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04A318D" w14:textId="77777777" w:rsidR="008936B4" w:rsidRPr="008936B4" w:rsidRDefault="008936B4" w:rsidP="008936B4">
      <w:pPr>
        <w:pStyle w:val="BodyText"/>
        <w:ind w:firstLine="720"/>
        <w:rPr>
          <w:b/>
          <w:noProof/>
        </w:rPr>
      </w:pPr>
      <w:r w:rsidRPr="008936B4">
        <w:rPr>
          <w:b/>
          <w:noProof/>
        </w:rPr>
        <w:t>Veolia Energy &amp; Utility Services UK Limited</w:t>
      </w:r>
    </w:p>
    <w:p w14:paraId="295BB45B" w14:textId="77777777" w:rsidR="008936B4" w:rsidRPr="008936B4" w:rsidRDefault="008936B4" w:rsidP="008936B4">
      <w:pPr>
        <w:pStyle w:val="BodyText"/>
        <w:ind w:firstLine="720"/>
        <w:rPr>
          <w:b/>
          <w:noProof/>
        </w:rPr>
      </w:pPr>
      <w:r w:rsidRPr="008936B4">
        <w:rPr>
          <w:b/>
          <w:noProof/>
        </w:rPr>
        <w:t>210 Pentonville Road</w:t>
      </w:r>
    </w:p>
    <w:p w14:paraId="3E22E17F" w14:textId="77777777" w:rsidR="008936B4" w:rsidRPr="008936B4" w:rsidRDefault="008936B4" w:rsidP="008936B4">
      <w:pPr>
        <w:pStyle w:val="BodyText"/>
        <w:ind w:firstLine="720"/>
        <w:rPr>
          <w:b/>
          <w:noProof/>
        </w:rPr>
      </w:pPr>
      <w:r w:rsidRPr="008936B4">
        <w:rPr>
          <w:b/>
          <w:noProof/>
        </w:rPr>
        <w:t>London</w:t>
      </w:r>
    </w:p>
    <w:p w14:paraId="739DBE8A" w14:textId="5B31A831" w:rsidR="00BE3D1E" w:rsidRDefault="008936B4" w:rsidP="008936B4">
      <w:pPr>
        <w:pStyle w:val="BodyText"/>
        <w:ind w:firstLine="720"/>
        <w:rPr>
          <w:b/>
          <w:noProof/>
        </w:rPr>
      </w:pPr>
      <w:r w:rsidRPr="008936B4">
        <w:rPr>
          <w:b/>
          <w:noProof/>
        </w:rPr>
        <w:t>N1 9J</w:t>
      </w:r>
    </w:p>
    <w:p w14:paraId="769C9F9E" w14:textId="77777777" w:rsidR="00400086" w:rsidRPr="00FF71FD" w:rsidRDefault="00400086" w:rsidP="008936B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4D4B0BE" w:rsidR="009630E6" w:rsidRPr="00400086" w:rsidRDefault="009630E6" w:rsidP="009630E6">
      <w:pPr>
        <w:pStyle w:val="BodyText"/>
        <w:rPr>
          <w:rFonts w:cs="Arial"/>
          <w:b/>
          <w:color w:val="auto"/>
          <w:szCs w:val="24"/>
        </w:rPr>
      </w:pPr>
      <w:r w:rsidRPr="00400086">
        <w:rPr>
          <w:rFonts w:cs="Arial"/>
          <w:b/>
          <w:color w:val="auto"/>
          <w:szCs w:val="24"/>
        </w:rPr>
        <w:t xml:space="preserve">Permit reference: </w:t>
      </w:r>
      <w:r w:rsidR="004A6CAD" w:rsidRPr="00400086">
        <w:rPr>
          <w:rFonts w:cs="Arial"/>
          <w:b/>
          <w:szCs w:val="24"/>
          <w:lang w:val="en-US"/>
        </w:rPr>
        <w:t>EP</w:t>
      </w:r>
      <w:r w:rsidR="00CA1F01" w:rsidRPr="00400086">
        <w:rPr>
          <w:rFonts w:cs="Arial"/>
          <w:b/>
          <w:szCs w:val="24"/>
          <w:lang w:val="en-US"/>
        </w:rPr>
        <w:t>R/</w:t>
      </w:r>
      <w:r w:rsidR="00D14969" w:rsidRPr="00400086">
        <w:rPr>
          <w:rFonts w:cs="Arial"/>
          <w:b/>
          <w:szCs w:val="24"/>
          <w:lang w:val="en-US"/>
        </w:rPr>
        <w:t>B</w:t>
      </w:r>
      <w:r w:rsidR="00400086" w:rsidRPr="00400086">
        <w:rPr>
          <w:rFonts w:cs="Arial"/>
          <w:b/>
          <w:szCs w:val="24"/>
          <w:lang w:val="en-US"/>
        </w:rPr>
        <w:t>B3097ZS</w:t>
      </w:r>
    </w:p>
    <w:p w14:paraId="38E39E65" w14:textId="061C6748" w:rsidR="00C062AC" w:rsidRPr="002D540E" w:rsidRDefault="009630E6" w:rsidP="00C062AC">
      <w:pPr>
        <w:rPr>
          <w:rFonts w:ascii="Segoe UI" w:hAnsi="Segoe UI" w:cs="Segoe UI"/>
          <w:color w:val="3C3C41"/>
          <w:sz w:val="20"/>
        </w:rPr>
      </w:pPr>
      <w:r w:rsidRPr="00400086">
        <w:rPr>
          <w:rFonts w:cs="Arial"/>
          <w:b/>
          <w:szCs w:val="24"/>
        </w:rPr>
        <w:t>Regulated facility:</w:t>
      </w:r>
      <w:r w:rsidR="00983B9B" w:rsidRPr="00400086">
        <w:rPr>
          <w:rFonts w:cs="Arial"/>
          <w:b/>
          <w:szCs w:val="24"/>
        </w:rPr>
        <w:t xml:space="preserve"> </w:t>
      </w:r>
      <w:r w:rsidR="00400086" w:rsidRPr="00400086">
        <w:rPr>
          <w:rFonts w:cs="Arial"/>
          <w:b/>
          <w:szCs w:val="24"/>
        </w:rPr>
        <w:t xml:space="preserve">PB </w:t>
      </w:r>
      <w:proofErr w:type="spellStart"/>
      <w:r w:rsidR="00400086" w:rsidRPr="00400086">
        <w:rPr>
          <w:rFonts w:cs="Arial"/>
          <w:b/>
          <w:szCs w:val="24"/>
        </w:rPr>
        <w:t>Gelatin</w:t>
      </w:r>
      <w:r w:rsidR="00400086">
        <w:rPr>
          <w:rFonts w:cs="Arial"/>
          <w:b/>
          <w:szCs w:val="24"/>
        </w:rPr>
        <w:t>s</w:t>
      </w:r>
      <w:proofErr w:type="spellEnd"/>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37B2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A27C25D" w14:textId="77777777" w:rsidR="00D37B22" w:rsidRDefault="00D37B22" w:rsidP="00553924">
      <w:pPr>
        <w:suppressAutoHyphens/>
        <w:rPr>
          <w:rFonts w:cs="Arial"/>
          <w:b/>
          <w:spacing w:val="-3"/>
        </w:rPr>
      </w:pPr>
    </w:p>
    <w:p w14:paraId="7C7B0193" w14:textId="77777777" w:rsidR="00D37B22" w:rsidRDefault="00D37B22" w:rsidP="00553924">
      <w:pPr>
        <w:suppressAutoHyphens/>
        <w:rPr>
          <w:rFonts w:cs="Arial"/>
          <w:b/>
          <w:spacing w:val="-3"/>
        </w:rPr>
      </w:pPr>
    </w:p>
    <w:p w14:paraId="2220EB20" w14:textId="325831C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00086"/>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36B4"/>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37B22"/>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652735">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REGU-386-5581985</_dlc_DocId>
    <_dlc_DocIdUrl xmlns="9be56660-2c31-41ef-bc00-23e72f632f2a">
      <Url>https://cyfoethnaturiolcymru.sharepoint.com/teams/Regulatory/Permitting/_layouts/15/DocIdRedir.aspx?ID=REGU-386-5581985</Url>
      <Description>REGU-386-5581985</Description>
    </_dlc_DocIdUrl>
    <Site_x0020_Name xmlns="859f7ad6-93f6-4205-b62b-a17f28acbbac">PB Gelatins boiler house</Site_x0020_Name>
    <Internal_x002f_External xmlns="859f7ad6-93f6-4205-b62b-a17f28acbbac">Outgoing document</Internal_x002f_External>
    <Post_x0020_code xmlns="859f7ad6-93f6-4205-b62b-a17f28acbbac">CF37 5SQ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210 Pentonville Road, London, N1 9JY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Unit A6 Severn Road, Treforest Industrial Estate, Pontypridd</Facility_x0020_Address>
    <Environment_x0020_Sub_x0020_Folder xmlns="859f7ad6-93f6-4205-b62b-a17f28acbbac">Licence supervision</Environment_x0020_Sub_x0020_Folder>
    <Customer_x0020_Name xmlns="859f7ad6-93f6-4205-b62b-a17f28acbbac">Veolia Energy &amp; Utility Services UK PLC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F7BCD0EF-2446-4D70-BD37-27ABA2886235}"/>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B7BCC55-BC68-43EF-A268-E63594DEDCB9}"/>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2323</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2024-09-26T15:17:00Z</dcterms:created>
  <dcterms:modified xsi:type="dcterms:W3CDTF">2024-11-19T20:30:00Z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3995981e-0f07-4a19-be36-eebe66c27c4d</vt:lpwstr>
  </property>
  <property fmtid="{D5CDD505-2E9C-101B-9397-08002B2CF9AE}" pid="8" name="MediaServiceImageTags">
    <vt:lpwstr/>
  </property>
</Properties>
</file>