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51BC32" w14:textId="77777777" w:rsidR="00E450D5" w:rsidRDefault="00E531A3" w:rsidP="005536E0">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69225BFB" w:rsidR="00232CBA" w:rsidRPr="003B0D67" w:rsidRDefault="000141CC" w:rsidP="003B0D67">
      <w:pPr>
        <w:rPr>
          <w:rFonts w:ascii="Arial" w:hAnsi="Arial"/>
          <w:color w:val="FF00FF"/>
        </w:rPr>
      </w:pPr>
      <w:r>
        <w:rPr>
          <w:rFonts w:ascii="Arial" w:hAnsi="Arial"/>
          <w:color w:val="FF00FF"/>
        </w:rPr>
        <w:t xml:space="preserve">  </w:t>
      </w:r>
    </w:p>
    <w:p w14:paraId="2951BC3B" w14:textId="04A4E3EB" w:rsidR="004D4608" w:rsidRPr="00892A39" w:rsidRDefault="00E450D5" w:rsidP="00892A39">
      <w:pPr>
        <w:spacing w:after="120"/>
        <w:rPr>
          <w:rFonts w:ascii="Arial" w:hAnsi="Arial" w:cs="Arial"/>
          <w:szCs w:val="24"/>
        </w:rPr>
      </w:pPr>
      <w:r w:rsidRPr="00232CBA">
        <w:rPr>
          <w:rFonts w:ascii="Arial" w:hAnsi="Arial" w:cs="Arial"/>
          <w:szCs w:val="24"/>
        </w:rPr>
        <w:t xml:space="preserve">We have decided to </w:t>
      </w:r>
      <w:r w:rsidR="008A1FB1" w:rsidRPr="00892A39">
        <w:rPr>
          <w:rFonts w:ascii="Arial" w:hAnsi="Arial" w:cs="Arial"/>
          <w:color w:val="000000" w:themeColor="text1"/>
          <w:szCs w:val="24"/>
        </w:rPr>
        <w:t>grant</w:t>
      </w:r>
      <w:r w:rsidR="009277B2" w:rsidRPr="00892A39">
        <w:rPr>
          <w:rFonts w:ascii="Arial" w:hAnsi="Arial" w:cs="Arial"/>
          <w:color w:val="000000" w:themeColor="text1"/>
          <w:szCs w:val="24"/>
        </w:rPr>
        <w:t xml:space="preserve"> </w:t>
      </w:r>
      <w:r w:rsidRPr="00892A39">
        <w:rPr>
          <w:rFonts w:ascii="Arial" w:hAnsi="Arial" w:cs="Arial"/>
          <w:color w:val="000000" w:themeColor="text1"/>
          <w:szCs w:val="24"/>
        </w:rPr>
        <w:t>the</w:t>
      </w:r>
      <w:r w:rsidR="008D465D" w:rsidRPr="00892A39">
        <w:rPr>
          <w:rFonts w:ascii="Arial" w:hAnsi="Arial" w:cs="Arial"/>
          <w:color w:val="000000" w:themeColor="text1"/>
          <w:szCs w:val="24"/>
        </w:rPr>
        <w:t xml:space="preserve"> permit</w:t>
      </w:r>
      <w:r w:rsidR="00D429D8" w:rsidRPr="00892A39">
        <w:rPr>
          <w:rFonts w:ascii="Arial" w:hAnsi="Arial" w:cs="Arial"/>
          <w:color w:val="000000" w:themeColor="text1"/>
          <w:szCs w:val="24"/>
        </w:rPr>
        <w:t xml:space="preserve"> </w:t>
      </w:r>
      <w:r w:rsidRPr="00232CBA">
        <w:rPr>
          <w:rFonts w:ascii="Arial" w:hAnsi="Arial" w:cs="Arial"/>
          <w:szCs w:val="24"/>
        </w:rPr>
        <w:t>for</w:t>
      </w:r>
      <w:r w:rsidR="00892A39" w:rsidRPr="00892A39">
        <w:t xml:space="preserve"> </w:t>
      </w:r>
      <w:r w:rsidR="00892A39" w:rsidRPr="00892A39">
        <w:rPr>
          <w:rFonts w:ascii="Arial" w:hAnsi="Arial" w:cs="Arial"/>
          <w:szCs w:val="24"/>
        </w:rPr>
        <w:t>Seawall Waste Transfer Station</w:t>
      </w:r>
      <w:r w:rsidR="00D720DC" w:rsidRPr="00FC6E3F">
        <w:rPr>
          <w:rFonts w:ascii="Arial" w:hAnsi="Arial" w:cs="Arial"/>
          <w:color w:val="FF00FF"/>
          <w:szCs w:val="24"/>
        </w:rPr>
        <w:t xml:space="preserve"> </w:t>
      </w:r>
      <w:r w:rsidR="00D720DC" w:rsidRPr="00232CBA">
        <w:rPr>
          <w:rFonts w:ascii="Arial" w:hAnsi="Arial" w:cs="Arial"/>
          <w:color w:val="000000"/>
          <w:szCs w:val="24"/>
        </w:rPr>
        <w:t>operated by</w:t>
      </w:r>
      <w:r w:rsidR="00D720DC" w:rsidRPr="00232CBA">
        <w:rPr>
          <w:rFonts w:ascii="Arial" w:hAnsi="Arial" w:cs="Arial"/>
          <w:color w:val="FF00FF"/>
          <w:szCs w:val="24"/>
        </w:rPr>
        <w:t xml:space="preserve"> </w:t>
      </w:r>
      <w:r w:rsidR="00892A39" w:rsidRPr="00892A39">
        <w:rPr>
          <w:rFonts w:ascii="Arial" w:hAnsi="Arial" w:cs="Arial"/>
          <w:color w:val="000000" w:themeColor="text1"/>
          <w:szCs w:val="24"/>
        </w:rPr>
        <w:t>Plan B Management Solutions</w:t>
      </w:r>
      <w:r w:rsidR="00827E98">
        <w:rPr>
          <w:rFonts w:ascii="Arial" w:hAnsi="Arial" w:cs="Arial"/>
          <w:color w:val="000000" w:themeColor="text1"/>
          <w:szCs w:val="24"/>
        </w:rPr>
        <w:t xml:space="preserve"> Limited</w:t>
      </w:r>
      <w:r w:rsidR="00892A39" w:rsidRPr="00892A39">
        <w:rPr>
          <w:rFonts w:ascii="Arial" w:hAnsi="Arial" w:cs="Arial"/>
          <w:color w:val="000000" w:themeColor="text1"/>
          <w:szCs w:val="24"/>
        </w:rPr>
        <w:t xml:space="preserve">. </w:t>
      </w:r>
      <w:r w:rsidR="00351A0A" w:rsidRPr="00892A39">
        <w:rPr>
          <w:rFonts w:ascii="Arial" w:hAnsi="Arial" w:cs="Arial"/>
          <w:color w:val="000000" w:themeColor="text1"/>
          <w:szCs w:val="24"/>
        </w:rPr>
        <w:t xml:space="preserve"> </w:t>
      </w:r>
    </w:p>
    <w:p w14:paraId="2951BC3C" w14:textId="41EBDB7A"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w:t>
      </w:r>
      <w:r w:rsidR="000A301C">
        <w:rPr>
          <w:rFonts w:ascii="Arial" w:hAnsi="Arial"/>
          <w:color w:val="000000"/>
        </w:rPr>
        <w:t>s DB3395CG</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23DB635F"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0F3B5EDB"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351EEDD" w:rsidR="00655B34" w:rsidRPr="000141CC" w:rsidRDefault="00655B34" w:rsidP="002F3982">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05BDEE48" w14:textId="73B2B2D3" w:rsidR="00E9011B" w:rsidRDefault="00E9011B" w:rsidP="00E9011B">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4256E333" w14:textId="11915534" w:rsidR="00E9011B" w:rsidRDefault="00E9011B" w:rsidP="00E9011B">
            <w:pPr>
              <w:pStyle w:val="NormalWeb"/>
              <w:rPr>
                <w:rFonts w:ascii="Arial" w:hAnsi="Arial" w:cs="Arial"/>
                <w:lang w:eastAsia="en-US"/>
              </w:rPr>
            </w:pP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D"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50956B1F" w:rsidR="00E9011B" w:rsidRPr="000141CC" w:rsidRDefault="00E9011B" w:rsidP="00E9011B">
            <w:pPr>
              <w:rPr>
                <w:rFonts w:ascii="Arial" w:hAnsi="Arial" w:cs="Arial"/>
                <w:color w:val="FF00FF"/>
                <w:szCs w:val="24"/>
              </w:rPr>
            </w:pPr>
          </w:p>
        </w:tc>
        <w:tc>
          <w:tcPr>
            <w:tcW w:w="6096" w:type="dxa"/>
          </w:tcPr>
          <w:p w14:paraId="2951BC7F" w14:textId="77777777" w:rsidR="00E9011B" w:rsidRPr="000141CC" w:rsidRDefault="00E9011B" w:rsidP="00E9011B">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77777777" w:rsidR="00E9011B" w:rsidRPr="000141CC" w:rsidRDefault="00E9011B" w:rsidP="00353DFD">
            <w:pPr>
              <w:rPr>
                <w:rFonts w:ascii="Arial" w:hAnsi="Arial" w:cs="Arial"/>
                <w:szCs w:val="24"/>
              </w:rPr>
            </w:pPr>
          </w:p>
        </w:tc>
        <w:tc>
          <w:tcPr>
            <w:tcW w:w="1134" w:type="dxa"/>
          </w:tcPr>
          <w:p w14:paraId="2951BC82"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3D9B6018"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2951BC99" w14:textId="35A125CB" w:rsidR="00E9011B" w:rsidRDefault="00E9011B" w:rsidP="00E9011B">
            <w:pPr>
              <w:pStyle w:val="BodyText"/>
              <w:rPr>
                <w:rFonts w:ascii="Arial" w:hAnsi="Arial" w:cs="Arial"/>
                <w:color w:val="000000" w:themeColor="text1"/>
                <w:szCs w:val="24"/>
              </w:rPr>
            </w:pPr>
            <w:r w:rsidRPr="00E262A6">
              <w:rPr>
                <w:rFonts w:ascii="Arial" w:hAnsi="Arial" w:cs="Arial"/>
                <w:color w:val="000000" w:themeColor="text1"/>
                <w:szCs w:val="24"/>
              </w:rPr>
              <w:t>The operator is a member of an agreed scheme.</w:t>
            </w:r>
            <w:r w:rsidR="00DD49C2">
              <w:rPr>
                <w:rFonts w:ascii="Arial" w:hAnsi="Arial" w:cs="Arial"/>
                <w:color w:val="000000" w:themeColor="text1"/>
                <w:szCs w:val="24"/>
              </w:rPr>
              <w:t xml:space="preserve"> CIWM Level 4 Medium Risk Operator Competence for the Non-Hazardous Waste treatment and transfer, Level 4 medium risk operator competence for the Household waste recycling centres, Household waste recycling centres (Hazardous Waste). </w:t>
            </w:r>
            <w:r w:rsidR="00353DFD" w:rsidRPr="00E262A6">
              <w:rPr>
                <w:rFonts w:ascii="Arial" w:hAnsi="Arial" w:cs="Arial"/>
                <w:color w:val="000000" w:themeColor="text1"/>
                <w:szCs w:val="24"/>
              </w:rPr>
              <w:t xml:space="preserve"> </w:t>
            </w:r>
          </w:p>
          <w:p w14:paraId="79E5CA39" w14:textId="77777777" w:rsidR="00827E98" w:rsidRPr="00E262A6" w:rsidRDefault="00827E98" w:rsidP="00E9011B">
            <w:pPr>
              <w:pStyle w:val="BodyText"/>
              <w:rPr>
                <w:rFonts w:ascii="Arial" w:hAnsi="Arial" w:cs="Arial"/>
                <w:color w:val="000000" w:themeColor="text1"/>
                <w:szCs w:val="24"/>
              </w:rPr>
            </w:pPr>
          </w:p>
          <w:p w14:paraId="2951BC9D" w14:textId="66F4A39F" w:rsidR="00E9011B" w:rsidRPr="00E262A6" w:rsidRDefault="00E9011B" w:rsidP="00E9011B">
            <w:pPr>
              <w:rPr>
                <w:rFonts w:ascii="Arial" w:hAnsi="Arial" w:cs="Arial"/>
                <w:color w:val="000000" w:themeColor="text1"/>
                <w:szCs w:val="24"/>
              </w:rPr>
            </w:pPr>
            <w:bookmarkStart w:id="0" w:name="OLE_LINK1"/>
            <w:bookmarkStart w:id="1" w:name="OLE_LINK2"/>
            <w:r w:rsidRPr="00E262A6">
              <w:rPr>
                <w:rFonts w:ascii="Arial" w:hAnsi="Arial" w:cs="Arial"/>
                <w:color w:val="000000" w:themeColor="text1"/>
                <w:szCs w:val="24"/>
              </w:rPr>
              <w:t>The operator satisfies the criteria in RGN 5 on Operator Competence.</w:t>
            </w:r>
            <w:bookmarkEnd w:id="0"/>
            <w:bookmarkEnd w:id="1"/>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Relevant Convictions</w:t>
            </w:r>
          </w:p>
          <w:p w14:paraId="2951BCA2" w14:textId="5E19D91F"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Default="00E9011B" w:rsidP="00E9011B">
            <w:pPr>
              <w:rPr>
                <w:rFonts w:ascii="Arial" w:hAnsi="Arial" w:cs="Arial"/>
                <w:color w:val="FF0000"/>
                <w:szCs w:val="24"/>
              </w:rPr>
            </w:pPr>
          </w:p>
          <w:p w14:paraId="2951BCA5" w14:textId="77777777" w:rsidR="00E9011B" w:rsidRPr="00E262A6" w:rsidRDefault="00E9011B" w:rsidP="00E9011B">
            <w:pPr>
              <w:rPr>
                <w:rFonts w:ascii="Arial" w:hAnsi="Arial" w:cs="Arial"/>
                <w:color w:val="000000" w:themeColor="text1"/>
                <w:szCs w:val="24"/>
              </w:rPr>
            </w:pPr>
            <w:r w:rsidRPr="00E262A6">
              <w:rPr>
                <w:rFonts w:ascii="Arial" w:hAnsi="Arial" w:cs="Arial"/>
                <w:color w:val="000000" w:themeColor="text1"/>
                <w:szCs w:val="24"/>
              </w:rPr>
              <w:t xml:space="preserve">No relevant convictions were found. </w:t>
            </w:r>
          </w:p>
          <w:p w14:paraId="2951BCA8" w14:textId="77777777" w:rsidR="00E9011B" w:rsidRPr="00E262A6" w:rsidRDefault="00E9011B" w:rsidP="00E9011B">
            <w:pPr>
              <w:rPr>
                <w:rFonts w:ascii="Arial" w:hAnsi="Arial" w:cs="Arial"/>
                <w:color w:val="000000" w:themeColor="text1"/>
                <w:szCs w:val="24"/>
              </w:rPr>
            </w:pPr>
          </w:p>
          <w:p w14:paraId="2951BCA9" w14:textId="77777777" w:rsidR="00E9011B" w:rsidRPr="00E262A6" w:rsidRDefault="00E9011B" w:rsidP="00E9011B">
            <w:pPr>
              <w:rPr>
                <w:rFonts w:ascii="Arial" w:hAnsi="Arial" w:cs="Arial"/>
                <w:color w:val="000000" w:themeColor="text1"/>
                <w:szCs w:val="24"/>
              </w:rPr>
            </w:pPr>
            <w:r w:rsidRPr="00E262A6">
              <w:rPr>
                <w:rFonts w:ascii="Arial" w:hAnsi="Arial" w:cs="Arial"/>
                <w:color w:val="000000" w:themeColor="text1"/>
                <w:szCs w:val="24"/>
              </w:rPr>
              <w:t>The operator satisfies the criteria in RGN 5 on Operator Competence.</w:t>
            </w:r>
          </w:p>
          <w:p w14:paraId="2951BCAA" w14:textId="77777777" w:rsidR="00E9011B" w:rsidRPr="000141CC" w:rsidRDefault="00E9011B" w:rsidP="00E9011B">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4D59ED8E"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C9" w14:textId="2CCFA775" w:rsidR="00C44B7E" w:rsidRPr="003B0D67" w:rsidRDefault="00C44B7E" w:rsidP="003B0D67">
      <w:pPr>
        <w:pStyle w:val="Heading1"/>
        <w:jc w:val="left"/>
      </w:pPr>
    </w:p>
    <w:sectPr w:rsidR="00C44B7E" w:rsidRPr="003B0D67"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A301C"/>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807EB"/>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04B9"/>
    <w:rsid w:val="002436BD"/>
    <w:rsid w:val="0026391A"/>
    <w:rsid w:val="00276111"/>
    <w:rsid w:val="002A66F0"/>
    <w:rsid w:val="002B0D8B"/>
    <w:rsid w:val="002B2C72"/>
    <w:rsid w:val="002B3FAA"/>
    <w:rsid w:val="002B45C3"/>
    <w:rsid w:val="002C2D76"/>
    <w:rsid w:val="002C2EB0"/>
    <w:rsid w:val="002C41CA"/>
    <w:rsid w:val="002D0A0C"/>
    <w:rsid w:val="002D694D"/>
    <w:rsid w:val="002D7653"/>
    <w:rsid w:val="002F2FAB"/>
    <w:rsid w:val="002F3982"/>
    <w:rsid w:val="002F41D1"/>
    <w:rsid w:val="00331115"/>
    <w:rsid w:val="00346CF0"/>
    <w:rsid w:val="00351A0A"/>
    <w:rsid w:val="00353DFD"/>
    <w:rsid w:val="0038174A"/>
    <w:rsid w:val="00382F62"/>
    <w:rsid w:val="003869DE"/>
    <w:rsid w:val="00393524"/>
    <w:rsid w:val="003B0D67"/>
    <w:rsid w:val="003C0DE9"/>
    <w:rsid w:val="003C6618"/>
    <w:rsid w:val="003D1803"/>
    <w:rsid w:val="003D5F9D"/>
    <w:rsid w:val="003E3382"/>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24BBE"/>
    <w:rsid w:val="0053399B"/>
    <w:rsid w:val="00534488"/>
    <w:rsid w:val="005350C8"/>
    <w:rsid w:val="005420A2"/>
    <w:rsid w:val="005536E0"/>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C3C5D"/>
    <w:rsid w:val="006C4CF9"/>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27E98"/>
    <w:rsid w:val="008642DA"/>
    <w:rsid w:val="008743F4"/>
    <w:rsid w:val="00882814"/>
    <w:rsid w:val="008828A9"/>
    <w:rsid w:val="00887285"/>
    <w:rsid w:val="00891B84"/>
    <w:rsid w:val="00892797"/>
    <w:rsid w:val="00892A39"/>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A77DA"/>
    <w:rsid w:val="009B2908"/>
    <w:rsid w:val="009B4CE8"/>
    <w:rsid w:val="009B5812"/>
    <w:rsid w:val="009B7411"/>
    <w:rsid w:val="009C6E2B"/>
    <w:rsid w:val="00A0300A"/>
    <w:rsid w:val="00A13701"/>
    <w:rsid w:val="00A17C93"/>
    <w:rsid w:val="00A23447"/>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AF0FCA"/>
    <w:rsid w:val="00B00F7A"/>
    <w:rsid w:val="00B10338"/>
    <w:rsid w:val="00B10601"/>
    <w:rsid w:val="00B115E1"/>
    <w:rsid w:val="00B14CBC"/>
    <w:rsid w:val="00B2206A"/>
    <w:rsid w:val="00B30BA2"/>
    <w:rsid w:val="00B36EE5"/>
    <w:rsid w:val="00B42D94"/>
    <w:rsid w:val="00B54C90"/>
    <w:rsid w:val="00B62C2D"/>
    <w:rsid w:val="00B76123"/>
    <w:rsid w:val="00B81B37"/>
    <w:rsid w:val="00B837E8"/>
    <w:rsid w:val="00B967A8"/>
    <w:rsid w:val="00BB408D"/>
    <w:rsid w:val="00BB4528"/>
    <w:rsid w:val="00BD1893"/>
    <w:rsid w:val="00BD3D0B"/>
    <w:rsid w:val="00BD3E5D"/>
    <w:rsid w:val="00BE370B"/>
    <w:rsid w:val="00BE552A"/>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429D8"/>
    <w:rsid w:val="00D540FD"/>
    <w:rsid w:val="00D5690F"/>
    <w:rsid w:val="00D57A4B"/>
    <w:rsid w:val="00D61AB7"/>
    <w:rsid w:val="00D63230"/>
    <w:rsid w:val="00D720DC"/>
    <w:rsid w:val="00D74BF4"/>
    <w:rsid w:val="00D7711B"/>
    <w:rsid w:val="00D8193B"/>
    <w:rsid w:val="00D825C3"/>
    <w:rsid w:val="00D85059"/>
    <w:rsid w:val="00DA0D46"/>
    <w:rsid w:val="00DB0BF1"/>
    <w:rsid w:val="00DB0FFA"/>
    <w:rsid w:val="00DB74B1"/>
    <w:rsid w:val="00DC16D7"/>
    <w:rsid w:val="00DC28B8"/>
    <w:rsid w:val="00DD49C2"/>
    <w:rsid w:val="00DE09DD"/>
    <w:rsid w:val="00DE632F"/>
    <w:rsid w:val="00E16B33"/>
    <w:rsid w:val="00E200DC"/>
    <w:rsid w:val="00E262A6"/>
    <w:rsid w:val="00E36E93"/>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C71"/>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 w:type="paragraph" w:styleId="Revision">
    <w:name w:val="Revision"/>
    <w:hidden/>
    <w:uiPriority w:val="99"/>
    <w:semiHidden/>
    <w:rsid w:val="00827E9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REGU-106-6614897</_dlc_DocId>
    <_dlc_DocIdUrl xmlns="9be56660-2c31-41ef-bc00-23e72f632f2a">
      <Url>https://cyfoethnaturiolcymru.sharepoint.com/teams/Regulatory/Permitting/_layouts/15/DocIdRedir.aspx?ID=REGU-106-6614897</Url>
      <Description>REGU-106-6614897</Description>
    </_dlc_DocIdUrl>
    <Site_x0020_Name xmlns="859f7ad6-93f6-4205-b62b-a17f28acbbac">Seawall Waste Transfer Station</Site_x0020_Name>
    <Internal_x002f_External xmlns="859f7ad6-93f6-4205-b62b-a17f28acbbac">Internal document</Internal_x002f_External>
    <Post_x0020_code xmlns="859f7ad6-93f6-4205-b62b-a17f28acbbac">CF24 5TH</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2D &amp; 2E, The Courtyard, Great Yarmouth, NR30 3NZ</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2025-01-06T00:00:00+00:00</Document_x0020_Date>
    <Facility_x0020_Address xmlns="859f7ad6-93f6-4205-b62b-a17f28acbbac">Unit 82, Seawall Road, Cardiff</Facility_x0020_Address>
    <Environment_x0020_Sub_x0020_Folder xmlns="859f7ad6-93f6-4205-b62b-a17f28acbbac">Licences applications</Environment_x0020_Sub_x0020_Folder>
    <Customer_x0020_Name xmlns="859f7ad6-93f6-4205-b62b-a17f28acbbac">Plan B Management Solutions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0EA2EEC-E76B-4CA9-B0F4-34C3C9D095E7}">
  <ds:schemaRefs>
    <ds:schemaRef ds:uri="http://schemas.microsoft.com/sharepoint/v3/contenttype/forms"/>
  </ds:schemaRefs>
</ds:datastoreItem>
</file>

<file path=customXml/itemProps2.xml><?xml version="1.0" encoding="utf-8"?>
<ds:datastoreItem xmlns:ds="http://schemas.openxmlformats.org/officeDocument/2006/customXml" ds:itemID="{F2907CE4-CE03-45AC-A6F4-ECC1DCEACD16}">
  <ds:schemaRefs>
    <ds:schemaRef ds:uri="http://schemas.microsoft.com/sharepoint/events"/>
  </ds:schemaRefs>
</ds:datastoreItem>
</file>

<file path=customXml/itemProps3.xml><?xml version="1.0" encoding="utf-8"?>
<ds:datastoreItem xmlns:ds="http://schemas.openxmlformats.org/officeDocument/2006/customXml" ds:itemID="{212B06FF-3890-498C-84B2-176F947F3A59}"/>
</file>

<file path=customXml/itemProps4.xml><?xml version="1.0" encoding="utf-8"?>
<ds:datastoreItem xmlns:ds="http://schemas.openxmlformats.org/officeDocument/2006/customXml" ds:itemID="{3E02E31B-E5A0-4B4E-8BD8-061BB35D4729}"/>
</file>

<file path=customXml/itemProps5.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6.xml><?xml version="1.0" encoding="utf-8"?>
<ds:datastoreItem xmlns:ds="http://schemas.openxmlformats.org/officeDocument/2006/customXml" ds:itemID="{363D5D9A-E586-4096-8D72-71185C291DF9}">
  <ds:schemaRefs>
    <ds:schemaRef ds:uri="http://purl.org/dc/elements/1.1/"/>
    <ds:schemaRef ds:uri="http://www.w3.org/XML/1998/namespace"/>
    <ds:schemaRef ds:uri="http://purl.org/dc/dcmitype/"/>
    <ds:schemaRef ds:uri="http://purl.org/dc/term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494</Words>
  <Characters>2738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decision document SRP</vt:lpstr>
    </vt:vector>
  </TitlesOfParts>
  <Company>Environment Agency</Company>
  <LinksUpToDate>false</LinksUpToDate>
  <CharactersWithSpaces>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SRP</dc:title>
  <dc:creator>Nadine Jones</dc:creator>
  <cp:keywords>23308SD93, 233 08 SD93, 233-08-SD93</cp:keywords>
  <dc:description>233_08_SD93, Version 3_x000d_
Issue date: 19/07/2011</dc:description>
  <cp:lastModifiedBy>Banfield, Ethan</cp:lastModifiedBy>
  <cp:revision>8</cp:revision>
  <cp:lastPrinted>2010-03-19T12:06:00Z</cp:lastPrinted>
  <dcterms:created xsi:type="dcterms:W3CDTF">2024-12-17T09:20:00Z</dcterms:created>
  <dcterms:modified xsi:type="dcterms:W3CDTF">2025-01-06T15:41:00Z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d082b1a0-95dc-46db-894d-7c0cbb7a3172</vt:lpwstr>
  </property>
  <property fmtid="{D5CDD505-2E9C-101B-9397-08002B2CF9AE}" pid="5" name="Order">
    <vt:r8>661489700</vt:r8>
  </property>
  <property fmtid="{D5CDD505-2E9C-101B-9397-08002B2CF9AE}" pid="6" name="MediaServiceImageTags">
    <vt:lpwstr/>
  </property>
</Properties>
</file>