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4EAA2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34A4EAA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4A4EAAA" w14:textId="0F04662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AA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34A4EAAD" w14:textId="72EB418D" w:rsidR="003370AB" w:rsidRPr="00761209" w:rsidRDefault="0000265F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61209">
        <w:rPr>
          <w:b/>
          <w:sz w:val="22"/>
          <w:szCs w:val="22"/>
        </w:rPr>
        <w:t>Conrad (Wrexham) Ltd</w:t>
      </w:r>
    </w:p>
    <w:p w14:paraId="34A4EAAE" w14:textId="77777777" w:rsidR="003370AB" w:rsidRPr="00761209" w:rsidRDefault="003370AB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34A4EAB3" w14:textId="594BD89B" w:rsidR="003370AB" w:rsidRPr="00DE16D4" w:rsidRDefault="00A54117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61209">
        <w:rPr>
          <w:b/>
          <w:sz w:val="22"/>
          <w:szCs w:val="22"/>
        </w:rPr>
        <w:t xml:space="preserve">Wrexham Power Generation </w:t>
      </w:r>
      <w:r w:rsidRPr="00DE16D4">
        <w:rPr>
          <w:b/>
          <w:sz w:val="22"/>
          <w:szCs w:val="22"/>
        </w:rPr>
        <w:t>Plant</w:t>
      </w:r>
    </w:p>
    <w:p w14:paraId="147DE73D" w14:textId="62E7FF40" w:rsidR="00A54117" w:rsidRPr="00DE16D4" w:rsidRDefault="00A54117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DE16D4">
        <w:rPr>
          <w:b/>
          <w:sz w:val="22"/>
          <w:szCs w:val="22"/>
        </w:rPr>
        <w:t>Wrexham Industrial Estate</w:t>
      </w:r>
    </w:p>
    <w:p w14:paraId="78675C84" w14:textId="7C08B5F4" w:rsidR="00A54117" w:rsidRPr="00DE16D4" w:rsidRDefault="00A54117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DE16D4">
        <w:rPr>
          <w:b/>
          <w:sz w:val="22"/>
          <w:szCs w:val="22"/>
        </w:rPr>
        <w:t>Wrexham</w:t>
      </w:r>
    </w:p>
    <w:p w14:paraId="32A3E19D" w14:textId="18D7CD13" w:rsidR="00A54117" w:rsidRPr="00DE16D4" w:rsidRDefault="00A54117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DE16D4">
        <w:rPr>
          <w:b/>
          <w:sz w:val="22"/>
          <w:szCs w:val="22"/>
        </w:rPr>
        <w:t>LL13 9RF</w:t>
      </w:r>
    </w:p>
    <w:p w14:paraId="34A4EABC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34A4EABD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34A4EABE" w14:textId="3B3CCE80" w:rsidR="003370AB" w:rsidRPr="00C305E8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C305E8">
        <w:rPr>
          <w:rFonts w:cs="Arial"/>
          <w:b/>
          <w:sz w:val="22"/>
          <w:szCs w:val="22"/>
        </w:rPr>
        <w:t>EPR/</w:t>
      </w:r>
      <w:r w:rsidR="00C305E8" w:rsidRPr="00C305E8">
        <w:rPr>
          <w:rFonts w:cs="Arial"/>
          <w:b/>
          <w:sz w:val="22"/>
          <w:szCs w:val="22"/>
        </w:rPr>
        <w:t>DB3396ZK</w:t>
      </w:r>
      <w:r w:rsidRPr="00C305E8">
        <w:rPr>
          <w:rFonts w:cs="Arial"/>
          <w:b/>
          <w:sz w:val="22"/>
          <w:szCs w:val="22"/>
        </w:rPr>
        <w:t>/V00</w:t>
      </w:r>
      <w:r w:rsidR="00F86774" w:rsidRPr="00C305E8">
        <w:rPr>
          <w:rFonts w:cs="Arial"/>
          <w:b/>
          <w:sz w:val="22"/>
          <w:szCs w:val="22"/>
        </w:rPr>
        <w:t>2</w:t>
      </w:r>
    </w:p>
    <w:p w14:paraId="34A4EABF" w14:textId="77777777" w:rsidR="00E84C8B" w:rsidRPr="00C305E8" w:rsidRDefault="00B87927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C305E8">
        <w:rPr>
          <w:rFonts w:cs="Arial"/>
          <w:color w:val="auto"/>
          <w:sz w:val="22"/>
          <w:szCs w:val="22"/>
        </w:rPr>
        <w:t>P</w:t>
      </w:r>
      <w:r w:rsidR="00E84C8B" w:rsidRPr="00C305E8">
        <w:rPr>
          <w:rFonts w:cs="Arial"/>
          <w:color w:val="auto"/>
          <w:sz w:val="22"/>
          <w:szCs w:val="22"/>
        </w:rPr>
        <w:t>ermit number</w:t>
      </w:r>
    </w:p>
    <w:p w14:paraId="34A4EAC0" w14:textId="1EC23158" w:rsidR="00E84C8B" w:rsidRPr="00C305E8" w:rsidRDefault="00E84C8B">
      <w:pPr>
        <w:pStyle w:val="coverAuthNos"/>
        <w:rPr>
          <w:rFonts w:cs="Arial"/>
          <w:b/>
          <w:color w:val="auto"/>
          <w:sz w:val="22"/>
          <w:szCs w:val="22"/>
        </w:rPr>
      </w:pPr>
      <w:r w:rsidRPr="00C305E8">
        <w:rPr>
          <w:rFonts w:cs="Arial"/>
          <w:b/>
          <w:color w:val="auto"/>
          <w:sz w:val="22"/>
          <w:szCs w:val="22"/>
        </w:rPr>
        <w:t>EPR/</w:t>
      </w:r>
      <w:r w:rsidR="00C305E8" w:rsidRPr="00C305E8">
        <w:rPr>
          <w:rFonts w:cs="Arial"/>
          <w:b/>
          <w:color w:val="auto"/>
          <w:sz w:val="22"/>
          <w:szCs w:val="22"/>
        </w:rPr>
        <w:t>DB3396ZK</w:t>
      </w:r>
    </w:p>
    <w:p w14:paraId="34A4EAC1" w14:textId="77777777" w:rsidR="00A47A52" w:rsidRPr="0000265F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2" w14:textId="77777777" w:rsidR="00A47A52" w:rsidRPr="0000265F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3" w14:textId="77777777" w:rsidR="00A47A52" w:rsidRPr="0000265F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4" w14:textId="69D5DC25" w:rsidR="00AC41E4" w:rsidRPr="005111F8" w:rsidRDefault="00E84C8B" w:rsidP="0042455C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00265F">
        <w:rPr>
          <w:rFonts w:cs="Arial"/>
        </w:rPr>
        <w:br w:type="page"/>
      </w:r>
      <w:r w:rsidR="00934D85" w:rsidRPr="00934D85">
        <w:rPr>
          <w:b/>
          <w:color w:val="auto"/>
          <w:sz w:val="36"/>
          <w:szCs w:val="36"/>
        </w:rPr>
        <w:lastRenderedPageBreak/>
        <w:t>Wrexham Power Generation Plant</w:t>
      </w:r>
    </w:p>
    <w:p w14:paraId="34A4EAC5" w14:textId="29606FCB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1C57F5" w:rsidRPr="001C57F5">
        <w:rPr>
          <w:szCs w:val="36"/>
        </w:rPr>
        <w:t>EPR/</w:t>
      </w:r>
      <w:r w:rsidR="001C57F5" w:rsidRPr="001C57F5">
        <w:rPr>
          <w:szCs w:val="36"/>
        </w:rPr>
        <w:t>DB3396ZK</w:t>
      </w:r>
    </w:p>
    <w:bookmarkEnd w:id="0"/>
    <w:bookmarkEnd w:id="1"/>
    <w:p w14:paraId="34A4EAC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34A4EAC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34A4EAC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4A4EAC9" w14:textId="77777777" w:rsidR="00952C06" w:rsidRPr="00CB5B59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B5B59">
        <w:rPr>
          <w:rFonts w:cs="Arial"/>
          <w:sz w:val="22"/>
          <w:szCs w:val="22"/>
        </w:rPr>
        <w:t>The following</w:t>
      </w:r>
      <w:r w:rsidR="00E84C8B" w:rsidRPr="00CB5B59">
        <w:rPr>
          <w:rFonts w:cs="Arial"/>
          <w:sz w:val="22"/>
          <w:szCs w:val="22"/>
        </w:rPr>
        <w:t xml:space="preserve"> </w:t>
      </w:r>
      <w:r w:rsidR="0010272E" w:rsidRPr="00CB5B59">
        <w:rPr>
          <w:rFonts w:cs="Arial"/>
          <w:sz w:val="22"/>
          <w:szCs w:val="22"/>
        </w:rPr>
        <w:t xml:space="preserve">notice </w:t>
      </w:r>
      <w:r w:rsidR="00E84C8B" w:rsidRPr="00CB5B59">
        <w:rPr>
          <w:rFonts w:cs="Arial"/>
          <w:sz w:val="22"/>
          <w:szCs w:val="22"/>
        </w:rPr>
        <w:t xml:space="preserve">gives notice of the variation </w:t>
      </w:r>
      <w:r w:rsidR="00952C06" w:rsidRPr="00CB5B59">
        <w:rPr>
          <w:rFonts w:cs="Arial"/>
          <w:sz w:val="22"/>
          <w:szCs w:val="22"/>
        </w:rPr>
        <w:t>of</w:t>
      </w:r>
      <w:r w:rsidR="00B87927" w:rsidRPr="00CB5B59">
        <w:rPr>
          <w:rFonts w:cs="Arial"/>
          <w:sz w:val="22"/>
          <w:szCs w:val="22"/>
        </w:rPr>
        <w:t xml:space="preserve"> an</w:t>
      </w:r>
      <w:r w:rsidR="00952C06" w:rsidRPr="00CB5B59">
        <w:rPr>
          <w:rFonts w:cs="Arial"/>
          <w:sz w:val="22"/>
          <w:szCs w:val="22"/>
        </w:rPr>
        <w:t xml:space="preserve"> environmental</w:t>
      </w:r>
      <w:r w:rsidR="00952C06" w:rsidRPr="00CB5B59">
        <w:rPr>
          <w:rFonts w:cs="Arial"/>
          <w:color w:val="000000"/>
          <w:sz w:val="22"/>
          <w:szCs w:val="22"/>
        </w:rPr>
        <w:t xml:space="preserve"> permit</w:t>
      </w:r>
      <w:r w:rsidR="00B87927" w:rsidRPr="00CB5B59">
        <w:rPr>
          <w:rFonts w:cs="Arial"/>
          <w:color w:val="000000"/>
          <w:sz w:val="22"/>
          <w:szCs w:val="22"/>
        </w:rPr>
        <w:t>.</w:t>
      </w:r>
    </w:p>
    <w:p w14:paraId="34A4EACA" w14:textId="77777777" w:rsidR="00271A68" w:rsidRPr="00CB5B59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34A4EAD1" w14:textId="706CCDAD" w:rsidR="00D509FE" w:rsidRPr="00CB5B59" w:rsidRDefault="004B2B14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CB5B59">
        <w:rPr>
          <w:rFonts w:cs="Arial"/>
          <w:i w:val="0"/>
          <w:color w:val="auto"/>
          <w:sz w:val="22"/>
          <w:szCs w:val="22"/>
        </w:rPr>
        <w:t>Natural R</w:t>
      </w:r>
      <w:r w:rsidRPr="007457F0">
        <w:rPr>
          <w:rFonts w:cs="Arial"/>
          <w:i w:val="0"/>
          <w:color w:val="auto"/>
          <w:sz w:val="22"/>
          <w:szCs w:val="22"/>
        </w:rPr>
        <w:t xml:space="preserve">esources Wales has changed the permit </w:t>
      </w:r>
      <w:r w:rsidR="00721E57" w:rsidRPr="007457F0">
        <w:rPr>
          <w:rFonts w:cs="Arial"/>
          <w:i w:val="0"/>
          <w:color w:val="auto"/>
          <w:sz w:val="22"/>
          <w:szCs w:val="22"/>
        </w:rPr>
        <w:t>number</w:t>
      </w:r>
      <w:r w:rsidRPr="007457F0">
        <w:rPr>
          <w:rFonts w:cs="Arial"/>
          <w:i w:val="0"/>
          <w:color w:val="auto"/>
          <w:sz w:val="22"/>
          <w:szCs w:val="22"/>
        </w:rPr>
        <w:t xml:space="preserve"> for </w:t>
      </w:r>
      <w:r w:rsidR="00D20A9C" w:rsidRPr="007457F0">
        <w:rPr>
          <w:rFonts w:cs="Arial"/>
          <w:i w:val="0"/>
          <w:color w:val="auto"/>
          <w:sz w:val="22"/>
          <w:szCs w:val="22"/>
        </w:rPr>
        <w:t>Conrad (Wrexham</w:t>
      </w:r>
      <w:r w:rsidR="007457F0" w:rsidRPr="007457F0">
        <w:rPr>
          <w:rFonts w:cs="Arial"/>
          <w:i w:val="0"/>
          <w:color w:val="auto"/>
          <w:sz w:val="22"/>
          <w:szCs w:val="22"/>
        </w:rPr>
        <w:t>) Limited</w:t>
      </w:r>
      <w:r w:rsidRPr="007457F0">
        <w:rPr>
          <w:rFonts w:cs="Arial"/>
          <w:i w:val="0"/>
          <w:color w:val="auto"/>
          <w:sz w:val="22"/>
          <w:szCs w:val="22"/>
        </w:rPr>
        <w:t xml:space="preserve"> from </w:t>
      </w:r>
      <w:r w:rsidRPr="00D20A9C">
        <w:rPr>
          <w:rFonts w:cs="Arial"/>
          <w:i w:val="0"/>
          <w:color w:val="auto"/>
          <w:sz w:val="22"/>
          <w:szCs w:val="22"/>
        </w:rPr>
        <w:t>PAN-0</w:t>
      </w:r>
      <w:r w:rsidR="006B094D" w:rsidRPr="00D20A9C">
        <w:rPr>
          <w:rFonts w:cs="Arial"/>
          <w:i w:val="0"/>
          <w:color w:val="auto"/>
          <w:sz w:val="22"/>
          <w:szCs w:val="22"/>
        </w:rPr>
        <w:t>10</w:t>
      </w:r>
      <w:r w:rsidR="00D20A9C" w:rsidRPr="00D20A9C">
        <w:rPr>
          <w:rFonts w:cs="Arial"/>
          <w:i w:val="0"/>
          <w:color w:val="auto"/>
          <w:sz w:val="22"/>
          <w:szCs w:val="22"/>
        </w:rPr>
        <w:t xml:space="preserve">669 </w:t>
      </w:r>
      <w:r w:rsidRPr="001C57F5">
        <w:rPr>
          <w:rFonts w:cs="Arial"/>
          <w:i w:val="0"/>
          <w:color w:val="auto"/>
          <w:sz w:val="22"/>
          <w:szCs w:val="22"/>
        </w:rPr>
        <w:t>to EPR/</w:t>
      </w:r>
      <w:r w:rsidR="001C57F5" w:rsidRPr="001C57F5">
        <w:rPr>
          <w:rFonts w:cs="Arial"/>
          <w:i w:val="0"/>
          <w:color w:val="auto"/>
          <w:sz w:val="22"/>
          <w:szCs w:val="22"/>
        </w:rPr>
        <w:t>DB3396ZK</w:t>
      </w:r>
      <w:r w:rsidRPr="001C57F5">
        <w:rPr>
          <w:rFonts w:cs="Arial"/>
          <w:i w:val="0"/>
          <w:color w:val="auto"/>
          <w:sz w:val="22"/>
          <w:szCs w:val="22"/>
        </w:rPr>
        <w:t>.</w:t>
      </w:r>
    </w:p>
    <w:p w14:paraId="466B86D6" w14:textId="0DCFC290" w:rsidR="009934AA" w:rsidRPr="00CB5B59" w:rsidRDefault="00D509FE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CB5B59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45A73A8" w14:textId="110F1779" w:rsidR="00AF49B4" w:rsidRPr="00CB5B59" w:rsidRDefault="00AF49B4" w:rsidP="00AF49B4">
      <w:pPr>
        <w:pStyle w:val="Heading3nonum"/>
        <w:spacing w:before="0"/>
        <w:rPr>
          <w:sz w:val="22"/>
          <w:szCs w:val="22"/>
        </w:rPr>
      </w:pPr>
      <w:bookmarkStart w:id="2" w:name="_Hlk148014146"/>
      <w:r w:rsidRPr="00CB5B59">
        <w:rPr>
          <w:sz w:val="22"/>
          <w:szCs w:val="22"/>
        </w:rPr>
        <w:t>All references to PAN-0</w:t>
      </w:r>
      <w:r w:rsidR="007457F0">
        <w:rPr>
          <w:sz w:val="22"/>
          <w:szCs w:val="22"/>
        </w:rPr>
        <w:t>10669</w:t>
      </w:r>
      <w:r w:rsidRPr="00CB5B59">
        <w:rPr>
          <w:sz w:val="22"/>
          <w:szCs w:val="22"/>
        </w:rPr>
        <w:t>in the permit</w:t>
      </w:r>
      <w:r w:rsidRPr="00CB5B59">
        <w:rPr>
          <w:color w:val="FF0000"/>
          <w:sz w:val="22"/>
          <w:szCs w:val="22"/>
        </w:rPr>
        <w:t xml:space="preserve"> </w:t>
      </w:r>
      <w:r w:rsidRPr="00CB5B59">
        <w:rPr>
          <w:sz w:val="22"/>
          <w:szCs w:val="22"/>
        </w:rPr>
        <w:t xml:space="preserve">shall be replaced by </w:t>
      </w:r>
      <w:r w:rsidR="00E52227" w:rsidRPr="001C57F5">
        <w:rPr>
          <w:rFonts w:cs="Arial"/>
          <w:color w:val="auto"/>
          <w:sz w:val="22"/>
          <w:szCs w:val="22"/>
        </w:rPr>
        <w:t>EPR/DB3396ZK</w:t>
      </w:r>
      <w:r w:rsidRPr="00F37A80">
        <w:rPr>
          <w:color w:val="FF0000"/>
          <w:sz w:val="22"/>
          <w:szCs w:val="22"/>
        </w:rPr>
        <w:t>.</w:t>
      </w:r>
    </w:p>
    <w:bookmarkEnd w:id="2"/>
    <w:p w14:paraId="48C0993B" w14:textId="4B476385" w:rsidR="00845663" w:rsidRPr="00CB5B59" w:rsidRDefault="00845663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</w:p>
    <w:p w14:paraId="34A4EAD3" w14:textId="0C570436" w:rsidR="00271A68" w:rsidRPr="005111F8" w:rsidRDefault="00845663" w:rsidP="00271A68">
      <w:pPr>
        <w:pStyle w:val="BodyText2"/>
        <w:spacing w:line="270" w:lineRule="exact"/>
        <w:jc w:val="left"/>
        <w:rPr>
          <w:sz w:val="22"/>
          <w:szCs w:val="22"/>
        </w:rPr>
      </w:pPr>
      <w:r w:rsidRPr="00CB5B59">
        <w:rPr>
          <w:rFonts w:cs="Arial"/>
          <w:sz w:val="22"/>
          <w:szCs w:val="22"/>
        </w:rPr>
        <w:t>This variation does not change any of the permit conditions or limits.</w:t>
      </w:r>
    </w:p>
    <w:p w14:paraId="22C08D90" w14:textId="77777777" w:rsidR="00845663" w:rsidRDefault="00845663" w:rsidP="004B2B14">
      <w:pPr>
        <w:pStyle w:val="Heading3nonum"/>
        <w:spacing w:before="0"/>
        <w:rPr>
          <w:sz w:val="22"/>
          <w:szCs w:val="22"/>
        </w:rPr>
      </w:pPr>
    </w:p>
    <w:p w14:paraId="34A4EAD5" w14:textId="515E1E63" w:rsidR="00F63E61" w:rsidRPr="005111F8" w:rsidRDefault="00E84C8B" w:rsidP="004B2B14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34A4EAD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34A4EAD8" w14:textId="77777777" w:rsidTr="00B56676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34A4EAD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34A4EADC" w14:textId="77777777" w:rsidTr="00B56676">
        <w:tc>
          <w:tcPr>
            <w:tcW w:w="2802" w:type="dxa"/>
            <w:tcBorders>
              <w:left w:val="nil"/>
              <w:right w:val="nil"/>
            </w:tcBorders>
          </w:tcPr>
          <w:p w14:paraId="34A4EAD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234C1" w:rsidRPr="005111F8" w14:paraId="34A4EAE0" w14:textId="77777777" w:rsidTr="00B56676">
        <w:tc>
          <w:tcPr>
            <w:tcW w:w="2802" w:type="dxa"/>
            <w:tcBorders>
              <w:left w:val="nil"/>
              <w:right w:val="nil"/>
            </w:tcBorders>
          </w:tcPr>
          <w:p w14:paraId="34A4EADD" w14:textId="5D1A4035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>Application PAN-010669 received on 09/06/2020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E" w14:textId="43AD7D1B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>Duly made 09/06/20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F" w14:textId="71A54654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>Application for new medium combustion plant / specified generator permit.</w:t>
            </w:r>
          </w:p>
        </w:tc>
      </w:tr>
      <w:tr w:rsidR="00D234C1" w:rsidRPr="005111F8" w14:paraId="34A4EAE5" w14:textId="77777777" w:rsidTr="00B56676">
        <w:tc>
          <w:tcPr>
            <w:tcW w:w="2802" w:type="dxa"/>
            <w:tcBorders>
              <w:left w:val="nil"/>
              <w:right w:val="nil"/>
            </w:tcBorders>
          </w:tcPr>
          <w:p w14:paraId="34A4EAE2" w14:textId="3701F16C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3" w14:textId="313A3606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>28/09/20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4" w14:textId="650A6CE2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 xml:space="preserve">Updated thermal input values for the generator engines. </w:t>
            </w:r>
          </w:p>
        </w:tc>
      </w:tr>
      <w:tr w:rsidR="00D234C1" w:rsidRPr="005111F8" w14:paraId="2D589063" w14:textId="77777777" w:rsidTr="00B56676">
        <w:tc>
          <w:tcPr>
            <w:tcW w:w="2802" w:type="dxa"/>
            <w:tcBorders>
              <w:left w:val="nil"/>
              <w:right w:val="nil"/>
            </w:tcBorders>
          </w:tcPr>
          <w:p w14:paraId="58ACFC37" w14:textId="5BFFFAD5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F54B1D4" w14:textId="0646AA54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>28/09/20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F3708C6" w14:textId="60011009" w:rsidR="00D234C1" w:rsidRPr="00D234C1" w:rsidRDefault="00D234C1" w:rsidP="00D234C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234C1">
              <w:rPr>
                <w:rFonts w:ascii="Arial" w:hAnsi="Arial" w:cs="Arial"/>
                <w:color w:val="auto"/>
                <w:sz w:val="22"/>
                <w:szCs w:val="22"/>
              </w:rPr>
              <w:t>Permit issued Conrad (Wrexham) Limited</w:t>
            </w:r>
          </w:p>
        </w:tc>
      </w:tr>
      <w:tr w:rsidR="00B56676" w:rsidRPr="005111F8" w14:paraId="34A4EAE9" w14:textId="77777777" w:rsidTr="00B56676">
        <w:tc>
          <w:tcPr>
            <w:tcW w:w="2802" w:type="dxa"/>
            <w:tcBorders>
              <w:left w:val="nil"/>
              <w:right w:val="nil"/>
            </w:tcBorders>
          </w:tcPr>
          <w:p w14:paraId="72B06100" w14:textId="6B3D8D88" w:rsidR="00B56676" w:rsidRPr="00C52ECB" w:rsidRDefault="00B56676" w:rsidP="00B566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52ECB">
              <w:rPr>
                <w:rFonts w:ascii="Arial" w:hAnsi="Arial" w:cs="Arial"/>
                <w:color w:val="auto"/>
                <w:sz w:val="22"/>
                <w:szCs w:val="22"/>
              </w:rPr>
              <w:t>NRW Initiated variation</w:t>
            </w:r>
          </w:p>
          <w:p w14:paraId="34A4EAE6" w14:textId="32E87584" w:rsidR="00B56676" w:rsidRPr="00CB5B59" w:rsidRDefault="00E52227" w:rsidP="00B566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C57F5">
              <w:rPr>
                <w:rFonts w:cs="Arial"/>
                <w:color w:val="auto"/>
                <w:sz w:val="22"/>
                <w:szCs w:val="22"/>
              </w:rPr>
              <w:t>EPR/DB3396ZK</w:t>
            </w:r>
            <w:r w:rsidR="00B56676" w:rsidRPr="00E52227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Pr="00E52227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7" w14:textId="5164F588" w:rsidR="00B56676" w:rsidRPr="00CB5B59" w:rsidRDefault="009352ED" w:rsidP="00B566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352ED">
              <w:rPr>
                <w:rFonts w:ascii="Arial" w:hAnsi="Arial" w:cs="Arial"/>
                <w:color w:val="auto"/>
                <w:sz w:val="22"/>
                <w:szCs w:val="22"/>
              </w:rPr>
              <w:t>08/01/25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8" w14:textId="35BA311D" w:rsidR="00B56676" w:rsidRPr="00CB5B59" w:rsidRDefault="00B56676" w:rsidP="00B566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352ED">
              <w:rPr>
                <w:rFonts w:ascii="Arial" w:hAnsi="Arial" w:cs="Arial"/>
                <w:color w:val="auto"/>
                <w:sz w:val="22"/>
                <w:szCs w:val="22"/>
              </w:rPr>
              <w:t>NRW initiated variation to change permit number from PAN-0</w:t>
            </w:r>
            <w:r w:rsidR="009352ED" w:rsidRPr="009352ED">
              <w:rPr>
                <w:rFonts w:ascii="Arial" w:hAnsi="Arial" w:cs="Arial"/>
                <w:color w:val="auto"/>
                <w:sz w:val="22"/>
                <w:szCs w:val="22"/>
              </w:rPr>
              <w:t xml:space="preserve">10669 </w:t>
            </w:r>
            <w:r w:rsidRPr="00E52227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E52227" w:rsidRPr="00E52227">
              <w:rPr>
                <w:rFonts w:ascii="Arial" w:hAnsi="Arial" w:cs="Arial"/>
                <w:color w:val="auto"/>
                <w:sz w:val="22"/>
                <w:szCs w:val="22"/>
              </w:rPr>
              <w:t>EPR/DB3396ZK</w:t>
            </w:r>
          </w:p>
        </w:tc>
      </w:tr>
      <w:tr w:rsidR="00B56676" w:rsidRPr="005111F8" w14:paraId="34A4EAED" w14:textId="77777777" w:rsidTr="00B56676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A4EAEA" w14:textId="216736ED" w:rsidR="00B56676" w:rsidRPr="00CB5B59" w:rsidRDefault="00B56676" w:rsidP="00B566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52ECB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issued </w:t>
            </w:r>
            <w:r w:rsidR="00E52227" w:rsidRPr="00E52227">
              <w:rPr>
                <w:rFonts w:ascii="Arial" w:hAnsi="Arial" w:cs="Arial"/>
                <w:color w:val="auto"/>
                <w:sz w:val="22"/>
                <w:szCs w:val="22"/>
              </w:rPr>
              <w:t>EPR/DB3396ZK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B" w14:textId="6C3F9FCE" w:rsidR="00B56676" w:rsidRPr="009352ED" w:rsidRDefault="009352ED" w:rsidP="00B566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52ED">
              <w:rPr>
                <w:rFonts w:ascii="Arial" w:hAnsi="Arial" w:cs="Arial"/>
                <w:color w:val="auto"/>
                <w:sz w:val="22"/>
                <w:szCs w:val="22"/>
              </w:rPr>
              <w:t>08/01/25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C" w14:textId="78386299" w:rsidR="00B56676" w:rsidRPr="00CB5B59" w:rsidRDefault="00B56676" w:rsidP="00B566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2817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Notice issued to </w:t>
            </w:r>
            <w:r w:rsidR="00C52ECB" w:rsidRPr="00FA2817">
              <w:rPr>
                <w:rFonts w:ascii="Arial" w:hAnsi="Arial" w:cs="Arial"/>
                <w:color w:val="auto"/>
                <w:sz w:val="22"/>
                <w:szCs w:val="22"/>
              </w:rPr>
              <w:t>Conrad (Wrexham</w:t>
            </w:r>
            <w:r w:rsidR="00FA2817" w:rsidRPr="00FA2817">
              <w:rPr>
                <w:rFonts w:ascii="Arial" w:hAnsi="Arial" w:cs="Arial"/>
                <w:color w:val="auto"/>
                <w:sz w:val="22"/>
                <w:szCs w:val="22"/>
              </w:rPr>
              <w:t>) Ltd</w:t>
            </w:r>
            <w:r w:rsidRPr="00FA2817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</w:p>
        </w:tc>
      </w:tr>
    </w:tbl>
    <w:p w14:paraId="34A4EAE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34A4EAFE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34A4EAFF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34A4EB00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34A4EB02" w14:textId="77777777" w:rsidTr="00037B9E">
        <w:tc>
          <w:tcPr>
            <w:tcW w:w="3119" w:type="dxa"/>
            <w:shd w:val="clear" w:color="auto" w:fill="000000"/>
          </w:tcPr>
          <w:p w14:paraId="34A4EB0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34A4EB03" w14:textId="2C4D1886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B0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34A4EB05" w14:textId="747FE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6A6847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34A4EB0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34A4EB07" w14:textId="7A5832E7" w:rsidR="00D34189" w:rsidRPr="00B60229" w:rsidRDefault="00B6022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D34189" w:rsidRPr="00B60229">
        <w:rPr>
          <w:rFonts w:cs="Arial"/>
          <w:sz w:val="22"/>
          <w:szCs w:val="22"/>
        </w:rPr>
        <w:t>ermit number</w:t>
      </w:r>
    </w:p>
    <w:p w14:paraId="34A4EB08" w14:textId="4152B255" w:rsidR="00D34189" w:rsidRPr="005111F8" w:rsidRDefault="00E52227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FF0000"/>
          <w:sz w:val="22"/>
          <w:szCs w:val="22"/>
        </w:rPr>
      </w:pPr>
      <w:r w:rsidRPr="00E52227">
        <w:rPr>
          <w:rStyle w:val="licenceno"/>
          <w:rFonts w:cs="Arial"/>
          <w:color w:val="auto"/>
          <w:sz w:val="22"/>
          <w:szCs w:val="22"/>
        </w:rPr>
        <w:t>EPR/DB3396ZK</w:t>
      </w:r>
      <w:r w:rsidR="00D7687A" w:rsidRPr="00E52227">
        <w:rPr>
          <w:rStyle w:val="licenceno"/>
          <w:rFonts w:cs="Arial"/>
          <w:color w:val="auto"/>
          <w:sz w:val="22"/>
          <w:szCs w:val="22"/>
        </w:rPr>
        <w:t xml:space="preserve"> </w:t>
      </w:r>
      <w:r w:rsidR="00D7687A" w:rsidRPr="003F1213">
        <w:rPr>
          <w:rStyle w:val="licenceno"/>
          <w:rFonts w:cs="Arial"/>
          <w:color w:val="auto"/>
          <w:sz w:val="22"/>
          <w:szCs w:val="22"/>
        </w:rPr>
        <w:t>(</w:t>
      </w:r>
      <w:r w:rsidR="0042455C" w:rsidRPr="003F1213">
        <w:rPr>
          <w:rStyle w:val="licenceno"/>
          <w:rFonts w:cs="Arial"/>
          <w:color w:val="auto"/>
          <w:sz w:val="22"/>
          <w:szCs w:val="22"/>
        </w:rPr>
        <w:t xml:space="preserve">previously </w:t>
      </w:r>
      <w:r w:rsidR="00D7687A" w:rsidRPr="003F1213">
        <w:rPr>
          <w:rStyle w:val="licenceno"/>
          <w:rFonts w:cs="Arial"/>
          <w:color w:val="auto"/>
          <w:sz w:val="22"/>
          <w:szCs w:val="22"/>
        </w:rPr>
        <w:t>PAN-</w:t>
      </w:r>
      <w:r w:rsidR="0050368F" w:rsidRPr="003F1213">
        <w:rPr>
          <w:rStyle w:val="licenceno"/>
          <w:rFonts w:cs="Arial"/>
          <w:color w:val="auto"/>
          <w:sz w:val="22"/>
          <w:szCs w:val="22"/>
        </w:rPr>
        <w:t>010</w:t>
      </w:r>
      <w:r w:rsidR="003F1213" w:rsidRPr="003F1213">
        <w:rPr>
          <w:rStyle w:val="licenceno"/>
          <w:rFonts w:cs="Arial"/>
          <w:color w:val="auto"/>
          <w:sz w:val="22"/>
          <w:szCs w:val="22"/>
        </w:rPr>
        <w:t>669</w:t>
      </w:r>
      <w:r w:rsidR="00D7687A" w:rsidRPr="003F1213">
        <w:rPr>
          <w:rStyle w:val="licenceno"/>
          <w:rFonts w:cs="Arial"/>
          <w:color w:val="auto"/>
          <w:sz w:val="22"/>
          <w:szCs w:val="22"/>
        </w:rPr>
        <w:t>)</w:t>
      </w:r>
      <w:r w:rsidR="00D34189" w:rsidRPr="003F1213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34A4EB09" w14:textId="77777777" w:rsidR="00FF6887" w:rsidRPr="00B60229" w:rsidRDefault="0090270F" w:rsidP="00271A68">
      <w:pPr>
        <w:pStyle w:val="Data"/>
        <w:rPr>
          <w:rStyle w:val="change"/>
          <w:rFonts w:cs="Arial"/>
          <w:b w:val="0"/>
          <w:sz w:val="22"/>
          <w:szCs w:val="22"/>
        </w:rPr>
      </w:pPr>
      <w:r w:rsidRPr="00B60229">
        <w:rPr>
          <w:rFonts w:cs="Arial"/>
          <w:b w:val="0"/>
          <w:sz w:val="22"/>
          <w:szCs w:val="22"/>
        </w:rPr>
        <w:t>issued</w:t>
      </w:r>
      <w:r w:rsidR="008679AD" w:rsidRPr="00B60229">
        <w:rPr>
          <w:rFonts w:cs="Arial"/>
          <w:b w:val="0"/>
          <w:sz w:val="22"/>
          <w:szCs w:val="22"/>
        </w:rPr>
        <w:t xml:space="preserve"> to</w:t>
      </w:r>
    </w:p>
    <w:bookmarkEnd w:id="5"/>
    <w:p w14:paraId="34A4EB0A" w14:textId="0AE9213A" w:rsidR="003370AB" w:rsidRPr="005111F8" w:rsidRDefault="003E5997" w:rsidP="007B302E">
      <w:pPr>
        <w:pStyle w:val="Data"/>
        <w:spacing w:after="120"/>
        <w:rPr>
          <w:b w:val="0"/>
          <w:sz w:val="22"/>
          <w:szCs w:val="22"/>
        </w:rPr>
      </w:pPr>
      <w:r w:rsidRPr="003E5997">
        <w:rPr>
          <w:color w:val="auto"/>
          <w:sz w:val="22"/>
          <w:szCs w:val="22"/>
        </w:rPr>
        <w:t>Conrad (Wrexham) Ltd</w:t>
      </w:r>
      <w:r w:rsidR="00AC41E4" w:rsidRPr="003E5997">
        <w:rPr>
          <w:color w:val="auto"/>
          <w:sz w:val="22"/>
          <w:szCs w:val="22"/>
        </w:rPr>
        <w:t xml:space="preserve"> </w:t>
      </w:r>
      <w:r w:rsidR="003370AB" w:rsidRPr="003E5997">
        <w:rPr>
          <w:b w:val="0"/>
          <w:color w:val="auto"/>
          <w:sz w:val="22"/>
          <w:szCs w:val="22"/>
        </w:rPr>
        <w:t>(“the operator</w:t>
      </w:r>
      <w:r w:rsidR="003370AB" w:rsidRPr="005111F8">
        <w:rPr>
          <w:b w:val="0"/>
          <w:sz w:val="22"/>
          <w:szCs w:val="22"/>
        </w:rPr>
        <w:t>”)</w:t>
      </w:r>
    </w:p>
    <w:p w14:paraId="34A4EB0B" w14:textId="761B2E76" w:rsidR="00E84C8B" w:rsidRPr="003E5997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3E5997">
        <w:rPr>
          <w:rFonts w:cs="Arial"/>
          <w:color w:val="auto"/>
          <w:sz w:val="22"/>
          <w:szCs w:val="22"/>
        </w:rPr>
        <w:t>whose registered office</w:t>
      </w:r>
      <w:r w:rsidR="005E0DE6" w:rsidRPr="003E5997">
        <w:rPr>
          <w:rFonts w:cs="Arial"/>
          <w:color w:val="auto"/>
          <w:sz w:val="22"/>
          <w:szCs w:val="22"/>
        </w:rPr>
        <w:t xml:space="preserve"> is</w:t>
      </w:r>
    </w:p>
    <w:p w14:paraId="22F5E7A7" w14:textId="77777777" w:rsidR="00D2092C" w:rsidRPr="00D2092C" w:rsidRDefault="00D2092C" w:rsidP="00D2092C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D2092C">
        <w:rPr>
          <w:rStyle w:val="change"/>
          <w:b/>
          <w:color w:val="auto"/>
          <w:sz w:val="22"/>
          <w:szCs w:val="22"/>
        </w:rPr>
        <w:t>Suites D&amp;E Windrush Court,</w:t>
      </w:r>
    </w:p>
    <w:p w14:paraId="212AD2B3" w14:textId="01B13403" w:rsidR="00D2092C" w:rsidRPr="00D2092C" w:rsidRDefault="00D2092C" w:rsidP="00D2092C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proofErr w:type="spellStart"/>
      <w:r w:rsidRPr="00D2092C">
        <w:rPr>
          <w:rStyle w:val="change"/>
          <w:b/>
          <w:color w:val="auto"/>
          <w:sz w:val="22"/>
          <w:szCs w:val="22"/>
        </w:rPr>
        <w:t>Blacklands</w:t>
      </w:r>
      <w:proofErr w:type="spellEnd"/>
      <w:r w:rsidRPr="00D2092C">
        <w:rPr>
          <w:rStyle w:val="change"/>
          <w:b/>
          <w:color w:val="auto"/>
          <w:sz w:val="22"/>
          <w:szCs w:val="22"/>
        </w:rPr>
        <w:t xml:space="preserve"> Way</w:t>
      </w:r>
    </w:p>
    <w:p w14:paraId="2D9E044D" w14:textId="79D29B80" w:rsidR="00D2092C" w:rsidRPr="00D2092C" w:rsidRDefault="00D2092C" w:rsidP="00D2092C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D2092C">
        <w:rPr>
          <w:rStyle w:val="change"/>
          <w:b/>
          <w:color w:val="auto"/>
          <w:sz w:val="22"/>
          <w:szCs w:val="22"/>
        </w:rPr>
        <w:t>Abingdon</w:t>
      </w:r>
    </w:p>
    <w:p w14:paraId="06D659B7" w14:textId="74FA8EAB" w:rsidR="00D2092C" w:rsidRPr="00D2092C" w:rsidRDefault="00D2092C" w:rsidP="00D2092C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D2092C">
        <w:rPr>
          <w:rStyle w:val="change"/>
          <w:b/>
          <w:color w:val="auto"/>
          <w:sz w:val="22"/>
          <w:szCs w:val="22"/>
        </w:rPr>
        <w:t>England</w:t>
      </w:r>
    </w:p>
    <w:p w14:paraId="46192EF3" w14:textId="2217D1BF" w:rsidR="00D2092C" w:rsidRPr="00D2092C" w:rsidRDefault="00D2092C" w:rsidP="00D2092C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D2092C">
        <w:rPr>
          <w:rStyle w:val="change"/>
          <w:b/>
          <w:color w:val="auto"/>
          <w:sz w:val="22"/>
          <w:szCs w:val="22"/>
        </w:rPr>
        <w:t>OX14 1SY</w:t>
      </w:r>
    </w:p>
    <w:p w14:paraId="5B8C908E" w14:textId="77777777" w:rsidR="00D2092C" w:rsidRDefault="00D2092C" w:rsidP="007B302E">
      <w:pPr>
        <w:pStyle w:val="Heading3nonum"/>
        <w:spacing w:before="0" w:after="120"/>
        <w:rPr>
          <w:rStyle w:val="change"/>
          <w:b/>
          <w:sz w:val="22"/>
          <w:szCs w:val="22"/>
        </w:rPr>
      </w:pPr>
    </w:p>
    <w:p w14:paraId="34A4EB11" w14:textId="2179EA7A" w:rsidR="00E84C8B" w:rsidRPr="007E4885" w:rsidRDefault="00FF59B7" w:rsidP="007B302E">
      <w:pPr>
        <w:pStyle w:val="Heading3nonum"/>
        <w:spacing w:before="0" w:after="120"/>
        <w:rPr>
          <w:rStyle w:val="change"/>
          <w:rFonts w:cs="Arial"/>
          <w:color w:val="auto"/>
          <w:sz w:val="22"/>
          <w:szCs w:val="22"/>
        </w:rPr>
      </w:pPr>
      <w:r w:rsidRPr="007E4885">
        <w:rPr>
          <w:rFonts w:cs="Arial"/>
          <w:color w:val="auto"/>
          <w:sz w:val="22"/>
          <w:szCs w:val="22"/>
        </w:rPr>
        <w:t>c</w:t>
      </w:r>
      <w:r w:rsidR="00E84C8B" w:rsidRPr="007E4885">
        <w:rPr>
          <w:rFonts w:cs="Arial"/>
          <w:color w:val="auto"/>
          <w:sz w:val="22"/>
          <w:szCs w:val="22"/>
        </w:rPr>
        <w:t>ompany registration number</w:t>
      </w:r>
      <w:r w:rsidR="00E84C8B" w:rsidRPr="007E4885">
        <w:rPr>
          <w:rFonts w:cs="Arial"/>
          <w:b/>
          <w:color w:val="auto"/>
          <w:sz w:val="22"/>
          <w:szCs w:val="22"/>
        </w:rPr>
        <w:t xml:space="preserve"> </w:t>
      </w:r>
      <w:r w:rsidR="00B60BB7">
        <w:rPr>
          <w:rFonts w:cs="Arial"/>
          <w:b/>
          <w:color w:val="auto"/>
          <w:sz w:val="22"/>
          <w:szCs w:val="22"/>
        </w:rPr>
        <w:t>10969619</w:t>
      </w:r>
    </w:p>
    <w:p w14:paraId="4989E81D" w14:textId="77777777" w:rsidR="003F1213" w:rsidRDefault="003F1213" w:rsidP="007B302E">
      <w:pPr>
        <w:pStyle w:val="Data"/>
        <w:spacing w:after="120"/>
        <w:ind w:right="23"/>
        <w:rPr>
          <w:b w:val="0"/>
          <w:color w:val="auto"/>
          <w:sz w:val="22"/>
          <w:szCs w:val="22"/>
        </w:rPr>
      </w:pPr>
    </w:p>
    <w:p w14:paraId="34A4EB13" w14:textId="19A77D98" w:rsidR="00E84C8B" w:rsidRPr="003F1213" w:rsidRDefault="00E0343F" w:rsidP="007B302E">
      <w:pPr>
        <w:pStyle w:val="Data"/>
        <w:spacing w:after="120"/>
        <w:ind w:right="23"/>
        <w:rPr>
          <w:rFonts w:cs="Arial"/>
          <w:b w:val="0"/>
          <w:color w:val="auto"/>
          <w:sz w:val="22"/>
          <w:szCs w:val="22"/>
        </w:rPr>
      </w:pPr>
      <w:r w:rsidRPr="003F1213">
        <w:rPr>
          <w:b w:val="0"/>
          <w:color w:val="auto"/>
          <w:sz w:val="22"/>
          <w:szCs w:val="22"/>
        </w:rPr>
        <w:t xml:space="preserve">to operate </w:t>
      </w:r>
      <w:r w:rsidR="00FE0ABC" w:rsidRPr="003F1213">
        <w:rPr>
          <w:rFonts w:cs="Arial"/>
          <w:b w:val="0"/>
          <w:color w:val="auto"/>
          <w:sz w:val="22"/>
          <w:szCs w:val="22"/>
        </w:rPr>
        <w:t>Medium Combustion Plant and Specified Generator</w:t>
      </w:r>
      <w:r w:rsidR="00CB4433" w:rsidRPr="003F1213">
        <w:rPr>
          <w:rFonts w:cs="Arial"/>
          <w:b w:val="0"/>
          <w:color w:val="auto"/>
          <w:sz w:val="22"/>
          <w:szCs w:val="22"/>
        </w:rPr>
        <w:t xml:space="preserve"> </w:t>
      </w:r>
      <w:r w:rsidR="00FE0ABC" w:rsidRPr="003F1213">
        <w:rPr>
          <w:rFonts w:cs="Arial"/>
          <w:b w:val="0"/>
          <w:color w:val="auto"/>
          <w:sz w:val="22"/>
          <w:szCs w:val="22"/>
        </w:rPr>
        <w:t>at:</w:t>
      </w:r>
      <w:r w:rsidR="001047FD" w:rsidRPr="003F1213">
        <w:rPr>
          <w:rFonts w:cs="Arial"/>
          <w:b w:val="0"/>
          <w:color w:val="auto"/>
          <w:sz w:val="22"/>
          <w:szCs w:val="22"/>
        </w:rPr>
        <w:t xml:space="preserve"> </w:t>
      </w:r>
    </w:p>
    <w:p w14:paraId="7C900A19" w14:textId="77777777" w:rsidR="00934D85" w:rsidRPr="003F1213" w:rsidRDefault="00934D85" w:rsidP="00934D85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3F1213">
        <w:rPr>
          <w:rStyle w:val="change"/>
          <w:rFonts w:cs="Arial"/>
          <w:b/>
          <w:color w:val="auto"/>
          <w:sz w:val="22"/>
          <w:szCs w:val="22"/>
        </w:rPr>
        <w:t>Wrexham Power Generation Plant</w:t>
      </w:r>
    </w:p>
    <w:p w14:paraId="3CE04C61" w14:textId="77777777" w:rsidR="00934D85" w:rsidRPr="003F1213" w:rsidRDefault="00934D85" w:rsidP="00934D85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3F1213">
        <w:rPr>
          <w:rStyle w:val="change"/>
          <w:rFonts w:cs="Arial"/>
          <w:b/>
          <w:color w:val="auto"/>
          <w:sz w:val="22"/>
          <w:szCs w:val="22"/>
        </w:rPr>
        <w:t>Wrexham Industrial Estate</w:t>
      </w:r>
    </w:p>
    <w:p w14:paraId="03DF0347" w14:textId="77777777" w:rsidR="00934D85" w:rsidRPr="003F1213" w:rsidRDefault="00934D85" w:rsidP="00934D85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3F1213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1A63A74D" w14:textId="1D8D6CB3" w:rsidR="004B2B14" w:rsidRPr="003F1213" w:rsidRDefault="00934D85" w:rsidP="00934D85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3F1213">
        <w:rPr>
          <w:rStyle w:val="change"/>
          <w:rFonts w:cs="Arial"/>
          <w:b/>
          <w:color w:val="auto"/>
          <w:sz w:val="22"/>
          <w:szCs w:val="22"/>
        </w:rPr>
        <w:t>LL13 9RF</w:t>
      </w:r>
    </w:p>
    <w:p w14:paraId="506B7164" w14:textId="77777777" w:rsidR="00934D85" w:rsidRDefault="00934D85" w:rsidP="00934D85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8B12AC4" w14:textId="77777777" w:rsidR="000073B1" w:rsidRDefault="000073B1" w:rsidP="003075C0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>
        <w:rPr>
          <w:rFonts w:cs="Arial"/>
          <w:sz w:val="22"/>
          <w:szCs w:val="22"/>
        </w:rPr>
        <w:t>.</w:t>
      </w:r>
    </w:p>
    <w:p w14:paraId="036864C1" w14:textId="62FE9509" w:rsidR="0012170A" w:rsidRPr="00C13670" w:rsidRDefault="0012170A" w:rsidP="003075C0">
      <w:pPr>
        <w:pStyle w:val="Heading3nonum"/>
        <w:spacing w:before="0" w:after="120"/>
        <w:rPr>
          <w:rFonts w:cs="Arial"/>
          <w:b/>
          <w:color w:val="FF00FF"/>
          <w:sz w:val="22"/>
          <w:szCs w:val="22"/>
        </w:rPr>
      </w:pPr>
      <w:r w:rsidRPr="008D60F8">
        <w:rPr>
          <w:rFonts w:cs="Arial"/>
          <w:b/>
          <w:sz w:val="22"/>
          <w:szCs w:val="22"/>
        </w:rPr>
        <w:t xml:space="preserve">The number of the permit </w:t>
      </w:r>
      <w:r w:rsidRPr="00C13670">
        <w:rPr>
          <w:rFonts w:cs="Arial"/>
          <w:b/>
          <w:color w:val="auto"/>
          <w:sz w:val="22"/>
          <w:szCs w:val="22"/>
        </w:rPr>
        <w:t xml:space="preserve">is </w:t>
      </w:r>
      <w:r w:rsidR="00C13670" w:rsidRPr="00C13670">
        <w:rPr>
          <w:rFonts w:cs="Arial"/>
          <w:b/>
          <w:color w:val="auto"/>
          <w:sz w:val="22"/>
          <w:szCs w:val="22"/>
        </w:rPr>
        <w:t>EPR/DB3396ZK</w:t>
      </w:r>
      <w:r w:rsidR="00C13670" w:rsidRPr="00C13670">
        <w:rPr>
          <w:rFonts w:cs="Arial"/>
          <w:b/>
          <w:color w:val="auto"/>
          <w:sz w:val="22"/>
          <w:szCs w:val="22"/>
        </w:rPr>
        <w:t>.</w:t>
      </w:r>
    </w:p>
    <w:p w14:paraId="34A4EB1C" w14:textId="245EA51F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B60BB7" w:rsidRPr="00C54C60">
        <w:rPr>
          <w:rFonts w:cs="Arial"/>
          <w:color w:val="auto"/>
          <w:sz w:val="22"/>
          <w:szCs w:val="22"/>
        </w:rPr>
        <w:t>08/01/2025</w:t>
      </w:r>
    </w:p>
    <w:p w14:paraId="34A4EB1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34A4EB2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34A4EB1E" w14:textId="112BD462" w:rsidR="00E84C8B" w:rsidRPr="005111F8" w:rsidRDefault="00F75F27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4A4EB1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34A4EB2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34A4EB21" w14:textId="0DF4C2C1" w:rsidR="006B094D" w:rsidRPr="006B094D" w:rsidRDefault="006B094D" w:rsidP="006B094D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6B094D">
              <w:rPr>
                <w:rFonts w:cs="Arial"/>
                <w:b/>
                <w:color w:val="auto"/>
                <w:sz w:val="22"/>
                <w:szCs w:val="22"/>
              </w:rPr>
              <w:t xml:space="preserve">Holly Noble </w:t>
            </w:r>
          </w:p>
          <w:p w14:paraId="34A4EB22" w14:textId="1EEB4899" w:rsidR="00040178" w:rsidRPr="006B094D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34A4EB23" w14:textId="6A95121F" w:rsidR="00E84C8B" w:rsidRPr="006B094D" w:rsidRDefault="00B60BB7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6B094D">
              <w:rPr>
                <w:rFonts w:cs="Arial"/>
                <w:b/>
                <w:color w:val="auto"/>
                <w:sz w:val="22"/>
                <w:szCs w:val="22"/>
              </w:rPr>
              <w:t>08/01/2025</w:t>
            </w:r>
          </w:p>
        </w:tc>
      </w:tr>
    </w:tbl>
    <w:p w14:paraId="34A4EB2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34A4EB26" w14:textId="2E9D811A" w:rsidR="00E84C8B" w:rsidRDefault="008C5AB5" w:rsidP="000D7C68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p w14:paraId="6B6E8FFE" w14:textId="4B1589C3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1452E9AA" w14:textId="7F5D27EA" w:rsidR="000073B1" w:rsidRDefault="000073B1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0400F88A" w14:textId="5054D2AA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384BB58E" w14:textId="4F5A033A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  <w:r w:rsidRPr="00AF49B4">
        <w:rPr>
          <w:b/>
          <w:bCs/>
          <w:sz w:val="22"/>
          <w:szCs w:val="22"/>
        </w:rPr>
        <w:t>Schedule 1 – changes in the permit</w:t>
      </w:r>
    </w:p>
    <w:p w14:paraId="4B3AA8E1" w14:textId="28B0F65E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599D22EF" w14:textId="7651065D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462DFD9A" w14:textId="75C5FBB5" w:rsidR="00AF49B4" w:rsidRPr="00AF49B4" w:rsidRDefault="00AF49B4" w:rsidP="000D7C68">
      <w:pPr>
        <w:pStyle w:val="Heading3nonum"/>
        <w:spacing w:before="0"/>
        <w:rPr>
          <w:sz w:val="22"/>
          <w:szCs w:val="22"/>
        </w:rPr>
      </w:pPr>
      <w:r w:rsidRPr="00AF49B4">
        <w:rPr>
          <w:sz w:val="22"/>
          <w:szCs w:val="22"/>
        </w:rPr>
        <w:t xml:space="preserve">All references </w:t>
      </w:r>
      <w:r w:rsidRPr="00C70AAE">
        <w:rPr>
          <w:color w:val="auto"/>
          <w:sz w:val="22"/>
          <w:szCs w:val="22"/>
        </w:rPr>
        <w:t>to PAN-0</w:t>
      </w:r>
      <w:r w:rsidR="00C70AAE" w:rsidRPr="00C70AAE">
        <w:rPr>
          <w:color w:val="auto"/>
          <w:sz w:val="22"/>
          <w:szCs w:val="22"/>
        </w:rPr>
        <w:t xml:space="preserve">10669 </w:t>
      </w:r>
      <w:r w:rsidRPr="00C70AAE">
        <w:rPr>
          <w:color w:val="auto"/>
          <w:sz w:val="22"/>
          <w:szCs w:val="22"/>
        </w:rPr>
        <w:t xml:space="preserve">in </w:t>
      </w:r>
      <w:r>
        <w:rPr>
          <w:sz w:val="22"/>
          <w:szCs w:val="22"/>
        </w:rPr>
        <w:t xml:space="preserve">the permit </w:t>
      </w:r>
      <w:r w:rsidRPr="00AF49B4">
        <w:rPr>
          <w:sz w:val="22"/>
          <w:szCs w:val="22"/>
        </w:rPr>
        <w:t xml:space="preserve">shall </w:t>
      </w:r>
      <w:r>
        <w:rPr>
          <w:sz w:val="22"/>
          <w:szCs w:val="22"/>
        </w:rPr>
        <w:t xml:space="preserve">be </w:t>
      </w:r>
      <w:r w:rsidRPr="00E52227">
        <w:rPr>
          <w:color w:val="auto"/>
          <w:sz w:val="22"/>
          <w:szCs w:val="22"/>
        </w:rPr>
        <w:t xml:space="preserve">replaced by </w:t>
      </w:r>
      <w:r w:rsidR="00E52227" w:rsidRPr="00E52227">
        <w:rPr>
          <w:color w:val="auto"/>
          <w:sz w:val="22"/>
          <w:szCs w:val="22"/>
        </w:rPr>
        <w:t>EPR/DB3396ZK</w:t>
      </w:r>
      <w:r w:rsidR="00E52227" w:rsidRPr="00E52227">
        <w:rPr>
          <w:color w:val="auto"/>
          <w:sz w:val="22"/>
          <w:szCs w:val="22"/>
        </w:rPr>
        <w:t xml:space="preserve"> </w:t>
      </w:r>
      <w:r w:rsidRPr="00AF49B4">
        <w:rPr>
          <w:sz w:val="22"/>
          <w:szCs w:val="22"/>
        </w:rPr>
        <w:t>as a result of an NRW initiated variation.</w:t>
      </w:r>
    </w:p>
    <w:sectPr w:rsidR="00AF49B4" w:rsidRPr="00AF49B4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1C73FC" w14:textId="77777777" w:rsidR="009814BC" w:rsidRDefault="009814BC">
      <w:r>
        <w:separator/>
      </w:r>
    </w:p>
  </w:endnote>
  <w:endnote w:type="continuationSeparator" w:id="0">
    <w:p w14:paraId="4AFB4543" w14:textId="77777777" w:rsidR="009814BC" w:rsidRDefault="00981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2B" w14:textId="5961D291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455C">
      <w:rPr>
        <w:rStyle w:val="PageNumber"/>
        <w:noProof/>
      </w:rPr>
      <w:t>2</w:t>
    </w:r>
    <w:r>
      <w:rPr>
        <w:rStyle w:val="PageNumber"/>
      </w:rPr>
      <w:fldChar w:fldCharType="end"/>
    </w:r>
  </w:p>
  <w:p w14:paraId="34A4EB2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A4EB30" w14:textId="77777777" w:rsidTr="00977C81">
      <w:trPr>
        <w:trHeight w:val="557"/>
      </w:trPr>
      <w:tc>
        <w:tcPr>
          <w:tcW w:w="2943" w:type="dxa"/>
        </w:tcPr>
        <w:p w14:paraId="34A4EB2D" w14:textId="386803EC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="00E52227" w:rsidRPr="00E52227">
            <w:rPr>
              <w:rFonts w:ascii="Arial" w:hAnsi="Arial"/>
              <w:sz w:val="18"/>
            </w:rPr>
            <w:t>EPR/DB3396ZK</w:t>
          </w:r>
          <w:r w:rsidR="00E52227" w:rsidRPr="00E52227">
            <w:rPr>
              <w:rFonts w:ascii="Arial" w:hAnsi="Arial"/>
              <w:sz w:val="18"/>
            </w:rPr>
            <w:t>/V002</w:t>
          </w:r>
        </w:p>
      </w:tc>
      <w:tc>
        <w:tcPr>
          <w:tcW w:w="1418" w:type="dxa"/>
        </w:tcPr>
        <w:p w14:paraId="34A4EB2E" w14:textId="61E46A6A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A684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34A4EB2F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34A4EB3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42455C" w14:paraId="34A4EB37" w14:textId="77777777" w:rsidTr="0042455C">
      <w:trPr>
        <w:trHeight w:val="557"/>
      </w:trPr>
      <w:tc>
        <w:tcPr>
          <w:tcW w:w="2943" w:type="dxa"/>
        </w:tcPr>
        <w:p w14:paraId="34A4EB33" w14:textId="77777777" w:rsidR="0042455C" w:rsidRDefault="0042455C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34A4EB34" w14:textId="23E6FF4C" w:rsidR="0042455C" w:rsidRDefault="0042455C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C57F5">
            <w:rPr>
              <w:rFonts w:ascii="Arial" w:hAnsi="Arial"/>
              <w:sz w:val="18"/>
            </w:rPr>
            <w:t>EPR/</w:t>
          </w:r>
          <w:r w:rsidR="001C57F5" w:rsidRPr="001C57F5">
            <w:rPr>
              <w:rFonts w:ascii="Arial" w:hAnsi="Arial"/>
              <w:sz w:val="18"/>
            </w:rPr>
            <w:t>DB3396ZK</w:t>
          </w:r>
          <w:r w:rsidRPr="001C57F5">
            <w:rPr>
              <w:rFonts w:ascii="Arial" w:hAnsi="Arial"/>
              <w:sz w:val="18"/>
            </w:rPr>
            <w:t>/V00</w:t>
          </w:r>
          <w:r w:rsidR="001C57F5" w:rsidRPr="001C57F5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34A4EB35" w14:textId="0BE9247D" w:rsidR="0042455C" w:rsidRDefault="0042455C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</w:tr>
  </w:tbl>
  <w:p w14:paraId="34A4EB3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59DF66" w14:textId="77777777" w:rsidR="009814BC" w:rsidRDefault="009814BC">
      <w:r>
        <w:separator/>
      </w:r>
    </w:p>
  </w:footnote>
  <w:footnote w:type="continuationSeparator" w:id="0">
    <w:p w14:paraId="73455ACA" w14:textId="77777777" w:rsidR="009814BC" w:rsidRDefault="00981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3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A4EB3A" wp14:editId="34A4EB3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3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15847114">
    <w:abstractNumId w:val="1"/>
  </w:num>
  <w:num w:numId="2" w16cid:durableId="1767731542">
    <w:abstractNumId w:val="5"/>
  </w:num>
  <w:num w:numId="3" w16cid:durableId="1773164405">
    <w:abstractNumId w:val="0"/>
  </w:num>
  <w:num w:numId="4" w16cid:durableId="11273146">
    <w:abstractNumId w:val="3"/>
  </w:num>
  <w:num w:numId="5" w16cid:durableId="1060439583">
    <w:abstractNumId w:val="2"/>
  </w:num>
  <w:num w:numId="6" w16cid:durableId="1822229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265F"/>
    <w:rsid w:val="000073B1"/>
    <w:rsid w:val="00010875"/>
    <w:rsid w:val="00033507"/>
    <w:rsid w:val="000355F0"/>
    <w:rsid w:val="00037B9E"/>
    <w:rsid w:val="00040178"/>
    <w:rsid w:val="0005210B"/>
    <w:rsid w:val="00056C5D"/>
    <w:rsid w:val="000613D7"/>
    <w:rsid w:val="00092FCF"/>
    <w:rsid w:val="000A28FF"/>
    <w:rsid w:val="000B4BA1"/>
    <w:rsid w:val="000C51F7"/>
    <w:rsid w:val="000D0B36"/>
    <w:rsid w:val="000D7C68"/>
    <w:rsid w:val="000E0493"/>
    <w:rsid w:val="001001E2"/>
    <w:rsid w:val="0010272E"/>
    <w:rsid w:val="001038EE"/>
    <w:rsid w:val="001047FD"/>
    <w:rsid w:val="00112221"/>
    <w:rsid w:val="00117B0E"/>
    <w:rsid w:val="0012170A"/>
    <w:rsid w:val="00127720"/>
    <w:rsid w:val="0013782D"/>
    <w:rsid w:val="00137A57"/>
    <w:rsid w:val="00142414"/>
    <w:rsid w:val="00143733"/>
    <w:rsid w:val="00157B09"/>
    <w:rsid w:val="00160E65"/>
    <w:rsid w:val="001767D4"/>
    <w:rsid w:val="0018468B"/>
    <w:rsid w:val="001C57F5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972AD"/>
    <w:rsid w:val="002A42FD"/>
    <w:rsid w:val="002A7A0C"/>
    <w:rsid w:val="002B66B3"/>
    <w:rsid w:val="002C4E46"/>
    <w:rsid w:val="002C6B49"/>
    <w:rsid w:val="002F273F"/>
    <w:rsid w:val="003075C0"/>
    <w:rsid w:val="003104F0"/>
    <w:rsid w:val="00312E96"/>
    <w:rsid w:val="00314CE3"/>
    <w:rsid w:val="00331482"/>
    <w:rsid w:val="003370AB"/>
    <w:rsid w:val="00345446"/>
    <w:rsid w:val="003534BC"/>
    <w:rsid w:val="00363409"/>
    <w:rsid w:val="00367A15"/>
    <w:rsid w:val="00375F8F"/>
    <w:rsid w:val="00392B2F"/>
    <w:rsid w:val="00394F8F"/>
    <w:rsid w:val="003B28B2"/>
    <w:rsid w:val="003B3025"/>
    <w:rsid w:val="003B32B3"/>
    <w:rsid w:val="003D1798"/>
    <w:rsid w:val="003E5997"/>
    <w:rsid w:val="003F1213"/>
    <w:rsid w:val="003F2D1E"/>
    <w:rsid w:val="00414334"/>
    <w:rsid w:val="0041618C"/>
    <w:rsid w:val="00422A80"/>
    <w:rsid w:val="0042455C"/>
    <w:rsid w:val="004312F5"/>
    <w:rsid w:val="00436437"/>
    <w:rsid w:val="0043657D"/>
    <w:rsid w:val="00444CDC"/>
    <w:rsid w:val="004473A2"/>
    <w:rsid w:val="004570B2"/>
    <w:rsid w:val="00473A73"/>
    <w:rsid w:val="00480AEF"/>
    <w:rsid w:val="00483F45"/>
    <w:rsid w:val="004854BB"/>
    <w:rsid w:val="00486E1B"/>
    <w:rsid w:val="00493E33"/>
    <w:rsid w:val="00496934"/>
    <w:rsid w:val="004A5FBC"/>
    <w:rsid w:val="004A66A7"/>
    <w:rsid w:val="004B2B14"/>
    <w:rsid w:val="004C4740"/>
    <w:rsid w:val="004D6A58"/>
    <w:rsid w:val="004D7529"/>
    <w:rsid w:val="004E3F0D"/>
    <w:rsid w:val="004E75D7"/>
    <w:rsid w:val="00502E5E"/>
    <w:rsid w:val="0050368F"/>
    <w:rsid w:val="00506D69"/>
    <w:rsid w:val="005111F8"/>
    <w:rsid w:val="00527423"/>
    <w:rsid w:val="00534063"/>
    <w:rsid w:val="00544123"/>
    <w:rsid w:val="00554B84"/>
    <w:rsid w:val="00585F88"/>
    <w:rsid w:val="005B15C8"/>
    <w:rsid w:val="005B6AFB"/>
    <w:rsid w:val="005C3A28"/>
    <w:rsid w:val="005E0DE6"/>
    <w:rsid w:val="005E3030"/>
    <w:rsid w:val="005F5D72"/>
    <w:rsid w:val="00602A24"/>
    <w:rsid w:val="006036F2"/>
    <w:rsid w:val="00617CF8"/>
    <w:rsid w:val="00624ABD"/>
    <w:rsid w:val="00625CDC"/>
    <w:rsid w:val="00691556"/>
    <w:rsid w:val="00692529"/>
    <w:rsid w:val="006A2ABF"/>
    <w:rsid w:val="006A6847"/>
    <w:rsid w:val="006B094D"/>
    <w:rsid w:val="006D2EBE"/>
    <w:rsid w:val="006D3C00"/>
    <w:rsid w:val="006D7C1E"/>
    <w:rsid w:val="006E1946"/>
    <w:rsid w:val="006E7A9A"/>
    <w:rsid w:val="006F38F1"/>
    <w:rsid w:val="00713D81"/>
    <w:rsid w:val="00721E57"/>
    <w:rsid w:val="007246CC"/>
    <w:rsid w:val="007264B2"/>
    <w:rsid w:val="00737334"/>
    <w:rsid w:val="007457F0"/>
    <w:rsid w:val="00752C00"/>
    <w:rsid w:val="00761209"/>
    <w:rsid w:val="0076183B"/>
    <w:rsid w:val="00780CC6"/>
    <w:rsid w:val="00783682"/>
    <w:rsid w:val="00797902"/>
    <w:rsid w:val="007A1658"/>
    <w:rsid w:val="007A1E43"/>
    <w:rsid w:val="007A6994"/>
    <w:rsid w:val="007B302E"/>
    <w:rsid w:val="007B6177"/>
    <w:rsid w:val="007C2ABF"/>
    <w:rsid w:val="007C6D5C"/>
    <w:rsid w:val="007E4885"/>
    <w:rsid w:val="007E52AD"/>
    <w:rsid w:val="007F215C"/>
    <w:rsid w:val="00812FFF"/>
    <w:rsid w:val="00830A29"/>
    <w:rsid w:val="008327B5"/>
    <w:rsid w:val="00834C8C"/>
    <w:rsid w:val="00836687"/>
    <w:rsid w:val="00837B7B"/>
    <w:rsid w:val="00845663"/>
    <w:rsid w:val="00850E7A"/>
    <w:rsid w:val="008679AD"/>
    <w:rsid w:val="00877BD6"/>
    <w:rsid w:val="00887B15"/>
    <w:rsid w:val="008A3747"/>
    <w:rsid w:val="008A79F2"/>
    <w:rsid w:val="008B4443"/>
    <w:rsid w:val="008C2251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4D85"/>
    <w:rsid w:val="009351E4"/>
    <w:rsid w:val="009352ED"/>
    <w:rsid w:val="0093759A"/>
    <w:rsid w:val="00944B58"/>
    <w:rsid w:val="00952C06"/>
    <w:rsid w:val="009564BE"/>
    <w:rsid w:val="00963AF8"/>
    <w:rsid w:val="00973180"/>
    <w:rsid w:val="00977071"/>
    <w:rsid w:val="00977C81"/>
    <w:rsid w:val="009814BC"/>
    <w:rsid w:val="00991F2C"/>
    <w:rsid w:val="009934AA"/>
    <w:rsid w:val="00993889"/>
    <w:rsid w:val="00993B64"/>
    <w:rsid w:val="009C1D21"/>
    <w:rsid w:val="009D5F6A"/>
    <w:rsid w:val="00A20254"/>
    <w:rsid w:val="00A41C06"/>
    <w:rsid w:val="00A467B6"/>
    <w:rsid w:val="00A47A52"/>
    <w:rsid w:val="00A54117"/>
    <w:rsid w:val="00A62409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9B4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6676"/>
    <w:rsid w:val="00B60229"/>
    <w:rsid w:val="00B60BB7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3670"/>
    <w:rsid w:val="00C17C7E"/>
    <w:rsid w:val="00C22F7F"/>
    <w:rsid w:val="00C305E8"/>
    <w:rsid w:val="00C31D2C"/>
    <w:rsid w:val="00C45B96"/>
    <w:rsid w:val="00C51EBA"/>
    <w:rsid w:val="00C52ACA"/>
    <w:rsid w:val="00C52ECB"/>
    <w:rsid w:val="00C53C38"/>
    <w:rsid w:val="00C54C60"/>
    <w:rsid w:val="00C66E89"/>
    <w:rsid w:val="00C70AAE"/>
    <w:rsid w:val="00C727E4"/>
    <w:rsid w:val="00C72B14"/>
    <w:rsid w:val="00C83E6F"/>
    <w:rsid w:val="00C8568E"/>
    <w:rsid w:val="00C9289C"/>
    <w:rsid w:val="00C93940"/>
    <w:rsid w:val="00C94451"/>
    <w:rsid w:val="00CA20A3"/>
    <w:rsid w:val="00CB2DB3"/>
    <w:rsid w:val="00CB4433"/>
    <w:rsid w:val="00CB5B59"/>
    <w:rsid w:val="00CB6A42"/>
    <w:rsid w:val="00CD0544"/>
    <w:rsid w:val="00CD7516"/>
    <w:rsid w:val="00CE1DA0"/>
    <w:rsid w:val="00CE7CC3"/>
    <w:rsid w:val="00D2092C"/>
    <w:rsid w:val="00D20A9C"/>
    <w:rsid w:val="00D234C1"/>
    <w:rsid w:val="00D259DF"/>
    <w:rsid w:val="00D3212E"/>
    <w:rsid w:val="00D32A52"/>
    <w:rsid w:val="00D34189"/>
    <w:rsid w:val="00D34A86"/>
    <w:rsid w:val="00D366EB"/>
    <w:rsid w:val="00D509FE"/>
    <w:rsid w:val="00D51551"/>
    <w:rsid w:val="00D51576"/>
    <w:rsid w:val="00D57B67"/>
    <w:rsid w:val="00D67ADE"/>
    <w:rsid w:val="00D7616C"/>
    <w:rsid w:val="00D7687A"/>
    <w:rsid w:val="00D839F5"/>
    <w:rsid w:val="00DA533D"/>
    <w:rsid w:val="00DC0F23"/>
    <w:rsid w:val="00DC4945"/>
    <w:rsid w:val="00DE16D4"/>
    <w:rsid w:val="00DF21E0"/>
    <w:rsid w:val="00E01182"/>
    <w:rsid w:val="00E01FD9"/>
    <w:rsid w:val="00E0343F"/>
    <w:rsid w:val="00E14D98"/>
    <w:rsid w:val="00E162A5"/>
    <w:rsid w:val="00E277C4"/>
    <w:rsid w:val="00E41750"/>
    <w:rsid w:val="00E52227"/>
    <w:rsid w:val="00E7257D"/>
    <w:rsid w:val="00E7574B"/>
    <w:rsid w:val="00E83690"/>
    <w:rsid w:val="00E84C8B"/>
    <w:rsid w:val="00E95083"/>
    <w:rsid w:val="00EA48BE"/>
    <w:rsid w:val="00EA743C"/>
    <w:rsid w:val="00EE7BB8"/>
    <w:rsid w:val="00EF29FF"/>
    <w:rsid w:val="00F012DE"/>
    <w:rsid w:val="00F241AB"/>
    <w:rsid w:val="00F37A80"/>
    <w:rsid w:val="00F40F8A"/>
    <w:rsid w:val="00F4649A"/>
    <w:rsid w:val="00F504C0"/>
    <w:rsid w:val="00F630A7"/>
    <w:rsid w:val="00F63E61"/>
    <w:rsid w:val="00F664F6"/>
    <w:rsid w:val="00F75F27"/>
    <w:rsid w:val="00F814FC"/>
    <w:rsid w:val="00F82772"/>
    <w:rsid w:val="00F86774"/>
    <w:rsid w:val="00F94D28"/>
    <w:rsid w:val="00F97866"/>
    <w:rsid w:val="00FA2817"/>
    <w:rsid w:val="00FB794C"/>
    <w:rsid w:val="00FD08DD"/>
    <w:rsid w:val="00FD4CBD"/>
    <w:rsid w:val="00FD6839"/>
    <w:rsid w:val="00FE0ABC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34A4EAA2"/>
  <w15:docId w15:val="{090387A1-4431-47F9-A114-21245210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456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09d1b6c4ed61c2eca760f6bbddb93e72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7268e0302b67ee7f43be6b710f54d0c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REGU-408-2755545</_dlc_DocId>
    <_dlc_DocIdUrl xmlns="9be56660-2c31-41ef-bc00-23e72f632f2a">
      <Url>https://cyfoethnaturiolcymru.sharepoint.com/teams/Regulatory/Permitting/_layouts/15/DocIdRedir.aspx?ID=REGU-408-2755545</Url>
      <Description>REGU-408-2755545</Description>
    </_dlc_DocIdUrl>
    <Welsh_x0020_Local_x0020_Authority xmlns="859f7ad6-93f6-4205-b62b-a17f28acbbac">Wrexham CBC</Welsh_x0020_Local_x0020_Authority>
    <Document_x0020_Date xmlns="859f7ad6-93f6-4205-b62b-a17f28acbbac">2025-01-08T00:00:00+00:00</Document_x0020_Date>
    <Site_x0020_Name xmlns="859f7ad6-93f6-4205-b62b-a17f28acbbac">Wrexham Power Generation Plant</Site_x0020_Name>
    <Post_x0020_code xmlns="859f7ad6-93f6-4205-b62b-a17f28acbbac">LL13 9RF</Post_x0020_code>
    <Addressee xmlns="859f7ad6-93f6-4205-b62b-a17f28acbbac">Wrexham Power Generation Plant, Wrexham Industrial Estate, Wrexham, LL13 9RF</Addressee>
    <Disclosure_x0020_Status xmlns="859f7ad6-93f6-4205-b62b-a17f28acbbac">Public register</Disclosure_x0020_Status>
    <Customer_x0020_Name xmlns="859f7ad6-93f6-4205-b62b-a17f28acbbac">Conrad (Wrexham) Limited</Customer_x0020_Name>
    <Environment_x0020_Sub_x0020_Folder xmlns="859f7ad6-93f6-4205-b62b-a17f28acbbac">Licence variation</Environment_x0020_Sub_x0020_Folder>
    <Facility_x0020_Address xmlns="859f7ad6-93f6-4205-b62b-a17f28acbbac">Wrexham Industrial Estate, Wrexham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Permit</Document_x0020_Type>
    <Process_x0020_Type xmlns="859f7ad6-93f6-4205-b62b-a17f28acbbac">Permit</Process_x0020_Type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Props1.xml><?xml version="1.0" encoding="utf-8"?>
<ds:datastoreItem xmlns:ds="http://schemas.openxmlformats.org/officeDocument/2006/customXml" ds:itemID="{A92E7A0C-AF39-4142-870B-6A804A18822F}"/>
</file>

<file path=customXml/itemProps2.xml><?xml version="1.0" encoding="utf-8"?>
<ds:datastoreItem xmlns:ds="http://schemas.openxmlformats.org/officeDocument/2006/customXml" ds:itemID="{B40D378A-501F-4C5F-A7B7-E08D665451E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1D5354B-BF66-48E4-8A99-F907AA9B90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F7FA21-4EEA-4924-9B73-E33D46664E10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2F032A0C-FBD6-41E4-BB16-2F06BFFD3D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/>
  <cp:keywords>23308SD105, 233 08 SD105, 233-08-SD105</cp:keywords>
  <dc:description>233_08_SD105, Version 1_x000d_
Issue date: 19/07/2011</dc:description>
  <cp:lastModifiedBy>Fryer, Matthew</cp:lastModifiedBy>
  <cp:revision>31</cp:revision>
  <dcterms:created xsi:type="dcterms:W3CDTF">2025-01-08T13:57:00Z</dcterms:created>
  <dcterms:modified xsi:type="dcterms:W3CDTF">2025-01-08T16:19:00Z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71c9c747-c57f-41b3-a063-9e9a6abbd61b</vt:lpwstr>
  </property>
  <property fmtid="{D5CDD505-2E9C-101B-9397-08002B2CF9AE}" pid="4" name="ContentTypeId">
    <vt:lpwstr>0x01010067EB80C5FE939D4A9B3D8BA62129B7F505004B68E92E83B9094993DAF9336EB5C180</vt:lpwstr>
  </property>
  <property fmtid="{D5CDD505-2E9C-101B-9397-08002B2CF9AE}" pid="5" name="Welsh Local Authority">
    <vt:lpwstr>Wrexham CBC</vt:lpwstr>
  </property>
  <property fmtid="{D5CDD505-2E9C-101B-9397-08002B2CF9AE}" pid="6" name="Site Name">
    <vt:lpwstr>Wrexham Power Generation Plant</vt:lpwstr>
  </property>
  <property fmtid="{D5CDD505-2E9C-101B-9397-08002B2CF9AE}" pid="7" name="Addressee">
    <vt:lpwstr>Wrexham Power Generation Plant, Wrexham Industrial Estate, Wrexham, LL13 9RF</vt:lpwstr>
  </property>
  <property fmtid="{D5CDD505-2E9C-101B-9397-08002B2CF9AE}" pid="8" name="Post code">
    <vt:lpwstr>LL13 9RF</vt:lpwstr>
  </property>
  <property fmtid="{D5CDD505-2E9C-101B-9397-08002B2CF9AE}" pid="9" name="Customer Name">
    <vt:lpwstr>Conrad (Wrexham) Limited</vt:lpwstr>
  </property>
  <property fmtid="{D5CDD505-2E9C-101B-9397-08002B2CF9AE}" pid="10" name="Facility Address">
    <vt:lpwstr>Wrexham Industrial Estate, Wrexham</vt:lpwstr>
  </property>
  <property fmtid="{D5CDD505-2E9C-101B-9397-08002B2CF9AE}" pid="11" name="License/Activity Type">
    <vt:lpwstr>3. EPR Regulated Industry</vt:lpwstr>
  </property>
</Properties>
</file>