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B0EEE" w14:textId="19ED943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466A5" w:rsidRPr="004466A5">
        <w:rPr>
          <w:rFonts w:ascii="Arial" w:hAnsi="Arial" w:cs="Arial"/>
          <w:b/>
          <w:bCs/>
          <w:u w:val="single"/>
          <w:shd w:val="clear" w:color="auto" w:fill="FFFFFF"/>
        </w:rPr>
        <w:t>BN0166702</w:t>
      </w:r>
      <w:r w:rsidR="004466A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EE885B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95DD136" w14:textId="762707C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466A5" w:rsidRPr="004466A5">
        <w:rPr>
          <w:rFonts w:ascii="Arial" w:hAnsi="Arial" w:cs="Arial"/>
          <w:sz w:val="20"/>
          <w:szCs w:val="20"/>
        </w:rPr>
        <w:t>PAN-021405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466A5" w:rsidRPr="004466A5">
        <w:rPr>
          <w:rFonts w:ascii="Arial" w:hAnsi="Arial" w:cs="Arial"/>
          <w:sz w:val="20"/>
          <w:szCs w:val="20"/>
        </w:rPr>
        <w:t>BN0166702</w:t>
      </w:r>
      <w:r w:rsidR="004466A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466A5" w:rsidRPr="004466A5">
        <w:rPr>
          <w:rFonts w:ascii="Arial" w:hAnsi="Arial" w:cs="Arial"/>
          <w:sz w:val="20"/>
          <w:szCs w:val="20"/>
        </w:rPr>
        <w:t>BN0166701</w:t>
      </w:r>
      <w:r w:rsidR="004466A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4466A5" w:rsidRPr="004466A5">
        <w:rPr>
          <w:rFonts w:ascii="Arial" w:hAnsi="Arial" w:cs="Arial"/>
          <w:sz w:val="20"/>
          <w:szCs w:val="20"/>
        </w:rPr>
        <w:t>Templeton</w:t>
      </w:r>
      <w:r w:rsidR="004466A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F2FCC67" w14:textId="2640F65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4466A5" w:rsidRPr="004466A5">
        <w:rPr>
          <w:rFonts w:ascii="Arial" w:hAnsi="Arial" w:cs="Arial"/>
          <w:sz w:val="20"/>
          <w:szCs w:val="20"/>
        </w:rPr>
        <w:t>BN0166702</w:t>
      </w:r>
      <w:r w:rsidR="004466A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7C13F5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BA7E81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37F7B0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C9F3F4B" w14:textId="7A3E9BD7" w:rsidR="00591EF2" w:rsidRPr="00591EF2" w:rsidRDefault="004466A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A5"/>
    <w:rsid w:val="0022237A"/>
    <w:rsid w:val="002314BB"/>
    <w:rsid w:val="002E2F5E"/>
    <w:rsid w:val="003F5907"/>
    <w:rsid w:val="004466A5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259EB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1BD8A"/>
  <w15:chartTrackingRefBased/>
  <w15:docId w15:val="{1B924541-5DB2-448E-83F4-EE0393BD1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REGU-193-13538959</_dlc_DocId>
    <_dlc_DocIdUrl xmlns="9be56660-2c31-41ef-bc00-23e72f632f2a">
      <Url>https://cyfoethnaturiolcymru.sharepoint.com/teams/Regulatory/Permitting/_layouts/15/DocIdRedir.aspx?ID=REGU-193-13538959</Url>
      <Description>REGU-193-13538959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Templeton STW Storm</Site_x0020_Name>
    <Internal_x002f_External xmlns="859f7ad6-93f6-4205-b62b-a17f28acbbac">Internal document</Internal_x002f_External>
    <Post_x0020_code xmlns="859f7ad6-93f6-4205-b62b-a17f28acbbac">SA67 8SL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2025-01-16T00:00:00+00:00</Document_x0020_Date>
    <Facility_x0020_Address xmlns="859f7ad6-93f6-4205-b62b-a17f28acbbac">Templeton,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21EF6F3-3B7F-446E-AC30-4DDF428EE4F6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2025-01-09T16:22:00Z</dcterms:created>
  <dcterms:modified xsi:type="dcterms:W3CDTF">2025-01-09T16:23:00Z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a08ea29c-e9c5-41d0-9b56-61fd244f2bca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