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05D1083A" w:rsidR="004D4608" w:rsidRPr="00232CBA" w:rsidRDefault="00E450D5" w:rsidP="00C42E62">
      <w:pPr>
        <w:spacing w:after="120"/>
        <w:rPr>
          <w:rFonts w:ascii="Arial" w:hAnsi="Arial" w:cs="Arial"/>
          <w:szCs w:val="24"/>
        </w:rPr>
      </w:pPr>
      <w:r w:rsidRPr="00232CBA">
        <w:rPr>
          <w:rFonts w:ascii="Arial" w:hAnsi="Arial" w:cs="Arial"/>
          <w:szCs w:val="24"/>
        </w:rPr>
        <w:t>We have decided</w:t>
      </w:r>
      <w:r w:rsidRPr="000A42ED">
        <w:rPr>
          <w:rFonts w:ascii="Arial" w:hAnsi="Arial" w:cs="Arial"/>
          <w:szCs w:val="24"/>
        </w:rPr>
        <w:t xml:space="preserve"> to </w:t>
      </w:r>
      <w:r w:rsidR="008A1FB1" w:rsidRPr="000A42ED">
        <w:rPr>
          <w:rFonts w:ascii="Arial" w:hAnsi="Arial" w:cs="Arial"/>
          <w:szCs w:val="24"/>
        </w:rPr>
        <w:t>grant</w:t>
      </w:r>
      <w:r w:rsidR="009277B2" w:rsidRPr="000A42ED">
        <w:rPr>
          <w:rFonts w:ascii="Arial" w:hAnsi="Arial" w:cs="Arial"/>
          <w:szCs w:val="24"/>
        </w:rPr>
        <w:t xml:space="preserve"> </w:t>
      </w:r>
      <w:r w:rsidRPr="000A42ED">
        <w:rPr>
          <w:rFonts w:ascii="Arial" w:hAnsi="Arial" w:cs="Arial"/>
          <w:szCs w:val="24"/>
        </w:rPr>
        <w:t>the</w:t>
      </w:r>
      <w:r w:rsidR="008D465D" w:rsidRPr="000A42ED">
        <w:rPr>
          <w:rFonts w:ascii="Arial" w:hAnsi="Arial" w:cs="Arial"/>
          <w:szCs w:val="24"/>
        </w:rPr>
        <w:t xml:space="preserve"> permit</w:t>
      </w:r>
      <w:r w:rsidR="00FD2974" w:rsidRPr="000A42ED">
        <w:rPr>
          <w:rFonts w:ascii="Arial" w:hAnsi="Arial" w:cs="Arial"/>
          <w:szCs w:val="24"/>
        </w:rPr>
        <w:t xml:space="preserve"> </w:t>
      </w:r>
      <w:r w:rsidRPr="000A42ED">
        <w:rPr>
          <w:rFonts w:ascii="Arial" w:hAnsi="Arial" w:cs="Arial"/>
          <w:szCs w:val="24"/>
        </w:rPr>
        <w:t xml:space="preserve">for </w:t>
      </w:r>
      <w:r w:rsidR="000A42ED" w:rsidRPr="000A42ED">
        <w:rPr>
          <w:rFonts w:ascii="Arial" w:hAnsi="Arial" w:cs="Arial"/>
          <w:szCs w:val="24"/>
        </w:rPr>
        <w:t>Valley Water Services Waste Treatment Facility</w:t>
      </w:r>
      <w:r w:rsidR="00D720DC" w:rsidRPr="00FC6E3F">
        <w:rPr>
          <w:rFonts w:ascii="Arial" w:hAnsi="Arial" w:cs="Arial"/>
          <w:color w:val="FF00FF"/>
          <w:szCs w:val="24"/>
        </w:rPr>
        <w:t xml:space="preserve"> </w:t>
      </w:r>
      <w:r w:rsidR="00D720DC" w:rsidRPr="00232CBA">
        <w:rPr>
          <w:rFonts w:ascii="Arial" w:hAnsi="Arial" w:cs="Arial"/>
          <w:color w:val="000000"/>
          <w:szCs w:val="24"/>
        </w:rPr>
        <w:t>operated by</w:t>
      </w:r>
      <w:r w:rsidR="000A42ED">
        <w:rPr>
          <w:rFonts w:ascii="Arial" w:hAnsi="Arial" w:cs="Arial"/>
          <w:color w:val="000000"/>
          <w:szCs w:val="24"/>
        </w:rPr>
        <w:t xml:space="preserve"> </w:t>
      </w:r>
      <w:r w:rsidR="000A42ED" w:rsidRPr="000A42ED">
        <w:rPr>
          <w:rFonts w:ascii="Arial" w:hAnsi="Arial" w:cs="Arial"/>
          <w:color w:val="000000"/>
          <w:szCs w:val="24"/>
        </w:rPr>
        <w:t>Valley Water Services Limited</w:t>
      </w:r>
      <w:r w:rsidR="000A42ED">
        <w:rPr>
          <w:rFonts w:ascii="Arial" w:hAnsi="Arial" w:cs="Arial"/>
          <w:color w:val="FF00FF"/>
          <w:szCs w:val="24"/>
        </w:rPr>
        <w:t>.</w:t>
      </w:r>
      <w:r w:rsidR="00351A0A" w:rsidRPr="00232CBA">
        <w:rPr>
          <w:rFonts w:ascii="Arial" w:hAnsi="Arial" w:cs="Arial"/>
          <w:color w:val="FF00FF"/>
          <w:szCs w:val="24"/>
        </w:rPr>
        <w:t xml:space="preserve"> </w:t>
      </w:r>
    </w:p>
    <w:p w14:paraId="2951BC3C" w14:textId="2D86CADF"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5E71E0">
        <w:rPr>
          <w:rFonts w:ascii="Arial" w:hAnsi="Arial"/>
        </w:rPr>
        <w:t xml:space="preserve">is </w:t>
      </w:r>
      <w:r w:rsidR="005E71E0" w:rsidRPr="005E71E0">
        <w:rPr>
          <w:rFonts w:ascii="Arial" w:hAnsi="Arial"/>
        </w:rPr>
        <w:t>EPR/DB3398ZC</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D" w14:textId="631D9EE0" w:rsidR="00C44B7E" w:rsidRPr="000A42ED" w:rsidRDefault="00FB19FC" w:rsidP="00053DA9">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A" w14:textId="2B680182" w:rsidR="00FB19FC" w:rsidRPr="00544C49" w:rsidRDefault="00FB19FC" w:rsidP="000A42ED">
      <w:pPr>
        <w:tabs>
          <w:tab w:val="num" w:pos="720"/>
        </w:tabs>
        <w:spacing w:after="120"/>
        <w:ind w:left="720" w:hanging="360"/>
        <w:rPr>
          <w:color w:val="0000FF"/>
          <w:szCs w:val="24"/>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63" w14:textId="1C6454E1"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7510E15" w14:textId="5CD78314" w:rsidR="00655B34" w:rsidRPr="000A42ED"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r>
              <w:rPr>
                <w:rFonts w:ascii="Arial" w:hAnsi="Arial" w:cs="Arial"/>
                <w:color w:val="FF00FF"/>
                <w:lang w:eastAsia="en-US"/>
              </w:rPr>
              <w:t xml:space="preserve"> </w:t>
            </w:r>
          </w:p>
          <w:p w14:paraId="79965213" w14:textId="77777777" w:rsidR="00655B34" w:rsidRPr="000141CC" w:rsidRDefault="00655B34" w:rsidP="00213AC6">
            <w:pPr>
              <w:rPr>
                <w:rFonts w:ascii="Arial" w:hAnsi="Arial" w:cs="Arial"/>
                <w:szCs w:val="24"/>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61CAC68A" w14:textId="77777777" w:rsidR="00E9011B" w:rsidRDefault="00E9011B" w:rsidP="000A42ED">
            <w:pPr>
              <w:pStyle w:val="NormalWeb"/>
              <w:spacing w:before="60"/>
              <w:rPr>
                <w:rFonts w:ascii="Arial" w:hAnsi="Arial" w:cs="Arial"/>
                <w:color w:val="FF00FF"/>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0A42ED">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Pr>
                <w:rFonts w:ascii="Arial" w:hAnsi="Arial" w:cs="Arial"/>
                <w:color w:val="FF00FF"/>
              </w:rPr>
              <w:t xml:space="preserve"> </w:t>
            </w:r>
          </w:p>
          <w:p w14:paraId="4256E333" w14:textId="203808B3" w:rsidR="009338C5" w:rsidRDefault="009338C5" w:rsidP="000A42ED">
            <w:pPr>
              <w:pStyle w:val="NormalWeb"/>
              <w:spacing w:before="60"/>
              <w:rPr>
                <w:rFonts w:ascii="Arial" w:hAnsi="Arial" w:cs="Arial"/>
                <w:lang w:eastAsia="en-US"/>
              </w:rPr>
            </w:pP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1CF5F38A" w:rsidR="00E9011B" w:rsidRPr="000141CC" w:rsidRDefault="00E9011B" w:rsidP="00E9011B">
            <w:pPr>
              <w:rPr>
                <w:rFonts w:ascii="Arial" w:hAnsi="Arial" w:cs="Arial"/>
                <w:color w:val="FF00FF"/>
                <w:szCs w:val="24"/>
              </w:rPr>
            </w:pPr>
          </w:p>
        </w:tc>
        <w:tc>
          <w:tcPr>
            <w:tcW w:w="6096" w:type="dxa"/>
          </w:tcPr>
          <w:p w14:paraId="470DDD81" w14:textId="77777777" w:rsidR="00E9011B" w:rsidRDefault="00E9011B" w:rsidP="000A42ED">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p w14:paraId="2951BC81" w14:textId="7F9A5C5F" w:rsidR="009338C5" w:rsidRPr="000141CC" w:rsidRDefault="009338C5" w:rsidP="000A42ED">
            <w:pPr>
              <w:pStyle w:val="BodyText"/>
              <w:rPr>
                <w:rFonts w:ascii="Arial" w:hAnsi="Arial" w:cs="Arial"/>
                <w:szCs w:val="24"/>
              </w:rPr>
            </w:pP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0C63555C"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77777777" w:rsidR="00E9011B" w:rsidRPr="00F023CA" w:rsidRDefault="00E9011B" w:rsidP="00E9011B">
            <w:pPr>
              <w:pStyle w:val="BodyText"/>
              <w:rPr>
                <w:rFonts w:ascii="Arial" w:hAnsi="Arial" w:cs="Arial"/>
                <w:color w:val="auto"/>
                <w:szCs w:val="24"/>
              </w:rPr>
            </w:pPr>
            <w:r w:rsidRPr="00F023CA">
              <w:rPr>
                <w:rFonts w:ascii="Arial" w:hAnsi="Arial" w:cs="Arial"/>
                <w:color w:val="auto"/>
                <w:szCs w:val="24"/>
              </w:rPr>
              <w:t xml:space="preserve">The operator is a member of an agreed scheme. </w:t>
            </w:r>
          </w:p>
          <w:p w14:paraId="2951BC9C" w14:textId="77777777" w:rsidR="00E9011B" w:rsidRPr="00F023CA" w:rsidRDefault="00E9011B" w:rsidP="00E9011B">
            <w:pPr>
              <w:rPr>
                <w:rFonts w:ascii="Arial" w:hAnsi="Arial" w:cs="Arial"/>
                <w:szCs w:val="24"/>
              </w:rPr>
            </w:pPr>
            <w:bookmarkStart w:id="0" w:name="OLE_LINK1"/>
            <w:bookmarkStart w:id="1" w:name="OLE_LINK2"/>
          </w:p>
          <w:p w14:paraId="3DAD5CAB" w14:textId="5B9634B4" w:rsidR="000A42ED" w:rsidRPr="00F023CA" w:rsidRDefault="000A42ED" w:rsidP="00E9011B">
            <w:pPr>
              <w:rPr>
                <w:rFonts w:ascii="Arial" w:hAnsi="Arial" w:cs="Arial"/>
                <w:szCs w:val="24"/>
              </w:rPr>
            </w:pPr>
            <w:r w:rsidRPr="00F023CA">
              <w:rPr>
                <w:rFonts w:ascii="Arial" w:hAnsi="Arial" w:cs="Arial"/>
                <w:szCs w:val="24"/>
              </w:rPr>
              <w:t>The named technically competent manager has registered with CIWM/WAMITAB for the correct qualification for the activity.</w:t>
            </w:r>
            <w:r w:rsidR="00F023CA" w:rsidRPr="00F023CA">
              <w:rPr>
                <w:rFonts w:ascii="Arial" w:hAnsi="Arial" w:cs="Arial"/>
                <w:szCs w:val="24"/>
              </w:rPr>
              <w:t xml:space="preserve"> WAMITAB Level 4 Low Risk Operator Competence for Non-hazardous Treatment to Produce Soil</w:t>
            </w:r>
            <w:r w:rsidR="00F023CA">
              <w:rPr>
                <w:rFonts w:ascii="Arial" w:hAnsi="Arial" w:cs="Arial"/>
                <w:szCs w:val="24"/>
              </w:rPr>
              <w:t xml:space="preserve"> (LROC2)</w:t>
            </w:r>
            <w:r w:rsidR="009338C5">
              <w:rPr>
                <w:rFonts w:ascii="Arial" w:hAnsi="Arial" w:cs="Arial"/>
                <w:szCs w:val="24"/>
              </w:rPr>
              <w:t>.</w:t>
            </w:r>
          </w:p>
          <w:p w14:paraId="3D055636" w14:textId="77777777" w:rsidR="000A42ED" w:rsidRPr="000141CC" w:rsidRDefault="000A42ED" w:rsidP="00E9011B">
            <w:pPr>
              <w:rPr>
                <w:rFonts w:ascii="Arial" w:hAnsi="Arial" w:cs="Arial"/>
                <w:color w:val="FF0000"/>
                <w:szCs w:val="24"/>
              </w:rPr>
            </w:pPr>
          </w:p>
          <w:p w14:paraId="2951BC9D" w14:textId="77777777" w:rsidR="00E9011B" w:rsidRPr="000A42ED" w:rsidRDefault="00E9011B" w:rsidP="00E9011B">
            <w:pPr>
              <w:rPr>
                <w:rFonts w:ascii="Arial" w:hAnsi="Arial" w:cs="Arial"/>
                <w:szCs w:val="24"/>
              </w:rPr>
            </w:pPr>
            <w:r w:rsidRPr="000A42ED">
              <w:rPr>
                <w:rFonts w:ascii="Arial" w:hAnsi="Arial" w:cs="Arial"/>
                <w:szCs w:val="24"/>
              </w:rPr>
              <w:lastRenderedPageBreak/>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59CE6816"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0A42ED" w:rsidRDefault="00E9011B" w:rsidP="00E9011B">
            <w:pPr>
              <w:rPr>
                <w:rFonts w:ascii="Arial" w:hAnsi="Arial" w:cs="Arial"/>
                <w:szCs w:val="24"/>
              </w:rPr>
            </w:pPr>
            <w:r w:rsidRPr="000A42ED">
              <w:rPr>
                <w:rFonts w:ascii="Arial" w:hAnsi="Arial" w:cs="Arial"/>
                <w:szCs w:val="24"/>
              </w:rPr>
              <w:t xml:space="preserve">No relevant convictions were found. </w:t>
            </w:r>
          </w:p>
          <w:p w14:paraId="2951BCA8" w14:textId="77777777" w:rsidR="00E9011B" w:rsidRPr="000A42ED" w:rsidRDefault="00E9011B" w:rsidP="00E9011B">
            <w:pPr>
              <w:rPr>
                <w:rFonts w:ascii="Arial" w:hAnsi="Arial" w:cs="Arial"/>
                <w:szCs w:val="24"/>
              </w:rPr>
            </w:pPr>
          </w:p>
          <w:p w14:paraId="2951BCA9" w14:textId="77777777" w:rsidR="00E9011B" w:rsidRPr="000A42ED" w:rsidRDefault="00E9011B" w:rsidP="00E9011B">
            <w:pPr>
              <w:rPr>
                <w:rFonts w:ascii="Arial" w:hAnsi="Arial" w:cs="Arial"/>
                <w:szCs w:val="24"/>
              </w:rPr>
            </w:pPr>
            <w:r w:rsidRPr="000A42ED">
              <w:rPr>
                <w:rFonts w:ascii="Arial" w:hAnsi="Arial" w:cs="Arial"/>
                <w:szCs w:val="24"/>
              </w:rPr>
              <w:t>The operator satisfies the criteria in RGN 5 on Operator Competence.</w:t>
            </w:r>
          </w:p>
          <w:p w14:paraId="2951BCAA" w14:textId="77777777" w:rsidR="00E9011B" w:rsidRPr="000141CC" w:rsidRDefault="00E9011B" w:rsidP="00E9011B">
            <w:pPr>
              <w:rPr>
                <w:rFonts w:ascii="Arial" w:hAnsi="Arial" w:cs="Arial"/>
                <w:color w:val="FF0000"/>
                <w:szCs w:val="24"/>
              </w:rPr>
            </w:pP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p w14:paraId="2951BCAE" w14:textId="5E7C00A3"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sectPr w:rsidR="000141CC" w:rsidRPr="00A33081"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06733"/>
    <w:rsid w:val="000141CC"/>
    <w:rsid w:val="00030498"/>
    <w:rsid w:val="000336DC"/>
    <w:rsid w:val="000436A8"/>
    <w:rsid w:val="0004622D"/>
    <w:rsid w:val="00052697"/>
    <w:rsid w:val="00053DA9"/>
    <w:rsid w:val="0006052D"/>
    <w:rsid w:val="00060680"/>
    <w:rsid w:val="00066EF0"/>
    <w:rsid w:val="00067A5C"/>
    <w:rsid w:val="00067E5F"/>
    <w:rsid w:val="00081421"/>
    <w:rsid w:val="00083731"/>
    <w:rsid w:val="000842B0"/>
    <w:rsid w:val="0009405F"/>
    <w:rsid w:val="000A42ED"/>
    <w:rsid w:val="000B3080"/>
    <w:rsid w:val="000C3151"/>
    <w:rsid w:val="000E54AC"/>
    <w:rsid w:val="000F3D3D"/>
    <w:rsid w:val="00120FD3"/>
    <w:rsid w:val="00124B9A"/>
    <w:rsid w:val="0013072F"/>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1E224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D7653"/>
    <w:rsid w:val="002F2FAB"/>
    <w:rsid w:val="002F41D1"/>
    <w:rsid w:val="00331115"/>
    <w:rsid w:val="00346CF0"/>
    <w:rsid w:val="00351A0A"/>
    <w:rsid w:val="003728B9"/>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81C68"/>
    <w:rsid w:val="004844DC"/>
    <w:rsid w:val="00486C2B"/>
    <w:rsid w:val="004920DC"/>
    <w:rsid w:val="004937F4"/>
    <w:rsid w:val="004A063C"/>
    <w:rsid w:val="004B3156"/>
    <w:rsid w:val="004C16AD"/>
    <w:rsid w:val="004D2C70"/>
    <w:rsid w:val="004D4608"/>
    <w:rsid w:val="004D616E"/>
    <w:rsid w:val="004D6352"/>
    <w:rsid w:val="004E4418"/>
    <w:rsid w:val="004E7719"/>
    <w:rsid w:val="004F64C0"/>
    <w:rsid w:val="00502256"/>
    <w:rsid w:val="0051506D"/>
    <w:rsid w:val="0053399B"/>
    <w:rsid w:val="00533E6D"/>
    <w:rsid w:val="00534488"/>
    <w:rsid w:val="005350C8"/>
    <w:rsid w:val="005420A2"/>
    <w:rsid w:val="00550FDD"/>
    <w:rsid w:val="005536E0"/>
    <w:rsid w:val="00557EBA"/>
    <w:rsid w:val="00562DD8"/>
    <w:rsid w:val="005761B2"/>
    <w:rsid w:val="00585062"/>
    <w:rsid w:val="00591E64"/>
    <w:rsid w:val="005D0E13"/>
    <w:rsid w:val="005E71E0"/>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0697"/>
    <w:rsid w:val="006926EA"/>
    <w:rsid w:val="006933D4"/>
    <w:rsid w:val="006B2C54"/>
    <w:rsid w:val="006B4555"/>
    <w:rsid w:val="006C4CF9"/>
    <w:rsid w:val="006E4CFB"/>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30147"/>
    <w:rsid w:val="00844524"/>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338C5"/>
    <w:rsid w:val="00945712"/>
    <w:rsid w:val="0096635C"/>
    <w:rsid w:val="009837ED"/>
    <w:rsid w:val="009864F9"/>
    <w:rsid w:val="00995381"/>
    <w:rsid w:val="0099698D"/>
    <w:rsid w:val="009A77DA"/>
    <w:rsid w:val="009B4CE8"/>
    <w:rsid w:val="009B5812"/>
    <w:rsid w:val="009B7411"/>
    <w:rsid w:val="009C6E2B"/>
    <w:rsid w:val="00A0300A"/>
    <w:rsid w:val="00A13701"/>
    <w:rsid w:val="00A17C93"/>
    <w:rsid w:val="00A30BE1"/>
    <w:rsid w:val="00A343C7"/>
    <w:rsid w:val="00A36365"/>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37AE0"/>
    <w:rsid w:val="00B54C90"/>
    <w:rsid w:val="00B62C2D"/>
    <w:rsid w:val="00B76123"/>
    <w:rsid w:val="00B81B37"/>
    <w:rsid w:val="00B837E8"/>
    <w:rsid w:val="00B967A8"/>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9FA"/>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450D5"/>
    <w:rsid w:val="00E512FF"/>
    <w:rsid w:val="00E531A3"/>
    <w:rsid w:val="00E71881"/>
    <w:rsid w:val="00E723B6"/>
    <w:rsid w:val="00E9011B"/>
    <w:rsid w:val="00EA3AB8"/>
    <w:rsid w:val="00EA4DEE"/>
    <w:rsid w:val="00EB010F"/>
    <w:rsid w:val="00EB3992"/>
    <w:rsid w:val="00EB5338"/>
    <w:rsid w:val="00ED1D92"/>
    <w:rsid w:val="00ED50CB"/>
    <w:rsid w:val="00ED7348"/>
    <w:rsid w:val="00EE0352"/>
    <w:rsid w:val="00EE5639"/>
    <w:rsid w:val="00F023CA"/>
    <w:rsid w:val="00F0619C"/>
    <w:rsid w:val="00F07E4B"/>
    <w:rsid w:val="00F223DE"/>
    <w:rsid w:val="00F22A07"/>
    <w:rsid w:val="00F348D7"/>
    <w:rsid w:val="00F37C15"/>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Revision">
    <w:name w:val="Revision"/>
    <w:hidden/>
    <w:uiPriority w:val="99"/>
    <w:semiHidden/>
    <w:rsid w:val="009338C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e39320589a8bd72d8df058b4a2d9fd3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bbe846e470f7864bbcf68915834b38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REGU-106-6615022</_dlc_DocId>
    <_dlc_DocIdUrl xmlns="9be56660-2c31-41ef-bc00-23e72f632f2a">
      <Url>https://cyfoethnaturiolcymru.sharepoint.com/teams/Regulatory/Permitting/_layouts/15/DocIdRedir.aspx?ID=REGU-106-6615022</Url>
      <Description>REGU-106-6615022</Description>
    </_dlc_DocIdUrl>
    <Site_x0020_Name xmlns="859f7ad6-93f6-4205-b62b-a17f28acbbac">Valley Water Services Waste Treatment Facility</Site_x0020_Name>
    <Internal_x002f_External xmlns="859f7ad6-93f6-4205-b62b-a17f28acbbac">Internal document</Internal_x002f_External>
    <Post_x0020_code xmlns="859f7ad6-93f6-4205-b62b-a17f28acbbac">NP11 3EH</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6 Bramblewood Court, Pengam, Blackwood, NP12 3QW</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2025-01-22T00:00:00+00:00</Document_x0020_Date>
    <Facility_x0020_Address xmlns="859f7ad6-93f6-4205-b62b-a17f28acbbac">Fern Close Yard, Pen-Y-Fan Industrial Estate, Crumlin, Newport</Facility_x0020_Address>
    <Environment_x0020_Sub_x0020_Folder xmlns="859f7ad6-93f6-4205-b62b-a17f28acbbac">Licences applications</Environment_x0020_Sub_x0020_Folder>
    <Customer_x0020_Name xmlns="859f7ad6-93f6-4205-b62b-a17f28acbbac">Valley Water Services Limited</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E41E37D-35D7-49EA-9DB9-295458E5EA24}"/>
</file>

<file path=customXml/itemProps2.xml><?xml version="1.0" encoding="utf-8"?>
<ds:datastoreItem xmlns:ds="http://schemas.openxmlformats.org/officeDocument/2006/customXml" ds:itemID="{AE4809E0-8924-44D6-997D-7217E23C104E}">
  <ds:schemaRefs>
    <ds:schemaRef ds:uri="http://purl.org/dc/terms/"/>
    <ds:schemaRef ds:uri="http://purl.org/dc/elements/1.1/"/>
    <ds:schemaRef ds:uri="http://purl.org/dc/dcmitype/"/>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4.xml><?xml version="1.0" encoding="utf-8"?>
<ds:datastoreItem xmlns:ds="http://schemas.openxmlformats.org/officeDocument/2006/customXml" ds:itemID="{91E37136-832B-4BEF-9CCC-49AEB60CFAB3}">
  <ds:schemaRefs>
    <ds:schemaRef ds:uri="http://schemas.microsoft.com/sharepoint/v3/contenttype/forms"/>
  </ds:schemaRefs>
</ds:datastoreItem>
</file>

<file path=customXml/itemProps5.xml><?xml version="1.0" encoding="utf-8"?>
<ds:datastoreItem xmlns:ds="http://schemas.openxmlformats.org/officeDocument/2006/customXml" ds:itemID="{0F6F9738-45BD-4CA4-8B8D-E063B82B28B1}">
  <ds:schemaRefs>
    <ds:schemaRef ds:uri="http://schemas.microsoft.com/sharepoint/events"/>
  </ds:schemaRefs>
</ds:datastoreItem>
</file>

<file path=customXml/itemProps6.xml><?xml version="1.0" encoding="utf-8"?>
<ds:datastoreItem xmlns:ds="http://schemas.openxmlformats.org/officeDocument/2006/customXml" ds:itemID="{B5E55B12-38A3-4DB8-8CAC-923C34F1CD86}"/>
</file>

<file path=docProps/app.xml><?xml version="1.0" encoding="utf-8"?>
<Properties xmlns="http://schemas.openxmlformats.org/officeDocument/2006/extended-properties" xmlns:vt="http://schemas.openxmlformats.org/officeDocument/2006/docPropsVTypes">
  <Template>Normal</Template>
  <TotalTime>0</TotalTime>
  <Pages>3</Pages>
  <Words>481</Words>
  <Characters>2747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decision document SRP</vt:lpstr>
    </vt:vector>
  </TitlesOfParts>
  <Company>Environment Agency</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bryan burn</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2025-01-22T13:05:00Z</dcterms:created>
  <dcterms:modified xsi:type="dcterms:W3CDTF">2025-01-22T13:05:00Z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90f7719f-2748-4152-94b6-6edaba315504</vt:lpwstr>
  </property>
  <property fmtid="{D5CDD505-2E9C-101B-9397-08002B2CF9AE}" pid="5" name="MediaServiceImageTags">
    <vt:lpwstr/>
  </property>
</Properties>
</file>