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AE7B87" w:rsidRDefault="00CE57D2"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t>Dŵr Cymru Cyfyngedig</w:t>
      </w:r>
    </w:p>
    <w:p w14:paraId="4D89D24E" w14:textId="77777777" w:rsidR="005B73A2" w:rsidRPr="00AE7B87" w:rsidRDefault="005B73A2" w:rsidP="0025402D">
      <w:pPr>
        <w:pStyle w:val="coverLicenceHolder"/>
        <w:pBdr>
          <w:top w:val="single" w:sz="4" w:space="25" w:color="auto"/>
        </w:pBdr>
        <w:ind w:left="3261"/>
        <w:rPr>
          <w:color w:val="000000" w:themeColor="text1"/>
          <w:sz w:val="22"/>
          <w:szCs w:val="22"/>
        </w:rPr>
      </w:pPr>
    </w:p>
    <w:p w14:paraId="3B55C8C9" w14:textId="665DCC7C" w:rsidR="005B73A2" w:rsidRPr="00AE7B87" w:rsidRDefault="00717300"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fldChar w:fldCharType="begin"/>
      </w:r>
      <w:r w:rsidRPr="00AE7B87">
        <w:rPr>
          <w:color w:val="000000" w:themeColor="text1"/>
          <w:sz w:val="22"/>
          <w:szCs w:val="22"/>
        </w:rPr>
        <w:instrText xml:space="preserve"> MERGEFIELD Site_Name </w:instrText>
      </w:r>
      <w:r w:rsidRPr="00AE7B87">
        <w:rPr>
          <w:color w:val="000000" w:themeColor="text1"/>
          <w:sz w:val="22"/>
          <w:szCs w:val="22"/>
        </w:rPr>
        <w:fldChar w:fldCharType="separate"/>
      </w:r>
      <w:r w:rsidR="00911411" w:rsidRPr="00AE7B87">
        <w:rPr>
          <w:noProof/>
          <w:color w:val="000000" w:themeColor="text1"/>
          <w:sz w:val="22"/>
          <w:szCs w:val="22"/>
        </w:rPr>
        <w:t>Dolwyddelan Wastewater Treatment Works</w:t>
      </w:r>
      <w:r w:rsidRPr="00AE7B87">
        <w:rPr>
          <w:color w:val="000000" w:themeColor="text1"/>
          <w:sz w:val="22"/>
          <w:szCs w:val="22"/>
        </w:rPr>
        <w:fldChar w:fldCharType="end"/>
      </w:r>
      <w:r w:rsidR="005B73A2" w:rsidRPr="00AE7B87">
        <w:rPr>
          <w:color w:val="000000" w:themeColor="text1"/>
          <w:sz w:val="22"/>
          <w:szCs w:val="22"/>
        </w:rPr>
        <w:t xml:space="preserve"> </w:t>
      </w:r>
    </w:p>
    <w:p w14:paraId="6504A7AD" w14:textId="01E601C3" w:rsidR="00717300" w:rsidRPr="00AE7B87" w:rsidRDefault="00717300"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fldChar w:fldCharType="begin"/>
      </w:r>
      <w:r w:rsidRPr="00AE7B87">
        <w:rPr>
          <w:color w:val="000000" w:themeColor="text1"/>
          <w:sz w:val="22"/>
          <w:szCs w:val="22"/>
        </w:rPr>
        <w:instrText xml:space="preserve"> MERGEFIELD DSI_ADD2 </w:instrText>
      </w:r>
      <w:r w:rsidRPr="00AE7B87">
        <w:rPr>
          <w:color w:val="000000" w:themeColor="text1"/>
          <w:sz w:val="22"/>
          <w:szCs w:val="22"/>
        </w:rPr>
        <w:fldChar w:fldCharType="separate"/>
      </w:r>
      <w:r w:rsidR="00911411" w:rsidRPr="00AE7B87">
        <w:rPr>
          <w:noProof/>
          <w:color w:val="000000" w:themeColor="text1"/>
          <w:sz w:val="22"/>
          <w:szCs w:val="22"/>
        </w:rPr>
        <w:t>Ffordd Ty Isaf</w:t>
      </w:r>
      <w:r w:rsidRPr="00AE7B87">
        <w:rPr>
          <w:color w:val="000000" w:themeColor="text1"/>
          <w:sz w:val="22"/>
          <w:szCs w:val="22"/>
        </w:rPr>
        <w:fldChar w:fldCharType="end"/>
      </w:r>
    </w:p>
    <w:p w14:paraId="7EA17DD2" w14:textId="5B797862" w:rsidR="00717300" w:rsidRPr="00AE7B87" w:rsidRDefault="00717300"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fldChar w:fldCharType="begin"/>
      </w:r>
      <w:r w:rsidRPr="00AE7B87">
        <w:rPr>
          <w:color w:val="000000" w:themeColor="text1"/>
          <w:sz w:val="22"/>
          <w:szCs w:val="22"/>
        </w:rPr>
        <w:instrText xml:space="preserve"> MERGEFIELD DSI_ADD3 </w:instrText>
      </w:r>
      <w:r w:rsidRPr="00AE7B87">
        <w:rPr>
          <w:color w:val="000000" w:themeColor="text1"/>
          <w:sz w:val="22"/>
          <w:szCs w:val="22"/>
        </w:rPr>
        <w:fldChar w:fldCharType="separate"/>
      </w:r>
      <w:r w:rsidR="00911411" w:rsidRPr="00AE7B87">
        <w:rPr>
          <w:noProof/>
          <w:color w:val="000000" w:themeColor="text1"/>
          <w:sz w:val="22"/>
          <w:szCs w:val="22"/>
        </w:rPr>
        <w:t>Dolwyddelan</w:t>
      </w:r>
      <w:r w:rsidRPr="00AE7B87">
        <w:rPr>
          <w:color w:val="000000" w:themeColor="text1"/>
          <w:sz w:val="22"/>
          <w:szCs w:val="22"/>
        </w:rPr>
        <w:fldChar w:fldCharType="end"/>
      </w:r>
    </w:p>
    <w:p w14:paraId="1464E9A9" w14:textId="4AB9B44B" w:rsidR="00717300" w:rsidRPr="00AE7B87" w:rsidRDefault="00717300"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fldChar w:fldCharType="begin"/>
      </w:r>
      <w:r w:rsidRPr="00AE7B87">
        <w:rPr>
          <w:color w:val="000000" w:themeColor="text1"/>
          <w:sz w:val="22"/>
          <w:szCs w:val="22"/>
        </w:rPr>
        <w:instrText xml:space="preserve"> MERGEFIELD DSI_ADD4 </w:instrText>
      </w:r>
      <w:r w:rsidRPr="00AE7B87">
        <w:rPr>
          <w:color w:val="000000" w:themeColor="text1"/>
          <w:sz w:val="22"/>
          <w:szCs w:val="22"/>
        </w:rPr>
        <w:fldChar w:fldCharType="separate"/>
      </w:r>
      <w:r w:rsidR="00911411" w:rsidRPr="00AE7B87">
        <w:rPr>
          <w:noProof/>
          <w:color w:val="000000" w:themeColor="text1"/>
          <w:sz w:val="22"/>
          <w:szCs w:val="22"/>
        </w:rPr>
        <w:t>Conwy</w:t>
      </w:r>
      <w:r w:rsidRPr="00AE7B87">
        <w:rPr>
          <w:color w:val="000000" w:themeColor="text1"/>
          <w:sz w:val="22"/>
          <w:szCs w:val="22"/>
        </w:rPr>
        <w:fldChar w:fldCharType="end"/>
      </w:r>
    </w:p>
    <w:p w14:paraId="7E64C258" w14:textId="278A607A" w:rsidR="005B73A2" w:rsidRPr="00AE7B87" w:rsidRDefault="00717300" w:rsidP="0025402D">
      <w:pPr>
        <w:pStyle w:val="coverLicenceHolder"/>
        <w:pBdr>
          <w:top w:val="single" w:sz="4" w:space="25" w:color="auto"/>
        </w:pBdr>
        <w:ind w:left="3261"/>
        <w:rPr>
          <w:color w:val="000000" w:themeColor="text1"/>
          <w:sz w:val="22"/>
          <w:szCs w:val="22"/>
        </w:rPr>
      </w:pPr>
      <w:r w:rsidRPr="00AE7B87">
        <w:rPr>
          <w:color w:val="000000" w:themeColor="text1"/>
          <w:sz w:val="22"/>
          <w:szCs w:val="22"/>
        </w:rPr>
        <w:fldChar w:fldCharType="begin"/>
      </w:r>
      <w:r w:rsidRPr="00AE7B87">
        <w:rPr>
          <w:color w:val="000000" w:themeColor="text1"/>
          <w:sz w:val="22"/>
          <w:szCs w:val="22"/>
        </w:rPr>
        <w:instrText xml:space="preserve"> MERGEFIELD DSI_POST_CODE </w:instrText>
      </w:r>
      <w:r w:rsidRPr="00AE7B87">
        <w:rPr>
          <w:color w:val="000000" w:themeColor="text1"/>
          <w:sz w:val="22"/>
          <w:szCs w:val="22"/>
        </w:rPr>
        <w:fldChar w:fldCharType="separate"/>
      </w:r>
      <w:r w:rsidR="00911411" w:rsidRPr="00AE7B87">
        <w:rPr>
          <w:noProof/>
          <w:color w:val="000000" w:themeColor="text1"/>
          <w:sz w:val="22"/>
          <w:szCs w:val="22"/>
        </w:rPr>
        <w:t>LL24 0SZ</w:t>
      </w:r>
      <w:r w:rsidRPr="00AE7B87">
        <w:rPr>
          <w:color w:val="000000" w:themeColor="text1"/>
          <w:sz w:val="22"/>
          <w:szCs w:val="22"/>
        </w:rPr>
        <w:fldChar w:fldCharType="end"/>
      </w:r>
    </w:p>
    <w:p w14:paraId="7A80B4E2" w14:textId="77777777" w:rsidR="005B73A2" w:rsidRPr="00AE7B87"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AE7B87"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336D4F"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336D4F">
        <w:rPr>
          <w:rFonts w:cs="Arial"/>
          <w:color w:val="000000" w:themeColor="text1"/>
          <w:sz w:val="22"/>
          <w:szCs w:val="22"/>
        </w:rPr>
        <w:t>Variation</w:t>
      </w:r>
      <w:r w:rsidR="003F2D1E" w:rsidRPr="00336D4F">
        <w:rPr>
          <w:rFonts w:cs="Arial"/>
          <w:color w:val="000000" w:themeColor="text1"/>
          <w:sz w:val="22"/>
          <w:szCs w:val="22"/>
        </w:rPr>
        <w:t xml:space="preserve"> </w:t>
      </w:r>
      <w:r w:rsidRPr="00336D4F">
        <w:rPr>
          <w:rFonts w:cs="Arial"/>
          <w:color w:val="000000" w:themeColor="text1"/>
          <w:sz w:val="22"/>
          <w:szCs w:val="22"/>
        </w:rPr>
        <w:t>number</w:t>
      </w:r>
    </w:p>
    <w:p w14:paraId="46176F1B" w14:textId="229BA544" w:rsidR="003370AB" w:rsidRPr="00336D4F"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AE7B87">
        <w:rPr>
          <w:rFonts w:cs="Arial"/>
          <w:color w:val="000000" w:themeColor="text1"/>
          <w:sz w:val="22"/>
          <w:szCs w:val="22"/>
        </w:rPr>
        <w:fldChar w:fldCharType="begin"/>
      </w:r>
      <w:r w:rsidRPr="00336D4F">
        <w:rPr>
          <w:rFonts w:cs="Arial"/>
          <w:color w:val="000000" w:themeColor="text1"/>
          <w:sz w:val="22"/>
          <w:szCs w:val="22"/>
        </w:rPr>
        <w:instrText xml:space="preserve"> MERGEFIELD PAN </w:instrText>
      </w:r>
      <w:r w:rsidRPr="00AE7B87">
        <w:rPr>
          <w:rFonts w:cs="Arial"/>
          <w:color w:val="000000" w:themeColor="text1"/>
          <w:sz w:val="22"/>
          <w:szCs w:val="22"/>
        </w:rPr>
        <w:fldChar w:fldCharType="separate"/>
      </w:r>
      <w:r w:rsidR="00911411" w:rsidRPr="00336D4F">
        <w:rPr>
          <w:rFonts w:cs="Arial"/>
          <w:noProof/>
          <w:color w:val="000000" w:themeColor="text1"/>
          <w:sz w:val="22"/>
          <w:szCs w:val="22"/>
        </w:rPr>
        <w:t>PAN-021418</w:t>
      </w:r>
      <w:r w:rsidRPr="00AE7B87">
        <w:rPr>
          <w:rFonts w:cs="Arial"/>
          <w:color w:val="000000" w:themeColor="text1"/>
          <w:sz w:val="22"/>
          <w:szCs w:val="22"/>
        </w:rPr>
        <w:fldChar w:fldCharType="end"/>
      </w:r>
    </w:p>
    <w:p w14:paraId="0C0E48D6" w14:textId="77777777" w:rsidR="00E84C8B" w:rsidRPr="00AE7B87" w:rsidRDefault="004F05BF" w:rsidP="0025402D">
      <w:pPr>
        <w:pStyle w:val="coverAuthNos"/>
        <w:spacing w:before="480"/>
        <w:ind w:left="3261"/>
        <w:rPr>
          <w:rFonts w:cs="Arial"/>
          <w:color w:val="000000" w:themeColor="text1"/>
          <w:sz w:val="22"/>
          <w:szCs w:val="22"/>
        </w:rPr>
      </w:pPr>
      <w:r w:rsidRPr="00AE7B87">
        <w:rPr>
          <w:rFonts w:cs="Arial"/>
          <w:color w:val="000000" w:themeColor="text1"/>
          <w:sz w:val="22"/>
          <w:szCs w:val="22"/>
        </w:rPr>
        <w:t>P</w:t>
      </w:r>
      <w:r w:rsidR="00E84C8B" w:rsidRPr="00AE7B87">
        <w:rPr>
          <w:rFonts w:cs="Arial"/>
          <w:color w:val="000000" w:themeColor="text1"/>
          <w:sz w:val="22"/>
          <w:szCs w:val="22"/>
        </w:rPr>
        <w:t>ermit number</w:t>
      </w:r>
    </w:p>
    <w:p w14:paraId="1B0CEE0B" w14:textId="1BB6818B" w:rsidR="00E84C8B" w:rsidRPr="00AE7B87" w:rsidRDefault="002F406F" w:rsidP="0025402D">
      <w:pPr>
        <w:pStyle w:val="coverAuthNos"/>
        <w:ind w:left="3261"/>
        <w:rPr>
          <w:rFonts w:cs="Arial"/>
          <w:color w:val="000000" w:themeColor="text1"/>
          <w:sz w:val="22"/>
          <w:szCs w:val="22"/>
        </w:rPr>
      </w:pPr>
      <w:r w:rsidRPr="00AE7B87">
        <w:rPr>
          <w:rFonts w:cs="Arial"/>
          <w:color w:val="000000" w:themeColor="text1"/>
          <w:sz w:val="22"/>
          <w:szCs w:val="22"/>
          <w:lang w:val="de-DE"/>
        </w:rPr>
        <w:fldChar w:fldCharType="begin"/>
      </w:r>
      <w:r w:rsidRPr="00AE7B87">
        <w:rPr>
          <w:rFonts w:cs="Arial"/>
          <w:color w:val="000000" w:themeColor="text1"/>
          <w:sz w:val="22"/>
          <w:szCs w:val="22"/>
        </w:rPr>
        <w:instrText xml:space="preserve"> MERGEFIELD FE_Permit_Number </w:instrText>
      </w:r>
      <w:r w:rsidRPr="00AE7B87">
        <w:rPr>
          <w:rFonts w:cs="Arial"/>
          <w:color w:val="000000" w:themeColor="text1"/>
          <w:sz w:val="22"/>
          <w:szCs w:val="22"/>
          <w:lang w:val="de-DE"/>
        </w:rPr>
        <w:fldChar w:fldCharType="separate"/>
      </w:r>
      <w:r w:rsidR="00911411" w:rsidRPr="00AE7B87">
        <w:rPr>
          <w:rFonts w:cs="Arial"/>
          <w:noProof/>
          <w:color w:val="000000" w:themeColor="text1"/>
          <w:sz w:val="22"/>
          <w:szCs w:val="22"/>
        </w:rPr>
        <w:t>CG0396901</w:t>
      </w:r>
      <w:r w:rsidRPr="00AE7B87">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42E4E41B" w:rsidR="00AC41E4" w:rsidRPr="00AE7B8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AE7B87">
        <w:rPr>
          <w:b/>
          <w:color w:val="000000" w:themeColor="text1"/>
          <w:sz w:val="36"/>
          <w:szCs w:val="36"/>
        </w:rPr>
        <w:lastRenderedPageBreak/>
        <w:fldChar w:fldCharType="begin"/>
      </w:r>
      <w:r w:rsidR="00717300" w:rsidRPr="00AE7B87">
        <w:rPr>
          <w:b/>
          <w:color w:val="000000" w:themeColor="text1"/>
          <w:sz w:val="36"/>
          <w:szCs w:val="36"/>
        </w:rPr>
        <w:instrText xml:space="preserve"> MERGEFIELD Site_Name </w:instrText>
      </w:r>
      <w:r w:rsidR="00717300" w:rsidRPr="00AE7B87">
        <w:rPr>
          <w:b/>
          <w:color w:val="000000" w:themeColor="text1"/>
          <w:sz w:val="36"/>
          <w:szCs w:val="36"/>
        </w:rPr>
        <w:fldChar w:fldCharType="separate"/>
      </w:r>
      <w:r w:rsidR="00911411" w:rsidRPr="00AE7B87">
        <w:rPr>
          <w:b/>
          <w:noProof/>
          <w:color w:val="000000" w:themeColor="text1"/>
          <w:sz w:val="36"/>
          <w:szCs w:val="36"/>
        </w:rPr>
        <w:t>Dolwyddelan Wastewater Treatment Works</w:t>
      </w:r>
      <w:r w:rsidR="00717300" w:rsidRPr="00AE7B87">
        <w:rPr>
          <w:b/>
          <w:color w:val="000000" w:themeColor="text1"/>
          <w:sz w:val="36"/>
          <w:szCs w:val="36"/>
        </w:rPr>
        <w:fldChar w:fldCharType="end"/>
      </w:r>
    </w:p>
    <w:p w14:paraId="67165E4D" w14:textId="5E57977C" w:rsidR="003370AB" w:rsidRPr="00AE7B87" w:rsidRDefault="00AF08C3" w:rsidP="003370AB">
      <w:pPr>
        <w:pStyle w:val="Heading1nonum"/>
        <w:spacing w:before="80" w:after="0" w:line="240" w:lineRule="auto"/>
        <w:jc w:val="center"/>
        <w:rPr>
          <w:color w:val="000000" w:themeColor="text1"/>
          <w:szCs w:val="36"/>
        </w:rPr>
      </w:pPr>
      <w:r w:rsidRPr="00AE7B87">
        <w:rPr>
          <w:color w:val="000000" w:themeColor="text1"/>
          <w:szCs w:val="36"/>
        </w:rPr>
        <w:t>P</w:t>
      </w:r>
      <w:r w:rsidR="003370AB" w:rsidRPr="00AE7B87">
        <w:rPr>
          <w:color w:val="000000" w:themeColor="text1"/>
          <w:szCs w:val="36"/>
        </w:rPr>
        <w:t xml:space="preserve">ermit </w:t>
      </w:r>
      <w:r w:rsidR="00BE5E02" w:rsidRPr="00AE7B87">
        <w:rPr>
          <w:color w:val="000000" w:themeColor="text1"/>
          <w:szCs w:val="36"/>
        </w:rPr>
        <w:t>n</w:t>
      </w:r>
      <w:r w:rsidR="003370AB" w:rsidRPr="00AE7B87">
        <w:rPr>
          <w:color w:val="000000" w:themeColor="text1"/>
          <w:szCs w:val="36"/>
        </w:rPr>
        <w:t xml:space="preserve">umber </w:t>
      </w:r>
      <w:r w:rsidR="002F406F" w:rsidRPr="00AE7B87">
        <w:rPr>
          <w:color w:val="000000" w:themeColor="text1"/>
          <w:szCs w:val="36"/>
        </w:rPr>
        <w:fldChar w:fldCharType="begin"/>
      </w:r>
      <w:r w:rsidR="002F406F" w:rsidRPr="00AE7B87">
        <w:rPr>
          <w:color w:val="000000" w:themeColor="text1"/>
          <w:szCs w:val="36"/>
        </w:rPr>
        <w:instrText xml:space="preserve"> MERGEFIELD FE_Permit_Number </w:instrText>
      </w:r>
      <w:r w:rsidR="002F406F" w:rsidRPr="00AE7B87">
        <w:rPr>
          <w:color w:val="000000" w:themeColor="text1"/>
          <w:szCs w:val="36"/>
        </w:rPr>
        <w:fldChar w:fldCharType="separate"/>
      </w:r>
      <w:r w:rsidR="00911411" w:rsidRPr="00AE7B87">
        <w:rPr>
          <w:noProof/>
          <w:color w:val="000000" w:themeColor="text1"/>
          <w:szCs w:val="36"/>
        </w:rPr>
        <w:t>CG0396901</w:t>
      </w:r>
      <w:r w:rsidR="002F406F" w:rsidRPr="00AE7B87">
        <w:rPr>
          <w:color w:val="000000" w:themeColor="text1"/>
          <w:szCs w:val="36"/>
        </w:rPr>
        <w:fldChar w:fldCharType="end"/>
      </w:r>
    </w:p>
    <w:bookmarkEnd w:id="0"/>
    <w:bookmarkEnd w:id="1"/>
    <w:p w14:paraId="602CA96E" w14:textId="77777777" w:rsidR="003370AB" w:rsidRPr="00AE7B87" w:rsidRDefault="003370AB" w:rsidP="003370AB">
      <w:pPr>
        <w:pStyle w:val="Heading1nonum"/>
        <w:rPr>
          <w:color w:val="000000" w:themeColor="text1"/>
        </w:rPr>
      </w:pPr>
      <w:r w:rsidRPr="00AE7B87">
        <w:rPr>
          <w:color w:val="000000" w:themeColor="text1"/>
        </w:rPr>
        <w:t>Introductory note</w:t>
      </w:r>
    </w:p>
    <w:p w14:paraId="2C6CCBA9" w14:textId="77777777" w:rsidR="003370AB" w:rsidRPr="00AE7B87" w:rsidRDefault="003370AB" w:rsidP="003370AB">
      <w:pPr>
        <w:pStyle w:val="Heading2a"/>
        <w:spacing w:before="120"/>
        <w:rPr>
          <w:i w:val="0"/>
          <w:color w:val="000000" w:themeColor="text1"/>
        </w:rPr>
      </w:pPr>
      <w:r w:rsidRPr="00AE7B87">
        <w:rPr>
          <w:i w:val="0"/>
          <w:color w:val="000000" w:themeColor="text1"/>
        </w:rPr>
        <w:t xml:space="preserve">This introductory note does not form a part of the </w:t>
      </w:r>
      <w:r w:rsidR="008679AD" w:rsidRPr="00AE7B87">
        <w:rPr>
          <w:i w:val="0"/>
          <w:color w:val="000000" w:themeColor="text1"/>
        </w:rPr>
        <w:t>notice.</w:t>
      </w:r>
    </w:p>
    <w:p w14:paraId="64CDDF0B" w14:textId="77777777" w:rsidR="00E84C8B" w:rsidRPr="00AE7B87" w:rsidRDefault="00E84C8B" w:rsidP="00167FFA">
      <w:pPr>
        <w:tabs>
          <w:tab w:val="left" w:pos="-720"/>
          <w:tab w:val="left" w:pos="0"/>
          <w:tab w:val="left" w:pos="972"/>
        </w:tabs>
        <w:spacing w:line="270" w:lineRule="exact"/>
        <w:rPr>
          <w:rFonts w:ascii="Arial" w:hAnsi="Arial" w:cs="Arial"/>
          <w:color w:val="000000" w:themeColor="text1"/>
        </w:rPr>
      </w:pPr>
    </w:p>
    <w:p w14:paraId="48F2A23B" w14:textId="39EBC353"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AE7B87">
        <w:rPr>
          <w:rFonts w:cs="Arial"/>
          <w:color w:val="000000" w:themeColor="text1"/>
          <w:sz w:val="22"/>
          <w:szCs w:val="22"/>
        </w:rPr>
        <w:t>The following</w:t>
      </w:r>
      <w:r w:rsidR="00E84C8B" w:rsidRPr="00AE7B87">
        <w:rPr>
          <w:rFonts w:cs="Arial"/>
          <w:color w:val="000000" w:themeColor="text1"/>
          <w:sz w:val="22"/>
          <w:szCs w:val="22"/>
        </w:rPr>
        <w:t xml:space="preserve"> </w:t>
      </w:r>
      <w:r w:rsidR="0010272E" w:rsidRPr="00AE7B87">
        <w:rPr>
          <w:rFonts w:cs="Arial"/>
          <w:color w:val="000000" w:themeColor="text1"/>
          <w:sz w:val="22"/>
          <w:szCs w:val="22"/>
        </w:rPr>
        <w:t xml:space="preserve">notice </w:t>
      </w:r>
      <w:r w:rsidR="00E84C8B" w:rsidRPr="00AE7B87">
        <w:rPr>
          <w:rFonts w:cs="Arial"/>
          <w:color w:val="000000" w:themeColor="text1"/>
          <w:sz w:val="22"/>
          <w:szCs w:val="22"/>
        </w:rPr>
        <w:t>gives notice of the variation</w:t>
      </w:r>
      <w:r w:rsidR="004F05BF" w:rsidRPr="00AE7B87">
        <w:rPr>
          <w:rFonts w:cs="Arial"/>
          <w:color w:val="000000" w:themeColor="text1"/>
          <w:sz w:val="22"/>
          <w:szCs w:val="22"/>
        </w:rPr>
        <w:t xml:space="preserve"> and consolidation</w:t>
      </w:r>
      <w:r w:rsidR="00E84C8B" w:rsidRPr="00AE7B87">
        <w:rPr>
          <w:rFonts w:cs="Arial"/>
          <w:color w:val="000000" w:themeColor="text1"/>
          <w:sz w:val="22"/>
          <w:szCs w:val="22"/>
        </w:rPr>
        <w:t xml:space="preserve"> </w:t>
      </w:r>
      <w:r w:rsidR="00952C06" w:rsidRPr="00AE7B87">
        <w:rPr>
          <w:rFonts w:cs="Arial"/>
          <w:color w:val="000000" w:themeColor="text1"/>
          <w:sz w:val="22"/>
          <w:szCs w:val="22"/>
        </w:rPr>
        <w:t xml:space="preserve">of </w:t>
      </w:r>
      <w:r w:rsidR="008872C9" w:rsidRPr="00AE7B87">
        <w:rPr>
          <w:rFonts w:cs="Arial"/>
          <w:color w:val="000000" w:themeColor="text1"/>
          <w:sz w:val="22"/>
          <w:szCs w:val="22"/>
        </w:rPr>
        <w:t xml:space="preserve">environmental permits </w:t>
      </w:r>
      <w:r w:rsidR="002F406F" w:rsidRPr="00AE7B87">
        <w:rPr>
          <w:rFonts w:cs="Arial"/>
          <w:color w:val="000000" w:themeColor="text1"/>
          <w:sz w:val="22"/>
          <w:szCs w:val="22"/>
        </w:rPr>
        <w:fldChar w:fldCharType="begin"/>
      </w:r>
      <w:r w:rsidR="002F406F" w:rsidRPr="00AE7B87">
        <w:rPr>
          <w:rFonts w:cs="Arial"/>
          <w:color w:val="000000" w:themeColor="text1"/>
          <w:sz w:val="22"/>
          <w:szCs w:val="22"/>
        </w:rPr>
        <w:instrText xml:space="preserve"> MERGEFIELD FE_Permit_Number </w:instrText>
      </w:r>
      <w:r w:rsidR="002F406F" w:rsidRPr="00AE7B87">
        <w:rPr>
          <w:rFonts w:cs="Arial"/>
          <w:color w:val="000000" w:themeColor="text1"/>
          <w:sz w:val="22"/>
          <w:szCs w:val="22"/>
        </w:rPr>
        <w:fldChar w:fldCharType="separate"/>
      </w:r>
      <w:r w:rsidR="00911411" w:rsidRPr="00AE7B87">
        <w:rPr>
          <w:rFonts w:cs="Arial"/>
          <w:noProof/>
          <w:color w:val="000000" w:themeColor="text1"/>
          <w:sz w:val="22"/>
          <w:szCs w:val="22"/>
        </w:rPr>
        <w:t>CG0396901</w:t>
      </w:r>
      <w:r w:rsidR="002F406F" w:rsidRPr="00AE7B87">
        <w:rPr>
          <w:rFonts w:cs="Arial"/>
          <w:color w:val="000000" w:themeColor="text1"/>
          <w:sz w:val="22"/>
          <w:szCs w:val="22"/>
        </w:rPr>
        <w:fldChar w:fldCharType="end"/>
      </w:r>
      <w:r w:rsidR="008872C9" w:rsidRPr="00AE7B87">
        <w:rPr>
          <w:rFonts w:cs="Arial"/>
          <w:color w:val="000000" w:themeColor="text1"/>
          <w:sz w:val="22"/>
          <w:szCs w:val="22"/>
        </w:rPr>
        <w:t xml:space="preserve"> and </w:t>
      </w:r>
      <w:r w:rsidR="002F406F" w:rsidRPr="00AE7B87">
        <w:rPr>
          <w:rFonts w:cs="Arial"/>
          <w:color w:val="000000" w:themeColor="text1"/>
          <w:sz w:val="22"/>
          <w:szCs w:val="22"/>
        </w:rPr>
        <w:fldChar w:fldCharType="begin"/>
      </w:r>
      <w:r w:rsidR="002F406F" w:rsidRPr="00AE7B87">
        <w:rPr>
          <w:rFonts w:cs="Arial"/>
          <w:color w:val="000000" w:themeColor="text1"/>
          <w:sz w:val="22"/>
          <w:szCs w:val="22"/>
        </w:rPr>
        <w:instrText xml:space="preserve"> MERGEFIELD Storm_Permit_Number </w:instrText>
      </w:r>
      <w:r w:rsidR="002F406F" w:rsidRPr="00AE7B87">
        <w:rPr>
          <w:rFonts w:cs="Arial"/>
          <w:color w:val="000000" w:themeColor="text1"/>
          <w:sz w:val="22"/>
          <w:szCs w:val="22"/>
        </w:rPr>
        <w:fldChar w:fldCharType="separate"/>
      </w:r>
      <w:r w:rsidR="00911411" w:rsidRPr="00AE7B87">
        <w:rPr>
          <w:rFonts w:cs="Arial"/>
          <w:noProof/>
          <w:color w:val="000000" w:themeColor="text1"/>
          <w:sz w:val="22"/>
          <w:szCs w:val="22"/>
        </w:rPr>
        <w:t>CG0397001</w:t>
      </w:r>
      <w:r w:rsidR="002F406F" w:rsidRPr="00AE7B87">
        <w:rPr>
          <w:rFonts w:cs="Arial"/>
          <w:color w:val="000000" w:themeColor="text1"/>
          <w:sz w:val="22"/>
          <w:szCs w:val="22"/>
        </w:rPr>
        <w:fldChar w:fldCharType="end"/>
      </w:r>
      <w:r w:rsidR="008872C9" w:rsidRPr="00AE7B87">
        <w:rPr>
          <w:rFonts w:cs="Arial"/>
          <w:color w:val="000000" w:themeColor="text1"/>
          <w:sz w:val="22"/>
          <w:szCs w:val="22"/>
        </w:rPr>
        <w:t xml:space="preserve"> referred </w:t>
      </w:r>
      <w:r w:rsidR="008872C9" w:rsidRPr="008F36B8">
        <w:rPr>
          <w:rFonts w:cs="Arial"/>
          <w:sz w:val="22"/>
          <w:szCs w:val="22"/>
        </w:rPr>
        <w:t>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w:t>
      </w:r>
      <w:r w:rsidRPr="00AE7B87">
        <w:rPr>
          <w:rStyle w:val="Pink"/>
          <w:rFonts w:ascii="Arial" w:hAnsi="Arial" w:cs="Arial"/>
          <w:color w:val="000000" w:themeColor="text1"/>
          <w:sz w:val="22"/>
          <w:szCs w:val="22"/>
        </w:rPr>
        <w:t>the National Environment Programme. This permit requires the operator to install MCERTS flow monitoring to record flow passed forward</w:t>
      </w:r>
      <w:r w:rsidR="00DE0B1D" w:rsidRPr="00AE7B87">
        <w:rPr>
          <w:rStyle w:val="Pink"/>
          <w:rFonts w:ascii="Arial" w:hAnsi="Arial" w:cs="Arial"/>
          <w:color w:val="000000" w:themeColor="text1"/>
          <w:sz w:val="22"/>
          <w:szCs w:val="22"/>
        </w:rPr>
        <w:t xml:space="preserve"> </w:t>
      </w:r>
      <w:r w:rsidRPr="00AE7B87">
        <w:rPr>
          <w:rStyle w:val="Pink"/>
          <w:rFonts w:ascii="Arial" w:hAnsi="Arial" w:cs="Arial"/>
          <w:color w:val="000000" w:themeColor="text1"/>
          <w:sz w:val="22"/>
          <w:szCs w:val="22"/>
        </w:rPr>
        <w:t>and</w:t>
      </w:r>
      <w:r w:rsidR="00DE0B1D" w:rsidRPr="00AE7B87">
        <w:rPr>
          <w:rStyle w:val="Pink"/>
          <w:rFonts w:ascii="Arial" w:hAnsi="Arial" w:cs="Arial"/>
          <w:color w:val="000000" w:themeColor="text1"/>
          <w:sz w:val="22"/>
          <w:szCs w:val="22"/>
        </w:rPr>
        <w:t xml:space="preserve"> </w:t>
      </w:r>
      <w:r w:rsidR="00A84430" w:rsidRPr="00AE7B87">
        <w:rPr>
          <w:rStyle w:val="Pink"/>
          <w:rFonts w:ascii="Arial" w:hAnsi="Arial" w:cs="Arial"/>
          <w:color w:val="000000" w:themeColor="text1"/>
          <w:sz w:val="22"/>
          <w:szCs w:val="22"/>
        </w:rPr>
        <w:t>to upgrade discharge operation monitoring on the storm discharge on replacement of the current monitor</w:t>
      </w:r>
      <w:r w:rsidRPr="00AE7B87">
        <w:rPr>
          <w:rStyle w:val="Pink"/>
          <w:rFonts w:ascii="Arial" w:hAnsi="Arial" w:cs="Arial"/>
          <w:color w:val="000000" w:themeColor="text1"/>
          <w:sz w:val="22"/>
          <w:szCs w:val="22"/>
        </w:rPr>
        <w:t xml:space="preserve">. </w:t>
      </w:r>
      <w:r w:rsidR="00C7451A" w:rsidRPr="00AE7B87">
        <w:rPr>
          <w:rStyle w:val="Pink"/>
          <w:rFonts w:ascii="Arial" w:hAnsi="Arial" w:cs="Arial"/>
          <w:color w:val="000000" w:themeColor="text1"/>
          <w:sz w:val="22"/>
          <w:szCs w:val="22"/>
        </w:rPr>
        <w:t xml:space="preserve">Compliance assessment against flow passed forward and overflow operation </w:t>
      </w:r>
      <w:r w:rsidR="00650A12" w:rsidRPr="00AE7B87">
        <w:rPr>
          <w:rStyle w:val="Pink"/>
          <w:rFonts w:ascii="Arial" w:hAnsi="Arial" w:cs="Arial"/>
          <w:color w:val="000000" w:themeColor="text1"/>
          <w:sz w:val="22"/>
          <w:szCs w:val="22"/>
        </w:rPr>
        <w:t>w</w:t>
      </w:r>
      <w:r w:rsidR="00C7451A" w:rsidRPr="00AE7B87">
        <w:rPr>
          <w:rStyle w:val="Pink"/>
          <w:rFonts w:ascii="Arial" w:hAnsi="Arial" w:cs="Arial"/>
          <w:color w:val="000000" w:themeColor="text1"/>
          <w:sz w:val="22"/>
          <w:szCs w:val="22"/>
        </w:rPr>
        <w:t xml:space="preserve">ill be carried </w:t>
      </w:r>
      <w:r w:rsidR="00C7451A" w:rsidRPr="00C7451A">
        <w:rPr>
          <w:rStyle w:val="Pink"/>
          <w:rFonts w:ascii="Arial" w:hAnsi="Arial" w:cs="Arial"/>
          <w:color w:val="auto"/>
          <w:sz w:val="22"/>
          <w:szCs w:val="22"/>
        </w:rPr>
        <w:t>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AF93F2B"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911411">
              <w:rPr>
                <w:rFonts w:ascii="Arial" w:hAnsi="Arial" w:cs="Arial"/>
                <w:noProof/>
                <w:color w:val="FFFFFF"/>
                <w:sz w:val="22"/>
                <w:szCs w:val="22"/>
              </w:rPr>
              <w:t>CG0396901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29D5AC20" w:rsidR="0041030E" w:rsidRPr="00AE7B87" w:rsidRDefault="0041030E" w:rsidP="00D5101A">
            <w:pPr>
              <w:pStyle w:val="Tablebody"/>
              <w:spacing w:before="40" w:after="40" w:line="270" w:lineRule="exact"/>
              <w:rPr>
                <w:rFonts w:ascii="Arial" w:hAnsi="Arial" w:cs="Arial"/>
                <w:color w:val="000000" w:themeColor="text1"/>
                <w:sz w:val="22"/>
                <w:szCs w:val="22"/>
              </w:rPr>
            </w:pPr>
            <w:r w:rsidRPr="00AE7B87">
              <w:rPr>
                <w:rFonts w:ascii="Arial" w:hAnsi="Arial" w:cs="Arial"/>
                <w:color w:val="000000" w:themeColor="text1"/>
                <w:sz w:val="22"/>
                <w:szCs w:val="22"/>
              </w:rPr>
              <w:t xml:space="preserve">Regulator-initiated variation </w:t>
            </w:r>
            <w:r w:rsidRPr="00AE7B87">
              <w:rPr>
                <w:rFonts w:ascii="Arial" w:hAnsi="Arial" w:cs="Arial"/>
                <w:color w:val="000000" w:themeColor="text1"/>
                <w:sz w:val="22"/>
                <w:szCs w:val="22"/>
              </w:rPr>
              <w:fldChar w:fldCharType="begin"/>
            </w:r>
            <w:r w:rsidRPr="00AE7B87">
              <w:rPr>
                <w:rFonts w:ascii="Arial" w:hAnsi="Arial" w:cs="Arial"/>
                <w:color w:val="000000" w:themeColor="text1"/>
                <w:sz w:val="22"/>
                <w:szCs w:val="22"/>
              </w:rPr>
              <w:instrText xml:space="preserve"> MERGEFIELD PAN </w:instrText>
            </w:r>
            <w:r w:rsidRPr="00AE7B87">
              <w:rPr>
                <w:rFonts w:ascii="Arial" w:hAnsi="Arial" w:cs="Arial"/>
                <w:color w:val="000000" w:themeColor="text1"/>
                <w:sz w:val="22"/>
                <w:szCs w:val="22"/>
              </w:rPr>
              <w:fldChar w:fldCharType="separate"/>
            </w:r>
            <w:r w:rsidR="00911411" w:rsidRPr="00AE7B87">
              <w:rPr>
                <w:rFonts w:ascii="Arial" w:hAnsi="Arial" w:cs="Arial"/>
                <w:noProof/>
                <w:color w:val="000000" w:themeColor="text1"/>
                <w:sz w:val="22"/>
                <w:szCs w:val="22"/>
              </w:rPr>
              <w:t>PAN-021418</w:t>
            </w:r>
            <w:r w:rsidRPr="00AE7B87">
              <w:rPr>
                <w:rFonts w:ascii="Arial" w:hAnsi="Arial" w:cs="Arial"/>
                <w:color w:val="000000" w:themeColor="text1"/>
                <w:sz w:val="22"/>
                <w:szCs w:val="22"/>
              </w:rPr>
              <w:fldChar w:fldCharType="end"/>
            </w:r>
          </w:p>
        </w:tc>
        <w:tc>
          <w:tcPr>
            <w:tcW w:w="1593" w:type="dxa"/>
            <w:tcBorders>
              <w:left w:val="nil"/>
              <w:right w:val="nil"/>
            </w:tcBorders>
          </w:tcPr>
          <w:p w14:paraId="4D15B714" w14:textId="7407F79B" w:rsidR="0041030E" w:rsidRPr="00AE7B87" w:rsidRDefault="00AE7B87" w:rsidP="00D5101A">
            <w:pPr>
              <w:pStyle w:val="Tablebody"/>
              <w:spacing w:before="40" w:after="40" w:line="270" w:lineRule="exact"/>
              <w:rPr>
                <w:rFonts w:ascii="Arial" w:hAnsi="Arial" w:cs="Arial"/>
                <w:color w:val="000000" w:themeColor="text1"/>
                <w:sz w:val="22"/>
                <w:szCs w:val="22"/>
              </w:rPr>
            </w:pPr>
            <w:r w:rsidRPr="00AE7B87">
              <w:rPr>
                <w:rFonts w:ascii="Arial" w:hAnsi="Arial" w:cs="Arial"/>
                <w:color w:val="000000" w:themeColor="text1"/>
                <w:sz w:val="22"/>
                <w:szCs w:val="22"/>
              </w:rPr>
              <w:t>23/03/2023</w:t>
            </w:r>
          </w:p>
        </w:tc>
        <w:tc>
          <w:tcPr>
            <w:tcW w:w="3793" w:type="dxa"/>
            <w:tcBorders>
              <w:left w:val="nil"/>
              <w:right w:val="nil"/>
            </w:tcBorders>
          </w:tcPr>
          <w:p w14:paraId="551D6B68" w14:textId="26616FD2" w:rsidR="0041030E" w:rsidRPr="00AE7B87" w:rsidRDefault="0041030E" w:rsidP="00D5101A">
            <w:pPr>
              <w:pStyle w:val="Tablebody"/>
              <w:spacing w:before="40" w:after="40" w:line="270" w:lineRule="exact"/>
              <w:rPr>
                <w:rFonts w:ascii="Arial" w:hAnsi="Arial" w:cs="Arial"/>
                <w:color w:val="000000" w:themeColor="text1"/>
                <w:sz w:val="22"/>
                <w:szCs w:val="22"/>
              </w:rPr>
            </w:pPr>
            <w:r w:rsidRPr="00AE7B87">
              <w:rPr>
                <w:rFonts w:ascii="Arial" w:hAnsi="Arial" w:cs="Arial"/>
                <w:color w:val="000000" w:themeColor="text1"/>
                <w:sz w:val="22"/>
                <w:szCs w:val="22"/>
              </w:rPr>
              <w:t>Variation of permit initiated under PR19 review programme to incorporate improvements to be delivered under AMP7.</w:t>
            </w:r>
            <w:r w:rsidR="00601F80" w:rsidRPr="00AE7B87">
              <w:rPr>
                <w:rFonts w:ascii="Arial" w:hAnsi="Arial" w:cs="Arial"/>
                <w:color w:val="000000" w:themeColor="text1"/>
                <w:sz w:val="22"/>
                <w:szCs w:val="22"/>
              </w:rPr>
              <w:t xml:space="preserve"> Consolidation with storm permit </w:t>
            </w:r>
            <w:r w:rsidR="00601F80" w:rsidRPr="00AE7B87">
              <w:rPr>
                <w:rFonts w:ascii="Arial" w:hAnsi="Arial" w:cs="Arial"/>
                <w:color w:val="000000" w:themeColor="text1"/>
                <w:sz w:val="22"/>
                <w:szCs w:val="22"/>
              </w:rPr>
              <w:fldChar w:fldCharType="begin"/>
            </w:r>
            <w:r w:rsidR="00601F80" w:rsidRPr="00AE7B87">
              <w:rPr>
                <w:rFonts w:ascii="Arial" w:hAnsi="Arial" w:cs="Arial"/>
                <w:color w:val="000000" w:themeColor="text1"/>
                <w:sz w:val="22"/>
                <w:szCs w:val="22"/>
              </w:rPr>
              <w:instrText xml:space="preserve"> MERGEFIELD Storm_Permit_Number </w:instrText>
            </w:r>
            <w:r w:rsidR="00601F80" w:rsidRPr="00AE7B87">
              <w:rPr>
                <w:rFonts w:ascii="Arial" w:hAnsi="Arial" w:cs="Arial"/>
                <w:color w:val="000000" w:themeColor="text1"/>
                <w:sz w:val="22"/>
                <w:szCs w:val="22"/>
              </w:rPr>
              <w:fldChar w:fldCharType="separate"/>
            </w:r>
            <w:r w:rsidR="00911411" w:rsidRPr="00AE7B87">
              <w:rPr>
                <w:rFonts w:ascii="Arial" w:hAnsi="Arial" w:cs="Arial"/>
                <w:noProof/>
                <w:color w:val="000000" w:themeColor="text1"/>
                <w:sz w:val="22"/>
                <w:szCs w:val="22"/>
              </w:rPr>
              <w:t>CG0397001</w:t>
            </w:r>
            <w:r w:rsidR="00601F80" w:rsidRPr="00AE7B87">
              <w:rPr>
                <w:rFonts w:ascii="Arial" w:hAnsi="Arial" w:cs="Arial"/>
                <w:color w:val="000000" w:themeColor="text1"/>
                <w:sz w:val="22"/>
                <w:szCs w:val="22"/>
              </w:rPr>
              <w:fldChar w:fldCharType="end"/>
            </w:r>
            <w:r w:rsidR="00601F80" w:rsidRPr="00AE7B87">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10BA5391"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w:t>
            </w:r>
            <w:r w:rsidRPr="00AE7B87">
              <w:rPr>
                <w:rFonts w:ascii="Arial" w:hAnsi="Arial" w:cs="Arial"/>
                <w:color w:val="000000" w:themeColor="text1"/>
                <w:sz w:val="22"/>
                <w:szCs w:val="22"/>
              </w:rPr>
              <w:t xml:space="preserve"> determined </w:t>
            </w:r>
            <w:r w:rsidRPr="00AE7B87">
              <w:rPr>
                <w:rFonts w:ascii="Arial" w:hAnsi="Arial" w:cs="Arial"/>
                <w:color w:val="000000" w:themeColor="text1"/>
                <w:sz w:val="22"/>
                <w:szCs w:val="22"/>
              </w:rPr>
              <w:fldChar w:fldCharType="begin"/>
            </w:r>
            <w:r w:rsidRPr="00AE7B87">
              <w:rPr>
                <w:rFonts w:ascii="Arial" w:hAnsi="Arial" w:cs="Arial"/>
                <w:color w:val="000000" w:themeColor="text1"/>
                <w:sz w:val="22"/>
                <w:szCs w:val="22"/>
              </w:rPr>
              <w:instrText xml:space="preserve"> MERGEFIELD FE_Permit_Number </w:instrText>
            </w:r>
            <w:r w:rsidRPr="00AE7B87">
              <w:rPr>
                <w:rFonts w:ascii="Arial" w:hAnsi="Arial" w:cs="Arial"/>
                <w:color w:val="000000" w:themeColor="text1"/>
                <w:sz w:val="22"/>
                <w:szCs w:val="22"/>
              </w:rPr>
              <w:fldChar w:fldCharType="separate"/>
            </w:r>
            <w:r w:rsidR="00911411" w:rsidRPr="00AE7B87">
              <w:rPr>
                <w:rFonts w:ascii="Arial" w:hAnsi="Arial" w:cs="Arial"/>
                <w:noProof/>
                <w:color w:val="000000" w:themeColor="text1"/>
                <w:sz w:val="22"/>
                <w:szCs w:val="22"/>
              </w:rPr>
              <w:t>CG0396901</w:t>
            </w:r>
            <w:r w:rsidRPr="00AE7B87">
              <w:rPr>
                <w:rFonts w:ascii="Arial" w:hAnsi="Arial" w:cs="Arial"/>
                <w:color w:val="000000" w:themeColor="text1"/>
                <w:sz w:val="22"/>
                <w:szCs w:val="22"/>
              </w:rPr>
              <w:fldChar w:fldCharType="end"/>
            </w:r>
            <w:r w:rsidRPr="00AE7B87">
              <w:rPr>
                <w:rFonts w:ascii="Arial" w:hAnsi="Arial" w:cs="Arial"/>
                <w:color w:val="000000" w:themeColor="text1"/>
                <w:sz w:val="22"/>
                <w:szCs w:val="22"/>
              </w:rPr>
              <w:t xml:space="preserve"> </w:t>
            </w:r>
          </w:p>
        </w:tc>
        <w:tc>
          <w:tcPr>
            <w:tcW w:w="1593" w:type="dxa"/>
            <w:tcBorders>
              <w:left w:val="nil"/>
              <w:right w:val="nil"/>
            </w:tcBorders>
          </w:tcPr>
          <w:p w14:paraId="016B6731" w14:textId="52067D89" w:rsidR="0041030E" w:rsidRPr="008F36B8" w:rsidRDefault="00D66555" w:rsidP="0041030E">
            <w:pPr>
              <w:pStyle w:val="Tablebody"/>
              <w:spacing w:before="40" w:after="40" w:line="270" w:lineRule="exact"/>
              <w:rPr>
                <w:rFonts w:ascii="Arial" w:hAnsi="Arial" w:cs="Arial"/>
                <w:color w:val="FF0000"/>
                <w:sz w:val="22"/>
                <w:szCs w:val="22"/>
              </w:rPr>
            </w:pPr>
            <w:r w:rsidRPr="00D66555">
              <w:rPr>
                <w:rFonts w:ascii="Arial" w:hAnsi="Arial" w:cs="Arial"/>
                <w:color w:val="000000" w:themeColor="text1"/>
                <w:sz w:val="22"/>
                <w:szCs w:val="22"/>
              </w:rPr>
              <w:t>23/01/2025</w:t>
            </w:r>
          </w:p>
        </w:tc>
        <w:tc>
          <w:tcPr>
            <w:tcW w:w="3793" w:type="dxa"/>
            <w:tcBorders>
              <w:left w:val="nil"/>
              <w:right w:val="nil"/>
            </w:tcBorders>
          </w:tcPr>
          <w:p w14:paraId="10627980" w14:textId="16B10DD7"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w:t>
            </w:r>
            <w:r w:rsidRPr="000F10F5">
              <w:rPr>
                <w:rFonts w:ascii="Arial" w:hAnsi="Arial" w:cs="Arial"/>
                <w:color w:val="000000" w:themeColor="text1"/>
                <w:sz w:val="22"/>
                <w:szCs w:val="22"/>
              </w:rPr>
              <w:t>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6DC85751"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911411">
              <w:rPr>
                <w:rFonts w:ascii="Arial" w:hAnsi="Arial" w:cs="Arial"/>
                <w:noProof/>
                <w:color w:val="FFFFFF"/>
                <w:sz w:val="22"/>
                <w:szCs w:val="22"/>
              </w:rPr>
              <w:t>CG0397001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7A1E19" w:rsidRPr="008F36B8" w14:paraId="6E4CF81F" w14:textId="77777777" w:rsidTr="007A1E19">
        <w:tc>
          <w:tcPr>
            <w:tcW w:w="2694" w:type="dxa"/>
            <w:tcBorders>
              <w:top w:val="single" w:sz="6" w:space="0" w:color="auto"/>
              <w:left w:val="nil"/>
              <w:bottom w:val="single" w:sz="6" w:space="0" w:color="auto"/>
              <w:right w:val="nil"/>
            </w:tcBorders>
          </w:tcPr>
          <w:p w14:paraId="65D32D21" w14:textId="77777777" w:rsidR="007A1E19" w:rsidRPr="00790CBA" w:rsidRDefault="007A1E19" w:rsidP="007A1E19">
            <w:pPr>
              <w:pStyle w:val="Tablebody"/>
              <w:spacing w:line="276" w:lineRule="auto"/>
              <w:rPr>
                <w:rFonts w:ascii="Arial" w:hAnsi="Arial" w:cs="Arial"/>
                <w:color w:val="auto"/>
                <w:sz w:val="22"/>
                <w:szCs w:val="22"/>
              </w:rPr>
            </w:pPr>
            <w:r w:rsidRPr="00790CBA">
              <w:rPr>
                <w:rFonts w:ascii="Arial" w:hAnsi="Arial" w:cs="Arial"/>
                <w:color w:val="auto"/>
                <w:sz w:val="22"/>
                <w:szCs w:val="22"/>
              </w:rPr>
              <w:t>Regulator-initiated variation</w:t>
            </w:r>
          </w:p>
          <w:p w14:paraId="629AE902" w14:textId="71773E9A" w:rsidR="007A1E19" w:rsidRPr="008F36B8" w:rsidRDefault="007A1E19" w:rsidP="007A1E19">
            <w:pPr>
              <w:pStyle w:val="Tablebody"/>
              <w:spacing w:before="40" w:after="40" w:line="270" w:lineRule="exact"/>
              <w:rPr>
                <w:rFonts w:ascii="Arial" w:hAnsi="Arial" w:cs="Arial"/>
                <w:color w:val="FF0000"/>
                <w:sz w:val="22"/>
                <w:szCs w:val="22"/>
              </w:rPr>
            </w:pPr>
            <w:r w:rsidRPr="00790CBA">
              <w:rPr>
                <w:rFonts w:ascii="Arial" w:hAnsi="Arial" w:cs="Arial"/>
                <w:color w:val="auto"/>
                <w:sz w:val="22"/>
                <w:szCs w:val="22"/>
              </w:rPr>
              <w:t xml:space="preserve">Application </w:t>
            </w:r>
            <w:r w:rsidRPr="00790CBA">
              <w:rPr>
                <w:rFonts w:ascii="Arial" w:hAnsi="Arial" w:cs="Arial"/>
                <w:noProof/>
                <w:color w:val="auto"/>
                <w:sz w:val="22"/>
                <w:szCs w:val="22"/>
              </w:rPr>
              <w:t>PAN-010321</w:t>
            </w:r>
          </w:p>
        </w:tc>
        <w:tc>
          <w:tcPr>
            <w:tcW w:w="1559" w:type="dxa"/>
            <w:tcBorders>
              <w:top w:val="single" w:sz="6" w:space="0" w:color="auto"/>
              <w:left w:val="nil"/>
              <w:bottom w:val="single" w:sz="6" w:space="0" w:color="auto"/>
              <w:right w:val="nil"/>
            </w:tcBorders>
          </w:tcPr>
          <w:p w14:paraId="2F5B45DE" w14:textId="77777777" w:rsidR="007A1E19" w:rsidRPr="00790CBA" w:rsidRDefault="007A1E19" w:rsidP="007A1E19">
            <w:pPr>
              <w:pStyle w:val="Tablebody"/>
              <w:spacing w:line="276" w:lineRule="auto"/>
              <w:rPr>
                <w:rFonts w:ascii="Arial" w:hAnsi="Arial" w:cs="Arial"/>
                <w:color w:val="auto"/>
                <w:sz w:val="22"/>
                <w:szCs w:val="22"/>
              </w:rPr>
            </w:pPr>
            <w:r w:rsidRPr="00790CBA">
              <w:rPr>
                <w:rFonts w:ascii="Arial" w:hAnsi="Arial" w:cs="Arial"/>
                <w:color w:val="auto"/>
                <w:sz w:val="22"/>
                <w:szCs w:val="22"/>
              </w:rPr>
              <w:t>Duly Made</w:t>
            </w:r>
          </w:p>
          <w:p w14:paraId="0757FBA1" w14:textId="5B94193B" w:rsidR="007A1E19" w:rsidRPr="008F36B8" w:rsidRDefault="007A1E19" w:rsidP="007A1E19">
            <w:pPr>
              <w:pStyle w:val="Tablebody"/>
              <w:spacing w:before="40" w:after="40" w:line="270" w:lineRule="exact"/>
              <w:rPr>
                <w:rFonts w:ascii="Arial" w:hAnsi="Arial" w:cs="Arial"/>
                <w:color w:val="FF0000"/>
                <w:sz w:val="22"/>
                <w:szCs w:val="22"/>
              </w:rPr>
            </w:pPr>
            <w:r w:rsidRPr="00790CBA">
              <w:rPr>
                <w:rFonts w:ascii="Arial" w:hAnsi="Arial" w:cs="Arial"/>
                <w:noProof/>
                <w:color w:val="auto"/>
                <w:sz w:val="22"/>
                <w:szCs w:val="22"/>
              </w:rPr>
              <w:t>01/05/2020</w:t>
            </w:r>
          </w:p>
        </w:tc>
        <w:tc>
          <w:tcPr>
            <w:tcW w:w="3793" w:type="dxa"/>
            <w:tcBorders>
              <w:top w:val="single" w:sz="6" w:space="0" w:color="auto"/>
              <w:left w:val="nil"/>
              <w:bottom w:val="single" w:sz="6" w:space="0" w:color="auto"/>
              <w:right w:val="nil"/>
            </w:tcBorders>
          </w:tcPr>
          <w:p w14:paraId="555D1073" w14:textId="13CF457F" w:rsidR="007A1E19" w:rsidRPr="008F36B8" w:rsidRDefault="007A1E19" w:rsidP="007A1E1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7A1E19" w:rsidRPr="008F36B8" w14:paraId="00878561" w14:textId="77777777" w:rsidTr="007A1E19">
        <w:tc>
          <w:tcPr>
            <w:tcW w:w="2694" w:type="dxa"/>
            <w:tcBorders>
              <w:top w:val="single" w:sz="6" w:space="0" w:color="auto"/>
              <w:left w:val="nil"/>
              <w:bottom w:val="single" w:sz="6" w:space="0" w:color="auto"/>
              <w:right w:val="nil"/>
            </w:tcBorders>
          </w:tcPr>
          <w:p w14:paraId="38F08228" w14:textId="77777777" w:rsidR="007A1E19" w:rsidRPr="00DC17C1" w:rsidRDefault="007A1E19" w:rsidP="007A1E19">
            <w:pPr>
              <w:pStyle w:val="Tablebody"/>
              <w:spacing w:line="276" w:lineRule="auto"/>
              <w:rPr>
                <w:rFonts w:ascii="Arial" w:hAnsi="Arial" w:cs="Arial"/>
                <w:color w:val="auto"/>
                <w:sz w:val="22"/>
                <w:szCs w:val="22"/>
              </w:rPr>
            </w:pPr>
            <w:r w:rsidRPr="00DC17C1">
              <w:rPr>
                <w:rFonts w:ascii="Arial" w:hAnsi="Arial" w:cs="Arial"/>
                <w:color w:val="auto"/>
                <w:sz w:val="22"/>
                <w:szCs w:val="22"/>
              </w:rPr>
              <w:t>Variation Issued</w:t>
            </w:r>
          </w:p>
          <w:p w14:paraId="028CA700" w14:textId="7DBE1883" w:rsidR="007A1E19" w:rsidRPr="008F36B8" w:rsidRDefault="007A1E19" w:rsidP="007A1E19">
            <w:pPr>
              <w:pStyle w:val="Tablebody"/>
              <w:spacing w:before="40" w:after="40" w:line="270" w:lineRule="exact"/>
              <w:rPr>
                <w:rFonts w:ascii="Arial" w:hAnsi="Arial" w:cs="Arial"/>
                <w:color w:val="FF0000"/>
                <w:sz w:val="22"/>
                <w:szCs w:val="22"/>
              </w:rPr>
            </w:pPr>
            <w:r w:rsidRPr="00DC17C1">
              <w:rPr>
                <w:rFonts w:ascii="Arial" w:hAnsi="Arial" w:cs="Arial"/>
                <w:noProof/>
                <w:color w:val="auto"/>
                <w:sz w:val="22"/>
                <w:szCs w:val="22"/>
              </w:rPr>
              <w:t>CG0397001</w:t>
            </w:r>
          </w:p>
        </w:tc>
        <w:tc>
          <w:tcPr>
            <w:tcW w:w="1559" w:type="dxa"/>
            <w:tcBorders>
              <w:top w:val="single" w:sz="6" w:space="0" w:color="auto"/>
              <w:left w:val="nil"/>
              <w:bottom w:val="single" w:sz="6" w:space="0" w:color="auto"/>
              <w:right w:val="nil"/>
            </w:tcBorders>
          </w:tcPr>
          <w:p w14:paraId="68EF69A3" w14:textId="4610077F" w:rsidR="007A1E19" w:rsidRPr="008F36B8" w:rsidRDefault="007A1E19" w:rsidP="007A1E19">
            <w:pPr>
              <w:pStyle w:val="Tablebody"/>
              <w:spacing w:before="40" w:after="40" w:line="270" w:lineRule="exact"/>
              <w:rPr>
                <w:rFonts w:ascii="Arial" w:hAnsi="Arial" w:cs="Arial"/>
                <w:color w:val="FF0000"/>
                <w:sz w:val="22"/>
                <w:szCs w:val="22"/>
              </w:rPr>
            </w:pPr>
            <w:r w:rsidRPr="00DC17C1">
              <w:rPr>
                <w:rFonts w:ascii="Arial" w:hAnsi="Arial" w:cs="Arial"/>
                <w:color w:val="auto"/>
                <w:sz w:val="22"/>
                <w:szCs w:val="22"/>
              </w:rPr>
              <w:t>22/06/2020</w:t>
            </w:r>
          </w:p>
        </w:tc>
        <w:tc>
          <w:tcPr>
            <w:tcW w:w="3793" w:type="dxa"/>
            <w:tcBorders>
              <w:top w:val="single" w:sz="6" w:space="0" w:color="auto"/>
              <w:left w:val="nil"/>
              <w:bottom w:val="single" w:sz="6" w:space="0" w:color="auto"/>
              <w:right w:val="nil"/>
            </w:tcBorders>
          </w:tcPr>
          <w:p w14:paraId="43B48CBA" w14:textId="44CA8EFA" w:rsidR="007A1E19" w:rsidRPr="008F36B8" w:rsidRDefault="007A1E19" w:rsidP="007A1E1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79D73A25" w:rsidR="00386FB9" w:rsidRPr="00175C15" w:rsidRDefault="00386FB9" w:rsidP="00386FB9">
            <w:pPr>
              <w:pStyle w:val="Tablebody"/>
              <w:spacing w:before="40" w:after="40" w:line="270" w:lineRule="exact"/>
              <w:rPr>
                <w:rFonts w:ascii="Arial" w:hAnsi="Arial" w:cs="Arial"/>
                <w:color w:val="000000" w:themeColor="text1"/>
                <w:sz w:val="22"/>
                <w:szCs w:val="22"/>
              </w:rPr>
            </w:pPr>
            <w:r w:rsidRPr="00175C15">
              <w:rPr>
                <w:rFonts w:ascii="Arial" w:hAnsi="Arial" w:cs="Arial"/>
                <w:color w:val="000000" w:themeColor="text1"/>
                <w:sz w:val="22"/>
                <w:szCs w:val="22"/>
              </w:rPr>
              <w:t xml:space="preserve">Regulator-initiated variation </w:t>
            </w:r>
            <w:r w:rsidRPr="00175C15">
              <w:rPr>
                <w:rFonts w:ascii="Arial" w:hAnsi="Arial" w:cs="Arial"/>
                <w:color w:val="000000" w:themeColor="text1"/>
                <w:sz w:val="22"/>
                <w:szCs w:val="22"/>
              </w:rPr>
              <w:fldChar w:fldCharType="begin"/>
            </w:r>
            <w:r w:rsidRPr="00175C15">
              <w:rPr>
                <w:rFonts w:ascii="Arial" w:hAnsi="Arial" w:cs="Arial"/>
                <w:color w:val="000000" w:themeColor="text1"/>
                <w:sz w:val="22"/>
                <w:szCs w:val="22"/>
              </w:rPr>
              <w:instrText xml:space="preserve"> MERGEFIELD "PAN" </w:instrText>
            </w:r>
            <w:r w:rsidRPr="00175C15">
              <w:rPr>
                <w:rFonts w:ascii="Arial" w:hAnsi="Arial" w:cs="Arial"/>
                <w:color w:val="000000" w:themeColor="text1"/>
                <w:sz w:val="22"/>
                <w:szCs w:val="22"/>
              </w:rPr>
              <w:fldChar w:fldCharType="separate"/>
            </w:r>
            <w:r w:rsidR="00911411" w:rsidRPr="00175C15">
              <w:rPr>
                <w:rFonts w:ascii="Arial" w:hAnsi="Arial" w:cs="Arial"/>
                <w:noProof/>
                <w:color w:val="000000" w:themeColor="text1"/>
                <w:sz w:val="22"/>
                <w:szCs w:val="22"/>
              </w:rPr>
              <w:t>PAN-021418</w:t>
            </w:r>
            <w:r w:rsidRPr="00175C15">
              <w:rPr>
                <w:rFonts w:ascii="Arial" w:hAnsi="Arial" w:cs="Arial"/>
                <w:color w:val="000000" w:themeColor="text1"/>
                <w:sz w:val="22"/>
                <w:szCs w:val="22"/>
              </w:rPr>
              <w:fldChar w:fldCharType="end"/>
            </w:r>
            <w:r w:rsidRPr="00175C15">
              <w:rPr>
                <w:rFonts w:ascii="Arial" w:hAnsi="Arial" w:cs="Arial"/>
                <w:color w:val="000000" w:themeColor="text1"/>
                <w:sz w:val="22"/>
                <w:szCs w:val="22"/>
              </w:rPr>
              <w:t xml:space="preserve"> </w:t>
            </w:r>
          </w:p>
        </w:tc>
        <w:tc>
          <w:tcPr>
            <w:tcW w:w="1559" w:type="dxa"/>
            <w:tcBorders>
              <w:left w:val="nil"/>
              <w:right w:val="nil"/>
            </w:tcBorders>
          </w:tcPr>
          <w:p w14:paraId="4D064BAB" w14:textId="404A1BA5" w:rsidR="00386FB9" w:rsidRPr="00175C15" w:rsidRDefault="00175C15" w:rsidP="00386FB9">
            <w:pPr>
              <w:pStyle w:val="Tablebody"/>
              <w:spacing w:before="40" w:after="40" w:line="270" w:lineRule="exact"/>
              <w:rPr>
                <w:rFonts w:ascii="Arial" w:hAnsi="Arial" w:cs="Arial"/>
                <w:color w:val="000000" w:themeColor="text1"/>
                <w:sz w:val="22"/>
                <w:szCs w:val="22"/>
              </w:rPr>
            </w:pPr>
            <w:r w:rsidRPr="00175C15">
              <w:rPr>
                <w:rFonts w:ascii="Arial" w:hAnsi="Arial" w:cs="Arial"/>
                <w:color w:val="000000" w:themeColor="text1"/>
                <w:sz w:val="22"/>
                <w:szCs w:val="22"/>
              </w:rPr>
              <w:t>23/03/2023</w:t>
            </w:r>
          </w:p>
        </w:tc>
        <w:tc>
          <w:tcPr>
            <w:tcW w:w="3793" w:type="dxa"/>
            <w:tcBorders>
              <w:left w:val="nil"/>
              <w:right w:val="nil"/>
            </w:tcBorders>
          </w:tcPr>
          <w:p w14:paraId="0591BE82" w14:textId="34748892" w:rsidR="00386FB9" w:rsidRPr="00175C15" w:rsidRDefault="00386FB9" w:rsidP="00386FB9">
            <w:pPr>
              <w:pStyle w:val="Tablebody"/>
              <w:spacing w:before="40" w:after="40" w:line="270" w:lineRule="exact"/>
              <w:rPr>
                <w:rFonts w:ascii="Arial" w:hAnsi="Arial" w:cs="Arial"/>
                <w:color w:val="000000" w:themeColor="text1"/>
                <w:sz w:val="22"/>
                <w:szCs w:val="22"/>
              </w:rPr>
            </w:pPr>
            <w:r w:rsidRPr="00175C15">
              <w:rPr>
                <w:rFonts w:ascii="Arial" w:hAnsi="Arial" w:cs="Arial"/>
                <w:color w:val="000000" w:themeColor="text1"/>
                <w:sz w:val="22"/>
                <w:szCs w:val="22"/>
              </w:rPr>
              <w:t xml:space="preserve">Consolidation of storm overflow discharge into permit </w:t>
            </w:r>
            <w:r w:rsidR="002F406F" w:rsidRPr="00175C15">
              <w:rPr>
                <w:rFonts w:ascii="Arial" w:hAnsi="Arial" w:cs="Arial"/>
                <w:color w:val="000000" w:themeColor="text1"/>
                <w:sz w:val="22"/>
                <w:szCs w:val="22"/>
              </w:rPr>
              <w:fldChar w:fldCharType="begin"/>
            </w:r>
            <w:r w:rsidR="002F406F" w:rsidRPr="00175C15">
              <w:rPr>
                <w:rFonts w:ascii="Arial" w:hAnsi="Arial" w:cs="Arial"/>
                <w:color w:val="000000" w:themeColor="text1"/>
                <w:sz w:val="22"/>
                <w:szCs w:val="22"/>
              </w:rPr>
              <w:instrText xml:space="preserve"> MERGEFIELD FE_Permit_Number </w:instrText>
            </w:r>
            <w:r w:rsidR="002F406F" w:rsidRPr="00175C15">
              <w:rPr>
                <w:rFonts w:ascii="Arial" w:hAnsi="Arial" w:cs="Arial"/>
                <w:color w:val="000000" w:themeColor="text1"/>
                <w:sz w:val="22"/>
                <w:szCs w:val="22"/>
              </w:rPr>
              <w:fldChar w:fldCharType="separate"/>
            </w:r>
            <w:r w:rsidR="00911411" w:rsidRPr="00175C15">
              <w:rPr>
                <w:rFonts w:ascii="Arial" w:hAnsi="Arial" w:cs="Arial"/>
                <w:noProof/>
                <w:color w:val="000000" w:themeColor="text1"/>
                <w:sz w:val="22"/>
                <w:szCs w:val="22"/>
              </w:rPr>
              <w:t>CG0396901</w:t>
            </w:r>
            <w:r w:rsidR="002F406F" w:rsidRPr="00175C15">
              <w:rPr>
                <w:rFonts w:ascii="Arial" w:hAnsi="Arial" w:cs="Arial"/>
                <w:color w:val="000000" w:themeColor="text1"/>
                <w:sz w:val="22"/>
                <w:szCs w:val="22"/>
              </w:rPr>
              <w:fldChar w:fldCharType="end"/>
            </w:r>
            <w:r w:rsidR="005A0AD8" w:rsidRPr="00175C15">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4B8EA318"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w:t>
            </w:r>
            <w:r w:rsidRPr="00175C15">
              <w:rPr>
                <w:rFonts w:ascii="Arial" w:hAnsi="Arial" w:cs="Arial"/>
                <w:color w:val="000000" w:themeColor="text1"/>
                <w:sz w:val="22"/>
                <w:szCs w:val="22"/>
              </w:rPr>
              <w:t xml:space="preserve">on determined </w:t>
            </w:r>
            <w:r w:rsidR="002F406F" w:rsidRPr="00175C15">
              <w:rPr>
                <w:rFonts w:ascii="Arial" w:hAnsi="Arial" w:cs="Arial"/>
                <w:color w:val="000000" w:themeColor="text1"/>
                <w:sz w:val="22"/>
                <w:szCs w:val="22"/>
              </w:rPr>
              <w:fldChar w:fldCharType="begin"/>
            </w:r>
            <w:r w:rsidR="002F406F" w:rsidRPr="00175C15">
              <w:rPr>
                <w:rFonts w:ascii="Arial" w:hAnsi="Arial" w:cs="Arial"/>
                <w:color w:val="000000" w:themeColor="text1"/>
                <w:sz w:val="22"/>
                <w:szCs w:val="22"/>
              </w:rPr>
              <w:instrText xml:space="preserve"> MERGEFIELD FE_Permit_Number </w:instrText>
            </w:r>
            <w:r w:rsidR="002F406F" w:rsidRPr="00175C15">
              <w:rPr>
                <w:rFonts w:ascii="Arial" w:hAnsi="Arial" w:cs="Arial"/>
                <w:color w:val="000000" w:themeColor="text1"/>
                <w:sz w:val="22"/>
                <w:szCs w:val="22"/>
              </w:rPr>
              <w:fldChar w:fldCharType="separate"/>
            </w:r>
            <w:r w:rsidR="00911411" w:rsidRPr="00175C15">
              <w:rPr>
                <w:rFonts w:ascii="Arial" w:hAnsi="Arial" w:cs="Arial"/>
                <w:noProof/>
                <w:color w:val="000000" w:themeColor="text1"/>
                <w:sz w:val="22"/>
                <w:szCs w:val="22"/>
              </w:rPr>
              <w:t>CG0396901</w:t>
            </w:r>
            <w:r w:rsidR="002F406F" w:rsidRPr="00175C15">
              <w:rPr>
                <w:rFonts w:ascii="Arial" w:hAnsi="Arial" w:cs="Arial"/>
                <w:color w:val="000000" w:themeColor="text1"/>
                <w:sz w:val="22"/>
                <w:szCs w:val="22"/>
              </w:rPr>
              <w:fldChar w:fldCharType="end"/>
            </w:r>
          </w:p>
        </w:tc>
        <w:tc>
          <w:tcPr>
            <w:tcW w:w="1559" w:type="dxa"/>
            <w:tcBorders>
              <w:left w:val="nil"/>
              <w:right w:val="nil"/>
            </w:tcBorders>
          </w:tcPr>
          <w:p w14:paraId="39573769" w14:textId="732EBF37" w:rsidR="00E1303A" w:rsidRPr="008F36B8" w:rsidRDefault="00D66555" w:rsidP="00A83F3D">
            <w:pPr>
              <w:pStyle w:val="Tablebody"/>
              <w:spacing w:before="40" w:after="40" w:line="270" w:lineRule="exact"/>
              <w:rPr>
                <w:rFonts w:ascii="Arial" w:hAnsi="Arial" w:cs="Arial"/>
                <w:color w:val="FF0000"/>
                <w:sz w:val="22"/>
                <w:szCs w:val="22"/>
              </w:rPr>
            </w:pPr>
            <w:r w:rsidRPr="00D66555">
              <w:rPr>
                <w:rFonts w:ascii="Arial" w:hAnsi="Arial" w:cs="Arial"/>
                <w:color w:val="000000" w:themeColor="text1"/>
                <w:sz w:val="22"/>
                <w:szCs w:val="22"/>
              </w:rPr>
              <w:t>23/01/2025</w:t>
            </w:r>
          </w:p>
        </w:tc>
        <w:tc>
          <w:tcPr>
            <w:tcW w:w="3793" w:type="dxa"/>
            <w:tcBorders>
              <w:left w:val="nil"/>
              <w:right w:val="nil"/>
            </w:tcBorders>
          </w:tcPr>
          <w:p w14:paraId="61F58AFD" w14:textId="5481B676"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w:t>
            </w:r>
            <w:r w:rsidRPr="00175C15">
              <w:rPr>
                <w:rFonts w:ascii="Arial" w:hAnsi="Arial" w:cs="Arial"/>
                <w:color w:val="000000" w:themeColor="text1"/>
                <w:sz w:val="22"/>
                <w:szCs w:val="22"/>
              </w:rPr>
              <w:t>and consolidated permit issued</w:t>
            </w:r>
            <w:r w:rsidR="00E42F96" w:rsidRPr="00175C15">
              <w:rPr>
                <w:rFonts w:ascii="Arial" w:hAnsi="Arial" w:cs="Arial"/>
                <w:color w:val="000000" w:themeColor="text1"/>
                <w:sz w:val="22"/>
                <w:szCs w:val="22"/>
              </w:rPr>
              <w:t xml:space="preserve"> in modern condition format</w:t>
            </w:r>
            <w:r w:rsidRPr="00175C15">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175C15" w:rsidRDefault="00FF6887" w:rsidP="00167FFA">
      <w:pPr>
        <w:pStyle w:val="Data"/>
        <w:rPr>
          <w:rStyle w:val="change"/>
          <w:rFonts w:cs="Arial"/>
          <w:color w:val="000000" w:themeColor="text1"/>
          <w:sz w:val="22"/>
          <w:szCs w:val="22"/>
        </w:rPr>
      </w:pPr>
    </w:p>
    <w:p w14:paraId="3AA65264" w14:textId="77777777" w:rsidR="00A40593" w:rsidRPr="00175C15" w:rsidRDefault="00CE57D2" w:rsidP="00A40593">
      <w:pPr>
        <w:pStyle w:val="Heading3nonum"/>
        <w:spacing w:before="0"/>
        <w:ind w:right="1701"/>
        <w:rPr>
          <w:rFonts w:cs="Arial"/>
          <w:bCs/>
          <w:color w:val="000000" w:themeColor="text1"/>
          <w:sz w:val="22"/>
          <w:szCs w:val="22"/>
        </w:rPr>
      </w:pPr>
      <w:r w:rsidRPr="00175C15">
        <w:rPr>
          <w:rFonts w:cs="Arial"/>
          <w:bCs/>
          <w:color w:val="000000" w:themeColor="text1"/>
          <w:sz w:val="22"/>
          <w:szCs w:val="22"/>
        </w:rPr>
        <w:t>p</w:t>
      </w:r>
      <w:r w:rsidR="00A40593" w:rsidRPr="00175C15">
        <w:rPr>
          <w:rFonts w:cs="Arial"/>
          <w:bCs/>
          <w:color w:val="000000" w:themeColor="text1"/>
          <w:sz w:val="22"/>
          <w:szCs w:val="22"/>
        </w:rPr>
        <w:t>ermit number</w:t>
      </w:r>
      <w:r w:rsidR="00D555F3" w:rsidRPr="00175C15">
        <w:rPr>
          <w:rFonts w:cs="Arial"/>
          <w:bCs/>
          <w:color w:val="000000" w:themeColor="text1"/>
          <w:sz w:val="22"/>
          <w:szCs w:val="22"/>
        </w:rPr>
        <w:t>s</w:t>
      </w:r>
    </w:p>
    <w:p w14:paraId="19B3A4AA" w14:textId="2122D031" w:rsidR="00A40593" w:rsidRPr="00175C15" w:rsidRDefault="002F406F" w:rsidP="00A40593">
      <w:pPr>
        <w:pStyle w:val="Data"/>
        <w:ind w:right="1701"/>
        <w:rPr>
          <w:rStyle w:val="licenceno"/>
          <w:rFonts w:cs="Arial"/>
          <w:color w:val="000000" w:themeColor="text1"/>
          <w:sz w:val="22"/>
          <w:szCs w:val="22"/>
        </w:rPr>
      </w:pPr>
      <w:r w:rsidRPr="00175C15">
        <w:rPr>
          <w:rStyle w:val="licenceno"/>
          <w:rFonts w:cs="Arial"/>
          <w:color w:val="000000" w:themeColor="text1"/>
          <w:sz w:val="22"/>
          <w:szCs w:val="22"/>
        </w:rPr>
        <w:fldChar w:fldCharType="begin"/>
      </w:r>
      <w:r w:rsidRPr="00175C15">
        <w:rPr>
          <w:rStyle w:val="licenceno"/>
          <w:rFonts w:cs="Arial"/>
          <w:color w:val="000000" w:themeColor="text1"/>
          <w:sz w:val="22"/>
          <w:szCs w:val="22"/>
        </w:rPr>
        <w:instrText xml:space="preserve"> MERGEFIELD FE_Permit_Number </w:instrText>
      </w:r>
      <w:r w:rsidRPr="00175C15">
        <w:rPr>
          <w:rStyle w:val="licenceno"/>
          <w:rFonts w:cs="Arial"/>
          <w:color w:val="000000" w:themeColor="text1"/>
          <w:sz w:val="22"/>
          <w:szCs w:val="22"/>
        </w:rPr>
        <w:fldChar w:fldCharType="separate"/>
      </w:r>
      <w:r w:rsidR="00911411" w:rsidRPr="00175C15">
        <w:rPr>
          <w:rStyle w:val="licenceno"/>
          <w:rFonts w:cs="Arial"/>
          <w:noProof/>
          <w:color w:val="000000" w:themeColor="text1"/>
          <w:sz w:val="22"/>
          <w:szCs w:val="22"/>
        </w:rPr>
        <w:t>CG0396901</w:t>
      </w:r>
      <w:r w:rsidRPr="00175C15">
        <w:rPr>
          <w:rStyle w:val="licenceno"/>
          <w:rFonts w:cs="Arial"/>
          <w:color w:val="000000" w:themeColor="text1"/>
          <w:sz w:val="22"/>
          <w:szCs w:val="22"/>
        </w:rPr>
        <w:fldChar w:fldCharType="end"/>
      </w:r>
    </w:p>
    <w:p w14:paraId="1BC0DB89" w14:textId="4D390210" w:rsidR="00D555F3" w:rsidRPr="00175C15" w:rsidRDefault="002F406F" w:rsidP="00A40593">
      <w:pPr>
        <w:pStyle w:val="Data"/>
        <w:ind w:right="1701"/>
        <w:rPr>
          <w:rStyle w:val="licenceno"/>
          <w:rFonts w:cs="Arial"/>
          <w:color w:val="000000" w:themeColor="text1"/>
          <w:sz w:val="22"/>
          <w:szCs w:val="22"/>
        </w:rPr>
      </w:pPr>
      <w:r w:rsidRPr="00175C15">
        <w:rPr>
          <w:rStyle w:val="licenceno"/>
          <w:rFonts w:cs="Arial"/>
          <w:color w:val="000000" w:themeColor="text1"/>
          <w:sz w:val="22"/>
          <w:szCs w:val="22"/>
        </w:rPr>
        <w:fldChar w:fldCharType="begin"/>
      </w:r>
      <w:r w:rsidRPr="00175C15">
        <w:rPr>
          <w:rStyle w:val="licenceno"/>
          <w:rFonts w:cs="Arial"/>
          <w:color w:val="000000" w:themeColor="text1"/>
          <w:sz w:val="22"/>
          <w:szCs w:val="22"/>
        </w:rPr>
        <w:instrText xml:space="preserve"> MERGEFIELD Storm_Permit_Number </w:instrText>
      </w:r>
      <w:r w:rsidRPr="00175C15">
        <w:rPr>
          <w:rStyle w:val="licenceno"/>
          <w:rFonts w:cs="Arial"/>
          <w:color w:val="000000" w:themeColor="text1"/>
          <w:sz w:val="22"/>
          <w:szCs w:val="22"/>
        </w:rPr>
        <w:fldChar w:fldCharType="separate"/>
      </w:r>
      <w:r w:rsidR="00911411" w:rsidRPr="00175C15">
        <w:rPr>
          <w:rStyle w:val="licenceno"/>
          <w:rFonts w:cs="Arial"/>
          <w:noProof/>
          <w:color w:val="000000" w:themeColor="text1"/>
          <w:sz w:val="22"/>
          <w:szCs w:val="22"/>
        </w:rPr>
        <w:t>CG0397001</w:t>
      </w:r>
      <w:r w:rsidRPr="00175C15">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175C15" w:rsidRDefault="00DF6316" w:rsidP="00167FFA">
      <w:pPr>
        <w:pStyle w:val="Data"/>
        <w:ind w:right="1701"/>
        <w:rPr>
          <w:b w:val="0"/>
          <w:color w:val="000000" w:themeColor="text1"/>
          <w:sz w:val="22"/>
          <w:szCs w:val="22"/>
        </w:rPr>
      </w:pPr>
    </w:p>
    <w:p w14:paraId="62BA4913" w14:textId="77777777" w:rsidR="00420953" w:rsidRPr="00175C15" w:rsidRDefault="00420953" w:rsidP="00420953">
      <w:pPr>
        <w:pStyle w:val="Data"/>
        <w:spacing w:line="276" w:lineRule="auto"/>
        <w:ind w:right="23"/>
        <w:rPr>
          <w:b w:val="0"/>
          <w:color w:val="000000" w:themeColor="text1"/>
          <w:sz w:val="22"/>
          <w:szCs w:val="22"/>
        </w:rPr>
      </w:pPr>
      <w:r w:rsidRPr="00175C15">
        <w:rPr>
          <w:b w:val="0"/>
          <w:color w:val="000000" w:themeColor="text1"/>
          <w:sz w:val="22"/>
          <w:szCs w:val="22"/>
        </w:rPr>
        <w:t xml:space="preserve">to operate </w:t>
      </w:r>
      <w:r w:rsidRPr="00175C15">
        <w:rPr>
          <w:rFonts w:cs="Arial"/>
          <w:b w:val="0"/>
          <w:color w:val="000000" w:themeColor="text1"/>
          <w:sz w:val="22"/>
          <w:szCs w:val="22"/>
        </w:rPr>
        <w:t>a water discharge activity</w:t>
      </w:r>
      <w:r w:rsidRPr="00175C15">
        <w:rPr>
          <w:b w:val="0"/>
          <w:color w:val="000000" w:themeColor="text1"/>
          <w:sz w:val="22"/>
          <w:szCs w:val="22"/>
        </w:rPr>
        <w:t xml:space="preserve"> at</w:t>
      </w:r>
    </w:p>
    <w:p w14:paraId="1F9255DD" w14:textId="749ACA9D" w:rsidR="00CE57D2" w:rsidRPr="00175C15" w:rsidRDefault="00CE57D2" w:rsidP="0036299B">
      <w:pPr>
        <w:pStyle w:val="Data"/>
        <w:ind w:right="23"/>
        <w:rPr>
          <w:rStyle w:val="change"/>
          <w:rFonts w:cs="Arial"/>
          <w:bCs/>
          <w:color w:val="000000" w:themeColor="text1"/>
          <w:sz w:val="22"/>
          <w:szCs w:val="22"/>
        </w:rPr>
      </w:pPr>
      <w:r w:rsidRPr="00175C15">
        <w:rPr>
          <w:bCs/>
          <w:color w:val="000000" w:themeColor="text1"/>
          <w:sz w:val="22"/>
          <w:szCs w:val="22"/>
        </w:rPr>
        <w:fldChar w:fldCharType="begin"/>
      </w:r>
      <w:r w:rsidRPr="00175C15">
        <w:rPr>
          <w:bCs/>
          <w:color w:val="000000" w:themeColor="text1"/>
          <w:sz w:val="22"/>
          <w:szCs w:val="22"/>
        </w:rPr>
        <w:instrText xml:space="preserve"> MERGEFIELD Site_Name </w:instrText>
      </w:r>
      <w:r w:rsidRPr="00175C15">
        <w:rPr>
          <w:bCs/>
          <w:color w:val="000000" w:themeColor="text1"/>
          <w:sz w:val="22"/>
          <w:szCs w:val="22"/>
        </w:rPr>
        <w:fldChar w:fldCharType="separate"/>
      </w:r>
      <w:r w:rsidR="00911411" w:rsidRPr="00175C15">
        <w:rPr>
          <w:bCs/>
          <w:noProof/>
          <w:color w:val="000000" w:themeColor="text1"/>
          <w:sz w:val="22"/>
          <w:szCs w:val="22"/>
        </w:rPr>
        <w:t>Dolwyddelan Wastewater Treatment Works</w:t>
      </w:r>
      <w:r w:rsidRPr="00175C15">
        <w:rPr>
          <w:bCs/>
          <w:color w:val="000000" w:themeColor="text1"/>
          <w:sz w:val="22"/>
          <w:szCs w:val="22"/>
        </w:rPr>
        <w:fldChar w:fldCharType="end"/>
      </w:r>
    </w:p>
    <w:p w14:paraId="4BF4D1B5" w14:textId="3E5E5C3E" w:rsidR="00E84C8B" w:rsidRPr="00175C15" w:rsidRDefault="00CE57D2" w:rsidP="00167FFA">
      <w:pPr>
        <w:pStyle w:val="Data"/>
        <w:rPr>
          <w:rStyle w:val="change"/>
          <w:rFonts w:cs="Arial"/>
          <w:color w:val="000000" w:themeColor="text1"/>
          <w:sz w:val="22"/>
          <w:szCs w:val="22"/>
        </w:rPr>
      </w:pPr>
      <w:r w:rsidRPr="00175C15">
        <w:rPr>
          <w:rStyle w:val="change"/>
          <w:rFonts w:cs="Arial"/>
          <w:color w:val="000000" w:themeColor="text1"/>
          <w:sz w:val="22"/>
          <w:szCs w:val="22"/>
        </w:rPr>
        <w:fldChar w:fldCharType="begin"/>
      </w:r>
      <w:r w:rsidRPr="00175C15">
        <w:rPr>
          <w:rStyle w:val="change"/>
          <w:rFonts w:cs="Arial"/>
          <w:color w:val="000000" w:themeColor="text1"/>
          <w:sz w:val="22"/>
          <w:szCs w:val="22"/>
        </w:rPr>
        <w:instrText xml:space="preserve"> MERGEFIELD DSI_ADD2 </w:instrText>
      </w:r>
      <w:r w:rsidRPr="00175C15">
        <w:rPr>
          <w:rStyle w:val="change"/>
          <w:rFonts w:cs="Arial"/>
          <w:color w:val="000000" w:themeColor="text1"/>
          <w:sz w:val="22"/>
          <w:szCs w:val="22"/>
        </w:rPr>
        <w:fldChar w:fldCharType="separate"/>
      </w:r>
      <w:r w:rsidR="00911411" w:rsidRPr="00175C15">
        <w:rPr>
          <w:rStyle w:val="change"/>
          <w:rFonts w:cs="Arial"/>
          <w:noProof/>
          <w:color w:val="000000" w:themeColor="text1"/>
          <w:sz w:val="22"/>
          <w:szCs w:val="22"/>
        </w:rPr>
        <w:t>Ffordd Ty Isaf</w:t>
      </w:r>
      <w:r w:rsidRPr="00175C15">
        <w:rPr>
          <w:rStyle w:val="change"/>
          <w:rFonts w:cs="Arial"/>
          <w:color w:val="000000" w:themeColor="text1"/>
          <w:sz w:val="22"/>
          <w:szCs w:val="22"/>
        </w:rPr>
        <w:fldChar w:fldCharType="end"/>
      </w:r>
    </w:p>
    <w:p w14:paraId="0A1DDF1B" w14:textId="150C859C" w:rsidR="00E84C8B" w:rsidRPr="00175C15" w:rsidRDefault="00CE57D2" w:rsidP="00167FFA">
      <w:pPr>
        <w:pStyle w:val="Data"/>
        <w:rPr>
          <w:rStyle w:val="change"/>
          <w:rFonts w:cs="Arial"/>
          <w:color w:val="000000" w:themeColor="text1"/>
          <w:sz w:val="22"/>
          <w:szCs w:val="22"/>
        </w:rPr>
      </w:pPr>
      <w:r w:rsidRPr="00175C15">
        <w:rPr>
          <w:rStyle w:val="change"/>
          <w:rFonts w:cs="Arial"/>
          <w:color w:val="000000" w:themeColor="text1"/>
          <w:sz w:val="22"/>
          <w:szCs w:val="22"/>
        </w:rPr>
        <w:fldChar w:fldCharType="begin"/>
      </w:r>
      <w:r w:rsidRPr="00175C15">
        <w:rPr>
          <w:rStyle w:val="change"/>
          <w:rFonts w:cs="Arial"/>
          <w:color w:val="000000" w:themeColor="text1"/>
          <w:sz w:val="22"/>
          <w:szCs w:val="22"/>
        </w:rPr>
        <w:instrText xml:space="preserve"> MERGEFIELD DSI_ADD3 </w:instrText>
      </w:r>
      <w:r w:rsidRPr="00175C15">
        <w:rPr>
          <w:rStyle w:val="change"/>
          <w:rFonts w:cs="Arial"/>
          <w:color w:val="000000" w:themeColor="text1"/>
          <w:sz w:val="22"/>
          <w:szCs w:val="22"/>
        </w:rPr>
        <w:fldChar w:fldCharType="separate"/>
      </w:r>
      <w:r w:rsidR="00911411" w:rsidRPr="00175C15">
        <w:rPr>
          <w:rStyle w:val="change"/>
          <w:rFonts w:cs="Arial"/>
          <w:noProof/>
          <w:color w:val="000000" w:themeColor="text1"/>
          <w:sz w:val="22"/>
          <w:szCs w:val="22"/>
        </w:rPr>
        <w:t>Dolwyddelan</w:t>
      </w:r>
      <w:r w:rsidRPr="00175C15">
        <w:rPr>
          <w:rStyle w:val="change"/>
          <w:rFonts w:cs="Arial"/>
          <w:color w:val="000000" w:themeColor="text1"/>
          <w:sz w:val="22"/>
          <w:szCs w:val="22"/>
        </w:rPr>
        <w:fldChar w:fldCharType="end"/>
      </w:r>
    </w:p>
    <w:p w14:paraId="3704B3D3" w14:textId="2D8E06A2" w:rsidR="00E84C8B" w:rsidRPr="00175C15" w:rsidRDefault="00CE57D2" w:rsidP="00167FFA">
      <w:pPr>
        <w:pStyle w:val="Data"/>
        <w:rPr>
          <w:rStyle w:val="change"/>
          <w:rFonts w:cs="Arial"/>
          <w:color w:val="000000" w:themeColor="text1"/>
          <w:sz w:val="22"/>
          <w:szCs w:val="22"/>
        </w:rPr>
      </w:pPr>
      <w:r w:rsidRPr="00175C15">
        <w:rPr>
          <w:rStyle w:val="change"/>
          <w:rFonts w:cs="Arial"/>
          <w:color w:val="000000" w:themeColor="text1"/>
          <w:sz w:val="22"/>
          <w:szCs w:val="22"/>
        </w:rPr>
        <w:fldChar w:fldCharType="begin"/>
      </w:r>
      <w:r w:rsidRPr="00175C15">
        <w:rPr>
          <w:rStyle w:val="change"/>
          <w:rFonts w:cs="Arial"/>
          <w:color w:val="000000" w:themeColor="text1"/>
          <w:sz w:val="22"/>
          <w:szCs w:val="22"/>
        </w:rPr>
        <w:instrText xml:space="preserve"> MERGEFIELD DSI_ADD4 </w:instrText>
      </w:r>
      <w:r w:rsidRPr="00175C15">
        <w:rPr>
          <w:rStyle w:val="change"/>
          <w:rFonts w:cs="Arial"/>
          <w:color w:val="000000" w:themeColor="text1"/>
          <w:sz w:val="22"/>
          <w:szCs w:val="22"/>
        </w:rPr>
        <w:fldChar w:fldCharType="separate"/>
      </w:r>
      <w:r w:rsidR="00911411" w:rsidRPr="00175C15">
        <w:rPr>
          <w:rStyle w:val="change"/>
          <w:rFonts w:cs="Arial"/>
          <w:noProof/>
          <w:color w:val="000000" w:themeColor="text1"/>
          <w:sz w:val="22"/>
          <w:szCs w:val="22"/>
        </w:rPr>
        <w:t>Conwy</w:t>
      </w:r>
      <w:r w:rsidRPr="00175C15">
        <w:rPr>
          <w:rStyle w:val="change"/>
          <w:rFonts w:cs="Arial"/>
          <w:color w:val="000000" w:themeColor="text1"/>
          <w:sz w:val="22"/>
          <w:szCs w:val="22"/>
        </w:rPr>
        <w:fldChar w:fldCharType="end"/>
      </w:r>
    </w:p>
    <w:p w14:paraId="4A737527" w14:textId="3CC0498A" w:rsidR="00E84C8B" w:rsidRPr="00175C15" w:rsidRDefault="00CE57D2" w:rsidP="00167FFA">
      <w:pPr>
        <w:pStyle w:val="Data"/>
        <w:rPr>
          <w:rStyle w:val="change"/>
          <w:rFonts w:cs="Arial"/>
          <w:color w:val="000000" w:themeColor="text1"/>
          <w:sz w:val="22"/>
          <w:szCs w:val="22"/>
        </w:rPr>
      </w:pPr>
      <w:r w:rsidRPr="00175C15">
        <w:rPr>
          <w:rStyle w:val="change"/>
          <w:rFonts w:cs="Arial"/>
          <w:color w:val="000000" w:themeColor="text1"/>
          <w:sz w:val="22"/>
          <w:szCs w:val="22"/>
        </w:rPr>
        <w:fldChar w:fldCharType="begin"/>
      </w:r>
      <w:r w:rsidRPr="00175C15">
        <w:rPr>
          <w:rStyle w:val="change"/>
          <w:rFonts w:cs="Arial"/>
          <w:color w:val="000000" w:themeColor="text1"/>
          <w:sz w:val="22"/>
          <w:szCs w:val="22"/>
        </w:rPr>
        <w:instrText xml:space="preserve"> MERGEFIELD DSI_POST_CODE </w:instrText>
      </w:r>
      <w:r w:rsidRPr="00175C15">
        <w:rPr>
          <w:rStyle w:val="change"/>
          <w:rFonts w:cs="Arial"/>
          <w:color w:val="000000" w:themeColor="text1"/>
          <w:sz w:val="22"/>
          <w:szCs w:val="22"/>
        </w:rPr>
        <w:fldChar w:fldCharType="separate"/>
      </w:r>
      <w:r w:rsidR="00911411" w:rsidRPr="00175C15">
        <w:rPr>
          <w:rStyle w:val="change"/>
          <w:rFonts w:cs="Arial"/>
          <w:noProof/>
          <w:color w:val="000000" w:themeColor="text1"/>
          <w:sz w:val="22"/>
          <w:szCs w:val="22"/>
        </w:rPr>
        <w:t>LL24 0SZ</w:t>
      </w:r>
      <w:r w:rsidRPr="00175C15">
        <w:rPr>
          <w:rStyle w:val="change"/>
          <w:rFonts w:cs="Arial"/>
          <w:color w:val="000000" w:themeColor="text1"/>
          <w:sz w:val="22"/>
          <w:szCs w:val="22"/>
        </w:rPr>
        <w:fldChar w:fldCharType="end"/>
      </w:r>
    </w:p>
    <w:p w14:paraId="4A62284B" w14:textId="77777777" w:rsidR="00167FFA" w:rsidRPr="00911411"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DE71D3D"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D66555">
        <w:rPr>
          <w:rFonts w:cs="Arial"/>
          <w:color w:val="000000" w:themeColor="text1"/>
          <w:sz w:val="22"/>
          <w:szCs w:val="22"/>
        </w:rPr>
        <w:t xml:space="preserve">from </w:t>
      </w:r>
      <w:r w:rsidR="00D66555" w:rsidRPr="00D66555">
        <w:rPr>
          <w:rFonts w:cs="Arial"/>
          <w:b/>
          <w:bCs/>
          <w:color w:val="000000" w:themeColor="text1"/>
          <w:sz w:val="22"/>
          <w:szCs w:val="22"/>
        </w:rPr>
        <w:t>30/01/2025</w:t>
      </w:r>
    </w:p>
    <w:p w14:paraId="3A6D7391" w14:textId="77777777" w:rsidR="00643A32" w:rsidRPr="008F36B8" w:rsidRDefault="00643A32" w:rsidP="00167FFA">
      <w:pPr>
        <w:pStyle w:val="Heading3nonum"/>
        <w:spacing w:before="0"/>
        <w:rPr>
          <w:rFonts w:cs="Arial"/>
          <w:color w:val="FF0000"/>
          <w:sz w:val="22"/>
          <w:szCs w:val="22"/>
        </w:rPr>
      </w:pPr>
    </w:p>
    <w:p w14:paraId="13F7463D" w14:textId="539C5F9D" w:rsidR="00643A32" w:rsidRPr="00175C15" w:rsidRDefault="00643A32" w:rsidP="00643A32">
      <w:pPr>
        <w:pStyle w:val="Heading3nonum"/>
        <w:spacing w:before="0"/>
        <w:rPr>
          <w:rFonts w:cs="Arial"/>
          <w:b/>
          <w:color w:val="000000" w:themeColor="text1"/>
          <w:sz w:val="22"/>
          <w:szCs w:val="22"/>
        </w:rPr>
      </w:pPr>
      <w:r w:rsidRPr="008F36B8">
        <w:rPr>
          <w:rFonts w:cs="Arial"/>
          <w:b/>
          <w:sz w:val="22"/>
          <w:szCs w:val="22"/>
        </w:rPr>
        <w:t xml:space="preserve">The number of the consolidated </w:t>
      </w:r>
      <w:r w:rsidRPr="00175C15">
        <w:rPr>
          <w:rFonts w:cs="Arial"/>
          <w:b/>
          <w:color w:val="000000" w:themeColor="text1"/>
          <w:sz w:val="22"/>
          <w:szCs w:val="22"/>
        </w:rPr>
        <w:t xml:space="preserve">permit is </w:t>
      </w:r>
      <w:r w:rsidR="00911411" w:rsidRPr="00175C15">
        <w:rPr>
          <w:rFonts w:cs="Arial"/>
          <w:b/>
          <w:color w:val="000000" w:themeColor="text1"/>
          <w:sz w:val="22"/>
          <w:szCs w:val="22"/>
        </w:rPr>
        <w:t>CG0396901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6A06277E" w:rsidR="005B73A2" w:rsidRPr="00D66555" w:rsidRDefault="00D66555" w:rsidP="003842F1">
            <w:pPr>
              <w:pStyle w:val="Heading3nonum"/>
              <w:spacing w:before="0"/>
              <w:ind w:right="-135"/>
              <w:jc w:val="center"/>
              <w:rPr>
                <w:rFonts w:cs="Arial"/>
                <w:b/>
                <w:color w:val="000000" w:themeColor="text1"/>
                <w:sz w:val="22"/>
                <w:szCs w:val="22"/>
              </w:rPr>
            </w:pPr>
            <w:r w:rsidRPr="00D66555">
              <w:rPr>
                <w:rFonts w:cs="Arial"/>
                <w:b/>
                <w:color w:val="000000" w:themeColor="text1"/>
                <w:sz w:val="22"/>
                <w:szCs w:val="22"/>
              </w:rPr>
              <w:t>Joanne Fitton</w:t>
            </w:r>
          </w:p>
        </w:tc>
        <w:tc>
          <w:tcPr>
            <w:tcW w:w="2409" w:type="dxa"/>
            <w:vAlign w:val="center"/>
          </w:tcPr>
          <w:p w14:paraId="615AFEF6" w14:textId="10DE2712" w:rsidR="00E84C8B" w:rsidRPr="00D66555" w:rsidRDefault="00D66555" w:rsidP="003842F1">
            <w:pPr>
              <w:pStyle w:val="Heading3nonum"/>
              <w:spacing w:before="0"/>
              <w:ind w:right="34"/>
              <w:jc w:val="center"/>
              <w:rPr>
                <w:rFonts w:cs="Arial"/>
                <w:b/>
                <w:color w:val="000000" w:themeColor="text1"/>
                <w:sz w:val="22"/>
                <w:szCs w:val="22"/>
              </w:rPr>
            </w:pPr>
            <w:r w:rsidRPr="00D66555">
              <w:rPr>
                <w:rFonts w:cs="Arial"/>
                <w:b/>
                <w:color w:val="000000" w:themeColor="text1"/>
                <w:sz w:val="22"/>
                <w:szCs w:val="22"/>
              </w:rPr>
              <w:t>23/01/2025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175C1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175C15">
        <w:rPr>
          <w:b/>
          <w:i w:val="0"/>
          <w:color w:val="000000" w:themeColor="text1"/>
          <w:sz w:val="22"/>
          <w:szCs w:val="22"/>
        </w:rPr>
        <w:lastRenderedPageBreak/>
        <w:t xml:space="preserve">Schedule 1 </w:t>
      </w:r>
    </w:p>
    <w:p w14:paraId="70541A6B" w14:textId="77777777" w:rsidR="00DE0B1D" w:rsidRPr="00175C15" w:rsidRDefault="00DE0B1D" w:rsidP="00DE0B1D">
      <w:pPr>
        <w:spacing w:before="120" w:line="270" w:lineRule="exact"/>
        <w:rPr>
          <w:rFonts w:ascii="Arial" w:hAnsi="Arial" w:cs="Arial"/>
          <w:color w:val="000000" w:themeColor="text1"/>
          <w:sz w:val="22"/>
          <w:szCs w:val="22"/>
        </w:rPr>
      </w:pPr>
      <w:r w:rsidRPr="00175C15">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175C15"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175C15">
        <w:rPr>
          <w:rFonts w:cs="Arial"/>
          <w:b/>
          <w:color w:val="000000" w:themeColor="text1"/>
          <w:sz w:val="22"/>
          <w:szCs w:val="22"/>
        </w:rPr>
        <w:t xml:space="preserve">Schedule </w:t>
      </w:r>
      <w:r w:rsidRPr="008F36B8">
        <w:rPr>
          <w:rFonts w:cs="Arial"/>
          <w:b/>
          <w:color w:val="auto"/>
          <w:sz w:val="22"/>
          <w:szCs w:val="22"/>
        </w:rPr>
        <w:t xml:space="preserve">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1F0F0F" w:rsidRDefault="008321E6" w:rsidP="00597064">
      <w:pPr>
        <w:pStyle w:val="Act"/>
        <w:ind w:left="567"/>
        <w:rPr>
          <w:bCs/>
          <w:color w:val="000000" w:themeColor="text1"/>
          <w:sz w:val="22"/>
          <w:szCs w:val="22"/>
        </w:rPr>
      </w:pPr>
      <w:r w:rsidRPr="001F0F0F">
        <w:rPr>
          <w:bCs/>
          <w:color w:val="000000" w:themeColor="text1"/>
          <w:sz w:val="22"/>
          <w:szCs w:val="22"/>
        </w:rPr>
        <w:t xml:space="preserve">Permit number </w:t>
      </w:r>
    </w:p>
    <w:p w14:paraId="0A4842B3" w14:textId="5885E36A" w:rsidR="008321E6" w:rsidRPr="001F0F0F" w:rsidRDefault="002F406F" w:rsidP="00597064">
      <w:pPr>
        <w:pStyle w:val="Data"/>
        <w:ind w:left="567" w:right="1701"/>
        <w:rPr>
          <w:rStyle w:val="licenceno"/>
          <w:color w:val="000000" w:themeColor="text1"/>
          <w:sz w:val="22"/>
          <w:szCs w:val="22"/>
        </w:rPr>
      </w:pPr>
      <w:r w:rsidRPr="001F0F0F">
        <w:rPr>
          <w:rStyle w:val="licenceno"/>
          <w:color w:val="000000" w:themeColor="text1"/>
          <w:sz w:val="22"/>
          <w:szCs w:val="22"/>
        </w:rPr>
        <w:fldChar w:fldCharType="begin"/>
      </w:r>
      <w:r w:rsidRPr="001F0F0F">
        <w:rPr>
          <w:rStyle w:val="licenceno"/>
          <w:color w:val="000000" w:themeColor="text1"/>
          <w:sz w:val="22"/>
          <w:szCs w:val="22"/>
        </w:rPr>
        <w:instrText xml:space="preserve"> MERGEFIELD FE_Permit_Number </w:instrText>
      </w:r>
      <w:r w:rsidRPr="001F0F0F">
        <w:rPr>
          <w:rStyle w:val="licenceno"/>
          <w:color w:val="000000" w:themeColor="text1"/>
          <w:sz w:val="22"/>
          <w:szCs w:val="22"/>
        </w:rPr>
        <w:fldChar w:fldCharType="separate"/>
      </w:r>
      <w:r w:rsidR="00911411" w:rsidRPr="001F0F0F">
        <w:rPr>
          <w:rStyle w:val="licenceno"/>
          <w:noProof/>
          <w:color w:val="000000" w:themeColor="text1"/>
          <w:sz w:val="22"/>
          <w:szCs w:val="22"/>
        </w:rPr>
        <w:t>CG0396901</w:t>
      </w:r>
      <w:r w:rsidRPr="001F0F0F">
        <w:rPr>
          <w:rStyle w:val="licenceno"/>
          <w:color w:val="000000" w:themeColor="text1"/>
          <w:sz w:val="22"/>
          <w:szCs w:val="22"/>
        </w:rPr>
        <w:fldChar w:fldCharType="end"/>
      </w:r>
    </w:p>
    <w:p w14:paraId="11337F62" w14:textId="043EF821" w:rsidR="008321E6" w:rsidRPr="001F0F0F" w:rsidRDefault="008321E6" w:rsidP="00597064">
      <w:pPr>
        <w:pStyle w:val="Heading3nonum"/>
        <w:ind w:left="567"/>
        <w:rPr>
          <w:color w:val="000000" w:themeColor="text1"/>
          <w:sz w:val="22"/>
          <w:szCs w:val="22"/>
        </w:rPr>
      </w:pPr>
      <w:r w:rsidRPr="001F0F0F">
        <w:rPr>
          <w:color w:val="000000" w:themeColor="text1"/>
          <w:sz w:val="22"/>
          <w:szCs w:val="22"/>
        </w:rPr>
        <w:t xml:space="preserve">This is the consolidated permit referred to in the variation and consolidation notice for </w:t>
      </w:r>
      <w:r w:rsidR="00143E45" w:rsidRPr="001F0F0F">
        <w:rPr>
          <w:color w:val="000000" w:themeColor="text1"/>
          <w:sz w:val="22"/>
          <w:szCs w:val="22"/>
        </w:rPr>
        <w:t>variation</w:t>
      </w:r>
      <w:r w:rsidRPr="001F0F0F">
        <w:rPr>
          <w:color w:val="000000" w:themeColor="text1"/>
          <w:sz w:val="22"/>
          <w:szCs w:val="22"/>
        </w:rPr>
        <w:t xml:space="preserve"> </w:t>
      </w:r>
      <w:r w:rsidR="00CE57D2" w:rsidRPr="001F0F0F">
        <w:rPr>
          <w:color w:val="000000" w:themeColor="text1"/>
          <w:sz w:val="22"/>
          <w:szCs w:val="22"/>
        </w:rPr>
        <w:fldChar w:fldCharType="begin"/>
      </w:r>
      <w:r w:rsidR="00CE57D2" w:rsidRPr="001F0F0F">
        <w:rPr>
          <w:color w:val="000000" w:themeColor="text1"/>
          <w:sz w:val="22"/>
          <w:szCs w:val="22"/>
        </w:rPr>
        <w:instrText xml:space="preserve"> MERGEFIELD PAN </w:instrText>
      </w:r>
      <w:r w:rsidR="00CE57D2" w:rsidRPr="001F0F0F">
        <w:rPr>
          <w:color w:val="000000" w:themeColor="text1"/>
          <w:sz w:val="22"/>
          <w:szCs w:val="22"/>
        </w:rPr>
        <w:fldChar w:fldCharType="separate"/>
      </w:r>
      <w:r w:rsidR="00911411" w:rsidRPr="001F0F0F">
        <w:rPr>
          <w:noProof/>
          <w:color w:val="000000" w:themeColor="text1"/>
          <w:sz w:val="22"/>
          <w:szCs w:val="22"/>
        </w:rPr>
        <w:t>PAN-021418</w:t>
      </w:r>
      <w:r w:rsidR="00CE57D2" w:rsidRPr="001F0F0F">
        <w:rPr>
          <w:color w:val="000000" w:themeColor="text1"/>
          <w:sz w:val="22"/>
          <w:szCs w:val="22"/>
        </w:rPr>
        <w:fldChar w:fldCharType="end"/>
      </w:r>
      <w:r w:rsidRPr="001F0F0F">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1F0F0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1F0F0F">
        <w:rPr>
          <w:rFonts w:ascii="Arial" w:hAnsi="Arial"/>
          <w:color w:val="000000" w:themeColor="text1"/>
          <w:sz w:val="22"/>
          <w:szCs w:val="22"/>
          <w:lang w:eastAsia="en-US"/>
        </w:rPr>
        <w:t>operate a water discharge activity</w:t>
      </w:r>
      <w:r w:rsidR="00155834" w:rsidRPr="001F0F0F">
        <w:rPr>
          <w:rFonts w:ascii="Arial" w:hAnsi="Arial"/>
          <w:color w:val="000000" w:themeColor="text1"/>
          <w:sz w:val="22"/>
          <w:szCs w:val="22"/>
          <w:lang w:eastAsia="en-US"/>
        </w:rPr>
        <w:t xml:space="preserve"> at</w:t>
      </w:r>
    </w:p>
    <w:p w14:paraId="44545693" w14:textId="6C5B4AB8" w:rsidR="008321E6" w:rsidRPr="001F0F0F" w:rsidRDefault="00CE57D2" w:rsidP="00597064">
      <w:pPr>
        <w:pStyle w:val="Data"/>
        <w:ind w:left="567" w:right="1701"/>
        <w:rPr>
          <w:rStyle w:val="change"/>
          <w:color w:val="000000" w:themeColor="text1"/>
          <w:sz w:val="22"/>
          <w:szCs w:val="22"/>
        </w:rPr>
      </w:pPr>
      <w:r w:rsidRPr="001F0F0F">
        <w:rPr>
          <w:rStyle w:val="change"/>
          <w:color w:val="000000" w:themeColor="text1"/>
          <w:sz w:val="22"/>
          <w:szCs w:val="22"/>
        </w:rPr>
        <w:fldChar w:fldCharType="begin"/>
      </w:r>
      <w:r w:rsidRPr="001F0F0F">
        <w:rPr>
          <w:rStyle w:val="change"/>
          <w:color w:val="000000" w:themeColor="text1"/>
          <w:sz w:val="22"/>
          <w:szCs w:val="22"/>
        </w:rPr>
        <w:instrText xml:space="preserve"> MERGEFIELD Site_Name </w:instrText>
      </w:r>
      <w:r w:rsidRPr="001F0F0F">
        <w:rPr>
          <w:rStyle w:val="change"/>
          <w:color w:val="000000" w:themeColor="text1"/>
          <w:sz w:val="22"/>
          <w:szCs w:val="22"/>
        </w:rPr>
        <w:fldChar w:fldCharType="separate"/>
      </w:r>
      <w:r w:rsidR="00911411" w:rsidRPr="001F0F0F">
        <w:rPr>
          <w:rStyle w:val="change"/>
          <w:noProof/>
          <w:color w:val="000000" w:themeColor="text1"/>
          <w:sz w:val="22"/>
          <w:szCs w:val="22"/>
        </w:rPr>
        <w:t>Dolwyddelan Wastewater Treatment Works</w:t>
      </w:r>
      <w:r w:rsidRPr="001F0F0F">
        <w:rPr>
          <w:rStyle w:val="change"/>
          <w:color w:val="000000" w:themeColor="text1"/>
          <w:sz w:val="22"/>
          <w:szCs w:val="22"/>
        </w:rPr>
        <w:fldChar w:fldCharType="end"/>
      </w:r>
    </w:p>
    <w:p w14:paraId="728A309F" w14:textId="02352950" w:rsidR="008321E6" w:rsidRPr="001F0F0F" w:rsidRDefault="00CE57D2" w:rsidP="00597064">
      <w:pPr>
        <w:pStyle w:val="Data"/>
        <w:ind w:left="567"/>
        <w:rPr>
          <w:rStyle w:val="change"/>
          <w:color w:val="000000" w:themeColor="text1"/>
          <w:sz w:val="22"/>
          <w:szCs w:val="22"/>
        </w:rPr>
      </w:pPr>
      <w:r w:rsidRPr="001F0F0F">
        <w:rPr>
          <w:rStyle w:val="change"/>
          <w:color w:val="000000" w:themeColor="text1"/>
          <w:sz w:val="22"/>
          <w:szCs w:val="22"/>
        </w:rPr>
        <w:fldChar w:fldCharType="begin"/>
      </w:r>
      <w:r w:rsidRPr="001F0F0F">
        <w:rPr>
          <w:rStyle w:val="change"/>
          <w:color w:val="000000" w:themeColor="text1"/>
          <w:sz w:val="22"/>
          <w:szCs w:val="22"/>
        </w:rPr>
        <w:instrText xml:space="preserve"> MERGEFIELD DSI_ADD2 </w:instrText>
      </w:r>
      <w:r w:rsidRPr="001F0F0F">
        <w:rPr>
          <w:rStyle w:val="change"/>
          <w:color w:val="000000" w:themeColor="text1"/>
          <w:sz w:val="22"/>
          <w:szCs w:val="22"/>
        </w:rPr>
        <w:fldChar w:fldCharType="separate"/>
      </w:r>
      <w:r w:rsidR="00911411" w:rsidRPr="001F0F0F">
        <w:rPr>
          <w:rStyle w:val="change"/>
          <w:noProof/>
          <w:color w:val="000000" w:themeColor="text1"/>
          <w:sz w:val="22"/>
          <w:szCs w:val="22"/>
        </w:rPr>
        <w:t>Ffordd Ty Isaf</w:t>
      </w:r>
      <w:r w:rsidRPr="001F0F0F">
        <w:rPr>
          <w:rStyle w:val="change"/>
          <w:color w:val="000000" w:themeColor="text1"/>
          <w:sz w:val="22"/>
          <w:szCs w:val="22"/>
        </w:rPr>
        <w:fldChar w:fldCharType="end"/>
      </w:r>
    </w:p>
    <w:p w14:paraId="3A784131" w14:textId="540B3EE1" w:rsidR="008321E6" w:rsidRPr="001F0F0F" w:rsidRDefault="00CE57D2" w:rsidP="00597064">
      <w:pPr>
        <w:pStyle w:val="Data"/>
        <w:ind w:left="567"/>
        <w:rPr>
          <w:rStyle w:val="change"/>
          <w:color w:val="000000" w:themeColor="text1"/>
          <w:sz w:val="22"/>
          <w:szCs w:val="22"/>
        </w:rPr>
      </w:pPr>
      <w:r w:rsidRPr="001F0F0F">
        <w:rPr>
          <w:rStyle w:val="change"/>
          <w:color w:val="000000" w:themeColor="text1"/>
          <w:sz w:val="22"/>
          <w:szCs w:val="22"/>
        </w:rPr>
        <w:fldChar w:fldCharType="begin"/>
      </w:r>
      <w:r w:rsidRPr="001F0F0F">
        <w:rPr>
          <w:rStyle w:val="change"/>
          <w:color w:val="000000" w:themeColor="text1"/>
          <w:sz w:val="22"/>
          <w:szCs w:val="22"/>
        </w:rPr>
        <w:instrText xml:space="preserve"> MERGEFIELD DSI_ADD3 </w:instrText>
      </w:r>
      <w:r w:rsidRPr="001F0F0F">
        <w:rPr>
          <w:rStyle w:val="change"/>
          <w:color w:val="000000" w:themeColor="text1"/>
          <w:sz w:val="22"/>
          <w:szCs w:val="22"/>
        </w:rPr>
        <w:fldChar w:fldCharType="separate"/>
      </w:r>
      <w:r w:rsidR="00911411" w:rsidRPr="001F0F0F">
        <w:rPr>
          <w:rStyle w:val="change"/>
          <w:noProof/>
          <w:color w:val="000000" w:themeColor="text1"/>
          <w:sz w:val="22"/>
          <w:szCs w:val="22"/>
        </w:rPr>
        <w:t>Dolwyddelan</w:t>
      </w:r>
      <w:r w:rsidRPr="001F0F0F">
        <w:rPr>
          <w:rStyle w:val="change"/>
          <w:color w:val="000000" w:themeColor="text1"/>
          <w:sz w:val="22"/>
          <w:szCs w:val="22"/>
        </w:rPr>
        <w:fldChar w:fldCharType="end"/>
      </w:r>
    </w:p>
    <w:p w14:paraId="3269D157" w14:textId="0FB7179E" w:rsidR="008321E6" w:rsidRPr="001F0F0F" w:rsidRDefault="00CE57D2" w:rsidP="00597064">
      <w:pPr>
        <w:pStyle w:val="Data"/>
        <w:ind w:left="567"/>
        <w:rPr>
          <w:rStyle w:val="change"/>
          <w:color w:val="000000" w:themeColor="text1"/>
          <w:sz w:val="22"/>
          <w:szCs w:val="22"/>
        </w:rPr>
      </w:pPr>
      <w:r w:rsidRPr="001F0F0F">
        <w:rPr>
          <w:rStyle w:val="change"/>
          <w:color w:val="000000" w:themeColor="text1"/>
          <w:sz w:val="22"/>
          <w:szCs w:val="22"/>
        </w:rPr>
        <w:fldChar w:fldCharType="begin"/>
      </w:r>
      <w:r w:rsidRPr="001F0F0F">
        <w:rPr>
          <w:rStyle w:val="change"/>
          <w:color w:val="000000" w:themeColor="text1"/>
          <w:sz w:val="22"/>
          <w:szCs w:val="22"/>
        </w:rPr>
        <w:instrText xml:space="preserve"> MERGEFIELD DSI_ADD4 </w:instrText>
      </w:r>
      <w:r w:rsidRPr="001F0F0F">
        <w:rPr>
          <w:rStyle w:val="change"/>
          <w:color w:val="000000" w:themeColor="text1"/>
          <w:sz w:val="22"/>
          <w:szCs w:val="22"/>
        </w:rPr>
        <w:fldChar w:fldCharType="separate"/>
      </w:r>
      <w:r w:rsidR="00911411" w:rsidRPr="001F0F0F">
        <w:rPr>
          <w:rStyle w:val="change"/>
          <w:noProof/>
          <w:color w:val="000000" w:themeColor="text1"/>
          <w:sz w:val="22"/>
          <w:szCs w:val="22"/>
        </w:rPr>
        <w:t>Conwy</w:t>
      </w:r>
      <w:r w:rsidRPr="001F0F0F">
        <w:rPr>
          <w:rStyle w:val="change"/>
          <w:color w:val="000000" w:themeColor="text1"/>
          <w:sz w:val="22"/>
          <w:szCs w:val="22"/>
        </w:rPr>
        <w:fldChar w:fldCharType="end"/>
      </w:r>
    </w:p>
    <w:p w14:paraId="2090B699" w14:textId="10E0D747" w:rsidR="008321E6" w:rsidRPr="001F0F0F" w:rsidRDefault="00CE57D2" w:rsidP="00597064">
      <w:pPr>
        <w:pStyle w:val="Data"/>
        <w:ind w:left="567"/>
        <w:rPr>
          <w:rStyle w:val="change"/>
          <w:color w:val="000000" w:themeColor="text1"/>
          <w:sz w:val="22"/>
          <w:szCs w:val="22"/>
        </w:rPr>
      </w:pPr>
      <w:r w:rsidRPr="001F0F0F">
        <w:rPr>
          <w:rStyle w:val="change"/>
          <w:color w:val="000000" w:themeColor="text1"/>
          <w:sz w:val="22"/>
          <w:szCs w:val="22"/>
        </w:rPr>
        <w:fldChar w:fldCharType="begin"/>
      </w:r>
      <w:r w:rsidRPr="001F0F0F">
        <w:rPr>
          <w:rStyle w:val="change"/>
          <w:color w:val="000000" w:themeColor="text1"/>
          <w:sz w:val="22"/>
          <w:szCs w:val="22"/>
        </w:rPr>
        <w:instrText xml:space="preserve"> MERGEFIELD DSI_POST_CODE </w:instrText>
      </w:r>
      <w:r w:rsidRPr="001F0F0F">
        <w:rPr>
          <w:rStyle w:val="change"/>
          <w:color w:val="000000" w:themeColor="text1"/>
          <w:sz w:val="22"/>
          <w:szCs w:val="22"/>
        </w:rPr>
        <w:fldChar w:fldCharType="separate"/>
      </w:r>
      <w:r w:rsidR="00911411" w:rsidRPr="001F0F0F">
        <w:rPr>
          <w:rStyle w:val="change"/>
          <w:noProof/>
          <w:color w:val="000000" w:themeColor="text1"/>
          <w:sz w:val="22"/>
          <w:szCs w:val="22"/>
        </w:rPr>
        <w:t>LL24 0SZ</w:t>
      </w:r>
      <w:r w:rsidRPr="001F0F0F">
        <w:rPr>
          <w:rStyle w:val="change"/>
          <w:color w:val="000000" w:themeColor="text1"/>
          <w:sz w:val="22"/>
          <w:szCs w:val="22"/>
        </w:rPr>
        <w:fldChar w:fldCharType="end"/>
      </w:r>
    </w:p>
    <w:p w14:paraId="2E407B93" w14:textId="77777777" w:rsidR="006A2565" w:rsidRPr="00911411"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7168170"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D66555">
        <w:rPr>
          <w:rFonts w:ascii="Arial" w:hAnsi="Arial" w:cs="Arial"/>
          <w:color w:val="000000" w:themeColor="text1"/>
          <w:sz w:val="22"/>
          <w:szCs w:val="22"/>
          <w:lang w:eastAsia="en-US"/>
        </w:rPr>
        <w:t xml:space="preserve">from </w:t>
      </w:r>
      <w:r w:rsidR="00D66555" w:rsidRPr="00D66555">
        <w:rPr>
          <w:rFonts w:ascii="Arial" w:hAnsi="Arial" w:cs="Arial"/>
          <w:b/>
          <w:bCs/>
          <w:color w:val="000000" w:themeColor="text1"/>
          <w:sz w:val="22"/>
          <w:szCs w:val="22"/>
          <w:lang w:eastAsia="en-US"/>
        </w:rPr>
        <w:t>30/01/2025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66555" w:rsidRPr="008F36B8" w14:paraId="1381AB8A" w14:textId="77777777" w:rsidTr="00597064">
        <w:trPr>
          <w:trHeight w:hRule="exact" w:val="977"/>
        </w:trPr>
        <w:tc>
          <w:tcPr>
            <w:tcW w:w="5387" w:type="dxa"/>
            <w:vAlign w:val="center"/>
          </w:tcPr>
          <w:p w14:paraId="35DD77FC" w14:textId="0D3ACE50" w:rsidR="00D66555" w:rsidRPr="008F36B8" w:rsidRDefault="00D66555" w:rsidP="00D66555">
            <w:pPr>
              <w:pStyle w:val="Heading3nonum"/>
              <w:spacing w:before="0"/>
              <w:ind w:left="-108" w:right="34"/>
              <w:jc w:val="center"/>
              <w:rPr>
                <w:sz w:val="22"/>
                <w:szCs w:val="22"/>
              </w:rPr>
            </w:pPr>
            <w:r w:rsidRPr="00D66555">
              <w:rPr>
                <w:rFonts w:cs="Arial"/>
                <w:b/>
                <w:color w:val="000000" w:themeColor="text1"/>
                <w:sz w:val="22"/>
                <w:szCs w:val="22"/>
              </w:rPr>
              <w:t>Joanne Fitton</w:t>
            </w:r>
          </w:p>
        </w:tc>
        <w:tc>
          <w:tcPr>
            <w:tcW w:w="2551" w:type="dxa"/>
            <w:vAlign w:val="center"/>
          </w:tcPr>
          <w:p w14:paraId="0C50D17F" w14:textId="1C922CC6" w:rsidR="00D66555" w:rsidRPr="008F36B8" w:rsidRDefault="00D66555" w:rsidP="00D66555">
            <w:pPr>
              <w:pStyle w:val="Heading3nonum"/>
              <w:spacing w:before="0" w:line="240" w:lineRule="auto"/>
              <w:ind w:left="-108"/>
              <w:jc w:val="center"/>
              <w:rPr>
                <w:b/>
                <w:color w:val="FF0000"/>
                <w:sz w:val="22"/>
                <w:szCs w:val="22"/>
              </w:rPr>
            </w:pPr>
            <w:r w:rsidRPr="00D66555">
              <w:rPr>
                <w:rFonts w:cs="Arial"/>
                <w:b/>
                <w:color w:val="000000" w:themeColor="text1"/>
                <w:sz w:val="22"/>
                <w:szCs w:val="22"/>
              </w:rPr>
              <w:t>23/01/2025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E424EE3" w:rsidR="00821962" w:rsidRPr="001F0F0F"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1F0F0F" w:rsidRDefault="00821962" w:rsidP="00AD32CF">
      <w:pPr>
        <w:pStyle w:val="Bullet0"/>
        <w:tabs>
          <w:tab w:val="num" w:pos="1134"/>
        </w:tabs>
        <w:spacing w:before="120"/>
        <w:ind w:hanging="113"/>
        <w:rPr>
          <w:rStyle w:val="Red"/>
          <w:rFonts w:cs="Arial"/>
          <w:color w:val="000000" w:themeColor="text1"/>
        </w:rPr>
      </w:pPr>
      <w:r w:rsidRPr="001F0F0F">
        <w:rPr>
          <w:rStyle w:val="Red"/>
          <w:rFonts w:cs="Arial"/>
          <w:color w:val="000000" w:themeColor="text1"/>
        </w:rPr>
        <w:t>Operating techniques</w:t>
      </w:r>
    </w:p>
    <w:p w14:paraId="374B6ADC" w14:textId="7EFEBF4B" w:rsidR="00821962" w:rsidRPr="001F0F0F" w:rsidRDefault="00821962" w:rsidP="00080A80">
      <w:pPr>
        <w:pStyle w:val="Bullet1"/>
        <w:tabs>
          <w:tab w:val="num" w:pos="1134"/>
        </w:tabs>
        <w:spacing w:before="0"/>
        <w:ind w:left="1134" w:hanging="567"/>
        <w:rPr>
          <w:rStyle w:val="Red"/>
          <w:rFonts w:cs="Arial"/>
          <w:color w:val="000000" w:themeColor="text1"/>
          <w:sz w:val="18"/>
          <w:szCs w:val="18"/>
        </w:rPr>
      </w:pPr>
      <w:r w:rsidRPr="001F0F0F">
        <w:rPr>
          <w:rStyle w:val="Red"/>
          <w:rFonts w:cs="Arial"/>
          <w:color w:val="000000" w:themeColor="text1"/>
          <w:sz w:val="18"/>
          <w:szCs w:val="18"/>
        </w:rPr>
        <w:t>For the activit</w:t>
      </w:r>
      <w:r w:rsidR="00C75A5C" w:rsidRPr="001F0F0F">
        <w:rPr>
          <w:rStyle w:val="Red"/>
          <w:rFonts w:cs="Arial"/>
          <w:color w:val="000000" w:themeColor="text1"/>
          <w:sz w:val="18"/>
          <w:szCs w:val="18"/>
        </w:rPr>
        <w:t>y</w:t>
      </w:r>
      <w:r w:rsidR="000E0C6C" w:rsidRPr="001F0F0F">
        <w:rPr>
          <w:rStyle w:val="Red"/>
          <w:rFonts w:cs="Arial"/>
          <w:color w:val="000000" w:themeColor="text1"/>
          <w:sz w:val="18"/>
          <w:szCs w:val="18"/>
        </w:rPr>
        <w:t xml:space="preserve"> </w:t>
      </w:r>
      <w:r w:rsidRPr="001F0F0F">
        <w:rPr>
          <w:rStyle w:val="Red"/>
          <w:rFonts w:cs="Arial"/>
          <w:color w:val="000000" w:themeColor="text1"/>
          <w:sz w:val="18"/>
          <w:szCs w:val="18"/>
        </w:rPr>
        <w:t>A1</w:t>
      </w:r>
      <w:r w:rsidR="009740F2" w:rsidRPr="001F0F0F">
        <w:rPr>
          <w:rStyle w:val="Red"/>
          <w:rFonts w:cs="Arial"/>
          <w:color w:val="000000" w:themeColor="text1"/>
          <w:sz w:val="18"/>
          <w:szCs w:val="18"/>
        </w:rPr>
        <w:t>,</w:t>
      </w:r>
      <w:r w:rsidRPr="001F0F0F">
        <w:rPr>
          <w:rStyle w:val="Red"/>
          <w:rFonts w:cs="Arial"/>
          <w:color w:val="000000" w:themeColor="text1"/>
          <w:sz w:val="18"/>
          <w:szCs w:val="18"/>
        </w:rPr>
        <w:t xml:space="preserve"> referenced in schedule 1, table S1.1</w:t>
      </w:r>
      <w:r w:rsidR="00E93C2F" w:rsidRPr="001F0F0F">
        <w:rPr>
          <w:rStyle w:val="Red"/>
          <w:rFonts w:cs="Arial"/>
          <w:color w:val="000000" w:themeColor="text1"/>
          <w:sz w:val="18"/>
          <w:szCs w:val="18"/>
        </w:rPr>
        <w:t>, t</w:t>
      </w:r>
      <w:r w:rsidRPr="001F0F0F">
        <w:rPr>
          <w:rStyle w:val="Red"/>
          <w:rFonts w:cs="Arial"/>
          <w:color w:val="000000" w:themeColor="text1"/>
          <w:sz w:val="18"/>
          <w:szCs w:val="18"/>
        </w:rPr>
        <w:t>he operator shall comply with the relevant requirements of the Urban Waste Water Treatment (England and Wales) Regulations 1994.</w:t>
      </w:r>
    </w:p>
    <w:p w14:paraId="5A448DEE" w14:textId="2D3C5E11" w:rsidR="00821962" w:rsidRPr="008F36B8" w:rsidRDefault="00821962" w:rsidP="00080A80">
      <w:pPr>
        <w:pStyle w:val="Bullet1"/>
        <w:tabs>
          <w:tab w:val="num" w:pos="1134"/>
        </w:tabs>
        <w:spacing w:before="0"/>
        <w:ind w:left="1134" w:hanging="567"/>
        <w:rPr>
          <w:rFonts w:cs="Arial"/>
          <w:sz w:val="18"/>
          <w:szCs w:val="18"/>
        </w:rPr>
      </w:pPr>
      <w:r w:rsidRPr="001F0F0F">
        <w:rPr>
          <w:rFonts w:cs="Arial"/>
          <w:color w:val="000000" w:themeColor="text1"/>
          <w:sz w:val="18"/>
          <w:szCs w:val="18"/>
        </w:rPr>
        <w:t xml:space="preserve">For the discharge specified </w:t>
      </w:r>
      <w:r w:rsidRPr="008F36B8">
        <w:rPr>
          <w:rFonts w:cs="Arial"/>
          <w:sz w:val="18"/>
          <w:szCs w:val="18"/>
        </w:rPr>
        <w:t>in table S3.3:</w:t>
      </w:r>
    </w:p>
    <w:p w14:paraId="1305C3F9" w14:textId="77777777" w:rsidR="00821962" w:rsidRPr="001F0F0F"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equal </w:t>
      </w:r>
      <w:r w:rsidRPr="001F0F0F">
        <w:rPr>
          <w:rFonts w:cs="Arial"/>
          <w:color w:val="000000" w:themeColor="text1"/>
          <w:sz w:val="18"/>
          <w:szCs w:val="18"/>
        </w:rPr>
        <w:t>to or greater than the overflow setting indicated due to rainfall and/or snow melt.</w:t>
      </w:r>
    </w:p>
    <w:p w14:paraId="4D38B567" w14:textId="77777777" w:rsidR="00821962" w:rsidRPr="001F0F0F" w:rsidRDefault="00821962" w:rsidP="00AD32CF">
      <w:pPr>
        <w:pStyle w:val="aBullet"/>
        <w:tabs>
          <w:tab w:val="num" w:pos="1701"/>
        </w:tabs>
        <w:spacing w:before="0"/>
        <w:ind w:left="1701" w:hanging="567"/>
        <w:rPr>
          <w:rStyle w:val="Red"/>
          <w:rFonts w:cs="Arial"/>
          <w:color w:val="000000" w:themeColor="text1"/>
          <w:sz w:val="18"/>
          <w:szCs w:val="18"/>
        </w:rPr>
      </w:pPr>
      <w:r w:rsidRPr="001F0F0F">
        <w:rPr>
          <w:rStyle w:val="Red"/>
          <w:rFonts w:cs="Arial"/>
          <w:color w:val="000000" w:themeColor="text1"/>
          <w:sz w:val="18"/>
          <w:szCs w:val="18"/>
        </w:rPr>
        <w:t>The discharge shall not be comminuted or macerated and shall have passed through screens as specified</w:t>
      </w:r>
      <w:r w:rsidR="006A07E0" w:rsidRPr="001F0F0F">
        <w:rPr>
          <w:rStyle w:val="Red"/>
          <w:rFonts w:cs="Arial"/>
          <w:color w:val="000000" w:themeColor="text1"/>
          <w:sz w:val="18"/>
          <w:szCs w:val="18"/>
        </w:rPr>
        <w:t xml:space="preserve"> </w:t>
      </w:r>
      <w:r w:rsidRPr="001F0F0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1F0F0F" w:rsidRDefault="00821962" w:rsidP="00AD32CF">
      <w:pPr>
        <w:pStyle w:val="aBullet"/>
        <w:tabs>
          <w:tab w:val="num" w:pos="1701"/>
        </w:tabs>
        <w:spacing w:before="0"/>
        <w:ind w:left="1701" w:hanging="567"/>
        <w:rPr>
          <w:rStyle w:val="Red"/>
          <w:rFonts w:cs="Arial"/>
          <w:color w:val="000000" w:themeColor="text1"/>
          <w:sz w:val="18"/>
          <w:szCs w:val="18"/>
        </w:rPr>
      </w:pPr>
      <w:r w:rsidRPr="001F0F0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w:t>
      </w:r>
      <w:r w:rsidRPr="001F0F0F">
        <w:rPr>
          <w:rStyle w:val="Red"/>
          <w:rFonts w:cs="Arial"/>
          <w:color w:val="auto"/>
          <w:sz w:val="18"/>
          <w:szCs w:val="18"/>
        </w:rPr>
        <w:t>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1F0F0F" w:rsidRDefault="00821962" w:rsidP="00AD32CF">
      <w:pPr>
        <w:pStyle w:val="Bullet1"/>
        <w:tabs>
          <w:tab w:val="num" w:pos="1134"/>
        </w:tabs>
        <w:spacing w:before="0"/>
        <w:ind w:left="1134" w:hanging="567"/>
        <w:rPr>
          <w:rFonts w:cs="Arial"/>
          <w:color w:val="000000" w:themeColor="text1"/>
          <w:sz w:val="18"/>
          <w:szCs w:val="18"/>
        </w:rPr>
      </w:pPr>
      <w:r w:rsidRPr="001F0F0F">
        <w:rPr>
          <w:rFonts w:cs="Arial"/>
          <w:color w:val="000000" w:themeColor="text1"/>
          <w:sz w:val="18"/>
          <w:szCs w:val="18"/>
        </w:rPr>
        <w:t>The limits given in schedule 3 table S3.1 shall not be exceeded.</w:t>
      </w:r>
    </w:p>
    <w:p w14:paraId="6496E118" w14:textId="5A81E5B0" w:rsidR="00821962" w:rsidRPr="001F0F0F" w:rsidRDefault="00821962" w:rsidP="001F0F0F">
      <w:pPr>
        <w:pStyle w:val="Bullet1"/>
        <w:tabs>
          <w:tab w:val="num" w:pos="1134"/>
        </w:tabs>
        <w:spacing w:before="0"/>
        <w:ind w:left="1134" w:hanging="567"/>
        <w:rPr>
          <w:rStyle w:val="Pink"/>
          <w:rFonts w:cs="Arial"/>
          <w:color w:val="000000" w:themeColor="text1"/>
          <w:sz w:val="18"/>
          <w:szCs w:val="18"/>
        </w:rPr>
      </w:pPr>
      <w:r w:rsidRPr="001F0F0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1F0F0F"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two </w:t>
      </w:r>
      <w:r w:rsidRPr="001F0F0F">
        <w:rPr>
          <w:rStyle w:val="Red"/>
          <w:rFonts w:cs="Arial"/>
          <w:color w:val="000000" w:themeColor="text1"/>
          <w:sz w:val="18"/>
          <w:szCs w:val="18"/>
        </w:rPr>
        <w:t xml:space="preserve">or more exceedances have occurred in the preceding 4 calendar years. </w:t>
      </w:r>
    </w:p>
    <w:p w14:paraId="105D5B7E" w14:textId="6BA1328E" w:rsidR="002B344C" w:rsidRPr="001F0F0F" w:rsidRDefault="009561D3" w:rsidP="00D75A2C">
      <w:pPr>
        <w:pStyle w:val="aiBullet"/>
        <w:numPr>
          <w:ilvl w:val="0"/>
          <w:numId w:val="0"/>
        </w:numPr>
        <w:spacing w:before="0"/>
        <w:ind w:left="1701"/>
        <w:rPr>
          <w:rStyle w:val="Red"/>
          <w:rFonts w:cs="Arial"/>
          <w:color w:val="000000" w:themeColor="text1"/>
          <w:sz w:val="18"/>
          <w:szCs w:val="18"/>
        </w:rPr>
      </w:pPr>
      <w:r w:rsidRPr="001F0F0F">
        <w:rPr>
          <w:rStyle w:val="Red"/>
          <w:rFonts w:cs="Arial"/>
          <w:color w:val="000000" w:themeColor="text1"/>
          <w:sz w:val="18"/>
          <w:szCs w:val="18"/>
        </w:rPr>
        <w:t>Only exceedances from a calendar year after 31 December 202</w:t>
      </w:r>
      <w:r w:rsidR="00330FFC">
        <w:rPr>
          <w:rStyle w:val="Red"/>
          <w:rFonts w:cs="Arial"/>
          <w:color w:val="000000" w:themeColor="text1"/>
          <w:sz w:val="18"/>
          <w:szCs w:val="18"/>
        </w:rPr>
        <w:t>5</w:t>
      </w:r>
      <w:r w:rsidR="008F0548" w:rsidRPr="001F0F0F">
        <w:rPr>
          <w:rStyle w:val="Red"/>
          <w:rFonts w:cs="Arial"/>
          <w:color w:val="000000" w:themeColor="text1"/>
          <w:sz w:val="18"/>
          <w:szCs w:val="18"/>
        </w:rPr>
        <w:t xml:space="preserve"> </w:t>
      </w:r>
      <w:r w:rsidRPr="001F0F0F">
        <w:rPr>
          <w:rStyle w:val="Red"/>
          <w:rFonts w:cs="Arial"/>
          <w:color w:val="000000" w:themeColor="text1"/>
          <w:sz w:val="18"/>
          <w:szCs w:val="18"/>
        </w:rPr>
        <w:t xml:space="preserve">shall be used. </w:t>
      </w:r>
    </w:p>
    <w:p w14:paraId="0F14DD20" w14:textId="0059753B" w:rsidR="006E592F" w:rsidRPr="008F36B8" w:rsidRDefault="006E592F" w:rsidP="001F0F0F">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1F0F0F">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1F0F0F" w:rsidRDefault="006E592F" w:rsidP="001F0F0F">
      <w:pPr>
        <w:pStyle w:val="aiBullet"/>
        <w:keepNext/>
        <w:keepLines/>
        <w:tabs>
          <w:tab w:val="clear" w:pos="1588"/>
          <w:tab w:val="num" w:pos="1985"/>
        </w:tabs>
        <w:spacing w:before="0"/>
        <w:ind w:left="1985" w:hanging="312"/>
        <w:rPr>
          <w:rStyle w:val="Red"/>
          <w:color w:val="000000" w:themeColor="text1"/>
          <w:sz w:val="18"/>
          <w:szCs w:val="18"/>
        </w:rPr>
      </w:pPr>
      <w:r w:rsidRPr="001F0F0F">
        <w:rPr>
          <w:rStyle w:val="Red"/>
          <w:color w:val="000000" w:themeColor="text1"/>
          <w:sz w:val="18"/>
          <w:szCs w:val="18"/>
        </w:rPr>
        <w:t>data that is not ‘good’ data; or</w:t>
      </w:r>
    </w:p>
    <w:p w14:paraId="5D66DC67" w14:textId="67774060" w:rsidR="006E592F" w:rsidRPr="001F0F0F" w:rsidRDefault="006E592F" w:rsidP="00AD32CF">
      <w:pPr>
        <w:pStyle w:val="aiBullet"/>
        <w:tabs>
          <w:tab w:val="clear" w:pos="1588"/>
          <w:tab w:val="num" w:pos="1985"/>
        </w:tabs>
        <w:spacing w:before="0"/>
        <w:ind w:left="1985" w:hanging="312"/>
        <w:rPr>
          <w:rStyle w:val="Red"/>
          <w:color w:val="000000" w:themeColor="text1"/>
          <w:sz w:val="18"/>
          <w:szCs w:val="18"/>
        </w:rPr>
      </w:pPr>
      <w:r w:rsidRPr="001F0F0F">
        <w:rPr>
          <w:rStyle w:val="Red"/>
          <w:color w:val="000000" w:themeColor="text1"/>
          <w:sz w:val="18"/>
          <w:szCs w:val="18"/>
        </w:rPr>
        <w:t>the first flow reading taken after the start of each overflow event</w:t>
      </w:r>
      <w:r w:rsidR="00DE0B1D" w:rsidRPr="001F0F0F">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BF728F"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certification or MCERTS accreditation (as appropriate), where available, </w:t>
      </w:r>
      <w:r w:rsidRPr="00BF728F">
        <w:rPr>
          <w:rStyle w:val="Red"/>
          <w:rFonts w:cs="Arial"/>
          <w:color w:val="000000" w:themeColor="text1"/>
          <w:sz w:val="18"/>
          <w:szCs w:val="18"/>
        </w:rPr>
        <w:t>unless otherwise agreed in writing by Natural Resources Wales.</w:t>
      </w:r>
    </w:p>
    <w:p w14:paraId="5821C49C" w14:textId="14585E92" w:rsidR="00821962" w:rsidRPr="00BF728F" w:rsidRDefault="00821962" w:rsidP="00AD32CF">
      <w:pPr>
        <w:pStyle w:val="Bullet1"/>
        <w:tabs>
          <w:tab w:val="num" w:pos="1134"/>
        </w:tabs>
        <w:spacing w:before="0"/>
        <w:ind w:left="1134" w:hanging="567"/>
        <w:rPr>
          <w:rStyle w:val="Red"/>
          <w:rFonts w:cs="Arial"/>
          <w:color w:val="000000" w:themeColor="text1"/>
          <w:sz w:val="18"/>
          <w:szCs w:val="18"/>
        </w:rPr>
      </w:pPr>
      <w:r w:rsidRPr="00BF728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BF728F" w:rsidRDefault="00821962" w:rsidP="00AD32CF">
      <w:pPr>
        <w:pStyle w:val="Bullet1"/>
        <w:tabs>
          <w:tab w:val="num" w:pos="1134"/>
        </w:tabs>
        <w:spacing w:before="0"/>
        <w:ind w:left="1134" w:hanging="567"/>
        <w:rPr>
          <w:rStyle w:val="Red"/>
          <w:rFonts w:cs="Arial"/>
          <w:color w:val="000000" w:themeColor="text1"/>
          <w:sz w:val="18"/>
          <w:szCs w:val="18"/>
        </w:rPr>
      </w:pPr>
      <w:r w:rsidRPr="00BF728F">
        <w:rPr>
          <w:rStyle w:val="Red"/>
          <w:rFonts w:cs="Arial"/>
          <w:color w:val="000000" w:themeColor="text1"/>
          <w:sz w:val="18"/>
          <w:szCs w:val="18"/>
        </w:rPr>
        <w:t>The monitoring programme for the parameters subject to schedule 3B shall be:</w:t>
      </w:r>
    </w:p>
    <w:p w14:paraId="350AFE87" w14:textId="77777777" w:rsidR="00821962" w:rsidRPr="00BF728F" w:rsidRDefault="00821962" w:rsidP="00AD32CF">
      <w:pPr>
        <w:pStyle w:val="aBullet"/>
        <w:tabs>
          <w:tab w:val="num" w:pos="1701"/>
        </w:tabs>
        <w:spacing w:before="0"/>
        <w:ind w:left="1701" w:hanging="567"/>
        <w:rPr>
          <w:rStyle w:val="Red"/>
          <w:rFonts w:cs="Arial"/>
          <w:color w:val="000000" w:themeColor="text1"/>
          <w:sz w:val="18"/>
          <w:szCs w:val="18"/>
        </w:rPr>
      </w:pPr>
      <w:r w:rsidRPr="00BF728F">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BF728F" w:rsidRDefault="00821962" w:rsidP="00AD32CF">
      <w:pPr>
        <w:pStyle w:val="aBullet"/>
        <w:tabs>
          <w:tab w:val="num" w:pos="1701"/>
        </w:tabs>
        <w:spacing w:before="0"/>
        <w:ind w:left="1701" w:hanging="567"/>
        <w:rPr>
          <w:rStyle w:val="Red"/>
          <w:rFonts w:cs="Arial"/>
          <w:color w:val="000000" w:themeColor="text1"/>
          <w:sz w:val="18"/>
          <w:szCs w:val="18"/>
        </w:rPr>
      </w:pPr>
      <w:r w:rsidRPr="00BF728F">
        <w:rPr>
          <w:rStyle w:val="Red"/>
          <w:rFonts w:cs="Arial"/>
          <w:color w:val="000000" w:themeColor="text1"/>
          <w:sz w:val="18"/>
          <w:szCs w:val="18"/>
        </w:rPr>
        <w:t>sample</w:t>
      </w:r>
      <w:r w:rsidR="00E53A9F" w:rsidRPr="00BF728F">
        <w:rPr>
          <w:rStyle w:val="Red"/>
          <w:rFonts w:cs="Arial"/>
          <w:color w:val="000000" w:themeColor="text1"/>
          <w:sz w:val="18"/>
          <w:szCs w:val="18"/>
        </w:rPr>
        <w:t>s</w:t>
      </w:r>
      <w:r w:rsidRPr="00BF728F">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F728F" w:rsidRDefault="00821962" w:rsidP="00AD32CF">
      <w:pPr>
        <w:pStyle w:val="Bullet1"/>
        <w:tabs>
          <w:tab w:val="num" w:pos="1134"/>
        </w:tabs>
        <w:spacing w:before="0"/>
        <w:ind w:left="1134" w:hanging="567"/>
        <w:rPr>
          <w:rStyle w:val="Red"/>
          <w:rFonts w:cs="Arial"/>
          <w:color w:val="000000" w:themeColor="text1"/>
          <w:sz w:val="18"/>
          <w:szCs w:val="18"/>
        </w:rPr>
      </w:pPr>
      <w:r w:rsidRPr="00BF728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BF728F">
      <w:pPr>
        <w:pStyle w:val="Bullet0"/>
        <w:tabs>
          <w:tab w:val="num" w:pos="1134"/>
        </w:tabs>
        <w:spacing w:before="0" w:after="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BF728F"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BF728F" w:rsidRDefault="00821962" w:rsidP="00767566">
      <w:pPr>
        <w:pStyle w:val="AlphaBulletL3"/>
        <w:tabs>
          <w:tab w:val="clear" w:pos="2160"/>
          <w:tab w:val="num" w:pos="1701"/>
        </w:tabs>
        <w:spacing w:before="0"/>
        <w:ind w:left="1701" w:hanging="567"/>
        <w:rPr>
          <w:color w:val="000000" w:themeColor="text1"/>
          <w:sz w:val="18"/>
          <w:szCs w:val="18"/>
        </w:rPr>
      </w:pPr>
      <w:r w:rsidRPr="00BF728F">
        <w:rPr>
          <w:color w:val="000000" w:themeColor="text1"/>
          <w:sz w:val="18"/>
          <w:szCs w:val="18"/>
        </w:rPr>
        <w:t xml:space="preserve">any breach of a limit specified in schedule 3 table S3.1 </w:t>
      </w:r>
      <w:r w:rsidRPr="00BF728F">
        <w:rPr>
          <w:rStyle w:val="Red"/>
          <w:color w:val="000000" w:themeColor="text1"/>
          <w:sz w:val="18"/>
          <w:szCs w:val="18"/>
        </w:rPr>
        <w:t>(including individual exceedances of limits which are covered by condition 3.1.2)</w:t>
      </w:r>
      <w:r w:rsidRPr="00BF728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336D4F" w:rsidRDefault="00821962" w:rsidP="00767566">
      <w:pPr>
        <w:pStyle w:val="Bullet1"/>
        <w:tabs>
          <w:tab w:val="num" w:pos="1134"/>
        </w:tabs>
        <w:spacing w:before="0"/>
        <w:ind w:left="1134" w:hanging="567"/>
        <w:rPr>
          <w:color w:val="000000" w:themeColor="text1"/>
          <w:sz w:val="18"/>
          <w:szCs w:val="18"/>
        </w:rPr>
      </w:pPr>
      <w:r w:rsidRPr="00336D4F">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12905865" w:rsidR="00821962" w:rsidRPr="00336D4F" w:rsidRDefault="00821962" w:rsidP="00767566">
      <w:pPr>
        <w:pStyle w:val="Bullet1"/>
        <w:tabs>
          <w:tab w:val="num" w:pos="1134"/>
        </w:tabs>
        <w:spacing w:before="0"/>
        <w:ind w:left="1134" w:hanging="567"/>
        <w:rPr>
          <w:rStyle w:val="Red"/>
          <w:color w:val="000000" w:themeColor="text1"/>
          <w:sz w:val="18"/>
          <w:szCs w:val="18"/>
        </w:rPr>
      </w:pPr>
      <w:r w:rsidRPr="00336D4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336D4F">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36D4F" w:rsidRDefault="00821962" w:rsidP="00336D4F">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336D4F">
        <w:rPr>
          <w:color w:val="000000" w:themeColor="text1"/>
          <w:sz w:val="18"/>
          <w:szCs w:val="18"/>
        </w:rPr>
        <w:t>addition or allowing the introduction; and</w:t>
      </w:r>
    </w:p>
    <w:p w14:paraId="19DACBDE" w14:textId="77777777" w:rsidR="00821962" w:rsidRPr="00336D4F" w:rsidRDefault="00821962" w:rsidP="00767566">
      <w:pPr>
        <w:pStyle w:val="aBullet"/>
        <w:tabs>
          <w:tab w:val="num" w:pos="1701"/>
        </w:tabs>
        <w:spacing w:before="0"/>
        <w:ind w:left="1701" w:hanging="567"/>
        <w:rPr>
          <w:color w:val="000000" w:themeColor="text1"/>
          <w:sz w:val="18"/>
          <w:szCs w:val="18"/>
        </w:rPr>
      </w:pPr>
      <w:r w:rsidRPr="00336D4F">
        <w:rPr>
          <w:color w:val="000000" w:themeColor="text1"/>
          <w:sz w:val="18"/>
          <w:szCs w:val="18"/>
        </w:rPr>
        <w:t>the notification shall contain a description of the proposed change.</w:t>
      </w:r>
    </w:p>
    <w:p w14:paraId="2F26DBCD" w14:textId="6938AA31" w:rsidR="00821962" w:rsidRPr="00336D4F" w:rsidRDefault="00821962" w:rsidP="00767566">
      <w:pPr>
        <w:pStyle w:val="Bullet1"/>
        <w:tabs>
          <w:tab w:val="num" w:pos="1134"/>
        </w:tabs>
        <w:spacing w:before="0"/>
        <w:ind w:left="1134" w:hanging="567"/>
        <w:rPr>
          <w:rStyle w:val="Red"/>
          <w:color w:val="000000" w:themeColor="text1"/>
          <w:sz w:val="18"/>
          <w:szCs w:val="18"/>
        </w:rPr>
      </w:pPr>
      <w:r w:rsidRPr="00336D4F">
        <w:rPr>
          <w:rStyle w:val="Red"/>
          <w:color w:val="000000" w:themeColor="text1"/>
          <w:sz w:val="18"/>
          <w:szCs w:val="18"/>
        </w:rPr>
        <w:t>For the activity</w:t>
      </w:r>
      <w:r w:rsidR="00DD75B5" w:rsidRPr="00336D4F">
        <w:rPr>
          <w:rStyle w:val="Red"/>
          <w:color w:val="000000" w:themeColor="text1"/>
          <w:sz w:val="18"/>
          <w:szCs w:val="18"/>
        </w:rPr>
        <w:t xml:space="preserve"> </w:t>
      </w:r>
      <w:r w:rsidRPr="00336D4F">
        <w:rPr>
          <w:rStyle w:val="Red"/>
          <w:color w:val="000000" w:themeColor="text1"/>
          <w:sz w:val="18"/>
          <w:szCs w:val="18"/>
        </w:rPr>
        <w:t>A1</w:t>
      </w:r>
      <w:r w:rsidR="00DD75B5" w:rsidRPr="00336D4F">
        <w:rPr>
          <w:rStyle w:val="Red"/>
          <w:color w:val="000000" w:themeColor="text1"/>
          <w:sz w:val="18"/>
          <w:szCs w:val="18"/>
        </w:rPr>
        <w:t>,</w:t>
      </w:r>
      <w:r w:rsidRPr="00336D4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36D4F">
        <w:rPr>
          <w:rStyle w:val="Red"/>
          <w:color w:val="000000" w:themeColor="text1"/>
          <w:sz w:val="18"/>
          <w:szCs w:val="18"/>
        </w:rPr>
        <w:t>Natural</w:t>
      </w:r>
      <w:r w:rsidRPr="00336D4F">
        <w:rPr>
          <w:rStyle w:val="Red"/>
          <w:color w:val="000000" w:themeColor="text1"/>
          <w:sz w:val="18"/>
          <w:szCs w:val="18"/>
        </w:rPr>
        <w:t xml:space="preserve"> Resources Wales in writing of the actual population equivalent. </w:t>
      </w:r>
    </w:p>
    <w:p w14:paraId="07F597D7" w14:textId="77777777" w:rsidR="00821962" w:rsidRPr="00336D4F" w:rsidRDefault="00821962" w:rsidP="009224BB">
      <w:pPr>
        <w:pStyle w:val="Bullet0"/>
        <w:keepNext/>
        <w:keepLines/>
        <w:spacing w:before="120"/>
        <w:ind w:left="1134" w:hanging="567"/>
        <w:rPr>
          <w:color w:val="000000" w:themeColor="text1"/>
        </w:rPr>
      </w:pPr>
      <w:r w:rsidRPr="00336D4F">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307A7D0E"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1FC8CB28" w:rsidR="00145C7D" w:rsidRPr="00336D4F" w:rsidRDefault="00145C7D" w:rsidP="00145C7D">
            <w:pPr>
              <w:pStyle w:val="TableText"/>
              <w:rPr>
                <w:rStyle w:val="Blue"/>
                <w:color w:val="000000" w:themeColor="text1"/>
                <w:sz w:val="18"/>
                <w:szCs w:val="18"/>
              </w:rPr>
            </w:pPr>
            <w:r w:rsidRPr="00336D4F">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336D4F" w:rsidRDefault="00E26848" w:rsidP="00145C7D">
            <w:pPr>
              <w:pStyle w:val="TableText"/>
              <w:rPr>
                <w:rStyle w:val="Red"/>
                <w:color w:val="000000" w:themeColor="text1"/>
                <w:sz w:val="18"/>
                <w:szCs w:val="18"/>
              </w:rPr>
            </w:pPr>
            <w:r w:rsidRPr="00336D4F">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336D4F" w:rsidRDefault="00145C7D" w:rsidP="00145C7D">
            <w:pPr>
              <w:pStyle w:val="TableText"/>
              <w:rPr>
                <w:rStyle w:val="Blue"/>
                <w:color w:val="000000" w:themeColor="text1"/>
                <w:sz w:val="18"/>
                <w:szCs w:val="18"/>
              </w:rPr>
            </w:pPr>
            <w:r w:rsidRPr="00336D4F">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336D4F" w:rsidRDefault="002F1071" w:rsidP="00145C7D">
            <w:pPr>
              <w:pStyle w:val="TableText"/>
              <w:rPr>
                <w:color w:val="000000" w:themeColor="text1"/>
                <w:sz w:val="18"/>
                <w:szCs w:val="18"/>
              </w:rPr>
            </w:pPr>
            <w:r w:rsidRPr="00336D4F">
              <w:rPr>
                <w:color w:val="000000" w:themeColor="text1"/>
                <w:sz w:val="18"/>
                <w:szCs w:val="18"/>
              </w:rPr>
              <w:t>N/A</w:t>
            </w:r>
          </w:p>
        </w:tc>
      </w:tr>
    </w:tbl>
    <w:p w14:paraId="5E54BD6C" w14:textId="77777777" w:rsidR="00336D4F" w:rsidRDefault="00336D4F" w:rsidP="00415153">
      <w:pPr>
        <w:pStyle w:val="Heading1"/>
        <w:spacing w:before="120" w:after="240"/>
        <w:ind w:left="567"/>
        <w:rPr>
          <w:sz w:val="36"/>
        </w:rPr>
      </w:pPr>
    </w:p>
    <w:p w14:paraId="66767AE9" w14:textId="77777777" w:rsidR="00336D4F" w:rsidRDefault="00336D4F">
      <w:pPr>
        <w:rPr>
          <w:rFonts w:ascii="Arial" w:hAnsi="Arial"/>
          <w:b/>
          <w:kern w:val="28"/>
          <w:sz w:val="36"/>
        </w:rPr>
      </w:pPr>
      <w:r>
        <w:rPr>
          <w:sz w:val="36"/>
        </w:rPr>
        <w:br w:type="page"/>
      </w:r>
    </w:p>
    <w:p w14:paraId="60B46E7B" w14:textId="73F3AE66"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4DE66BEC"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336D4F">
              <w:rPr>
                <w:rStyle w:val="Blue"/>
                <w:color w:val="000000" w:themeColor="text1"/>
                <w:sz w:val="18"/>
                <w:szCs w:val="18"/>
              </w:rPr>
              <w:t>treated sewage effluent</w:t>
            </w:r>
            <w:r w:rsidR="002B4350" w:rsidRPr="00336D4F">
              <w:rPr>
                <w:rStyle w:val="Blue"/>
                <w:color w:val="000000" w:themeColor="text1"/>
                <w:sz w:val="18"/>
                <w:szCs w:val="18"/>
              </w:rPr>
              <w:t xml:space="preserve"> </w:t>
            </w:r>
            <w:r w:rsidRPr="00336D4F">
              <w:rPr>
                <w:rStyle w:val="Blue"/>
                <w:color w:val="000000" w:themeColor="text1"/>
                <w:sz w:val="18"/>
                <w:szCs w:val="18"/>
              </w:rPr>
              <w:t>via Final Effluent Discharge Point</w:t>
            </w:r>
          </w:p>
        </w:tc>
        <w:tc>
          <w:tcPr>
            <w:tcW w:w="729" w:type="pct"/>
            <w:shd w:val="clear" w:color="auto" w:fill="auto"/>
          </w:tcPr>
          <w:p w14:paraId="3AAF2186" w14:textId="77777777" w:rsidR="00834F68" w:rsidRPr="004E6AF2" w:rsidRDefault="00834F68"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Dry weather flow</w:t>
            </w:r>
          </w:p>
        </w:tc>
        <w:tc>
          <w:tcPr>
            <w:tcW w:w="686" w:type="pct"/>
            <w:shd w:val="clear" w:color="auto" w:fill="auto"/>
          </w:tcPr>
          <w:p w14:paraId="6BA5DA5C" w14:textId="7B549397" w:rsidR="00834F68" w:rsidRPr="004E6AF2" w:rsidRDefault="00336D4F"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246</w:t>
            </w:r>
            <w:r w:rsidR="00834F68" w:rsidRPr="004E6AF2">
              <w:rPr>
                <w:rStyle w:val="Blue"/>
                <w:rFonts w:cs="Calibri"/>
                <w:color w:val="000000" w:themeColor="text1"/>
                <w:sz w:val="18"/>
                <w:szCs w:val="18"/>
              </w:rPr>
              <w:t xml:space="preserve"> m</w:t>
            </w:r>
            <w:r w:rsidR="00834F68" w:rsidRPr="004E6AF2">
              <w:rPr>
                <w:rStyle w:val="Blue"/>
                <w:rFonts w:cs="Calibri"/>
                <w:color w:val="000000" w:themeColor="text1"/>
                <w:sz w:val="18"/>
                <w:szCs w:val="18"/>
                <w:vertAlign w:val="superscript"/>
              </w:rPr>
              <w:t>3</w:t>
            </w:r>
            <w:r w:rsidR="00834F68" w:rsidRPr="004E6AF2">
              <w:rPr>
                <w:rStyle w:val="Blue"/>
                <w:rFonts w:cs="Calibri"/>
                <w:color w:val="000000" w:themeColor="text1"/>
                <w:sz w:val="18"/>
                <w:szCs w:val="18"/>
              </w:rPr>
              <w:t>/day</w:t>
            </w:r>
          </w:p>
          <w:p w14:paraId="54B6DC9A" w14:textId="77777777" w:rsidR="00834F68" w:rsidRPr="004E6AF2" w:rsidRDefault="00834F68" w:rsidP="00821962">
            <w:pPr>
              <w:pStyle w:val="TableText"/>
              <w:rPr>
                <w:rStyle w:val="Blue"/>
                <w:rFonts w:cs="Calibri"/>
                <w:color w:val="000000" w:themeColor="text1"/>
                <w:sz w:val="18"/>
                <w:szCs w:val="18"/>
              </w:rPr>
            </w:pPr>
          </w:p>
          <w:p w14:paraId="0639F06B" w14:textId="77777777" w:rsidR="00834F68" w:rsidRPr="004E6AF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4E6AF2" w:rsidRDefault="00834F68"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Total daily volume</w:t>
            </w:r>
          </w:p>
        </w:tc>
        <w:tc>
          <w:tcPr>
            <w:tcW w:w="629" w:type="pct"/>
            <w:shd w:val="clear" w:color="auto" w:fill="auto"/>
          </w:tcPr>
          <w:p w14:paraId="7011DBAB" w14:textId="77777777" w:rsidR="00834F68" w:rsidRPr="004E6AF2" w:rsidRDefault="00834F68"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 xml:space="preserve">N/A                                                                </w:t>
            </w:r>
          </w:p>
        </w:tc>
        <w:tc>
          <w:tcPr>
            <w:tcW w:w="800" w:type="pct"/>
            <w:shd w:val="clear" w:color="auto" w:fill="auto"/>
          </w:tcPr>
          <w:p w14:paraId="782521D5" w14:textId="77777777" w:rsidR="00834F68" w:rsidRPr="004E6AF2" w:rsidRDefault="00834F68"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Continuous</w:t>
            </w:r>
          </w:p>
        </w:tc>
        <w:tc>
          <w:tcPr>
            <w:tcW w:w="714" w:type="pct"/>
            <w:shd w:val="clear" w:color="auto" w:fill="auto"/>
          </w:tcPr>
          <w:p w14:paraId="438FEC2E" w14:textId="3B7A72E2" w:rsidR="00834F68" w:rsidRPr="004E6AF2" w:rsidRDefault="00834F68" w:rsidP="00821962">
            <w:pPr>
              <w:pStyle w:val="TableText"/>
              <w:rPr>
                <w:rStyle w:val="Blue"/>
                <w:rFonts w:cs="Calibri"/>
                <w:color w:val="000000" w:themeColor="text1"/>
                <w:sz w:val="18"/>
                <w:szCs w:val="18"/>
              </w:rPr>
            </w:pPr>
            <w:r w:rsidRPr="004E6AF2">
              <w:rPr>
                <w:rStyle w:val="Blue"/>
                <w:rFonts w:cs="Calibri"/>
                <w:color w:val="000000" w:themeColor="text1"/>
                <w:sz w:val="18"/>
                <w:szCs w:val="18"/>
              </w:rPr>
              <w:t>Condition</w:t>
            </w:r>
            <w:r w:rsidR="00F44471" w:rsidRPr="004E6AF2">
              <w:rPr>
                <w:rStyle w:val="Blue"/>
                <w:rFonts w:cs="Calibri"/>
                <w:color w:val="000000" w:themeColor="text1"/>
                <w:sz w:val="18"/>
                <w:szCs w:val="18"/>
              </w:rPr>
              <w:t>s</w:t>
            </w:r>
            <w:r w:rsidRPr="004E6AF2">
              <w:rPr>
                <w:rStyle w:val="Blue"/>
                <w:rFonts w:cs="Calibri"/>
                <w:color w:val="000000" w:themeColor="text1"/>
                <w:sz w:val="18"/>
                <w:szCs w:val="18"/>
              </w:rPr>
              <w:t xml:space="preserve"> 3.1.</w:t>
            </w:r>
            <w:r w:rsidR="00336D4F" w:rsidRPr="004E6AF2">
              <w:rPr>
                <w:rStyle w:val="Blue"/>
                <w:rFonts w:cs="Calibri"/>
                <w:color w:val="000000" w:themeColor="text1"/>
                <w:sz w:val="18"/>
                <w:szCs w:val="18"/>
              </w:rPr>
              <w:t>4</w:t>
            </w:r>
            <w:r w:rsidRPr="004E6AF2">
              <w:rPr>
                <w:rStyle w:val="Blue"/>
                <w:rFonts w:cs="Calibri"/>
                <w:color w:val="000000" w:themeColor="text1"/>
                <w:sz w:val="18"/>
                <w:szCs w:val="18"/>
              </w:rPr>
              <w:t xml:space="preserve"> and 3.3.</w:t>
            </w:r>
            <w:r w:rsidR="00336D4F" w:rsidRPr="004E6AF2">
              <w:rPr>
                <w:rStyle w:val="Blue"/>
                <w:rFonts w:cs="Calibri"/>
                <w:color w:val="000000" w:themeColor="text1"/>
                <w:sz w:val="18"/>
                <w:szCs w:val="18"/>
              </w:rPr>
              <w:t>8</w:t>
            </w:r>
            <w:r w:rsidRPr="004E6AF2">
              <w:rPr>
                <w:rStyle w:val="Blue"/>
                <w:rFonts w:cs="Calibri"/>
                <w:color w:val="000000" w:themeColor="text1"/>
                <w:sz w:val="18"/>
                <w:szCs w:val="18"/>
              </w:rPr>
              <w:t xml:space="preserve"> app</w:t>
            </w:r>
            <w:r w:rsidR="00F44471" w:rsidRPr="004E6AF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4E5A43" w:rsidRDefault="00834F68" w:rsidP="00821962">
            <w:pPr>
              <w:pStyle w:val="TableText"/>
              <w:rPr>
                <w:rStyle w:val="Blue"/>
                <w:rFonts w:cs="Calibri"/>
                <w:color w:val="000000" w:themeColor="text1"/>
                <w:sz w:val="18"/>
                <w:szCs w:val="18"/>
              </w:rPr>
            </w:pPr>
            <w:r w:rsidRPr="004E5A43">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4E5A43" w:rsidRDefault="00834F68" w:rsidP="00821962">
            <w:pPr>
              <w:pStyle w:val="TableText"/>
              <w:rPr>
                <w:rStyle w:val="Blue"/>
                <w:rFonts w:cs="Calibri"/>
                <w:color w:val="000000" w:themeColor="text1"/>
                <w:sz w:val="18"/>
                <w:szCs w:val="18"/>
              </w:rPr>
            </w:pPr>
            <w:r w:rsidRPr="004E5A43">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4E5A43" w:rsidRDefault="00834F68" w:rsidP="00821962">
            <w:pPr>
              <w:pStyle w:val="TableText"/>
              <w:rPr>
                <w:rStyle w:val="Blue"/>
                <w:rFonts w:cs="Calibri"/>
                <w:color w:val="000000" w:themeColor="text1"/>
                <w:sz w:val="18"/>
                <w:szCs w:val="18"/>
              </w:rPr>
            </w:pPr>
            <w:r w:rsidRPr="004E5A43">
              <w:rPr>
                <w:rStyle w:val="Blue"/>
                <w:rFonts w:cs="Calibri"/>
                <w:color w:val="000000" w:themeColor="text1"/>
                <w:sz w:val="18"/>
                <w:szCs w:val="18"/>
              </w:rPr>
              <w:t>15</w:t>
            </w:r>
            <w:r w:rsidR="006D5376" w:rsidRPr="004E5A43">
              <w:rPr>
                <w:rStyle w:val="Blue"/>
                <w:rFonts w:cs="Calibri"/>
                <w:color w:val="000000" w:themeColor="text1"/>
                <w:sz w:val="18"/>
                <w:szCs w:val="18"/>
              </w:rPr>
              <w:t>-</w:t>
            </w:r>
            <w:r w:rsidRPr="004E5A43">
              <w:rPr>
                <w:rStyle w:val="Blue"/>
                <w:rFonts w:cs="Calibri"/>
                <w:color w:val="000000" w:themeColor="text1"/>
                <w:sz w:val="18"/>
                <w:szCs w:val="18"/>
              </w:rPr>
              <w:t>minute</w:t>
            </w:r>
          </w:p>
        </w:tc>
        <w:tc>
          <w:tcPr>
            <w:tcW w:w="629" w:type="pct"/>
            <w:shd w:val="clear" w:color="auto" w:fill="auto"/>
          </w:tcPr>
          <w:p w14:paraId="1F8D191E" w14:textId="77777777" w:rsidR="00834F68" w:rsidRPr="004E5A43" w:rsidRDefault="00834F68" w:rsidP="00821962">
            <w:pPr>
              <w:pStyle w:val="TableText"/>
              <w:rPr>
                <w:rStyle w:val="Blue"/>
                <w:rFonts w:cs="Calibri"/>
                <w:color w:val="000000" w:themeColor="text1"/>
                <w:sz w:val="18"/>
                <w:szCs w:val="18"/>
              </w:rPr>
            </w:pPr>
            <w:r w:rsidRPr="004E5A43">
              <w:rPr>
                <w:rStyle w:val="Blue"/>
                <w:rFonts w:cs="Calibri"/>
                <w:color w:val="000000" w:themeColor="text1"/>
                <w:sz w:val="18"/>
                <w:szCs w:val="18"/>
              </w:rPr>
              <w:t>N/A</w:t>
            </w:r>
          </w:p>
        </w:tc>
        <w:tc>
          <w:tcPr>
            <w:tcW w:w="800" w:type="pct"/>
            <w:shd w:val="clear" w:color="auto" w:fill="auto"/>
          </w:tcPr>
          <w:p w14:paraId="03096919" w14:textId="77777777" w:rsidR="00834F68" w:rsidRPr="004E5A43" w:rsidRDefault="00834F68" w:rsidP="00821962">
            <w:pPr>
              <w:pStyle w:val="TableText"/>
              <w:rPr>
                <w:rStyle w:val="Blue"/>
                <w:rFonts w:cs="Calibri"/>
                <w:color w:val="000000" w:themeColor="text1"/>
                <w:sz w:val="18"/>
                <w:szCs w:val="18"/>
              </w:rPr>
            </w:pPr>
            <w:r w:rsidRPr="004E5A43">
              <w:rPr>
                <w:rStyle w:val="Blue"/>
                <w:rFonts w:cs="Calibri"/>
                <w:color w:val="000000" w:themeColor="text1"/>
                <w:sz w:val="18"/>
                <w:szCs w:val="18"/>
              </w:rPr>
              <w:t>Continuous</w:t>
            </w:r>
          </w:p>
        </w:tc>
        <w:tc>
          <w:tcPr>
            <w:tcW w:w="714" w:type="pct"/>
            <w:shd w:val="clear" w:color="auto" w:fill="auto"/>
          </w:tcPr>
          <w:p w14:paraId="1B11855A" w14:textId="77777777" w:rsidR="00834F68" w:rsidRPr="004E5A43" w:rsidRDefault="00834F68" w:rsidP="00821962">
            <w:pPr>
              <w:pStyle w:val="TableText"/>
              <w:rPr>
                <w:rStyle w:val="Blue"/>
                <w:rFonts w:cs="Calibri"/>
                <w:color w:val="000000" w:themeColor="text1"/>
                <w:sz w:val="18"/>
                <w:szCs w:val="18"/>
                <w:highlight w:val="yellow"/>
              </w:rPr>
            </w:pPr>
            <w:r w:rsidRPr="004E5A43">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ATU-BOD as O</w:t>
            </w:r>
            <w:r w:rsidRPr="004A299A">
              <w:rPr>
                <w:rStyle w:val="Blue"/>
                <w:rFonts w:cs="Calibri"/>
                <w:color w:val="000000" w:themeColor="text1"/>
                <w:sz w:val="18"/>
                <w:szCs w:val="18"/>
                <w:vertAlign w:val="subscript"/>
              </w:rPr>
              <w:t>2</w:t>
            </w:r>
          </w:p>
        </w:tc>
        <w:tc>
          <w:tcPr>
            <w:tcW w:w="686" w:type="pct"/>
            <w:shd w:val="clear" w:color="auto" w:fill="auto"/>
          </w:tcPr>
          <w:p w14:paraId="62D02136" w14:textId="020D5C4B" w:rsidR="00834F68" w:rsidRPr="004A299A" w:rsidRDefault="004A299A"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40</w:t>
            </w:r>
            <w:r w:rsidR="00834F68" w:rsidRPr="004A299A">
              <w:rPr>
                <w:rStyle w:val="Blue"/>
                <w:rFonts w:cs="Calibri"/>
                <w:color w:val="000000" w:themeColor="text1"/>
                <w:sz w:val="18"/>
                <w:szCs w:val="18"/>
              </w:rPr>
              <w:t xml:space="preserve"> mg/l</w:t>
            </w:r>
          </w:p>
        </w:tc>
        <w:tc>
          <w:tcPr>
            <w:tcW w:w="761" w:type="pct"/>
            <w:shd w:val="clear" w:color="auto" w:fill="auto"/>
          </w:tcPr>
          <w:p w14:paraId="6596F460"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N/A</w:t>
            </w:r>
          </w:p>
        </w:tc>
        <w:tc>
          <w:tcPr>
            <w:tcW w:w="800" w:type="pct"/>
            <w:shd w:val="clear" w:color="auto" w:fill="auto"/>
          </w:tcPr>
          <w:p w14:paraId="4167D51A"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Look up table</w:t>
            </w:r>
          </w:p>
          <w:p w14:paraId="5740855E"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ATU-BOD as O</w:t>
            </w:r>
            <w:r w:rsidRPr="004A299A">
              <w:rPr>
                <w:rStyle w:val="Blue"/>
                <w:rFonts w:cs="Calibri"/>
                <w:color w:val="000000" w:themeColor="text1"/>
                <w:sz w:val="18"/>
                <w:szCs w:val="18"/>
                <w:vertAlign w:val="subscript"/>
              </w:rPr>
              <w:t>2</w:t>
            </w:r>
          </w:p>
        </w:tc>
        <w:tc>
          <w:tcPr>
            <w:tcW w:w="686" w:type="pct"/>
            <w:shd w:val="clear" w:color="auto" w:fill="auto"/>
          </w:tcPr>
          <w:p w14:paraId="41815E09" w14:textId="1FDA84BE" w:rsidR="00834F68" w:rsidRPr="004A299A" w:rsidRDefault="004A299A"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80</w:t>
            </w:r>
            <w:r w:rsidR="00834F68" w:rsidRPr="004A299A">
              <w:rPr>
                <w:rStyle w:val="Blue"/>
                <w:rFonts w:cs="Calibri"/>
                <w:color w:val="000000" w:themeColor="text1"/>
                <w:sz w:val="18"/>
                <w:szCs w:val="18"/>
              </w:rPr>
              <w:t xml:space="preserve"> mg/l</w:t>
            </w:r>
          </w:p>
        </w:tc>
        <w:tc>
          <w:tcPr>
            <w:tcW w:w="761" w:type="pct"/>
            <w:shd w:val="clear" w:color="auto" w:fill="auto"/>
          </w:tcPr>
          <w:p w14:paraId="1B01555D"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Instantaneous (spot sample)</w:t>
            </w:r>
          </w:p>
        </w:tc>
        <w:tc>
          <w:tcPr>
            <w:tcW w:w="629" w:type="pct"/>
            <w:shd w:val="clear" w:color="auto" w:fill="auto"/>
          </w:tcPr>
          <w:p w14:paraId="1D349F50"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N/A</w:t>
            </w:r>
          </w:p>
        </w:tc>
        <w:tc>
          <w:tcPr>
            <w:tcW w:w="800" w:type="pct"/>
            <w:shd w:val="clear" w:color="auto" w:fill="auto"/>
          </w:tcPr>
          <w:p w14:paraId="06D08154"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As specified in schedule 3B</w:t>
            </w:r>
          </w:p>
        </w:tc>
        <w:tc>
          <w:tcPr>
            <w:tcW w:w="714" w:type="pct"/>
            <w:shd w:val="clear" w:color="auto" w:fill="auto"/>
          </w:tcPr>
          <w:p w14:paraId="07FE2F03"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Maximum</w:t>
            </w:r>
          </w:p>
          <w:p w14:paraId="3D5E421C" w14:textId="77777777" w:rsidR="00834F68" w:rsidRPr="004A299A" w:rsidRDefault="00834F68" w:rsidP="00821962">
            <w:pPr>
              <w:pStyle w:val="TableText"/>
              <w:rPr>
                <w:rStyle w:val="Blue"/>
                <w:rFonts w:cs="Calibri"/>
                <w:color w:val="000000" w:themeColor="text1"/>
                <w:sz w:val="18"/>
                <w:szCs w:val="18"/>
              </w:rPr>
            </w:pPr>
            <w:r w:rsidRPr="004A299A">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Suspended solids (measured after drying at 105°C)</w:t>
            </w:r>
          </w:p>
        </w:tc>
        <w:tc>
          <w:tcPr>
            <w:tcW w:w="686" w:type="pct"/>
            <w:shd w:val="clear" w:color="auto" w:fill="auto"/>
          </w:tcPr>
          <w:p w14:paraId="0EBAE4CA" w14:textId="65E72B12" w:rsidR="006A2565" w:rsidRPr="004A299A" w:rsidRDefault="004A299A"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60</w:t>
            </w:r>
            <w:r w:rsidR="006A2565" w:rsidRPr="004A299A">
              <w:rPr>
                <w:rStyle w:val="Blue"/>
                <w:rFonts w:cs="Calibri"/>
                <w:color w:val="000000" w:themeColor="text1"/>
                <w:sz w:val="18"/>
                <w:szCs w:val="18"/>
              </w:rPr>
              <w:t xml:space="preserve"> mg/l</w:t>
            </w:r>
          </w:p>
        </w:tc>
        <w:tc>
          <w:tcPr>
            <w:tcW w:w="761" w:type="pct"/>
            <w:shd w:val="clear" w:color="auto" w:fill="auto"/>
          </w:tcPr>
          <w:p w14:paraId="32E7C345"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N/A</w:t>
            </w:r>
          </w:p>
        </w:tc>
        <w:tc>
          <w:tcPr>
            <w:tcW w:w="800" w:type="pct"/>
            <w:shd w:val="clear" w:color="auto" w:fill="auto"/>
          </w:tcPr>
          <w:p w14:paraId="7101DF9A"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Look up table</w:t>
            </w:r>
          </w:p>
          <w:p w14:paraId="4C137176"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shd w:val="clear" w:color="auto" w:fill="auto"/>
          </w:tcPr>
          <w:p w14:paraId="6F3326C8" w14:textId="77777777" w:rsidR="006A2565" w:rsidRPr="008F36B8" w:rsidRDefault="006A2565" w:rsidP="006A2565">
            <w:pPr>
              <w:pStyle w:val="TableText"/>
              <w:rPr>
                <w:rStyle w:val="Blue"/>
                <w:sz w:val="18"/>
                <w:szCs w:val="18"/>
              </w:rPr>
            </w:pPr>
          </w:p>
        </w:tc>
        <w:tc>
          <w:tcPr>
            <w:tcW w:w="729" w:type="pct"/>
            <w:shd w:val="clear" w:color="auto" w:fill="auto"/>
          </w:tcPr>
          <w:p w14:paraId="1863B002" w14:textId="729F948A"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Suspended solids (measured after drying at 105°C)</w:t>
            </w:r>
          </w:p>
        </w:tc>
        <w:tc>
          <w:tcPr>
            <w:tcW w:w="686" w:type="pct"/>
            <w:shd w:val="clear" w:color="auto" w:fill="auto"/>
          </w:tcPr>
          <w:p w14:paraId="4363FF30" w14:textId="231D1CDA" w:rsidR="006A2565" w:rsidRPr="004A299A" w:rsidRDefault="004A299A"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150</w:t>
            </w:r>
            <w:r w:rsidR="006A2565" w:rsidRPr="004A299A">
              <w:rPr>
                <w:rStyle w:val="Blue"/>
                <w:rFonts w:cs="Calibri"/>
                <w:color w:val="000000" w:themeColor="text1"/>
                <w:sz w:val="18"/>
                <w:szCs w:val="18"/>
              </w:rPr>
              <w:t xml:space="preserve"> mg/l</w:t>
            </w:r>
          </w:p>
        </w:tc>
        <w:tc>
          <w:tcPr>
            <w:tcW w:w="761" w:type="pct"/>
            <w:shd w:val="clear" w:color="auto" w:fill="auto"/>
          </w:tcPr>
          <w:p w14:paraId="6E41B2B2" w14:textId="08FFC2DA"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Instantaneous (spot sample)</w:t>
            </w:r>
          </w:p>
        </w:tc>
        <w:tc>
          <w:tcPr>
            <w:tcW w:w="629" w:type="pct"/>
            <w:shd w:val="clear" w:color="auto" w:fill="auto"/>
          </w:tcPr>
          <w:p w14:paraId="697143D5" w14:textId="56E2DDB1"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N/A</w:t>
            </w:r>
          </w:p>
        </w:tc>
        <w:tc>
          <w:tcPr>
            <w:tcW w:w="800" w:type="pct"/>
            <w:shd w:val="clear" w:color="auto" w:fill="auto"/>
          </w:tcPr>
          <w:p w14:paraId="3944353F" w14:textId="585FA77D"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As specified in schedule 3B</w:t>
            </w:r>
          </w:p>
        </w:tc>
        <w:tc>
          <w:tcPr>
            <w:tcW w:w="714" w:type="pct"/>
            <w:shd w:val="clear" w:color="auto" w:fill="auto"/>
          </w:tcPr>
          <w:p w14:paraId="68A95E98" w14:textId="77777777"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Maximum</w:t>
            </w:r>
          </w:p>
          <w:p w14:paraId="08BB76D3" w14:textId="449ED48B" w:rsidR="006A2565" w:rsidRPr="004A299A" w:rsidRDefault="006A2565" w:rsidP="006A2565">
            <w:pPr>
              <w:pStyle w:val="TableText"/>
              <w:rPr>
                <w:rStyle w:val="Blue"/>
                <w:rFonts w:cs="Calibri"/>
                <w:color w:val="000000" w:themeColor="text1"/>
                <w:sz w:val="18"/>
                <w:szCs w:val="18"/>
              </w:rPr>
            </w:pPr>
            <w:r w:rsidRPr="004A299A">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Visible oil or grease</w:t>
            </w:r>
          </w:p>
        </w:tc>
        <w:tc>
          <w:tcPr>
            <w:tcW w:w="686" w:type="pct"/>
            <w:shd w:val="clear" w:color="auto" w:fill="auto"/>
          </w:tcPr>
          <w:p w14:paraId="28B690B6"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Instantaneous (visual examination)</w:t>
            </w:r>
          </w:p>
        </w:tc>
        <w:tc>
          <w:tcPr>
            <w:tcW w:w="629" w:type="pct"/>
            <w:shd w:val="clear" w:color="auto" w:fill="auto"/>
          </w:tcPr>
          <w:p w14:paraId="1B9E8BD8"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N/A</w:t>
            </w:r>
          </w:p>
        </w:tc>
        <w:tc>
          <w:tcPr>
            <w:tcW w:w="800" w:type="pct"/>
            <w:shd w:val="clear" w:color="auto" w:fill="auto"/>
          </w:tcPr>
          <w:p w14:paraId="2C67A0FB"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N/A</w:t>
            </w:r>
          </w:p>
        </w:tc>
        <w:tc>
          <w:tcPr>
            <w:tcW w:w="714" w:type="pct"/>
            <w:shd w:val="clear" w:color="auto" w:fill="auto"/>
          </w:tcPr>
          <w:p w14:paraId="1E9789EA"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No significant trace</w:t>
            </w:r>
          </w:p>
          <w:p w14:paraId="3692897C" w14:textId="77777777" w:rsidR="006A2565" w:rsidRPr="004A299A" w:rsidRDefault="006A2565" w:rsidP="006A2565">
            <w:pPr>
              <w:pStyle w:val="TableText"/>
              <w:rPr>
                <w:rStyle w:val="Blue"/>
                <w:color w:val="000000" w:themeColor="text1"/>
                <w:sz w:val="18"/>
                <w:szCs w:val="18"/>
              </w:rPr>
            </w:pPr>
            <w:r w:rsidRPr="004A299A">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937D8C">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C377B1" w:rsidRDefault="004414DD" w:rsidP="006A2565">
            <w:pPr>
              <w:pStyle w:val="TableText"/>
              <w:rPr>
                <w:rStyle w:val="Blue"/>
                <w:color w:val="000000" w:themeColor="text1"/>
                <w:sz w:val="18"/>
                <w:szCs w:val="18"/>
              </w:rPr>
            </w:pPr>
            <w:r w:rsidRPr="00C377B1">
              <w:rPr>
                <w:rStyle w:val="Blue"/>
                <w:rFonts w:cs="Arial"/>
                <w:color w:val="000000" w:themeColor="text1"/>
                <w:sz w:val="18"/>
                <w:szCs w:val="18"/>
              </w:rPr>
              <w:t xml:space="preserve">Flow passed forward </w:t>
            </w:r>
          </w:p>
        </w:tc>
        <w:tc>
          <w:tcPr>
            <w:tcW w:w="686" w:type="pct"/>
            <w:shd w:val="clear" w:color="auto" w:fill="auto"/>
          </w:tcPr>
          <w:p w14:paraId="239CB6B1" w14:textId="7EB319A6" w:rsidR="004414DD" w:rsidRPr="00C377B1" w:rsidRDefault="00C377B1" w:rsidP="006A2565">
            <w:pPr>
              <w:pStyle w:val="TableText"/>
              <w:rPr>
                <w:rStyle w:val="Blue"/>
                <w:color w:val="000000" w:themeColor="text1"/>
                <w:sz w:val="18"/>
                <w:szCs w:val="18"/>
              </w:rPr>
            </w:pPr>
            <w:r w:rsidRPr="00C377B1">
              <w:rPr>
                <w:rStyle w:val="Blue"/>
                <w:rFonts w:cs="Arial"/>
                <w:color w:val="000000" w:themeColor="text1"/>
                <w:sz w:val="18"/>
                <w:szCs w:val="18"/>
              </w:rPr>
              <w:t>9.2</w:t>
            </w:r>
            <w:r w:rsidR="004414DD" w:rsidRPr="00C377B1">
              <w:rPr>
                <w:rStyle w:val="Blue"/>
                <w:rFonts w:cs="Arial"/>
                <w:color w:val="000000" w:themeColor="text1"/>
                <w:sz w:val="18"/>
                <w:szCs w:val="18"/>
              </w:rPr>
              <w:t xml:space="preserve"> l/s</w:t>
            </w:r>
          </w:p>
        </w:tc>
        <w:tc>
          <w:tcPr>
            <w:tcW w:w="761" w:type="pct"/>
            <w:shd w:val="clear" w:color="auto" w:fill="auto"/>
          </w:tcPr>
          <w:p w14:paraId="4E195AB3" w14:textId="0D4FED46" w:rsidR="004414DD" w:rsidRPr="00C377B1" w:rsidRDefault="004414DD" w:rsidP="006A2565">
            <w:pPr>
              <w:pStyle w:val="TableText"/>
              <w:rPr>
                <w:rStyle w:val="Blue"/>
                <w:color w:val="000000" w:themeColor="text1"/>
                <w:sz w:val="18"/>
                <w:szCs w:val="18"/>
              </w:rPr>
            </w:pPr>
            <w:r w:rsidRPr="00C377B1">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C377B1" w:rsidRDefault="004414DD" w:rsidP="006A2565">
            <w:pPr>
              <w:pStyle w:val="TableText"/>
              <w:rPr>
                <w:rStyle w:val="Blue"/>
                <w:color w:val="000000" w:themeColor="text1"/>
                <w:sz w:val="18"/>
                <w:szCs w:val="18"/>
                <w:highlight w:val="yellow"/>
              </w:rPr>
            </w:pPr>
            <w:r w:rsidRPr="00C377B1">
              <w:rPr>
                <w:rStyle w:val="Blue"/>
                <w:rFonts w:cs="Arial"/>
                <w:color w:val="000000" w:themeColor="text1"/>
                <w:sz w:val="18"/>
                <w:szCs w:val="18"/>
              </w:rPr>
              <w:t>N/A</w:t>
            </w:r>
          </w:p>
        </w:tc>
        <w:tc>
          <w:tcPr>
            <w:tcW w:w="800" w:type="pct"/>
            <w:shd w:val="clear" w:color="auto" w:fill="auto"/>
          </w:tcPr>
          <w:p w14:paraId="0ABB84DC" w14:textId="0A04DE85" w:rsidR="004414DD" w:rsidRPr="00C377B1" w:rsidRDefault="004414DD" w:rsidP="006A2565">
            <w:pPr>
              <w:pStyle w:val="TableText"/>
              <w:rPr>
                <w:rStyle w:val="Blue"/>
                <w:color w:val="000000" w:themeColor="text1"/>
                <w:sz w:val="18"/>
                <w:szCs w:val="18"/>
              </w:rPr>
            </w:pPr>
            <w:r w:rsidRPr="00C377B1">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C377B1" w:rsidRDefault="004414DD" w:rsidP="006A2565">
            <w:pPr>
              <w:pStyle w:val="TableText"/>
              <w:rPr>
                <w:rStyle w:val="Blue"/>
                <w:rFonts w:cs="Arial"/>
                <w:color w:val="000000" w:themeColor="text1"/>
                <w:sz w:val="18"/>
                <w:szCs w:val="18"/>
              </w:rPr>
            </w:pPr>
            <w:r w:rsidRPr="00C377B1">
              <w:rPr>
                <w:rStyle w:val="Blue"/>
                <w:rFonts w:cs="Arial"/>
                <w:color w:val="000000" w:themeColor="text1"/>
                <w:sz w:val="18"/>
                <w:szCs w:val="18"/>
              </w:rPr>
              <w:t>Minimum</w:t>
            </w:r>
          </w:p>
          <w:p w14:paraId="56E4A265" w14:textId="6EC8F6AA" w:rsidR="004414DD" w:rsidRPr="00C377B1" w:rsidRDefault="004414DD" w:rsidP="006A2565">
            <w:pPr>
              <w:pStyle w:val="TableText"/>
              <w:rPr>
                <w:rStyle w:val="Blue"/>
                <w:color w:val="000000" w:themeColor="text1"/>
                <w:sz w:val="18"/>
                <w:szCs w:val="18"/>
              </w:rPr>
            </w:pPr>
            <w:r w:rsidRPr="00C377B1">
              <w:rPr>
                <w:rStyle w:val="Blue"/>
                <w:rFonts w:cs="Arial"/>
                <w:color w:val="000000" w:themeColor="text1"/>
                <w:sz w:val="18"/>
                <w:szCs w:val="18"/>
              </w:rPr>
              <w:t>Condition 3.1.</w:t>
            </w:r>
            <w:r w:rsidR="00C377B1" w:rsidRPr="00C377B1">
              <w:rPr>
                <w:rStyle w:val="Blue"/>
                <w:rFonts w:cs="Arial"/>
                <w:color w:val="000000" w:themeColor="text1"/>
                <w:sz w:val="18"/>
                <w:szCs w:val="18"/>
              </w:rPr>
              <w:t>5</w:t>
            </w:r>
            <w:r w:rsidRPr="00C377B1">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015699C"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95056F" w:rsidRPr="008F36B8" w14:paraId="5AB43B47" w14:textId="77777777" w:rsidTr="002C4064">
        <w:trPr>
          <w:cantSplit/>
        </w:trPr>
        <w:tc>
          <w:tcPr>
            <w:tcW w:w="1485" w:type="pct"/>
            <w:shd w:val="clear" w:color="auto" w:fill="auto"/>
          </w:tcPr>
          <w:p w14:paraId="77BEE575" w14:textId="7F6D5B7B" w:rsidR="0095056F" w:rsidRPr="008F36B8" w:rsidRDefault="0095056F"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95056F" w:rsidRPr="0095056F" w:rsidRDefault="0095056F" w:rsidP="00044886">
            <w:pPr>
              <w:pStyle w:val="TableText"/>
              <w:rPr>
                <w:rStyle w:val="Blue"/>
                <w:color w:val="000000" w:themeColor="text1"/>
                <w:sz w:val="18"/>
                <w:szCs w:val="18"/>
              </w:rPr>
            </w:pPr>
            <w:r w:rsidRPr="0095056F">
              <w:rPr>
                <w:rStyle w:val="Blue"/>
                <w:color w:val="000000" w:themeColor="text1"/>
                <w:sz w:val="18"/>
                <w:szCs w:val="18"/>
              </w:rPr>
              <w:t>Final Effluent Discharge Point</w:t>
            </w:r>
          </w:p>
        </w:tc>
        <w:tc>
          <w:tcPr>
            <w:tcW w:w="1249" w:type="pct"/>
            <w:shd w:val="clear" w:color="auto" w:fill="auto"/>
          </w:tcPr>
          <w:p w14:paraId="4D1FDDF7" w14:textId="29159F29" w:rsidR="0095056F" w:rsidRPr="0095056F" w:rsidRDefault="0095056F" w:rsidP="00044886">
            <w:pPr>
              <w:pStyle w:val="TableText"/>
              <w:rPr>
                <w:rStyle w:val="Blue"/>
                <w:color w:val="000000" w:themeColor="text1"/>
                <w:sz w:val="18"/>
                <w:szCs w:val="18"/>
              </w:rPr>
            </w:pPr>
            <w:r w:rsidRPr="0095056F">
              <w:rPr>
                <w:rStyle w:val="Blue"/>
                <w:color w:val="000000" w:themeColor="text1"/>
                <w:sz w:val="18"/>
                <w:szCs w:val="18"/>
              </w:rPr>
              <w:t>SH 74359 52431</w:t>
            </w:r>
          </w:p>
        </w:tc>
        <w:tc>
          <w:tcPr>
            <w:tcW w:w="1094" w:type="pct"/>
            <w:vMerge w:val="restart"/>
            <w:shd w:val="clear" w:color="auto" w:fill="auto"/>
          </w:tcPr>
          <w:p w14:paraId="5A9329B7" w14:textId="56D15BA9" w:rsidR="0095056F" w:rsidRPr="0095056F" w:rsidRDefault="0095056F" w:rsidP="00044886">
            <w:pPr>
              <w:pStyle w:val="TableText"/>
              <w:rPr>
                <w:rStyle w:val="Blue"/>
                <w:color w:val="000000" w:themeColor="text1"/>
                <w:sz w:val="18"/>
                <w:szCs w:val="18"/>
              </w:rPr>
            </w:pPr>
            <w:r w:rsidRPr="0095056F">
              <w:rPr>
                <w:rStyle w:val="Blue"/>
                <w:color w:val="000000" w:themeColor="text1"/>
                <w:sz w:val="18"/>
                <w:szCs w:val="18"/>
              </w:rPr>
              <w:t xml:space="preserve">Afon </w:t>
            </w:r>
            <w:proofErr w:type="spellStart"/>
            <w:r w:rsidRPr="0095056F">
              <w:rPr>
                <w:rStyle w:val="Blue"/>
                <w:color w:val="000000" w:themeColor="text1"/>
                <w:sz w:val="18"/>
                <w:szCs w:val="18"/>
              </w:rPr>
              <w:t>Lledr</w:t>
            </w:r>
            <w:proofErr w:type="spellEnd"/>
          </w:p>
        </w:tc>
      </w:tr>
      <w:tr w:rsidR="0095056F" w:rsidRPr="008F36B8" w14:paraId="10B1CB26" w14:textId="77777777" w:rsidTr="002C4064">
        <w:trPr>
          <w:cantSplit/>
        </w:trPr>
        <w:tc>
          <w:tcPr>
            <w:tcW w:w="1485" w:type="pct"/>
            <w:shd w:val="clear" w:color="auto" w:fill="auto"/>
          </w:tcPr>
          <w:p w14:paraId="2C7BC43B" w14:textId="4E224616" w:rsidR="0095056F" w:rsidRPr="008F36B8" w:rsidRDefault="0095056F"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95056F" w:rsidRPr="0095056F" w:rsidRDefault="0095056F" w:rsidP="00334F72">
            <w:pPr>
              <w:pStyle w:val="TableText"/>
              <w:rPr>
                <w:rStyle w:val="Blue"/>
                <w:color w:val="000000" w:themeColor="text1"/>
                <w:sz w:val="18"/>
                <w:szCs w:val="18"/>
              </w:rPr>
            </w:pPr>
            <w:r w:rsidRPr="0095056F">
              <w:rPr>
                <w:rStyle w:val="Blue"/>
                <w:color w:val="000000" w:themeColor="text1"/>
                <w:sz w:val="18"/>
                <w:szCs w:val="18"/>
              </w:rPr>
              <w:t>Storm Discharge Point</w:t>
            </w:r>
          </w:p>
        </w:tc>
        <w:tc>
          <w:tcPr>
            <w:tcW w:w="1249" w:type="pct"/>
            <w:shd w:val="clear" w:color="auto" w:fill="auto"/>
          </w:tcPr>
          <w:p w14:paraId="2EFACFD3" w14:textId="05183C11" w:rsidR="0095056F" w:rsidRPr="0095056F" w:rsidRDefault="0095056F" w:rsidP="00334F72">
            <w:pPr>
              <w:pStyle w:val="TableText"/>
              <w:rPr>
                <w:rStyle w:val="Blue"/>
                <w:color w:val="000000" w:themeColor="text1"/>
                <w:sz w:val="18"/>
                <w:szCs w:val="18"/>
              </w:rPr>
            </w:pPr>
            <w:r w:rsidRPr="0095056F">
              <w:rPr>
                <w:rStyle w:val="Blue"/>
                <w:color w:val="000000" w:themeColor="text1"/>
                <w:sz w:val="18"/>
                <w:szCs w:val="18"/>
              </w:rPr>
              <w:t>SH 74359 52431</w:t>
            </w:r>
          </w:p>
        </w:tc>
        <w:tc>
          <w:tcPr>
            <w:tcW w:w="1094" w:type="pct"/>
            <w:vMerge/>
            <w:shd w:val="clear" w:color="auto" w:fill="auto"/>
          </w:tcPr>
          <w:p w14:paraId="67039D2E" w14:textId="12583B08" w:rsidR="0095056F" w:rsidRPr="0095056F" w:rsidRDefault="0095056F"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702"/>
        <w:gridCol w:w="1417"/>
        <w:gridCol w:w="1695"/>
        <w:gridCol w:w="428"/>
        <w:gridCol w:w="1553"/>
      </w:tblGrid>
      <w:tr w:rsidR="000C7E7B" w:rsidRPr="008F36B8" w14:paraId="41125316" w14:textId="5FF249F6" w:rsidTr="0095056F">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95056F" w:rsidRPr="008F36B8" w14:paraId="38614349" w14:textId="0A742329" w:rsidTr="0095056F">
        <w:trPr>
          <w:cantSplit/>
          <w:tblHeader/>
        </w:trPr>
        <w:tc>
          <w:tcPr>
            <w:tcW w:w="1251" w:type="pct"/>
            <w:shd w:val="clear" w:color="auto" w:fill="auto"/>
          </w:tcPr>
          <w:p w14:paraId="770A5586" w14:textId="23B863AE" w:rsidR="0095056F" w:rsidRPr="0095056F" w:rsidRDefault="0095056F" w:rsidP="000C7E7B">
            <w:pPr>
              <w:pStyle w:val="TableText"/>
              <w:keepNext/>
              <w:rPr>
                <w:b/>
                <w:color w:val="000000" w:themeColor="text1"/>
                <w:sz w:val="18"/>
                <w:szCs w:val="18"/>
              </w:rPr>
            </w:pPr>
            <w:r w:rsidRPr="0095056F">
              <w:rPr>
                <w:b/>
                <w:color w:val="000000" w:themeColor="text1"/>
                <w:sz w:val="18"/>
                <w:szCs w:val="18"/>
              </w:rPr>
              <w:t xml:space="preserve">Effluents and discharge points </w:t>
            </w:r>
          </w:p>
        </w:tc>
        <w:tc>
          <w:tcPr>
            <w:tcW w:w="939" w:type="pct"/>
            <w:shd w:val="clear" w:color="auto" w:fill="auto"/>
          </w:tcPr>
          <w:p w14:paraId="627FE10D" w14:textId="77777777" w:rsidR="0095056F" w:rsidRPr="0095056F" w:rsidRDefault="0095056F" w:rsidP="000C7E7B">
            <w:pPr>
              <w:pStyle w:val="TableText"/>
              <w:keepNext/>
              <w:rPr>
                <w:b/>
                <w:color w:val="000000" w:themeColor="text1"/>
                <w:sz w:val="18"/>
                <w:szCs w:val="18"/>
              </w:rPr>
            </w:pPr>
            <w:r w:rsidRPr="0095056F">
              <w:rPr>
                <w:b/>
                <w:color w:val="000000" w:themeColor="text1"/>
                <w:sz w:val="18"/>
                <w:szCs w:val="18"/>
              </w:rPr>
              <w:t>Description of discharge</w:t>
            </w:r>
          </w:p>
        </w:tc>
        <w:tc>
          <w:tcPr>
            <w:tcW w:w="782" w:type="pct"/>
            <w:shd w:val="clear" w:color="auto" w:fill="auto"/>
          </w:tcPr>
          <w:p w14:paraId="5EE994CD" w14:textId="77777777" w:rsidR="0095056F" w:rsidRPr="0095056F" w:rsidRDefault="0095056F" w:rsidP="000C7E7B">
            <w:pPr>
              <w:pStyle w:val="TableText"/>
              <w:keepNext/>
              <w:rPr>
                <w:b/>
                <w:color w:val="000000" w:themeColor="text1"/>
                <w:sz w:val="18"/>
                <w:szCs w:val="18"/>
              </w:rPr>
            </w:pPr>
            <w:r w:rsidRPr="0095056F">
              <w:rPr>
                <w:b/>
                <w:color w:val="000000" w:themeColor="text1"/>
                <w:sz w:val="18"/>
                <w:szCs w:val="18"/>
              </w:rPr>
              <w:t>Overflow setting l/s</w:t>
            </w:r>
          </w:p>
        </w:tc>
        <w:tc>
          <w:tcPr>
            <w:tcW w:w="1171" w:type="pct"/>
            <w:gridSpan w:val="2"/>
            <w:shd w:val="clear" w:color="auto" w:fill="auto"/>
          </w:tcPr>
          <w:p w14:paraId="41FE5796" w14:textId="0FB7C4D8" w:rsidR="0095056F" w:rsidRPr="0095056F" w:rsidRDefault="0095056F" w:rsidP="000C7E7B">
            <w:pPr>
              <w:pStyle w:val="TableText"/>
              <w:keepNext/>
              <w:rPr>
                <w:rStyle w:val="Red"/>
                <w:b/>
                <w:color w:val="000000" w:themeColor="text1"/>
                <w:sz w:val="18"/>
                <w:szCs w:val="18"/>
              </w:rPr>
            </w:pPr>
            <w:r w:rsidRPr="0095056F">
              <w:rPr>
                <w:rStyle w:val="Red"/>
                <w:b/>
                <w:color w:val="000000" w:themeColor="text1"/>
                <w:sz w:val="18"/>
                <w:szCs w:val="18"/>
              </w:rPr>
              <w:t>Maximum size of solid matter</w:t>
            </w:r>
          </w:p>
        </w:tc>
        <w:tc>
          <w:tcPr>
            <w:tcW w:w="857" w:type="pct"/>
            <w:shd w:val="clear" w:color="auto" w:fill="auto"/>
          </w:tcPr>
          <w:p w14:paraId="2475979D" w14:textId="7220364B" w:rsidR="0095056F" w:rsidRPr="0095056F" w:rsidRDefault="0095056F" w:rsidP="001B303B">
            <w:pPr>
              <w:pStyle w:val="TableText"/>
              <w:keepNext/>
              <w:rPr>
                <w:rStyle w:val="Red"/>
                <w:b/>
                <w:color w:val="000000" w:themeColor="text1"/>
                <w:sz w:val="18"/>
                <w:szCs w:val="18"/>
              </w:rPr>
            </w:pPr>
            <w:r w:rsidRPr="0095056F">
              <w:rPr>
                <w:rStyle w:val="Red"/>
                <w:b/>
                <w:color w:val="000000" w:themeColor="text1"/>
                <w:sz w:val="18"/>
                <w:szCs w:val="18"/>
              </w:rPr>
              <w:t>Screen aperture size</w:t>
            </w:r>
          </w:p>
        </w:tc>
      </w:tr>
      <w:tr w:rsidR="0095056F" w:rsidRPr="008F36B8" w14:paraId="33E9E4B5" w14:textId="4E4632F5" w:rsidTr="0095056F">
        <w:trPr>
          <w:cantSplit/>
        </w:trPr>
        <w:tc>
          <w:tcPr>
            <w:tcW w:w="1251" w:type="pct"/>
            <w:shd w:val="clear" w:color="auto" w:fill="auto"/>
          </w:tcPr>
          <w:p w14:paraId="73D8BE62" w14:textId="2D520FB1" w:rsidR="0095056F" w:rsidRPr="0095056F" w:rsidRDefault="0095056F" w:rsidP="009A1C04">
            <w:pPr>
              <w:pStyle w:val="TableText"/>
              <w:rPr>
                <w:rStyle w:val="Blue"/>
                <w:color w:val="000000" w:themeColor="text1"/>
                <w:sz w:val="18"/>
                <w:szCs w:val="18"/>
              </w:rPr>
            </w:pPr>
            <w:r w:rsidRPr="0095056F">
              <w:rPr>
                <w:rStyle w:val="Blue"/>
                <w:color w:val="000000" w:themeColor="text1"/>
                <w:sz w:val="18"/>
                <w:szCs w:val="18"/>
              </w:rPr>
              <w:t>A2 Storm sewage via Storm Discharge Point</w:t>
            </w:r>
          </w:p>
        </w:tc>
        <w:tc>
          <w:tcPr>
            <w:tcW w:w="939" w:type="pct"/>
            <w:shd w:val="clear" w:color="auto" w:fill="auto"/>
          </w:tcPr>
          <w:p w14:paraId="5D0CB487" w14:textId="77777777" w:rsidR="0095056F" w:rsidRPr="0095056F" w:rsidRDefault="0095056F" w:rsidP="009A1C04">
            <w:pPr>
              <w:pStyle w:val="TableText"/>
              <w:rPr>
                <w:rStyle w:val="Blue"/>
                <w:color w:val="000000" w:themeColor="text1"/>
                <w:sz w:val="18"/>
                <w:szCs w:val="18"/>
              </w:rPr>
            </w:pPr>
            <w:r w:rsidRPr="0095056F">
              <w:rPr>
                <w:rStyle w:val="Blue"/>
                <w:color w:val="000000" w:themeColor="text1"/>
                <w:sz w:val="18"/>
                <w:szCs w:val="18"/>
              </w:rPr>
              <w:t>Storm sewage</w:t>
            </w:r>
          </w:p>
        </w:tc>
        <w:tc>
          <w:tcPr>
            <w:tcW w:w="782" w:type="pct"/>
            <w:shd w:val="clear" w:color="auto" w:fill="auto"/>
          </w:tcPr>
          <w:p w14:paraId="1F131938" w14:textId="63768B50" w:rsidR="0095056F" w:rsidRPr="0095056F" w:rsidRDefault="0095056F" w:rsidP="009A1C04">
            <w:pPr>
              <w:pStyle w:val="NormalWeb"/>
              <w:ind w:left="85" w:right="85"/>
              <w:rPr>
                <w:rStyle w:val="Blue"/>
                <w:rFonts w:ascii="Arial" w:hAnsi="Arial" w:cs="Arial"/>
                <w:color w:val="000000" w:themeColor="text1"/>
                <w:sz w:val="18"/>
                <w:szCs w:val="18"/>
              </w:rPr>
            </w:pPr>
            <w:r w:rsidRPr="0095056F">
              <w:rPr>
                <w:rStyle w:val="Blue"/>
                <w:rFonts w:ascii="Arial" w:hAnsi="Arial" w:cs="Arial"/>
                <w:color w:val="000000" w:themeColor="text1"/>
                <w:sz w:val="18"/>
                <w:szCs w:val="18"/>
              </w:rPr>
              <w:t>9.2</w:t>
            </w:r>
          </w:p>
        </w:tc>
        <w:tc>
          <w:tcPr>
            <w:tcW w:w="1171" w:type="pct"/>
            <w:gridSpan w:val="2"/>
            <w:shd w:val="clear" w:color="auto" w:fill="auto"/>
          </w:tcPr>
          <w:p w14:paraId="1639EC8E" w14:textId="3D8C51D6" w:rsidR="0095056F" w:rsidRPr="0095056F" w:rsidRDefault="0095056F" w:rsidP="0095056F">
            <w:pPr>
              <w:pStyle w:val="TableText"/>
              <w:rPr>
                <w:rStyle w:val="Pink"/>
                <w:color w:val="000000" w:themeColor="text1"/>
                <w:sz w:val="18"/>
                <w:szCs w:val="18"/>
              </w:rPr>
            </w:pPr>
            <w:r w:rsidRPr="0095056F">
              <w:rPr>
                <w:rStyle w:val="Blue"/>
                <w:color w:val="000000" w:themeColor="text1"/>
                <w:sz w:val="18"/>
                <w:szCs w:val="18"/>
              </w:rPr>
              <w:t>No greater than 6 mm in more than 1 dimension</w:t>
            </w:r>
          </w:p>
        </w:tc>
        <w:tc>
          <w:tcPr>
            <w:tcW w:w="857" w:type="pct"/>
            <w:shd w:val="clear" w:color="auto" w:fill="auto"/>
          </w:tcPr>
          <w:p w14:paraId="761DC16F" w14:textId="23F9C166" w:rsidR="0095056F" w:rsidRPr="0095056F" w:rsidRDefault="0095056F" w:rsidP="009A1C04">
            <w:pPr>
              <w:pStyle w:val="TableText"/>
              <w:rPr>
                <w:rStyle w:val="Blue"/>
                <w:color w:val="000000" w:themeColor="text1"/>
                <w:sz w:val="18"/>
                <w:szCs w:val="18"/>
              </w:rPr>
            </w:pPr>
            <w:r w:rsidRPr="0095056F">
              <w:rPr>
                <w:rStyle w:val="Blue"/>
                <w:color w:val="000000" w:themeColor="text1"/>
                <w:sz w:val="18"/>
                <w:szCs w:val="18"/>
              </w:rPr>
              <w:t>6 mm x 6 mm</w:t>
            </w:r>
          </w:p>
        </w:tc>
      </w:tr>
    </w:tbl>
    <w:p w14:paraId="1C553E9F" w14:textId="22F7B823"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95056F">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056F" w:rsidRPr="008F36B8" w14:paraId="34B4F023" w14:textId="77777777" w:rsidTr="0095056F">
        <w:trPr>
          <w:cantSplit/>
        </w:trPr>
        <w:tc>
          <w:tcPr>
            <w:tcW w:w="1095" w:type="pct"/>
            <w:vMerge w:val="restart"/>
            <w:shd w:val="clear" w:color="auto" w:fill="auto"/>
          </w:tcPr>
          <w:p w14:paraId="5C451729" w14:textId="4E33544E"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A1 Secondary treated sewage effluent via Final Effluent Discharge Point</w:t>
            </w:r>
          </w:p>
        </w:tc>
        <w:tc>
          <w:tcPr>
            <w:tcW w:w="1251" w:type="pct"/>
            <w:shd w:val="clear" w:color="auto" w:fill="auto"/>
          </w:tcPr>
          <w:p w14:paraId="601451EF" w14:textId="350F35C0"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Final effluent sampling</w:t>
            </w:r>
          </w:p>
        </w:tc>
        <w:tc>
          <w:tcPr>
            <w:tcW w:w="1095" w:type="pct"/>
            <w:shd w:val="clear" w:color="auto" w:fill="auto"/>
          </w:tcPr>
          <w:p w14:paraId="06981C9D" w14:textId="1FD0D961" w:rsidR="0095056F" w:rsidRPr="0095056F" w:rsidRDefault="00244C85" w:rsidP="0095056F">
            <w:pPr>
              <w:pStyle w:val="TableText"/>
              <w:rPr>
                <w:rStyle w:val="Blue"/>
                <w:color w:val="000000" w:themeColor="text1"/>
                <w:sz w:val="18"/>
                <w:szCs w:val="18"/>
              </w:rPr>
            </w:pPr>
            <w:r w:rsidRPr="00244C85">
              <w:rPr>
                <w:rStyle w:val="Blue"/>
                <w:color w:val="000000" w:themeColor="text1"/>
                <w:sz w:val="18"/>
                <w:szCs w:val="18"/>
              </w:rPr>
              <w:t>SH 74360 52400</w:t>
            </w:r>
          </w:p>
        </w:tc>
        <w:tc>
          <w:tcPr>
            <w:tcW w:w="1559" w:type="pct"/>
            <w:shd w:val="clear" w:color="auto" w:fill="auto"/>
          </w:tcPr>
          <w:p w14:paraId="148E5DE6" w14:textId="12E589F0"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Final Effluent Sample Point</w:t>
            </w:r>
          </w:p>
        </w:tc>
      </w:tr>
      <w:tr w:rsidR="0095056F" w:rsidRPr="008F36B8" w14:paraId="3CC22947" w14:textId="77777777" w:rsidTr="0095056F">
        <w:trPr>
          <w:cantSplit/>
        </w:trPr>
        <w:tc>
          <w:tcPr>
            <w:tcW w:w="1095" w:type="pct"/>
            <w:vMerge/>
            <w:shd w:val="clear" w:color="auto" w:fill="auto"/>
          </w:tcPr>
          <w:p w14:paraId="1C6D2F4E" w14:textId="77777777" w:rsidR="0095056F" w:rsidRPr="0095056F" w:rsidRDefault="0095056F" w:rsidP="0095056F">
            <w:pPr>
              <w:pStyle w:val="TableText"/>
              <w:rPr>
                <w:rStyle w:val="Blue"/>
                <w:color w:val="000000" w:themeColor="text1"/>
                <w:sz w:val="18"/>
                <w:szCs w:val="18"/>
              </w:rPr>
            </w:pPr>
          </w:p>
        </w:tc>
        <w:tc>
          <w:tcPr>
            <w:tcW w:w="1251" w:type="pct"/>
            <w:shd w:val="clear" w:color="auto" w:fill="auto"/>
          </w:tcPr>
          <w:p w14:paraId="23BC8CD8" w14:textId="0AE9803A"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MCERTS continuous flow monitoring</w:t>
            </w:r>
          </w:p>
        </w:tc>
        <w:tc>
          <w:tcPr>
            <w:tcW w:w="1095" w:type="pct"/>
            <w:shd w:val="clear" w:color="auto" w:fill="auto"/>
          </w:tcPr>
          <w:p w14:paraId="1373F537" w14:textId="35B4B41F" w:rsidR="0095056F" w:rsidRPr="0095056F" w:rsidRDefault="00244C85" w:rsidP="0095056F">
            <w:pPr>
              <w:pStyle w:val="TableText"/>
              <w:rPr>
                <w:rStyle w:val="Blue"/>
                <w:color w:val="000000" w:themeColor="text1"/>
                <w:sz w:val="18"/>
                <w:szCs w:val="18"/>
              </w:rPr>
            </w:pPr>
            <w:r w:rsidRPr="00244C85">
              <w:rPr>
                <w:rStyle w:val="Blue"/>
                <w:color w:val="000000" w:themeColor="text1"/>
                <w:sz w:val="18"/>
                <w:szCs w:val="18"/>
              </w:rPr>
              <w:t>SH 74367 52411</w:t>
            </w:r>
          </w:p>
        </w:tc>
        <w:tc>
          <w:tcPr>
            <w:tcW w:w="1559" w:type="pct"/>
            <w:shd w:val="clear" w:color="auto" w:fill="auto"/>
          </w:tcPr>
          <w:p w14:paraId="6293020A" w14:textId="132D2531"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MCERTS Flow Monitoring Point</w:t>
            </w:r>
          </w:p>
        </w:tc>
      </w:tr>
      <w:tr w:rsidR="0095056F" w:rsidRPr="008F36B8" w14:paraId="5DC0552A" w14:textId="77777777" w:rsidTr="0095056F">
        <w:trPr>
          <w:cantSplit/>
        </w:trPr>
        <w:tc>
          <w:tcPr>
            <w:tcW w:w="1095" w:type="pct"/>
            <w:vMerge w:val="restart"/>
            <w:shd w:val="clear" w:color="auto" w:fill="auto"/>
          </w:tcPr>
          <w:p w14:paraId="2A2FADF5" w14:textId="4B5AC583"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A2 Storm sewage via Storm Discharge Point</w:t>
            </w:r>
          </w:p>
        </w:tc>
        <w:tc>
          <w:tcPr>
            <w:tcW w:w="1251" w:type="pct"/>
            <w:shd w:val="clear" w:color="auto" w:fill="auto"/>
          </w:tcPr>
          <w:p w14:paraId="023152B2" w14:textId="63441951"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Storm effluent sampling</w:t>
            </w:r>
          </w:p>
        </w:tc>
        <w:tc>
          <w:tcPr>
            <w:tcW w:w="1095" w:type="pct"/>
            <w:shd w:val="clear" w:color="auto" w:fill="auto"/>
          </w:tcPr>
          <w:p w14:paraId="393E1D1A" w14:textId="509580F5" w:rsidR="0095056F" w:rsidRPr="0095056F" w:rsidRDefault="00244C85" w:rsidP="0095056F">
            <w:pPr>
              <w:pStyle w:val="TableText"/>
              <w:rPr>
                <w:rStyle w:val="Blue"/>
                <w:color w:val="000000" w:themeColor="text1"/>
                <w:sz w:val="18"/>
                <w:szCs w:val="18"/>
              </w:rPr>
            </w:pPr>
            <w:r w:rsidRPr="00244C85">
              <w:rPr>
                <w:rStyle w:val="Blue"/>
                <w:color w:val="000000" w:themeColor="text1"/>
                <w:sz w:val="18"/>
                <w:szCs w:val="18"/>
              </w:rPr>
              <w:t>SH 74341 52395</w:t>
            </w:r>
          </w:p>
        </w:tc>
        <w:tc>
          <w:tcPr>
            <w:tcW w:w="1559" w:type="pct"/>
            <w:shd w:val="clear" w:color="auto" w:fill="auto"/>
          </w:tcPr>
          <w:p w14:paraId="1EEF4F42" w14:textId="2B025A04" w:rsidR="0095056F" w:rsidRPr="0095056F" w:rsidRDefault="0095056F" w:rsidP="0095056F">
            <w:pPr>
              <w:pStyle w:val="TableText"/>
              <w:rPr>
                <w:rStyle w:val="Blue"/>
                <w:color w:val="000000" w:themeColor="text1"/>
                <w:sz w:val="18"/>
                <w:szCs w:val="18"/>
                <w:highlight w:val="green"/>
              </w:rPr>
            </w:pPr>
            <w:r w:rsidRPr="0095056F">
              <w:rPr>
                <w:rStyle w:val="Blue"/>
                <w:color w:val="000000" w:themeColor="text1"/>
                <w:sz w:val="18"/>
                <w:szCs w:val="18"/>
              </w:rPr>
              <w:t>Storm Sample Point</w:t>
            </w:r>
          </w:p>
        </w:tc>
      </w:tr>
      <w:tr w:rsidR="0095056F" w:rsidRPr="008F36B8" w14:paraId="5F057204" w14:textId="77777777" w:rsidTr="0095056F">
        <w:trPr>
          <w:cantSplit/>
        </w:trPr>
        <w:tc>
          <w:tcPr>
            <w:tcW w:w="1095" w:type="pct"/>
            <w:vMerge/>
            <w:shd w:val="clear" w:color="auto" w:fill="auto"/>
          </w:tcPr>
          <w:p w14:paraId="36902352" w14:textId="77777777" w:rsidR="0095056F" w:rsidRPr="0095056F" w:rsidRDefault="0095056F" w:rsidP="0095056F">
            <w:pPr>
              <w:pStyle w:val="TableText"/>
              <w:rPr>
                <w:rStyle w:val="Blue"/>
                <w:color w:val="000000" w:themeColor="text1"/>
                <w:sz w:val="18"/>
                <w:szCs w:val="18"/>
              </w:rPr>
            </w:pPr>
          </w:p>
        </w:tc>
        <w:tc>
          <w:tcPr>
            <w:tcW w:w="1251" w:type="pct"/>
            <w:shd w:val="clear" w:color="auto" w:fill="auto"/>
          </w:tcPr>
          <w:p w14:paraId="52A7CC51" w14:textId="39B1413E"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Event duration monitoring</w:t>
            </w:r>
          </w:p>
        </w:tc>
        <w:tc>
          <w:tcPr>
            <w:tcW w:w="1095" w:type="pct"/>
            <w:shd w:val="clear" w:color="auto" w:fill="auto"/>
          </w:tcPr>
          <w:p w14:paraId="0A561CDD" w14:textId="7CC3F977" w:rsidR="0095056F" w:rsidRPr="0095056F" w:rsidRDefault="00244C85" w:rsidP="0095056F">
            <w:pPr>
              <w:pStyle w:val="TableText"/>
              <w:rPr>
                <w:rStyle w:val="Blue"/>
                <w:color w:val="000000" w:themeColor="text1"/>
                <w:sz w:val="18"/>
                <w:szCs w:val="18"/>
              </w:rPr>
            </w:pPr>
            <w:r w:rsidRPr="00244C85">
              <w:rPr>
                <w:rStyle w:val="Blue"/>
                <w:color w:val="000000" w:themeColor="text1"/>
                <w:sz w:val="18"/>
                <w:szCs w:val="18"/>
              </w:rPr>
              <w:t>SH 74338 52395</w:t>
            </w:r>
          </w:p>
        </w:tc>
        <w:tc>
          <w:tcPr>
            <w:tcW w:w="1559" w:type="pct"/>
            <w:shd w:val="clear" w:color="auto" w:fill="auto"/>
          </w:tcPr>
          <w:p w14:paraId="249E112B" w14:textId="1FE68D18" w:rsidR="0095056F" w:rsidRPr="0095056F" w:rsidRDefault="0095056F" w:rsidP="0095056F">
            <w:pPr>
              <w:pStyle w:val="TableText"/>
              <w:rPr>
                <w:rStyle w:val="Blue"/>
                <w:color w:val="000000" w:themeColor="text1"/>
                <w:sz w:val="18"/>
                <w:szCs w:val="18"/>
                <w:highlight w:val="green"/>
              </w:rPr>
            </w:pPr>
            <w:r w:rsidRPr="0095056F">
              <w:rPr>
                <w:rStyle w:val="Blue"/>
                <w:color w:val="000000" w:themeColor="text1"/>
                <w:sz w:val="18"/>
                <w:szCs w:val="18"/>
              </w:rPr>
              <w:t>Storm to Environment EDM Monitoring Point</w:t>
            </w:r>
          </w:p>
        </w:tc>
      </w:tr>
      <w:tr w:rsidR="0095056F" w:rsidRPr="008F36B8" w14:paraId="6C9142D7" w14:textId="77777777" w:rsidTr="0095056F">
        <w:trPr>
          <w:cantSplit/>
        </w:trPr>
        <w:tc>
          <w:tcPr>
            <w:tcW w:w="1095" w:type="pct"/>
            <w:vMerge/>
            <w:shd w:val="clear" w:color="auto" w:fill="auto"/>
          </w:tcPr>
          <w:p w14:paraId="0C7992FE" w14:textId="77777777" w:rsidR="0095056F" w:rsidRPr="0095056F" w:rsidRDefault="0095056F" w:rsidP="0095056F">
            <w:pPr>
              <w:pStyle w:val="TableText"/>
              <w:rPr>
                <w:rStyle w:val="Blue"/>
                <w:color w:val="000000" w:themeColor="text1"/>
                <w:sz w:val="18"/>
                <w:szCs w:val="18"/>
              </w:rPr>
            </w:pPr>
          </w:p>
        </w:tc>
        <w:tc>
          <w:tcPr>
            <w:tcW w:w="1251" w:type="pct"/>
            <w:shd w:val="clear" w:color="auto" w:fill="auto"/>
          </w:tcPr>
          <w:p w14:paraId="2F08E068" w14:textId="622CCA8D"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Flow passed forward monitoring</w:t>
            </w:r>
          </w:p>
        </w:tc>
        <w:tc>
          <w:tcPr>
            <w:tcW w:w="1095" w:type="pct"/>
            <w:shd w:val="clear" w:color="auto" w:fill="auto"/>
          </w:tcPr>
          <w:p w14:paraId="0295D039" w14:textId="58EA93BB" w:rsidR="0095056F" w:rsidRPr="0095056F" w:rsidRDefault="00244C85" w:rsidP="0095056F">
            <w:pPr>
              <w:pStyle w:val="TableText"/>
              <w:rPr>
                <w:rStyle w:val="Blue"/>
                <w:color w:val="000000" w:themeColor="text1"/>
                <w:sz w:val="18"/>
                <w:szCs w:val="18"/>
              </w:rPr>
            </w:pPr>
            <w:r w:rsidRPr="00244C85">
              <w:rPr>
                <w:rStyle w:val="Blue"/>
                <w:color w:val="000000" w:themeColor="text1"/>
                <w:sz w:val="18"/>
                <w:szCs w:val="18"/>
              </w:rPr>
              <w:t>SH 74378 52402</w:t>
            </w:r>
          </w:p>
        </w:tc>
        <w:tc>
          <w:tcPr>
            <w:tcW w:w="1559" w:type="pct"/>
            <w:shd w:val="clear" w:color="auto" w:fill="auto"/>
          </w:tcPr>
          <w:p w14:paraId="4861D766" w14:textId="5FD60AE3" w:rsidR="0095056F" w:rsidRPr="0095056F" w:rsidRDefault="0095056F" w:rsidP="0095056F">
            <w:pPr>
              <w:pStyle w:val="TableText"/>
              <w:rPr>
                <w:rStyle w:val="Blue"/>
                <w:color w:val="000000" w:themeColor="text1"/>
                <w:sz w:val="18"/>
                <w:szCs w:val="18"/>
              </w:rPr>
            </w:pPr>
            <w:r w:rsidRPr="0095056F">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244C8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Number of s</w:t>
            </w:r>
            <w:bookmarkStart w:id="9" w:name="_Hlt511551491"/>
            <w:bookmarkEnd w:id="9"/>
            <w:r w:rsidRPr="00244C85">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4–7  </w:t>
            </w:r>
          </w:p>
        </w:tc>
        <w:tc>
          <w:tcPr>
            <w:tcW w:w="2660" w:type="pct"/>
            <w:shd w:val="clear" w:color="auto" w:fill="auto"/>
          </w:tcPr>
          <w:p w14:paraId="69C4BC74"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8–16</w:t>
            </w:r>
          </w:p>
        </w:tc>
        <w:tc>
          <w:tcPr>
            <w:tcW w:w="2660" w:type="pct"/>
            <w:shd w:val="clear" w:color="auto" w:fill="auto"/>
          </w:tcPr>
          <w:p w14:paraId="0648B3A3"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17–28 </w:t>
            </w:r>
          </w:p>
        </w:tc>
        <w:tc>
          <w:tcPr>
            <w:tcW w:w="2660" w:type="pct"/>
            <w:shd w:val="clear" w:color="auto" w:fill="auto"/>
          </w:tcPr>
          <w:p w14:paraId="778D512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29–40 </w:t>
            </w:r>
          </w:p>
        </w:tc>
        <w:tc>
          <w:tcPr>
            <w:tcW w:w="2660" w:type="pct"/>
            <w:shd w:val="clear" w:color="auto" w:fill="auto"/>
          </w:tcPr>
          <w:p w14:paraId="1B0C750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41–53  </w:t>
            </w:r>
          </w:p>
        </w:tc>
        <w:tc>
          <w:tcPr>
            <w:tcW w:w="2660" w:type="pct"/>
            <w:shd w:val="clear" w:color="auto" w:fill="auto"/>
          </w:tcPr>
          <w:p w14:paraId="6261ED31"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54–67  </w:t>
            </w:r>
          </w:p>
        </w:tc>
        <w:tc>
          <w:tcPr>
            <w:tcW w:w="2660" w:type="pct"/>
            <w:shd w:val="clear" w:color="auto" w:fill="auto"/>
          </w:tcPr>
          <w:p w14:paraId="3DA4AA29"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68–81  </w:t>
            </w:r>
          </w:p>
        </w:tc>
        <w:tc>
          <w:tcPr>
            <w:tcW w:w="2660" w:type="pct"/>
            <w:shd w:val="clear" w:color="auto" w:fill="auto"/>
          </w:tcPr>
          <w:p w14:paraId="240BF003"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82–95 </w:t>
            </w:r>
          </w:p>
        </w:tc>
        <w:tc>
          <w:tcPr>
            <w:tcW w:w="2660" w:type="pct"/>
            <w:shd w:val="clear" w:color="auto" w:fill="auto"/>
          </w:tcPr>
          <w:p w14:paraId="3947566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96–110 </w:t>
            </w:r>
          </w:p>
        </w:tc>
        <w:tc>
          <w:tcPr>
            <w:tcW w:w="2660" w:type="pct"/>
            <w:shd w:val="clear" w:color="auto" w:fill="auto"/>
          </w:tcPr>
          <w:p w14:paraId="7B637391"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111–125  </w:t>
            </w:r>
          </w:p>
        </w:tc>
        <w:tc>
          <w:tcPr>
            <w:tcW w:w="2660" w:type="pct"/>
            <w:shd w:val="clear" w:color="auto" w:fill="auto"/>
          </w:tcPr>
          <w:p w14:paraId="3A267D7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126–140  </w:t>
            </w:r>
          </w:p>
        </w:tc>
        <w:tc>
          <w:tcPr>
            <w:tcW w:w="2660" w:type="pct"/>
            <w:shd w:val="clear" w:color="auto" w:fill="auto"/>
          </w:tcPr>
          <w:p w14:paraId="49045AE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141–155  </w:t>
            </w:r>
          </w:p>
        </w:tc>
        <w:tc>
          <w:tcPr>
            <w:tcW w:w="2660" w:type="pct"/>
            <w:shd w:val="clear" w:color="auto" w:fill="auto"/>
          </w:tcPr>
          <w:p w14:paraId="68142938"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156–171  </w:t>
            </w:r>
          </w:p>
        </w:tc>
        <w:tc>
          <w:tcPr>
            <w:tcW w:w="2660" w:type="pct"/>
            <w:shd w:val="clear" w:color="auto" w:fill="auto"/>
          </w:tcPr>
          <w:p w14:paraId="7C328F6C"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172–187 </w:t>
            </w:r>
          </w:p>
        </w:tc>
        <w:tc>
          <w:tcPr>
            <w:tcW w:w="2660" w:type="pct"/>
            <w:shd w:val="clear" w:color="auto" w:fill="auto"/>
          </w:tcPr>
          <w:p w14:paraId="3D32E7D7"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188–203  </w:t>
            </w:r>
          </w:p>
        </w:tc>
        <w:tc>
          <w:tcPr>
            <w:tcW w:w="2660" w:type="pct"/>
            <w:shd w:val="clear" w:color="auto" w:fill="auto"/>
          </w:tcPr>
          <w:p w14:paraId="757AB9A0"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204–219  </w:t>
            </w:r>
          </w:p>
        </w:tc>
        <w:tc>
          <w:tcPr>
            <w:tcW w:w="2660" w:type="pct"/>
            <w:shd w:val="clear" w:color="auto" w:fill="auto"/>
          </w:tcPr>
          <w:p w14:paraId="7C72F087"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220–235  </w:t>
            </w:r>
          </w:p>
        </w:tc>
        <w:tc>
          <w:tcPr>
            <w:tcW w:w="2660" w:type="pct"/>
            <w:shd w:val="clear" w:color="auto" w:fill="auto"/>
          </w:tcPr>
          <w:p w14:paraId="777683A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236–251 </w:t>
            </w:r>
          </w:p>
        </w:tc>
        <w:tc>
          <w:tcPr>
            <w:tcW w:w="2660" w:type="pct"/>
            <w:shd w:val="clear" w:color="auto" w:fill="auto"/>
          </w:tcPr>
          <w:p w14:paraId="1036B43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252–268 </w:t>
            </w:r>
          </w:p>
        </w:tc>
        <w:tc>
          <w:tcPr>
            <w:tcW w:w="2660" w:type="pct"/>
            <w:shd w:val="clear" w:color="auto" w:fill="auto"/>
          </w:tcPr>
          <w:p w14:paraId="758D1B52"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269–284  </w:t>
            </w:r>
          </w:p>
        </w:tc>
        <w:tc>
          <w:tcPr>
            <w:tcW w:w="2660" w:type="pct"/>
            <w:shd w:val="clear" w:color="auto" w:fill="auto"/>
          </w:tcPr>
          <w:p w14:paraId="059DCBA8"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285–300  </w:t>
            </w:r>
          </w:p>
        </w:tc>
        <w:tc>
          <w:tcPr>
            <w:tcW w:w="2660" w:type="pct"/>
            <w:shd w:val="clear" w:color="auto" w:fill="auto"/>
          </w:tcPr>
          <w:p w14:paraId="2E8AAEF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301–317 </w:t>
            </w:r>
          </w:p>
        </w:tc>
        <w:tc>
          <w:tcPr>
            <w:tcW w:w="2660" w:type="pct"/>
            <w:shd w:val="clear" w:color="auto" w:fill="auto"/>
          </w:tcPr>
          <w:p w14:paraId="4208F093"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318–334  </w:t>
            </w:r>
          </w:p>
        </w:tc>
        <w:tc>
          <w:tcPr>
            <w:tcW w:w="2660" w:type="pct"/>
            <w:shd w:val="clear" w:color="auto" w:fill="auto"/>
          </w:tcPr>
          <w:p w14:paraId="3F38A39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335–350 </w:t>
            </w:r>
          </w:p>
        </w:tc>
        <w:tc>
          <w:tcPr>
            <w:tcW w:w="2660" w:type="pct"/>
            <w:shd w:val="clear" w:color="auto" w:fill="auto"/>
          </w:tcPr>
          <w:p w14:paraId="69B8293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351–365 </w:t>
            </w:r>
          </w:p>
        </w:tc>
        <w:tc>
          <w:tcPr>
            <w:tcW w:w="2660" w:type="pct"/>
            <w:shd w:val="clear" w:color="auto" w:fill="auto"/>
          </w:tcPr>
          <w:p w14:paraId="3579A65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 25</w:t>
            </w:r>
          </w:p>
        </w:tc>
      </w:tr>
    </w:tbl>
    <w:p w14:paraId="7468220D" w14:textId="1B89CCAD" w:rsidR="00821962" w:rsidRPr="008F36B8" w:rsidRDefault="005D2F25" w:rsidP="00244C85">
      <w:pPr>
        <w:pStyle w:val="Heading1NotIndexed"/>
        <w:ind w:left="567"/>
        <w:rPr>
          <w:rStyle w:val="Pink"/>
          <w:rFonts w:cs="Arial"/>
          <w:sz w:val="18"/>
        </w:rPr>
      </w:pPr>
      <w:r w:rsidRPr="008F36B8">
        <w:rPr>
          <w:rStyle w:val="Red"/>
        </w:rPr>
        <w:br w:type="page"/>
      </w:r>
    </w:p>
    <w:p w14:paraId="59EF4847" w14:textId="77777777" w:rsidR="00821962" w:rsidRPr="00244C85" w:rsidRDefault="00821962" w:rsidP="00821962">
      <w:pPr>
        <w:pStyle w:val="Heading1NotIndexed"/>
        <w:ind w:left="567"/>
        <w:rPr>
          <w:rStyle w:val="Red"/>
          <w:color w:val="000000" w:themeColor="text1"/>
        </w:rPr>
      </w:pPr>
      <w:r w:rsidRPr="00244C85">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244C85" w:rsidRPr="00244C85" w14:paraId="4307FA4D" w14:textId="77777777" w:rsidTr="001F4EC0">
        <w:trPr>
          <w:cantSplit/>
          <w:tblHeader/>
        </w:trPr>
        <w:tc>
          <w:tcPr>
            <w:tcW w:w="808" w:type="pct"/>
            <w:shd w:val="clear" w:color="auto" w:fill="auto"/>
          </w:tcPr>
          <w:p w14:paraId="4BB4B9DD"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Tier 2 Category</w:t>
            </w:r>
          </w:p>
        </w:tc>
        <w:tc>
          <w:tcPr>
            <w:tcW w:w="712" w:type="pct"/>
            <w:shd w:val="clear" w:color="auto" w:fill="auto"/>
          </w:tcPr>
          <w:p w14:paraId="6F4B269A"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Parameter</w:t>
            </w:r>
          </w:p>
        </w:tc>
        <w:tc>
          <w:tcPr>
            <w:tcW w:w="740" w:type="pct"/>
            <w:shd w:val="clear" w:color="auto" w:fill="auto"/>
          </w:tcPr>
          <w:p w14:paraId="3114E18D"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 xml:space="preserve">`Normal frequency` of samples per year </w:t>
            </w:r>
          </w:p>
          <w:p w14:paraId="091D9E97" w14:textId="77777777" w:rsidR="00821962" w:rsidRPr="00244C85"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244C85" w:rsidRDefault="00821962" w:rsidP="00821962">
            <w:pPr>
              <w:pStyle w:val="TableText"/>
              <w:rPr>
                <w:rStyle w:val="Red"/>
                <w:b/>
                <w:color w:val="000000" w:themeColor="text1"/>
                <w:sz w:val="18"/>
                <w:szCs w:val="18"/>
              </w:rPr>
            </w:pPr>
            <w:r w:rsidRPr="00244C85">
              <w:rPr>
                <w:rStyle w:val="Red"/>
                <w:b/>
                <w:color w:val="000000" w:themeColor="text1"/>
                <w:sz w:val="18"/>
                <w:szCs w:val="18"/>
              </w:rPr>
              <w:t>Out of hours samples</w:t>
            </w:r>
          </w:p>
        </w:tc>
      </w:tr>
      <w:tr w:rsidR="00244C85" w:rsidRPr="00244C85" w14:paraId="42C6409E" w14:textId="77777777" w:rsidTr="001F4EC0">
        <w:trPr>
          <w:cantSplit/>
        </w:trPr>
        <w:tc>
          <w:tcPr>
            <w:tcW w:w="808" w:type="pct"/>
            <w:shd w:val="clear" w:color="auto" w:fill="auto"/>
          </w:tcPr>
          <w:p w14:paraId="241A3FA1"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&gt; 5m3/d (but not in tier 3) with numeric limits for ammoniacal nitrogen (expressed as N), nutrients, hazardous pollutants, UWWTR </w:t>
            </w:r>
            <w:proofErr w:type="spellStart"/>
            <w:r w:rsidRPr="00244C85">
              <w:rPr>
                <w:rStyle w:val="Red"/>
                <w:color w:val="000000" w:themeColor="text1"/>
                <w:sz w:val="18"/>
                <w:szCs w:val="18"/>
              </w:rPr>
              <w:t>self monitoring</w:t>
            </w:r>
            <w:proofErr w:type="spellEnd"/>
          </w:p>
        </w:tc>
        <w:tc>
          <w:tcPr>
            <w:tcW w:w="712" w:type="pct"/>
            <w:shd w:val="clear" w:color="auto" w:fill="auto"/>
          </w:tcPr>
          <w:p w14:paraId="1E07CD4C"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 xml:space="preserve">Sanitary </w:t>
            </w:r>
          </w:p>
          <w:p w14:paraId="2C5B8CDD" w14:textId="77777777" w:rsidR="00821962" w:rsidRPr="00244C85" w:rsidRDefault="00821962" w:rsidP="00821962">
            <w:pPr>
              <w:pStyle w:val="TableText"/>
              <w:rPr>
                <w:rStyle w:val="Red"/>
                <w:color w:val="000000" w:themeColor="text1"/>
                <w:sz w:val="18"/>
                <w:szCs w:val="18"/>
              </w:rPr>
            </w:pPr>
          </w:p>
          <w:p w14:paraId="4F37D339" w14:textId="77777777" w:rsidR="00821962" w:rsidRPr="00244C85" w:rsidRDefault="00821962" w:rsidP="00821962">
            <w:pPr>
              <w:pStyle w:val="TableText"/>
              <w:rPr>
                <w:rStyle w:val="Red"/>
                <w:color w:val="000000" w:themeColor="text1"/>
                <w:sz w:val="18"/>
                <w:szCs w:val="18"/>
              </w:rPr>
            </w:pPr>
          </w:p>
          <w:p w14:paraId="2BAF22DA" w14:textId="77777777" w:rsidR="00821962" w:rsidRPr="00244C85" w:rsidRDefault="00821962" w:rsidP="00821962">
            <w:pPr>
              <w:pStyle w:val="TableText"/>
              <w:rPr>
                <w:rStyle w:val="Red"/>
                <w:color w:val="000000" w:themeColor="text1"/>
                <w:sz w:val="18"/>
                <w:szCs w:val="18"/>
              </w:rPr>
            </w:pPr>
          </w:p>
          <w:p w14:paraId="78D8C34F" w14:textId="77777777" w:rsidR="00821962" w:rsidRPr="00244C85" w:rsidRDefault="00821962" w:rsidP="00821962">
            <w:pPr>
              <w:pStyle w:val="TableText"/>
              <w:rPr>
                <w:rStyle w:val="Red"/>
                <w:color w:val="000000" w:themeColor="text1"/>
                <w:sz w:val="18"/>
                <w:szCs w:val="18"/>
              </w:rPr>
            </w:pPr>
          </w:p>
          <w:p w14:paraId="2EC99DCB" w14:textId="77777777" w:rsidR="00821962" w:rsidRPr="00244C85" w:rsidRDefault="00821962" w:rsidP="00821962">
            <w:pPr>
              <w:pStyle w:val="TableText"/>
              <w:rPr>
                <w:rStyle w:val="Red"/>
                <w:color w:val="000000" w:themeColor="text1"/>
                <w:sz w:val="18"/>
                <w:szCs w:val="18"/>
              </w:rPr>
            </w:pPr>
          </w:p>
          <w:p w14:paraId="07B74466" w14:textId="77777777" w:rsidR="00821962" w:rsidRPr="00244C85" w:rsidRDefault="00821962" w:rsidP="00821962">
            <w:pPr>
              <w:pStyle w:val="TableText"/>
              <w:rPr>
                <w:rStyle w:val="Red"/>
                <w:color w:val="000000" w:themeColor="text1"/>
                <w:sz w:val="18"/>
                <w:szCs w:val="18"/>
              </w:rPr>
            </w:pPr>
          </w:p>
          <w:p w14:paraId="1CC7B3C1"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Non sanitary</w:t>
            </w:r>
          </w:p>
        </w:tc>
        <w:tc>
          <w:tcPr>
            <w:tcW w:w="740" w:type="pct"/>
            <w:shd w:val="clear" w:color="auto" w:fill="auto"/>
          </w:tcPr>
          <w:p w14:paraId="3447BD85"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12</w:t>
            </w:r>
          </w:p>
          <w:p w14:paraId="3F3E58F4" w14:textId="77777777" w:rsidR="00821962" w:rsidRPr="00244C85" w:rsidRDefault="00821962" w:rsidP="00821962">
            <w:pPr>
              <w:pStyle w:val="TableText"/>
              <w:rPr>
                <w:rStyle w:val="Red"/>
                <w:color w:val="000000" w:themeColor="text1"/>
                <w:sz w:val="18"/>
                <w:szCs w:val="18"/>
              </w:rPr>
            </w:pPr>
          </w:p>
          <w:p w14:paraId="55E766F9" w14:textId="77777777" w:rsidR="00821962" w:rsidRPr="00244C85" w:rsidRDefault="00821962" w:rsidP="00821962">
            <w:pPr>
              <w:pStyle w:val="TableText"/>
              <w:rPr>
                <w:rStyle w:val="Red"/>
                <w:color w:val="000000" w:themeColor="text1"/>
                <w:sz w:val="18"/>
                <w:szCs w:val="18"/>
              </w:rPr>
            </w:pPr>
          </w:p>
          <w:p w14:paraId="29665299" w14:textId="77777777" w:rsidR="00821962" w:rsidRPr="00244C85" w:rsidRDefault="00821962" w:rsidP="00821962">
            <w:pPr>
              <w:pStyle w:val="TableText"/>
              <w:rPr>
                <w:rStyle w:val="Red"/>
                <w:color w:val="000000" w:themeColor="text1"/>
                <w:sz w:val="18"/>
                <w:szCs w:val="18"/>
              </w:rPr>
            </w:pPr>
          </w:p>
          <w:p w14:paraId="557B7FE3" w14:textId="77777777" w:rsidR="00821962" w:rsidRPr="00244C85" w:rsidRDefault="00821962" w:rsidP="00821962">
            <w:pPr>
              <w:pStyle w:val="TableText"/>
              <w:rPr>
                <w:rStyle w:val="Red"/>
                <w:color w:val="000000" w:themeColor="text1"/>
                <w:sz w:val="18"/>
                <w:szCs w:val="18"/>
              </w:rPr>
            </w:pPr>
          </w:p>
          <w:p w14:paraId="7DE60C2A" w14:textId="77777777" w:rsidR="00821962" w:rsidRPr="00244C85" w:rsidRDefault="00821962" w:rsidP="00821962">
            <w:pPr>
              <w:pStyle w:val="TableText"/>
              <w:rPr>
                <w:rStyle w:val="Red"/>
                <w:color w:val="000000" w:themeColor="text1"/>
                <w:sz w:val="18"/>
                <w:szCs w:val="18"/>
              </w:rPr>
            </w:pPr>
          </w:p>
          <w:p w14:paraId="7D6DAC41" w14:textId="77777777" w:rsidR="00821962" w:rsidRPr="00244C85" w:rsidRDefault="00821962" w:rsidP="00821962">
            <w:pPr>
              <w:pStyle w:val="TableText"/>
              <w:rPr>
                <w:rStyle w:val="Red"/>
                <w:color w:val="000000" w:themeColor="text1"/>
                <w:sz w:val="18"/>
                <w:szCs w:val="18"/>
              </w:rPr>
            </w:pPr>
          </w:p>
          <w:p w14:paraId="7376235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6</w:t>
            </w:r>
          </w:p>
        </w:tc>
        <w:tc>
          <w:tcPr>
            <w:tcW w:w="983" w:type="pct"/>
            <w:shd w:val="clear" w:color="auto" w:fill="auto"/>
          </w:tcPr>
          <w:p w14:paraId="16367F79"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6</w:t>
            </w:r>
          </w:p>
          <w:p w14:paraId="43C507B8" w14:textId="77777777" w:rsidR="00821962" w:rsidRPr="00244C85" w:rsidRDefault="00821962" w:rsidP="00821962">
            <w:pPr>
              <w:pStyle w:val="TableText"/>
              <w:rPr>
                <w:rStyle w:val="Red"/>
                <w:color w:val="000000" w:themeColor="text1"/>
                <w:sz w:val="18"/>
                <w:szCs w:val="18"/>
              </w:rPr>
            </w:pPr>
          </w:p>
          <w:p w14:paraId="78C5F19C" w14:textId="77777777" w:rsidR="00821962" w:rsidRPr="00244C85" w:rsidRDefault="00821962" w:rsidP="00821962">
            <w:pPr>
              <w:pStyle w:val="TableText"/>
              <w:rPr>
                <w:rStyle w:val="Red"/>
                <w:color w:val="000000" w:themeColor="text1"/>
                <w:sz w:val="18"/>
                <w:szCs w:val="18"/>
              </w:rPr>
            </w:pPr>
          </w:p>
          <w:p w14:paraId="5CD2F0B8" w14:textId="77777777" w:rsidR="00821962" w:rsidRPr="00244C85" w:rsidRDefault="00821962" w:rsidP="00821962">
            <w:pPr>
              <w:pStyle w:val="TableText"/>
              <w:rPr>
                <w:rStyle w:val="Red"/>
                <w:color w:val="000000" w:themeColor="text1"/>
                <w:sz w:val="18"/>
                <w:szCs w:val="18"/>
              </w:rPr>
            </w:pPr>
          </w:p>
          <w:p w14:paraId="2369B736" w14:textId="77777777" w:rsidR="00821962" w:rsidRPr="00244C85" w:rsidRDefault="00821962" w:rsidP="00821962">
            <w:pPr>
              <w:pStyle w:val="TableText"/>
              <w:rPr>
                <w:rStyle w:val="Red"/>
                <w:color w:val="000000" w:themeColor="text1"/>
                <w:sz w:val="18"/>
                <w:szCs w:val="18"/>
              </w:rPr>
            </w:pPr>
          </w:p>
          <w:p w14:paraId="29A64977" w14:textId="77777777" w:rsidR="00821962" w:rsidRPr="00244C85" w:rsidRDefault="00821962" w:rsidP="00821962">
            <w:pPr>
              <w:pStyle w:val="TableText"/>
              <w:rPr>
                <w:rStyle w:val="Red"/>
                <w:color w:val="000000" w:themeColor="text1"/>
                <w:sz w:val="18"/>
                <w:szCs w:val="18"/>
              </w:rPr>
            </w:pPr>
          </w:p>
          <w:p w14:paraId="6B5D3292" w14:textId="77777777" w:rsidR="00821962" w:rsidRPr="00244C85" w:rsidRDefault="00821962" w:rsidP="00821962">
            <w:pPr>
              <w:pStyle w:val="TableText"/>
              <w:rPr>
                <w:rStyle w:val="Red"/>
                <w:color w:val="000000" w:themeColor="text1"/>
                <w:sz w:val="18"/>
                <w:szCs w:val="18"/>
              </w:rPr>
            </w:pPr>
          </w:p>
          <w:p w14:paraId="7169EAC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6</w:t>
            </w:r>
          </w:p>
        </w:tc>
        <w:tc>
          <w:tcPr>
            <w:tcW w:w="864" w:type="pct"/>
            <w:shd w:val="clear" w:color="auto" w:fill="auto"/>
          </w:tcPr>
          <w:p w14:paraId="07617359"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12</w:t>
            </w:r>
          </w:p>
          <w:p w14:paraId="4092CBB7" w14:textId="77777777" w:rsidR="00821962" w:rsidRPr="00244C85" w:rsidRDefault="00821962" w:rsidP="00821962">
            <w:pPr>
              <w:pStyle w:val="TableText"/>
              <w:rPr>
                <w:rStyle w:val="Red"/>
                <w:color w:val="000000" w:themeColor="text1"/>
                <w:sz w:val="18"/>
                <w:szCs w:val="18"/>
              </w:rPr>
            </w:pPr>
          </w:p>
          <w:p w14:paraId="5A9DEFAA" w14:textId="77777777" w:rsidR="00821962" w:rsidRPr="00244C85" w:rsidRDefault="00821962" w:rsidP="00821962">
            <w:pPr>
              <w:pStyle w:val="TableText"/>
              <w:rPr>
                <w:rStyle w:val="Red"/>
                <w:color w:val="000000" w:themeColor="text1"/>
                <w:sz w:val="18"/>
                <w:szCs w:val="18"/>
              </w:rPr>
            </w:pPr>
          </w:p>
          <w:p w14:paraId="780031D5" w14:textId="77777777" w:rsidR="00821962" w:rsidRPr="00244C85" w:rsidRDefault="00821962" w:rsidP="00821962">
            <w:pPr>
              <w:pStyle w:val="TableText"/>
              <w:rPr>
                <w:rStyle w:val="Red"/>
                <w:color w:val="000000" w:themeColor="text1"/>
                <w:sz w:val="18"/>
                <w:szCs w:val="18"/>
              </w:rPr>
            </w:pPr>
          </w:p>
          <w:p w14:paraId="3A84B9DB" w14:textId="77777777" w:rsidR="00821962" w:rsidRPr="00244C85" w:rsidRDefault="00821962" w:rsidP="00821962">
            <w:pPr>
              <w:pStyle w:val="TableText"/>
              <w:rPr>
                <w:rStyle w:val="Red"/>
                <w:color w:val="000000" w:themeColor="text1"/>
                <w:sz w:val="18"/>
                <w:szCs w:val="18"/>
              </w:rPr>
            </w:pPr>
          </w:p>
          <w:p w14:paraId="10DADB9B" w14:textId="77777777" w:rsidR="00821962" w:rsidRPr="00244C85" w:rsidRDefault="00821962" w:rsidP="00821962">
            <w:pPr>
              <w:pStyle w:val="TableText"/>
              <w:rPr>
                <w:rStyle w:val="Red"/>
                <w:color w:val="000000" w:themeColor="text1"/>
                <w:sz w:val="18"/>
                <w:szCs w:val="18"/>
              </w:rPr>
            </w:pPr>
          </w:p>
          <w:p w14:paraId="37278301" w14:textId="77777777" w:rsidR="00821962" w:rsidRPr="00244C85" w:rsidRDefault="00821962" w:rsidP="00821962">
            <w:pPr>
              <w:pStyle w:val="TableText"/>
              <w:rPr>
                <w:rStyle w:val="Red"/>
                <w:color w:val="000000" w:themeColor="text1"/>
                <w:sz w:val="18"/>
                <w:szCs w:val="18"/>
              </w:rPr>
            </w:pPr>
          </w:p>
          <w:p w14:paraId="01D991F6"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6</w:t>
            </w:r>
          </w:p>
        </w:tc>
        <w:tc>
          <w:tcPr>
            <w:tcW w:w="894" w:type="pct"/>
            <w:shd w:val="clear" w:color="auto" w:fill="auto"/>
          </w:tcPr>
          <w:p w14:paraId="12C1409E"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For 12 samples 1 out of hours sample per annum, for 6, 1 every 2 years on average</w:t>
            </w:r>
          </w:p>
          <w:p w14:paraId="1AD8B45C" w14:textId="77777777" w:rsidR="00821962" w:rsidRPr="00244C85" w:rsidRDefault="00821962" w:rsidP="00821962">
            <w:pPr>
              <w:pStyle w:val="TableText"/>
              <w:rPr>
                <w:rStyle w:val="Red"/>
                <w:color w:val="000000" w:themeColor="text1"/>
                <w:sz w:val="18"/>
                <w:szCs w:val="18"/>
              </w:rPr>
            </w:pPr>
          </w:p>
          <w:p w14:paraId="068BF86E" w14:textId="77777777" w:rsidR="00821962" w:rsidRPr="00244C85" w:rsidRDefault="00821962" w:rsidP="00821962">
            <w:pPr>
              <w:pStyle w:val="TableText"/>
              <w:rPr>
                <w:rStyle w:val="Red"/>
                <w:color w:val="000000" w:themeColor="text1"/>
                <w:sz w:val="18"/>
                <w:szCs w:val="18"/>
              </w:rPr>
            </w:pPr>
          </w:p>
        </w:tc>
      </w:tr>
      <w:tr w:rsidR="00244C85" w:rsidRPr="00244C85" w14:paraId="64A4A2E6" w14:textId="77777777" w:rsidTr="001F4EC0">
        <w:trPr>
          <w:cantSplit/>
        </w:trPr>
        <w:tc>
          <w:tcPr>
            <w:tcW w:w="808" w:type="pct"/>
            <w:shd w:val="clear" w:color="auto" w:fill="auto"/>
          </w:tcPr>
          <w:p w14:paraId="4AA9D121"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Sanitary</w:t>
            </w:r>
          </w:p>
        </w:tc>
        <w:tc>
          <w:tcPr>
            <w:tcW w:w="740" w:type="pct"/>
            <w:shd w:val="clear" w:color="auto" w:fill="auto"/>
          </w:tcPr>
          <w:p w14:paraId="010B9E57"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12</w:t>
            </w:r>
          </w:p>
        </w:tc>
        <w:tc>
          <w:tcPr>
            <w:tcW w:w="983" w:type="pct"/>
            <w:shd w:val="clear" w:color="auto" w:fill="auto"/>
          </w:tcPr>
          <w:p w14:paraId="35C622A2"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4</w:t>
            </w:r>
          </w:p>
        </w:tc>
        <w:tc>
          <w:tcPr>
            <w:tcW w:w="864" w:type="pct"/>
            <w:shd w:val="clear" w:color="auto" w:fill="auto"/>
          </w:tcPr>
          <w:p w14:paraId="0D2B6F15"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12</w:t>
            </w:r>
          </w:p>
        </w:tc>
        <w:tc>
          <w:tcPr>
            <w:tcW w:w="894" w:type="pct"/>
            <w:shd w:val="clear" w:color="auto" w:fill="auto"/>
          </w:tcPr>
          <w:p w14:paraId="5651297B" w14:textId="77777777" w:rsidR="00821962" w:rsidRPr="00244C85" w:rsidRDefault="00821962" w:rsidP="00821962">
            <w:pPr>
              <w:pStyle w:val="TableText"/>
              <w:rPr>
                <w:rStyle w:val="Red"/>
                <w:color w:val="000000" w:themeColor="text1"/>
                <w:sz w:val="18"/>
                <w:szCs w:val="18"/>
              </w:rPr>
            </w:pPr>
            <w:r w:rsidRPr="00244C85">
              <w:rPr>
                <w:rStyle w:val="Red"/>
                <w:color w:val="000000" w:themeColor="text1"/>
                <w:sz w:val="18"/>
                <w:szCs w:val="18"/>
              </w:rPr>
              <w:t>For 12 samples 1 out of hours sample per annum, for 4, 1 every 3 years on average</w:t>
            </w:r>
          </w:p>
          <w:p w14:paraId="02B13E03" w14:textId="77777777" w:rsidR="00821962" w:rsidRPr="00244C85" w:rsidRDefault="00821962" w:rsidP="00821962">
            <w:pPr>
              <w:pStyle w:val="TableText"/>
              <w:rPr>
                <w:rStyle w:val="Red"/>
                <w:color w:val="000000" w:themeColor="text1"/>
                <w:sz w:val="18"/>
                <w:szCs w:val="18"/>
              </w:rPr>
            </w:pPr>
          </w:p>
        </w:tc>
      </w:tr>
    </w:tbl>
    <w:p w14:paraId="1B0A3909" w14:textId="77777777" w:rsidR="00821962" w:rsidRPr="00244C85" w:rsidRDefault="00821962" w:rsidP="00821962">
      <w:pPr>
        <w:tabs>
          <w:tab w:val="left" w:pos="900"/>
        </w:tabs>
        <w:rPr>
          <w:color w:val="000000" w:themeColor="text1"/>
          <w:sz w:val="18"/>
          <w:szCs w:val="18"/>
        </w:rPr>
      </w:pPr>
      <w:r w:rsidRPr="00244C85">
        <w:rPr>
          <w:color w:val="000000" w:themeColor="text1"/>
          <w:sz w:val="18"/>
          <w:szCs w:val="18"/>
        </w:rPr>
        <w:tab/>
      </w:r>
    </w:p>
    <w:p w14:paraId="7DC7CFA0" w14:textId="3A20B1B6" w:rsidR="007B4706" w:rsidRPr="008F36B8" w:rsidRDefault="005D2F25" w:rsidP="007B4706">
      <w:pPr>
        <w:pStyle w:val="Heading1NotIndexed"/>
        <w:ind w:left="567"/>
      </w:pPr>
      <w:r w:rsidRPr="008F36B8">
        <w:rPr>
          <w:rStyle w:val="Red"/>
        </w:rPr>
        <w:br w:type="page"/>
      </w:r>
    </w:p>
    <w:p w14:paraId="74D11A76" w14:textId="7753A25E"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2ACCA5BD" w:rsidR="001A6A99" w:rsidRPr="001E6743" w:rsidRDefault="00D55C1F" w:rsidP="007B4706">
            <w:pPr>
              <w:pStyle w:val="TableText"/>
              <w:rPr>
                <w:b/>
                <w:i/>
                <w:iCs/>
                <w:sz w:val="18"/>
                <w:szCs w:val="18"/>
              </w:rPr>
            </w:pPr>
            <w:r w:rsidRPr="008F36B8">
              <w:rPr>
                <w:b/>
                <w:sz w:val="18"/>
                <w:szCs w:val="18"/>
              </w:rPr>
              <w:t>Monitoring point reference</w:t>
            </w:r>
          </w:p>
        </w:tc>
        <w:tc>
          <w:tcPr>
            <w:tcW w:w="1082" w:type="pct"/>
            <w:shd w:val="clear" w:color="auto" w:fill="auto"/>
          </w:tcPr>
          <w:p w14:paraId="603B7ACA" w14:textId="099063D7" w:rsidR="001E6743" w:rsidRPr="008F36B8" w:rsidRDefault="00D55C1F" w:rsidP="007B4706">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47C3015"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7B4706">
              <w:rPr>
                <w:rStyle w:val="Blue"/>
                <w:rFonts w:cs="Arial"/>
                <w:color w:val="000000" w:themeColor="text1"/>
                <w:sz w:val="18"/>
                <w:szCs w:val="18"/>
              </w:rPr>
              <w:t>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7B4706" w:rsidRDefault="007A27A9" w:rsidP="00821962">
            <w:pPr>
              <w:pStyle w:val="TableText"/>
              <w:rPr>
                <w:rStyle w:val="Blue"/>
                <w:rFonts w:cs="Arial"/>
                <w:color w:val="000000" w:themeColor="text1"/>
                <w:sz w:val="18"/>
                <w:szCs w:val="18"/>
              </w:rPr>
            </w:pPr>
            <w:r w:rsidRPr="007B4706">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7B4706" w:rsidRDefault="003A3DD7" w:rsidP="00821962">
            <w:pPr>
              <w:pStyle w:val="TableText"/>
              <w:rPr>
                <w:rStyle w:val="Blue"/>
                <w:rFonts w:cs="Arial"/>
                <w:color w:val="000000" w:themeColor="text1"/>
                <w:sz w:val="18"/>
                <w:szCs w:val="18"/>
              </w:rPr>
            </w:pPr>
            <w:r w:rsidRPr="007B4706">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BEF120D" w:rsidR="00D55C1F" w:rsidRPr="007B4706" w:rsidRDefault="00D55C1F" w:rsidP="00821962">
            <w:pPr>
              <w:pStyle w:val="TableText"/>
              <w:rPr>
                <w:rStyle w:val="Blue"/>
                <w:rFonts w:cs="Arial"/>
                <w:color w:val="000000" w:themeColor="text1"/>
                <w:sz w:val="18"/>
                <w:szCs w:val="18"/>
              </w:rPr>
            </w:pPr>
            <w:r w:rsidRPr="007B4706">
              <w:rPr>
                <w:rStyle w:val="Blue"/>
                <w:rFonts w:cs="Arial"/>
                <w:color w:val="000000" w:themeColor="text1"/>
                <w:sz w:val="18"/>
                <w:szCs w:val="18"/>
              </w:rPr>
              <w:t>Operator Self</w:t>
            </w:r>
            <w:r w:rsidR="00127AF5" w:rsidRPr="007B4706">
              <w:rPr>
                <w:rStyle w:val="Blue"/>
                <w:rFonts w:cs="Arial"/>
                <w:color w:val="000000" w:themeColor="text1"/>
                <w:sz w:val="18"/>
                <w:szCs w:val="18"/>
              </w:rPr>
              <w:t>-</w:t>
            </w:r>
            <w:r w:rsidRPr="007B4706">
              <w:rPr>
                <w:rStyle w:val="Blue"/>
                <w:rFonts w:cs="Arial"/>
                <w:color w:val="000000" w:themeColor="text1"/>
                <w:sz w:val="18"/>
                <w:szCs w:val="18"/>
              </w:rPr>
              <w:t>Monitoring - ATU-BOD as O</w:t>
            </w:r>
            <w:r w:rsidRPr="007B4706">
              <w:rPr>
                <w:rStyle w:val="Blue"/>
                <w:rFonts w:cs="Arial"/>
                <w:color w:val="000000" w:themeColor="text1"/>
                <w:sz w:val="18"/>
                <w:szCs w:val="18"/>
                <w:vertAlign w:val="subscript"/>
              </w:rPr>
              <w:t>2</w:t>
            </w:r>
            <w:r w:rsidRPr="007B4706">
              <w:rPr>
                <w:rStyle w:val="Blue"/>
                <w:rFonts w:cs="Arial"/>
                <w:color w:val="000000" w:themeColor="text1"/>
                <w:sz w:val="18"/>
                <w:szCs w:val="18"/>
              </w:rPr>
              <w:t>, suspended solids (measured after drying at 105</w:t>
            </w:r>
            <w:r w:rsidR="0042379F" w:rsidRPr="007B4706">
              <w:rPr>
                <w:rStyle w:val="Blue"/>
                <w:rFonts w:cs="Arial"/>
                <w:color w:val="000000" w:themeColor="text1"/>
                <w:sz w:val="18"/>
                <w:szCs w:val="18"/>
              </w:rPr>
              <w:t>°</w:t>
            </w:r>
            <w:r w:rsidRPr="007B4706">
              <w:rPr>
                <w:rStyle w:val="Blue"/>
                <w:rFonts w:cs="Arial"/>
                <w:color w:val="000000" w:themeColor="text1"/>
                <w:sz w:val="18"/>
                <w:szCs w:val="18"/>
              </w:rPr>
              <w:t>C)</w:t>
            </w:r>
          </w:p>
        </w:tc>
        <w:tc>
          <w:tcPr>
            <w:tcW w:w="1000" w:type="pct"/>
            <w:shd w:val="clear" w:color="auto" w:fill="auto"/>
          </w:tcPr>
          <w:p w14:paraId="58FF3449" w14:textId="2BB2C46C" w:rsidR="00D55C1F" w:rsidRPr="007B4706" w:rsidRDefault="0074732C" w:rsidP="00821962">
            <w:pPr>
              <w:pStyle w:val="TableText"/>
              <w:rPr>
                <w:rStyle w:val="Blue"/>
                <w:rFonts w:cs="Arial"/>
                <w:color w:val="000000" w:themeColor="text1"/>
                <w:sz w:val="18"/>
                <w:szCs w:val="18"/>
              </w:rPr>
            </w:pPr>
            <w:r w:rsidRPr="007B4706">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7B4706" w:rsidRDefault="00D55C1F" w:rsidP="00821962">
            <w:pPr>
              <w:pStyle w:val="TableText"/>
              <w:rPr>
                <w:rStyle w:val="Blue"/>
                <w:rFonts w:cs="Arial"/>
                <w:color w:val="000000" w:themeColor="text1"/>
                <w:sz w:val="18"/>
                <w:szCs w:val="18"/>
              </w:rPr>
            </w:pPr>
            <w:r w:rsidRPr="007B4706">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7B4706" w:rsidRDefault="0074732C" w:rsidP="00821962">
            <w:pPr>
              <w:pStyle w:val="TableText"/>
              <w:rPr>
                <w:rStyle w:val="Blue"/>
                <w:rFonts w:cs="Arial"/>
                <w:color w:val="000000" w:themeColor="text1"/>
                <w:sz w:val="18"/>
                <w:szCs w:val="18"/>
              </w:rPr>
            </w:pPr>
            <w:r w:rsidRPr="007B4706">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7B4706">
              <w:rPr>
                <w:rStyle w:val="Blue"/>
                <w:rFonts w:cs="Arial"/>
                <w:color w:val="000000" w:themeColor="text1"/>
                <w:sz w:val="18"/>
                <w:szCs w:val="18"/>
              </w:rPr>
              <w:t>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7B4706" w:rsidRDefault="006F65DE" w:rsidP="006F65DE">
            <w:pPr>
              <w:pStyle w:val="TableText"/>
              <w:rPr>
                <w:rStyle w:val="Blue"/>
                <w:rFonts w:cs="Arial"/>
                <w:color w:val="000000" w:themeColor="text1"/>
                <w:sz w:val="18"/>
                <w:szCs w:val="18"/>
                <w:highlight w:val="cyan"/>
              </w:rPr>
            </w:pPr>
            <w:r w:rsidRPr="007B4706">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7B4706" w:rsidRDefault="00885C77" w:rsidP="00885C77">
            <w:pPr>
              <w:pStyle w:val="TableText"/>
              <w:rPr>
                <w:rStyle w:val="Blue"/>
                <w:rFonts w:cs="Arial"/>
                <w:color w:val="000000" w:themeColor="text1"/>
                <w:sz w:val="18"/>
                <w:szCs w:val="18"/>
              </w:rPr>
            </w:pPr>
            <w:r w:rsidRPr="007B4706">
              <w:rPr>
                <w:rStyle w:val="Blue"/>
                <w:rFonts w:cs="Arial"/>
                <w:color w:val="000000" w:themeColor="text1"/>
                <w:sz w:val="18"/>
                <w:szCs w:val="18"/>
              </w:rPr>
              <w:t>Storm Sample Point</w:t>
            </w:r>
          </w:p>
          <w:p w14:paraId="43A0E2E1" w14:textId="69B4437D" w:rsidR="00885C77" w:rsidRPr="007B4706" w:rsidRDefault="00885C77" w:rsidP="00885C77">
            <w:pPr>
              <w:pStyle w:val="TableText"/>
              <w:rPr>
                <w:rStyle w:val="Blue"/>
                <w:rFonts w:cs="Arial"/>
                <w:color w:val="000000" w:themeColor="text1"/>
                <w:sz w:val="18"/>
                <w:szCs w:val="18"/>
              </w:rPr>
            </w:pPr>
            <w:r w:rsidRPr="007B4706">
              <w:rPr>
                <w:rStyle w:val="Blue"/>
                <w:rFonts w:cs="Arial"/>
                <w:color w:val="000000" w:themeColor="text1"/>
                <w:sz w:val="18"/>
                <w:szCs w:val="18"/>
              </w:rPr>
              <w:t>and</w:t>
            </w:r>
          </w:p>
          <w:p w14:paraId="52BC4783" w14:textId="5287ED21" w:rsidR="002B3F38" w:rsidRPr="007B4706" w:rsidRDefault="00013B16" w:rsidP="00885C77">
            <w:pPr>
              <w:pStyle w:val="TableText"/>
              <w:rPr>
                <w:rStyle w:val="Blue"/>
                <w:rFonts w:cs="Arial"/>
                <w:color w:val="000000" w:themeColor="text1"/>
                <w:sz w:val="18"/>
                <w:szCs w:val="18"/>
              </w:rPr>
            </w:pPr>
            <w:r w:rsidRPr="007B4706">
              <w:rPr>
                <w:rStyle w:val="Blue"/>
                <w:rFonts w:cs="Arial"/>
                <w:color w:val="000000" w:themeColor="text1"/>
                <w:sz w:val="18"/>
                <w:szCs w:val="18"/>
              </w:rPr>
              <w:t>S</w:t>
            </w:r>
            <w:r w:rsidR="007942AE" w:rsidRPr="007B4706">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7B4706" w:rsidRDefault="007942AE" w:rsidP="002B3F38">
            <w:pPr>
              <w:pStyle w:val="TableText"/>
              <w:rPr>
                <w:rStyle w:val="Blue"/>
                <w:rFonts w:cs="Arial"/>
                <w:color w:val="000000" w:themeColor="text1"/>
                <w:sz w:val="18"/>
                <w:szCs w:val="18"/>
              </w:rPr>
            </w:pPr>
            <w:r w:rsidRPr="007B4706">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7B4706" w:rsidRDefault="007942AE" w:rsidP="002B3F38">
            <w:pPr>
              <w:pStyle w:val="TableText"/>
              <w:rPr>
                <w:rStyle w:val="Blue"/>
                <w:rFonts w:cs="Arial"/>
                <w:color w:val="000000" w:themeColor="text1"/>
                <w:sz w:val="18"/>
                <w:szCs w:val="18"/>
              </w:rPr>
            </w:pPr>
            <w:r w:rsidRPr="007B4706">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7B4706" w:rsidRDefault="00882241" w:rsidP="002B3F38">
            <w:pPr>
              <w:pStyle w:val="TableText"/>
              <w:rPr>
                <w:rStyle w:val="Blue"/>
                <w:rFonts w:cs="Arial"/>
                <w:color w:val="000000" w:themeColor="text1"/>
                <w:sz w:val="18"/>
                <w:szCs w:val="18"/>
              </w:rPr>
            </w:pPr>
            <w:r w:rsidRPr="007B4706">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7B4706" w:rsidRDefault="002D5236" w:rsidP="002D5236">
            <w:pPr>
              <w:pStyle w:val="TableText"/>
              <w:rPr>
                <w:rStyle w:val="Blue"/>
                <w:rFonts w:cs="Calibri"/>
                <w:color w:val="000000" w:themeColor="text1"/>
                <w:sz w:val="18"/>
                <w:szCs w:val="18"/>
              </w:rPr>
            </w:pPr>
            <w:r w:rsidRPr="007B4706">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7B4706" w:rsidRDefault="002D5236" w:rsidP="002D5236">
            <w:pPr>
              <w:pStyle w:val="TableText"/>
              <w:rPr>
                <w:rStyle w:val="Blue"/>
                <w:rFonts w:cs="Calibri"/>
                <w:color w:val="000000" w:themeColor="text1"/>
                <w:sz w:val="18"/>
                <w:szCs w:val="18"/>
              </w:rPr>
            </w:pPr>
            <w:r w:rsidRPr="007B4706">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330FFC" w:rsidRDefault="002D5236" w:rsidP="002D5236">
            <w:pPr>
              <w:pStyle w:val="TableText"/>
              <w:rPr>
                <w:rStyle w:val="Blue"/>
                <w:rFonts w:cs="Arial"/>
                <w:color w:val="000000" w:themeColor="text1"/>
                <w:sz w:val="18"/>
                <w:szCs w:val="18"/>
              </w:rPr>
            </w:pPr>
            <w:r w:rsidRPr="00330FFC">
              <w:rPr>
                <w:rStyle w:val="Blue"/>
                <w:rFonts w:cs="Arial"/>
                <w:color w:val="000000" w:themeColor="text1"/>
                <w:sz w:val="18"/>
                <w:szCs w:val="18"/>
              </w:rPr>
              <w:t xml:space="preserve">Reports to be provided to </w:t>
            </w:r>
            <w:r w:rsidR="0036367A" w:rsidRPr="00330FFC">
              <w:rPr>
                <w:rStyle w:val="Blue"/>
                <w:rFonts w:cs="Arial"/>
                <w:color w:val="000000" w:themeColor="text1"/>
                <w:sz w:val="18"/>
                <w:szCs w:val="18"/>
              </w:rPr>
              <w:t>Natural</w:t>
            </w:r>
            <w:r w:rsidRPr="00330FFC">
              <w:rPr>
                <w:rStyle w:val="Blue"/>
                <w:rFonts w:cs="Arial"/>
                <w:color w:val="000000" w:themeColor="text1"/>
                <w:sz w:val="18"/>
                <w:szCs w:val="18"/>
              </w:rPr>
              <w:t xml:space="preserve"> Resources Wales upon request </w:t>
            </w:r>
          </w:p>
          <w:p w14:paraId="36C1951E" w14:textId="611691B1" w:rsidR="002D5236" w:rsidRPr="00330FFC" w:rsidRDefault="002D5236" w:rsidP="002D5236">
            <w:pPr>
              <w:pStyle w:val="TableText"/>
              <w:rPr>
                <w:rStyle w:val="Blue"/>
                <w:rFonts w:cs="Arial"/>
                <w:color w:val="000000" w:themeColor="text1"/>
                <w:sz w:val="18"/>
                <w:szCs w:val="18"/>
                <w:highlight w:val="green"/>
              </w:rPr>
            </w:pPr>
            <w:r w:rsidRPr="00330FFC">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7B4706" w:rsidRDefault="00C03BF8" w:rsidP="00C03BF8">
            <w:pPr>
              <w:pStyle w:val="TableText"/>
              <w:rPr>
                <w:rStyle w:val="Blue"/>
                <w:rFonts w:cs="Calibri"/>
                <w:color w:val="000000" w:themeColor="text1"/>
                <w:sz w:val="18"/>
                <w:szCs w:val="18"/>
              </w:rPr>
            </w:pPr>
            <w:r w:rsidRPr="007B4706">
              <w:rPr>
                <w:rStyle w:val="Blue"/>
                <w:rFonts w:cs="Calibri"/>
                <w:color w:val="000000" w:themeColor="text1"/>
                <w:sz w:val="18"/>
                <w:szCs w:val="18"/>
              </w:rPr>
              <w:t xml:space="preserve">MCERTS FPF Monitoring Point </w:t>
            </w:r>
          </w:p>
          <w:p w14:paraId="4CA0CCBB" w14:textId="77777777" w:rsidR="00C03BF8" w:rsidRPr="007B4706" w:rsidRDefault="00C03BF8" w:rsidP="00C03BF8">
            <w:pPr>
              <w:pStyle w:val="TableText"/>
              <w:rPr>
                <w:rStyle w:val="Blue"/>
                <w:rFonts w:cs="Calibri"/>
                <w:color w:val="000000" w:themeColor="text1"/>
                <w:sz w:val="18"/>
                <w:szCs w:val="18"/>
              </w:rPr>
            </w:pPr>
            <w:r w:rsidRPr="007B4706">
              <w:rPr>
                <w:rStyle w:val="Blue"/>
                <w:rFonts w:cs="Calibri"/>
                <w:color w:val="000000" w:themeColor="text1"/>
                <w:sz w:val="18"/>
                <w:szCs w:val="18"/>
              </w:rPr>
              <w:t>and</w:t>
            </w:r>
          </w:p>
          <w:p w14:paraId="1EC5D147" w14:textId="0A1CB592" w:rsidR="008D4811" w:rsidRPr="007B4706" w:rsidRDefault="008D4811" w:rsidP="00C03BF8">
            <w:pPr>
              <w:pStyle w:val="TableText"/>
              <w:rPr>
                <w:rStyle w:val="Blue"/>
                <w:rFonts w:cs="Arial"/>
                <w:color w:val="000000" w:themeColor="text1"/>
                <w:sz w:val="18"/>
                <w:szCs w:val="18"/>
              </w:rPr>
            </w:pPr>
            <w:r w:rsidRPr="007B4706">
              <w:rPr>
                <w:rStyle w:val="Blue"/>
                <w:rFonts w:cs="Calibri"/>
                <w:color w:val="000000" w:themeColor="text1"/>
                <w:sz w:val="18"/>
                <w:szCs w:val="18"/>
              </w:rPr>
              <w:t>Storm to Environment EDM Monitoring Point</w:t>
            </w:r>
          </w:p>
        </w:tc>
        <w:tc>
          <w:tcPr>
            <w:tcW w:w="1082" w:type="pct"/>
            <w:shd w:val="clear" w:color="auto" w:fill="auto"/>
          </w:tcPr>
          <w:p w14:paraId="25FA6337" w14:textId="441B7710" w:rsidR="002B3F38" w:rsidRPr="00330FFC" w:rsidRDefault="002B3F38" w:rsidP="002B3F38">
            <w:pPr>
              <w:pStyle w:val="TableText"/>
              <w:rPr>
                <w:rStyle w:val="Blue"/>
                <w:rFonts w:cs="Arial"/>
                <w:color w:val="000000" w:themeColor="text1"/>
                <w:sz w:val="18"/>
                <w:szCs w:val="18"/>
              </w:rPr>
            </w:pPr>
            <w:r w:rsidRPr="00330FFC">
              <w:rPr>
                <w:rStyle w:val="Blue"/>
                <w:rFonts w:cs="Arial"/>
                <w:color w:val="000000" w:themeColor="text1"/>
                <w:sz w:val="18"/>
                <w:szCs w:val="18"/>
              </w:rPr>
              <w:t xml:space="preserve">From </w:t>
            </w:r>
            <w:r w:rsidR="00A72257" w:rsidRPr="00330FFC">
              <w:rPr>
                <w:rStyle w:val="Blue"/>
                <w:rFonts w:cs="Arial"/>
                <w:color w:val="000000" w:themeColor="text1"/>
                <w:sz w:val="18"/>
                <w:szCs w:val="18"/>
              </w:rPr>
              <w:t>01/01/202</w:t>
            </w:r>
            <w:r w:rsidR="00330FFC" w:rsidRPr="00330FFC">
              <w:rPr>
                <w:rStyle w:val="Blue"/>
                <w:rFonts w:cs="Arial"/>
                <w:color w:val="000000" w:themeColor="text1"/>
                <w:sz w:val="18"/>
                <w:szCs w:val="18"/>
              </w:rPr>
              <w:t>6</w:t>
            </w:r>
            <w:r w:rsidR="00A72257" w:rsidRPr="00330FFC">
              <w:rPr>
                <w:rStyle w:val="Blue"/>
                <w:rFonts w:cs="Arial"/>
                <w:color w:val="000000" w:themeColor="text1"/>
                <w:sz w:val="18"/>
                <w:szCs w:val="18"/>
              </w:rPr>
              <w:t>:</w:t>
            </w:r>
          </w:p>
          <w:p w14:paraId="11BD0754" w14:textId="77777777" w:rsidR="002B3F38" w:rsidRPr="00330FFC" w:rsidRDefault="002B3F38" w:rsidP="002B3F38">
            <w:pPr>
              <w:pStyle w:val="TableText"/>
              <w:rPr>
                <w:rStyle w:val="Blue"/>
                <w:rFonts w:cs="Arial"/>
                <w:color w:val="000000" w:themeColor="text1"/>
                <w:sz w:val="18"/>
                <w:szCs w:val="18"/>
              </w:rPr>
            </w:pPr>
            <w:r w:rsidRPr="00330FFC">
              <w:rPr>
                <w:rStyle w:val="Blue"/>
                <w:rFonts w:cs="Arial"/>
                <w:color w:val="000000" w:themeColor="text1"/>
                <w:sz w:val="18"/>
                <w:szCs w:val="18"/>
              </w:rPr>
              <w:t>Annually</w:t>
            </w:r>
          </w:p>
          <w:p w14:paraId="6C62DCB0" w14:textId="3D3C2D89" w:rsidR="002B3F38" w:rsidRPr="00330FFC" w:rsidRDefault="002B3F38" w:rsidP="00D16230">
            <w:pPr>
              <w:pStyle w:val="TableText"/>
              <w:rPr>
                <w:rStyle w:val="Blue"/>
                <w:rFonts w:cs="Arial"/>
                <w:color w:val="000000" w:themeColor="text1"/>
                <w:sz w:val="18"/>
                <w:szCs w:val="18"/>
                <w:highlight w:val="green"/>
              </w:rPr>
            </w:pPr>
            <w:r w:rsidRPr="00330FFC">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3158700" w:rsidR="00821962" w:rsidRPr="007B4706" w:rsidRDefault="00821962" w:rsidP="00821962">
            <w:pPr>
              <w:pStyle w:val="TableText"/>
              <w:rPr>
                <w:rStyle w:val="Blue"/>
                <w:color w:val="000000" w:themeColor="text1"/>
                <w:sz w:val="18"/>
                <w:szCs w:val="18"/>
              </w:rPr>
            </w:pPr>
            <w:r w:rsidRPr="007B4706">
              <w:rPr>
                <w:rStyle w:val="Blue"/>
                <w:color w:val="000000" w:themeColor="text1"/>
                <w:sz w:val="18"/>
                <w:szCs w:val="18"/>
              </w:rPr>
              <w:t>OSM - ATU-BOD as O</w:t>
            </w:r>
            <w:r w:rsidRPr="007B4706">
              <w:rPr>
                <w:rStyle w:val="Blue"/>
                <w:color w:val="000000" w:themeColor="text1"/>
                <w:sz w:val="18"/>
                <w:szCs w:val="18"/>
                <w:vertAlign w:val="subscript"/>
              </w:rPr>
              <w:t>2</w:t>
            </w:r>
            <w:r w:rsidRPr="007B4706">
              <w:rPr>
                <w:rStyle w:val="Blue"/>
                <w:color w:val="000000" w:themeColor="text1"/>
                <w:sz w:val="18"/>
                <w:szCs w:val="18"/>
              </w:rPr>
              <w:t>, suspended solids (measured after drying at 105</w:t>
            </w:r>
            <w:r w:rsidR="0042379F" w:rsidRPr="007B4706">
              <w:rPr>
                <w:rStyle w:val="Blue"/>
                <w:color w:val="000000" w:themeColor="text1"/>
                <w:sz w:val="18"/>
                <w:szCs w:val="18"/>
              </w:rPr>
              <w:t>°</w:t>
            </w:r>
            <w:r w:rsidRPr="007B4706">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7B4706" w:rsidRDefault="00821962" w:rsidP="00821962">
            <w:pPr>
              <w:pStyle w:val="TableText"/>
              <w:rPr>
                <w:rStyle w:val="Blue"/>
                <w:color w:val="000000" w:themeColor="text1"/>
                <w:sz w:val="18"/>
                <w:szCs w:val="18"/>
              </w:rPr>
            </w:pPr>
            <w:r w:rsidRPr="007B4706">
              <w:rPr>
                <w:rStyle w:val="Blue"/>
                <w:color w:val="000000" w:themeColor="text1"/>
                <w:sz w:val="18"/>
                <w:szCs w:val="18"/>
              </w:rPr>
              <w:t>Operator Self</w:t>
            </w:r>
            <w:r w:rsidR="003E7B9F" w:rsidRPr="007B4706">
              <w:rPr>
                <w:rStyle w:val="Blue"/>
                <w:color w:val="000000" w:themeColor="text1"/>
                <w:sz w:val="18"/>
                <w:szCs w:val="18"/>
              </w:rPr>
              <w:t>-</w:t>
            </w:r>
            <w:r w:rsidRPr="007B4706">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03F8275" w:rsidR="00821962" w:rsidRPr="007B4706" w:rsidRDefault="002F406F" w:rsidP="00821962">
            <w:pPr>
              <w:pStyle w:val="TableText"/>
              <w:rPr>
                <w:color w:val="000000" w:themeColor="text1"/>
              </w:rPr>
            </w:pPr>
            <w:r w:rsidRPr="007B4706">
              <w:rPr>
                <w:color w:val="000000" w:themeColor="text1"/>
              </w:rPr>
              <w:fldChar w:fldCharType="begin"/>
            </w:r>
            <w:r w:rsidRPr="007B4706">
              <w:rPr>
                <w:color w:val="000000" w:themeColor="text1"/>
              </w:rPr>
              <w:instrText xml:space="preserve"> MERGEFIELD FE_Permit_Number </w:instrText>
            </w:r>
            <w:r w:rsidRPr="007B4706">
              <w:rPr>
                <w:color w:val="000000" w:themeColor="text1"/>
              </w:rPr>
              <w:fldChar w:fldCharType="separate"/>
            </w:r>
            <w:r w:rsidR="00911411" w:rsidRPr="007B4706">
              <w:rPr>
                <w:noProof/>
                <w:color w:val="000000" w:themeColor="text1"/>
              </w:rPr>
              <w:t>CG0396901</w:t>
            </w:r>
            <w:r w:rsidRPr="007B4706">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B4706" w:rsidRDefault="00B9650A" w:rsidP="00821962">
            <w:pPr>
              <w:pStyle w:val="TableText"/>
              <w:rPr>
                <w:color w:val="000000" w:themeColor="text1"/>
              </w:rPr>
            </w:pPr>
            <w:r w:rsidRPr="007B4706">
              <w:rPr>
                <w:color w:val="000000" w:themeColor="text1"/>
              </w:rPr>
              <w:t>Dŵr Cymru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3719F37" w:rsidR="00821962" w:rsidRPr="007B4706" w:rsidRDefault="00E223F0" w:rsidP="00821962">
            <w:pPr>
              <w:pStyle w:val="TableText"/>
              <w:rPr>
                <w:color w:val="000000" w:themeColor="text1"/>
              </w:rPr>
            </w:pPr>
            <w:r w:rsidRPr="007B4706">
              <w:rPr>
                <w:color w:val="000000" w:themeColor="text1"/>
              </w:rPr>
              <w:fldChar w:fldCharType="begin"/>
            </w:r>
            <w:r w:rsidRPr="007B4706">
              <w:rPr>
                <w:color w:val="000000" w:themeColor="text1"/>
              </w:rPr>
              <w:instrText xml:space="preserve"> MERGEFIELD Site_Name </w:instrText>
            </w:r>
            <w:r w:rsidRPr="007B4706">
              <w:rPr>
                <w:color w:val="000000" w:themeColor="text1"/>
              </w:rPr>
              <w:fldChar w:fldCharType="separate"/>
            </w:r>
            <w:r w:rsidR="00911411" w:rsidRPr="007B4706">
              <w:rPr>
                <w:noProof/>
                <w:color w:val="000000" w:themeColor="text1"/>
              </w:rPr>
              <w:t>Dolwyddelan Wastewater Treatment Works</w:t>
            </w:r>
            <w:r w:rsidRPr="007B4706">
              <w:rPr>
                <w:color w:val="000000" w:themeColor="text1"/>
              </w:rPr>
              <w:fldChar w:fldCharType="end"/>
            </w:r>
            <w:r w:rsidRPr="007B4706">
              <w:rPr>
                <w:color w:val="000000" w:themeColor="text1"/>
              </w:rPr>
              <w:t xml:space="preserve">, </w:t>
            </w:r>
            <w:r w:rsidRPr="007B4706">
              <w:rPr>
                <w:color w:val="000000" w:themeColor="text1"/>
              </w:rPr>
              <w:fldChar w:fldCharType="begin"/>
            </w:r>
            <w:r w:rsidRPr="007B4706">
              <w:rPr>
                <w:color w:val="000000" w:themeColor="text1"/>
              </w:rPr>
              <w:instrText xml:space="preserve"> MERGEFIELD DSI_ADD2 </w:instrText>
            </w:r>
            <w:r w:rsidRPr="007B4706">
              <w:rPr>
                <w:color w:val="000000" w:themeColor="text1"/>
              </w:rPr>
              <w:fldChar w:fldCharType="separate"/>
            </w:r>
            <w:r w:rsidR="00911411" w:rsidRPr="007B4706">
              <w:rPr>
                <w:noProof/>
                <w:color w:val="000000" w:themeColor="text1"/>
              </w:rPr>
              <w:t>Ffordd Ty Isaf</w:t>
            </w:r>
            <w:r w:rsidRPr="007B4706">
              <w:rPr>
                <w:color w:val="000000" w:themeColor="text1"/>
              </w:rPr>
              <w:fldChar w:fldCharType="end"/>
            </w:r>
            <w:r w:rsidRPr="007B4706">
              <w:rPr>
                <w:color w:val="000000" w:themeColor="text1"/>
              </w:rPr>
              <w:t xml:space="preserve">, </w:t>
            </w:r>
            <w:r w:rsidRPr="007B4706">
              <w:rPr>
                <w:color w:val="000000" w:themeColor="text1"/>
              </w:rPr>
              <w:fldChar w:fldCharType="begin"/>
            </w:r>
            <w:r w:rsidRPr="007B4706">
              <w:rPr>
                <w:color w:val="000000" w:themeColor="text1"/>
              </w:rPr>
              <w:instrText xml:space="preserve"> MERGEFIELD DSI_ADD3 </w:instrText>
            </w:r>
            <w:r w:rsidRPr="007B4706">
              <w:rPr>
                <w:color w:val="000000" w:themeColor="text1"/>
              </w:rPr>
              <w:fldChar w:fldCharType="separate"/>
            </w:r>
            <w:r w:rsidR="00911411" w:rsidRPr="007B4706">
              <w:rPr>
                <w:noProof/>
                <w:color w:val="000000" w:themeColor="text1"/>
              </w:rPr>
              <w:t>Dolwyddelan</w:t>
            </w:r>
            <w:r w:rsidRPr="007B4706">
              <w:rPr>
                <w:color w:val="000000" w:themeColor="text1"/>
              </w:rPr>
              <w:fldChar w:fldCharType="end"/>
            </w:r>
            <w:r w:rsidRPr="007B4706">
              <w:rPr>
                <w:color w:val="000000" w:themeColor="text1"/>
              </w:rPr>
              <w:t xml:space="preserve">, </w:t>
            </w:r>
            <w:r w:rsidRPr="007B4706">
              <w:rPr>
                <w:color w:val="000000" w:themeColor="text1"/>
              </w:rPr>
              <w:fldChar w:fldCharType="begin"/>
            </w:r>
            <w:r w:rsidRPr="007B4706">
              <w:rPr>
                <w:color w:val="000000" w:themeColor="text1"/>
              </w:rPr>
              <w:instrText xml:space="preserve"> MERGEFIELD DSI_ADD4 </w:instrText>
            </w:r>
            <w:r w:rsidRPr="007B4706">
              <w:rPr>
                <w:color w:val="000000" w:themeColor="text1"/>
              </w:rPr>
              <w:fldChar w:fldCharType="separate"/>
            </w:r>
            <w:r w:rsidR="00911411" w:rsidRPr="007B4706">
              <w:rPr>
                <w:noProof/>
                <w:color w:val="000000" w:themeColor="text1"/>
              </w:rPr>
              <w:t>Conwy</w:t>
            </w:r>
            <w:r w:rsidRPr="007B4706">
              <w:rPr>
                <w:color w:val="000000" w:themeColor="text1"/>
              </w:rPr>
              <w:fldChar w:fldCharType="end"/>
            </w:r>
            <w:r w:rsidRPr="007B4706">
              <w:rPr>
                <w:color w:val="000000" w:themeColor="text1"/>
              </w:rPr>
              <w:t xml:space="preserve">, </w:t>
            </w:r>
            <w:r w:rsidRPr="007B4706">
              <w:rPr>
                <w:color w:val="000000" w:themeColor="text1"/>
              </w:rPr>
              <w:fldChar w:fldCharType="begin"/>
            </w:r>
            <w:r w:rsidRPr="007B4706">
              <w:rPr>
                <w:color w:val="000000" w:themeColor="text1"/>
              </w:rPr>
              <w:instrText xml:space="preserve"> MERGEFIELD DSI_POST_CODE </w:instrText>
            </w:r>
            <w:r w:rsidRPr="007B4706">
              <w:rPr>
                <w:color w:val="000000" w:themeColor="text1"/>
              </w:rPr>
              <w:fldChar w:fldCharType="separate"/>
            </w:r>
            <w:r w:rsidR="00911411" w:rsidRPr="007B4706">
              <w:rPr>
                <w:noProof/>
                <w:color w:val="000000" w:themeColor="text1"/>
              </w:rPr>
              <w:t>LL24 0SZ</w:t>
            </w:r>
            <w:r w:rsidRPr="007B4706">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7B4706"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CA5A6AD" w:rsidR="00821962" w:rsidRPr="007B4706" w:rsidRDefault="00821962" w:rsidP="007B4706">
            <w:pPr>
              <w:pStyle w:val="TableText"/>
              <w:rPr>
                <w:b/>
                <w:color w:val="000000" w:themeColor="text1"/>
                <w:sz w:val="18"/>
                <w:szCs w:val="18"/>
              </w:rPr>
            </w:pPr>
            <w:r w:rsidRPr="007B4706">
              <w:rPr>
                <w:rStyle w:val="Red"/>
                <w:b/>
                <w:color w:val="000000" w:themeColor="text1"/>
                <w:sz w:val="18"/>
                <w:szCs w:val="18"/>
              </w:rPr>
              <w:t xml:space="preserve">To be notified within 7 days of detection unless otherwise agreed in writing by </w:t>
            </w:r>
            <w:r w:rsidR="0036367A" w:rsidRPr="007B4706">
              <w:rPr>
                <w:rStyle w:val="Red"/>
                <w:b/>
                <w:color w:val="000000" w:themeColor="text1"/>
                <w:sz w:val="18"/>
                <w:szCs w:val="18"/>
              </w:rPr>
              <w:t>Natural</w:t>
            </w:r>
            <w:r w:rsidRPr="007B4706">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7B4706" w:rsidRDefault="00821962" w:rsidP="00821962">
            <w:pPr>
              <w:pStyle w:val="TableText"/>
              <w:rPr>
                <w:color w:val="000000" w:themeColor="text1"/>
                <w:sz w:val="18"/>
                <w:szCs w:val="18"/>
              </w:rPr>
            </w:pPr>
            <w:r w:rsidRPr="007B4706">
              <w:rPr>
                <w:color w:val="000000" w:themeColor="text1"/>
                <w:sz w:val="18"/>
                <w:szCs w:val="18"/>
              </w:rPr>
              <w:t>Date and time of the event</w:t>
            </w:r>
          </w:p>
        </w:tc>
        <w:tc>
          <w:tcPr>
            <w:tcW w:w="3531" w:type="pct"/>
            <w:shd w:val="clear" w:color="auto" w:fill="auto"/>
          </w:tcPr>
          <w:p w14:paraId="50BFC4B3" w14:textId="77777777" w:rsidR="00821962" w:rsidRPr="007B4706"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F591D75" w:rsidR="00821962" w:rsidRPr="007B4706" w:rsidRDefault="00821962" w:rsidP="007B4706">
            <w:pPr>
              <w:pStyle w:val="TableText"/>
              <w:rPr>
                <w:rStyle w:val="PinkBold"/>
                <w:b w:val="0"/>
                <w:color w:val="000000" w:themeColor="text1"/>
                <w:sz w:val="18"/>
                <w:szCs w:val="18"/>
              </w:rPr>
            </w:pPr>
            <w:r w:rsidRPr="007B4706">
              <w:rPr>
                <w:b/>
                <w:color w:val="000000" w:themeColor="text1"/>
                <w:sz w:val="18"/>
                <w:szCs w:val="18"/>
              </w:rPr>
              <w:t xml:space="preserve">(b) Notification requirements for the breach of a limit specified in schedule 3 table S3.1 </w:t>
            </w:r>
            <w:r w:rsidRPr="007B4706">
              <w:rPr>
                <w:rStyle w:val="Red"/>
                <w:b/>
                <w:color w:val="000000" w:themeColor="text1"/>
                <w:sz w:val="18"/>
                <w:szCs w:val="18"/>
              </w:rPr>
              <w:t>(including individual exceedances of limits which are covered by condition 3.1.2)</w:t>
            </w:r>
            <w:r w:rsidR="00A17C9D" w:rsidRPr="007B4706">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7B4706" w:rsidRDefault="00821962" w:rsidP="00821962">
            <w:pPr>
              <w:pStyle w:val="TableText"/>
              <w:rPr>
                <w:rStyle w:val="Red"/>
                <w:b/>
                <w:color w:val="000000" w:themeColor="text1"/>
                <w:sz w:val="18"/>
                <w:szCs w:val="18"/>
              </w:rPr>
            </w:pPr>
            <w:r w:rsidRPr="007B4706">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27B09DE" w:rsidR="00821962" w:rsidRPr="007B4706" w:rsidRDefault="00821962" w:rsidP="007B4706">
            <w:pPr>
              <w:pStyle w:val="TableText"/>
              <w:rPr>
                <w:color w:val="000000" w:themeColor="text1"/>
                <w:sz w:val="18"/>
                <w:szCs w:val="18"/>
              </w:rPr>
            </w:pPr>
            <w:r w:rsidRPr="007B4706">
              <w:rPr>
                <w:rStyle w:val="Blue"/>
                <w:color w:val="000000" w:themeColor="text1"/>
                <w:sz w:val="18"/>
                <w:szCs w:val="18"/>
              </w:rPr>
              <w:t>e.g. OSM/</w:t>
            </w:r>
            <w:r w:rsidR="00F2606C" w:rsidRPr="007B4706">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5843F501" w:rsidR="00821962" w:rsidRPr="007B4706" w:rsidRDefault="00821962" w:rsidP="007B4706">
            <w:pPr>
              <w:pStyle w:val="TableText"/>
              <w:rPr>
                <w:rStyle w:val="Pink"/>
                <w:color w:val="000000" w:themeColor="text1"/>
                <w:sz w:val="18"/>
                <w:szCs w:val="18"/>
              </w:rPr>
            </w:pPr>
            <w:r w:rsidRPr="007B4706">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7B4706"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A58DAA9"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7B4706">
        <w:rPr>
          <w:rStyle w:val="Red"/>
          <w:rFonts w:ascii="Arial" w:hAnsi="Arial" w:cs="Arial"/>
          <w:color w:val="000000" w:themeColor="text1"/>
          <w:sz w:val="18"/>
          <w:szCs w:val="18"/>
        </w:rPr>
        <w:t>For the activity</w:t>
      </w:r>
      <w:r w:rsidR="00284FE2" w:rsidRPr="007B4706">
        <w:rPr>
          <w:rStyle w:val="Red"/>
          <w:rFonts w:ascii="Arial" w:hAnsi="Arial" w:cs="Arial"/>
          <w:color w:val="000000" w:themeColor="text1"/>
          <w:sz w:val="18"/>
          <w:szCs w:val="18"/>
        </w:rPr>
        <w:t xml:space="preserve"> </w:t>
      </w:r>
      <w:r w:rsidRPr="007B4706">
        <w:rPr>
          <w:rStyle w:val="Red"/>
          <w:rFonts w:ascii="Arial" w:hAnsi="Arial" w:cs="Arial"/>
          <w:color w:val="000000" w:themeColor="text1"/>
          <w:sz w:val="18"/>
          <w:szCs w:val="18"/>
        </w:rPr>
        <w:t>A1</w:t>
      </w:r>
      <w:r w:rsidR="0024082D" w:rsidRPr="007B4706">
        <w:rPr>
          <w:rStyle w:val="Red"/>
          <w:rFonts w:ascii="Arial" w:hAnsi="Arial" w:cs="Arial"/>
          <w:color w:val="000000" w:themeColor="text1"/>
          <w:sz w:val="18"/>
          <w:szCs w:val="18"/>
        </w:rPr>
        <w:t>,</w:t>
      </w:r>
      <w:r w:rsidRPr="007B4706">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74CD53ED"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w:t>
      </w:r>
      <w:r w:rsidRPr="007B4706">
        <w:rPr>
          <w:rFonts w:ascii="Arial" w:hAnsi="Arial" w:cs="Arial"/>
          <w:sz w:val="18"/>
          <w:szCs w:val="18"/>
        </w:rPr>
        <w:t>s of conditions 2.3.</w:t>
      </w:r>
      <w:r w:rsidR="007B4706" w:rsidRPr="007B4706">
        <w:rPr>
          <w:rFonts w:ascii="Arial" w:hAnsi="Arial" w:cs="Arial"/>
          <w:sz w:val="18"/>
          <w:szCs w:val="18"/>
        </w:rPr>
        <w:t>2</w:t>
      </w:r>
      <w:r w:rsidRPr="007B4706">
        <w:rPr>
          <w:rFonts w:ascii="Arial" w:hAnsi="Arial" w:cs="Arial"/>
          <w:sz w:val="18"/>
          <w:szCs w:val="18"/>
        </w:rPr>
        <w:t xml:space="preserve"> and 3.1.</w:t>
      </w:r>
      <w:r w:rsidR="007B4706" w:rsidRPr="007B4706">
        <w:rPr>
          <w:rFonts w:ascii="Arial" w:hAnsi="Arial" w:cs="Arial"/>
          <w:sz w:val="18"/>
          <w:szCs w:val="18"/>
        </w:rPr>
        <w:t>5</w:t>
      </w:r>
      <w:r w:rsidRPr="007B4706">
        <w:rPr>
          <w:rFonts w:ascii="Arial" w:hAnsi="Arial" w:cs="Arial"/>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5F00445"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w:t>
      </w:r>
      <w:r w:rsidRPr="007B4706">
        <w:rPr>
          <w:rFonts w:ascii="Arial" w:hAnsi="Arial" w:cs="Arial"/>
          <w:iCs/>
          <w:color w:val="000000" w:themeColor="text1"/>
          <w:sz w:val="18"/>
          <w:szCs w:val="18"/>
        </w:rPr>
        <w:t>determined by the operator. Allowances for time delays in flow response through the WwTW are taken into account by condition 3.1.</w:t>
      </w:r>
      <w:r w:rsidR="007B4706" w:rsidRPr="007B4706">
        <w:rPr>
          <w:rFonts w:ascii="Arial" w:hAnsi="Arial" w:cs="Arial"/>
          <w:iCs/>
          <w:color w:val="000000" w:themeColor="text1"/>
          <w:sz w:val="18"/>
          <w:szCs w:val="18"/>
        </w:rPr>
        <w:t>5</w:t>
      </w:r>
      <w:r w:rsidR="00981F7C" w:rsidRPr="007B4706">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1DD9001C" w:rsidR="00821962" w:rsidRPr="008F36B8" w:rsidRDefault="0024734C" w:rsidP="00CD1173">
      <w:pPr>
        <w:pStyle w:val="Heading1"/>
        <w:spacing w:before="0" w:after="400"/>
        <w:ind w:left="567"/>
        <w:rPr>
          <w:sz w:val="36"/>
        </w:rPr>
      </w:pPr>
      <w:r w:rsidRPr="0024734C">
        <w:rPr>
          <w:noProof/>
          <w:sz w:val="20"/>
        </w:rPr>
        <w:lastRenderedPageBreak/>
        <w:drawing>
          <wp:anchor distT="0" distB="0" distL="114300" distR="114300" simplePos="0" relativeHeight="251660313" behindDoc="0" locked="0" layoutInCell="1" allowOverlap="1" wp14:anchorId="1565448E" wp14:editId="0CE999A0">
            <wp:simplePos x="0" y="0"/>
            <wp:positionH relativeFrom="column">
              <wp:posOffset>236220</wp:posOffset>
            </wp:positionH>
            <wp:positionV relativeFrom="paragraph">
              <wp:posOffset>472440</wp:posOffset>
            </wp:positionV>
            <wp:extent cx="5897880" cy="3943350"/>
            <wp:effectExtent l="0" t="0" r="7620" b="0"/>
            <wp:wrapTight wrapText="bothSides">
              <wp:wrapPolygon edited="0">
                <wp:start x="0" y="0"/>
                <wp:lineTo x="0" y="21496"/>
                <wp:lineTo x="21558" y="21496"/>
                <wp:lineTo x="21558" y="0"/>
                <wp:lineTo x="0" y="0"/>
              </wp:wrapPolygon>
            </wp:wrapTight>
            <wp:docPr id="1238385769" name="Picture 1" descr="A map of a storm discharge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85769" name="Picture 1" descr="A map of a storm discharge point&#10;&#10;Description automatically generated"/>
                    <pic:cNvPicPr/>
                  </pic:nvPicPr>
                  <pic:blipFill>
                    <a:blip r:embed="rId16"/>
                    <a:stretch>
                      <a:fillRect/>
                    </a:stretch>
                  </pic:blipFill>
                  <pic:spPr>
                    <a:xfrm>
                      <a:off x="0" y="0"/>
                      <a:ext cx="5897880" cy="394335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1A886BC4" w14:textId="5B6DC986" w:rsidR="007B4706" w:rsidRDefault="007B4706" w:rsidP="00821962">
      <w:pPr>
        <w:ind w:left="567"/>
        <w:rPr>
          <w:rFonts w:ascii="Arial" w:hAnsi="Arial"/>
          <w:sz w:val="20"/>
        </w:rPr>
      </w:pPr>
    </w:p>
    <w:p w14:paraId="61D32C89" w14:textId="42F9E733"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330FFC">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02D5" w14:textId="77777777" w:rsidR="006C5DD0" w:rsidRDefault="006C5DD0">
      <w:r>
        <w:separator/>
      </w:r>
    </w:p>
  </w:endnote>
  <w:endnote w:type="continuationSeparator" w:id="0">
    <w:p w14:paraId="3EA4329F" w14:textId="77777777" w:rsidR="006C5DD0" w:rsidRDefault="006C5DD0">
      <w:r>
        <w:continuationSeparator/>
      </w:r>
    </w:p>
  </w:endnote>
  <w:endnote w:type="continuationNotice" w:id="1">
    <w:p w14:paraId="20756F8C" w14:textId="77777777" w:rsidR="006C5DD0" w:rsidRDefault="006C5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9D4C35" w:rsidRDefault="00F375B6" w:rsidP="00F375B6">
    <w:pPr>
      <w:tabs>
        <w:tab w:val="center" w:pos="3544"/>
        <w:tab w:val="right" w:pos="7938"/>
      </w:tabs>
      <w:ind w:left="-851"/>
      <w:jc w:val="both"/>
      <w:rPr>
        <w:rFonts w:ascii="Arial" w:hAnsi="Arial"/>
        <w:color w:val="000000" w:themeColor="text1"/>
        <w:sz w:val="18"/>
        <w:szCs w:val="18"/>
      </w:rPr>
    </w:pPr>
    <w:r w:rsidRPr="009D4C35">
      <w:rPr>
        <w:rFonts w:ascii="Arial" w:hAnsi="Arial"/>
        <w:color w:val="000000" w:themeColor="text1"/>
        <w:sz w:val="18"/>
        <w:szCs w:val="18"/>
      </w:rPr>
      <w:t>Variation and consolidation</w:t>
    </w:r>
  </w:p>
  <w:p w14:paraId="3901B25C" w14:textId="0B189ED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9D4C35">
      <w:rPr>
        <w:rFonts w:ascii="Arial" w:hAnsi="Arial"/>
        <w:color w:val="000000" w:themeColor="text1"/>
        <w:sz w:val="18"/>
        <w:szCs w:val="18"/>
      </w:rPr>
      <w:t>number:</w:t>
    </w:r>
    <w:r w:rsidR="009D4C35" w:rsidRPr="009D4C35">
      <w:rPr>
        <w:rFonts w:ascii="Arial" w:hAnsi="Arial"/>
        <w:color w:val="000000" w:themeColor="text1"/>
        <w:sz w:val="18"/>
        <w:szCs w:val="18"/>
      </w:rPr>
      <w:t xml:space="preserve"> PAN-021418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1F0F0F" w:rsidRDefault="005413F8" w:rsidP="005413F8">
    <w:pPr>
      <w:pStyle w:val="Footer"/>
      <w:rPr>
        <w:rFonts w:ascii="Arial" w:hAnsi="Arial" w:cs="Arial"/>
        <w:color w:val="000000" w:themeColor="text1"/>
        <w:sz w:val="18"/>
        <w:szCs w:val="18"/>
      </w:rPr>
    </w:pPr>
    <w:r w:rsidRPr="001F0F0F">
      <w:rPr>
        <w:rFonts w:ascii="Arial" w:hAnsi="Arial" w:cs="Arial"/>
        <w:color w:val="000000" w:themeColor="text1"/>
        <w:sz w:val="18"/>
        <w:szCs w:val="18"/>
      </w:rPr>
      <w:t>Permit number</w:t>
    </w:r>
    <w:r w:rsidRPr="001F0F0F">
      <w:rPr>
        <w:rFonts w:ascii="Arial" w:hAnsi="Arial"/>
        <w:color w:val="000000" w:themeColor="text1"/>
        <w:sz w:val="18"/>
        <w:szCs w:val="18"/>
      </w:rPr>
      <w:t>:</w:t>
    </w:r>
  </w:p>
  <w:p w14:paraId="1B517D79" w14:textId="6B4328E7" w:rsidR="005413F8" w:rsidRPr="000B393C" w:rsidRDefault="001F0F0F" w:rsidP="005413F8">
    <w:pPr>
      <w:pStyle w:val="Footer"/>
      <w:rPr>
        <w:sz w:val="18"/>
        <w:szCs w:val="18"/>
      </w:rPr>
    </w:pPr>
    <w:r w:rsidRPr="001F0F0F">
      <w:rPr>
        <w:rFonts w:ascii="Arial" w:hAnsi="Arial" w:cs="Arial"/>
        <w:color w:val="000000" w:themeColor="text1"/>
        <w:sz w:val="18"/>
        <w:szCs w:val="18"/>
      </w:rPr>
      <w:t>CG039690</w:t>
    </w:r>
    <w:r>
      <w:rPr>
        <w:rFonts w:ascii="Arial" w:hAnsi="Arial" w:cs="Arial"/>
        <w:color w:val="000000" w:themeColor="text1"/>
        <w:sz w:val="18"/>
        <w:szCs w:val="18"/>
      </w:rPr>
      <w:t>1</w:t>
    </w:r>
    <w:r w:rsidR="005413F8" w:rsidRPr="001F0F0F">
      <w:rPr>
        <w:rFonts w:ascii="Arial" w:hAnsi="Arial" w:cs="Arial"/>
        <w:color w:val="000000" w:themeColor="text1"/>
        <w:sz w:val="18"/>
        <w:szCs w:val="18"/>
      </w:rPr>
      <w:tab/>
    </w:r>
    <w:r w:rsidR="005413F8" w:rsidRPr="000B393C">
      <w:rPr>
        <w:rFonts w:ascii="Arial" w:hAnsi="Arial" w:cs="Arial"/>
        <w:sz w:val="18"/>
        <w:szCs w:val="18"/>
      </w:rPr>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66555">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B942" w14:textId="77777777" w:rsidR="006C5DD0" w:rsidRDefault="006C5DD0">
      <w:r>
        <w:separator/>
      </w:r>
    </w:p>
  </w:footnote>
  <w:footnote w:type="continuationSeparator" w:id="0">
    <w:p w14:paraId="4D3EA6F2" w14:textId="77777777" w:rsidR="006C5DD0" w:rsidRDefault="006C5DD0">
      <w:r>
        <w:continuationSeparator/>
      </w:r>
    </w:p>
  </w:footnote>
  <w:footnote w:type="continuationNotice" w:id="1">
    <w:p w14:paraId="074CD9F2" w14:textId="77777777" w:rsidR="006C5DD0" w:rsidRDefault="006C5D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939677541">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DF7"/>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4D28"/>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10F5"/>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5C15"/>
    <w:rsid w:val="00177405"/>
    <w:rsid w:val="001815AC"/>
    <w:rsid w:val="001827DE"/>
    <w:rsid w:val="0018468B"/>
    <w:rsid w:val="001855D4"/>
    <w:rsid w:val="001873CD"/>
    <w:rsid w:val="001A6103"/>
    <w:rsid w:val="001A6A99"/>
    <w:rsid w:val="001A6C95"/>
    <w:rsid w:val="001B25E6"/>
    <w:rsid w:val="001B303B"/>
    <w:rsid w:val="001B3D65"/>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0F0F"/>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4C85"/>
    <w:rsid w:val="00245A48"/>
    <w:rsid w:val="00245B21"/>
    <w:rsid w:val="0024734C"/>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0FFC"/>
    <w:rsid w:val="00331482"/>
    <w:rsid w:val="00331C24"/>
    <w:rsid w:val="00334B0C"/>
    <w:rsid w:val="00334F72"/>
    <w:rsid w:val="00335588"/>
    <w:rsid w:val="00336586"/>
    <w:rsid w:val="00336D4F"/>
    <w:rsid w:val="003370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299A"/>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5A43"/>
    <w:rsid w:val="004E6AF2"/>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34C4"/>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1E19"/>
    <w:rsid w:val="007A27A9"/>
    <w:rsid w:val="007A2B33"/>
    <w:rsid w:val="007A3858"/>
    <w:rsid w:val="007A57A7"/>
    <w:rsid w:val="007B07AA"/>
    <w:rsid w:val="007B0C7B"/>
    <w:rsid w:val="007B0FAF"/>
    <w:rsid w:val="007B4036"/>
    <w:rsid w:val="007B470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059C7"/>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1411"/>
    <w:rsid w:val="009143CB"/>
    <w:rsid w:val="00921064"/>
    <w:rsid w:val="009221AC"/>
    <w:rsid w:val="009224BB"/>
    <w:rsid w:val="0092497F"/>
    <w:rsid w:val="00926466"/>
    <w:rsid w:val="009272C9"/>
    <w:rsid w:val="0093046D"/>
    <w:rsid w:val="00933762"/>
    <w:rsid w:val="0093397B"/>
    <w:rsid w:val="009341A5"/>
    <w:rsid w:val="00937D8C"/>
    <w:rsid w:val="00942105"/>
    <w:rsid w:val="00943DC7"/>
    <w:rsid w:val="00944B58"/>
    <w:rsid w:val="0095056F"/>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35"/>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1A23"/>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4EB1"/>
    <w:rsid w:val="00AE64EF"/>
    <w:rsid w:val="00AE7B87"/>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53C38"/>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BF728F"/>
    <w:rsid w:val="00C01B09"/>
    <w:rsid w:val="00C03014"/>
    <w:rsid w:val="00C03BF8"/>
    <w:rsid w:val="00C04295"/>
    <w:rsid w:val="00C07A12"/>
    <w:rsid w:val="00C12B62"/>
    <w:rsid w:val="00C1435F"/>
    <w:rsid w:val="00C17C7E"/>
    <w:rsid w:val="00C2108D"/>
    <w:rsid w:val="00C25E57"/>
    <w:rsid w:val="00C31D2C"/>
    <w:rsid w:val="00C377B1"/>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6555"/>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1BDD"/>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REGU-369-2758035</_dlc_DocId>
    <_dlc_DocIdUrl xmlns="9be56660-2c31-41ef-bc00-23e72f632f2a">
      <Url>https://cyfoethnaturiolcymru.sharepoint.com/teams/Regulatory/Permitting/_layouts/15/DocIdRedir.aspx?ID=REGU-369-2758035</Url>
      <Description>REGU-369-2758035</Description>
    </_dlc_DocIdUrl>
    <lcf76f155ced4ddcb4097134ff3c332f xmlns="cd6faf52-b12f-444c-a3fc-1f0e7a71d996">
      <Terms xmlns="http://schemas.microsoft.com/office/infopath/2007/PartnerControls"/>
    </lcf76f155ced4ddcb4097134ff3c332f>
    <Site_x0020_Name xmlns="859f7ad6-93f6-4205-b62b-a17f28acbbac">Dolwyddelan Wastewater Treatment Works</Site_x0020_Name>
    <Internal_x002f_External xmlns="859f7ad6-93f6-4205-b62b-a17f28acbbac">Outgoing document</Internal_x002f_External>
    <Post_x0020_code xmlns="859f7ad6-93f6-4205-b62b-a17f28acbbac">LL25 0SZ</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2025-01-23T00:00:00+00:00</Document_x0020_Date>
    <Facility_x0020_Address xmlns="859f7ad6-93f6-4205-b62b-a17f28acbbac">Ffordd Ty Isaf, Dolwyddelan,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DA859262-7F64-4DD9-9013-14EA3F705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859f7ad6-93f6-4205-b62b-a17f28acbbac"/>
    <ds:schemaRef ds:uri="http://schemas.microsoft.com/office/2006/documentManagement/types"/>
    <ds:schemaRef ds:uri="9be56660-2c31-41ef-bc00-23e72f632f2a"/>
    <ds:schemaRef ds:uri="http://schemas.openxmlformats.org/package/2006/metadata/core-properties"/>
    <ds:schemaRef ds:uri="http://www.w3.org/XML/1998/namespace"/>
    <ds:schemaRef ds:uri="http://schemas.microsoft.com/office/infopath/2007/PartnerControls"/>
    <ds:schemaRef ds:uri="http://purl.org/dc/dcmitype/"/>
    <ds:schemaRef ds:uri="http://purl.org/dc/elements/1.1/"/>
    <ds:schemaRef ds:uri="cd6faf52-b12f-444c-a3fc-1f0e7a71d996"/>
    <ds:schemaRef ds:uri="6e121689-de5b-41b9-a751-bfeda7fa2b0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6380</Words>
  <Characters>35522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(23/01/2025)</dc:title>
  <dc:subject/>
  <dc:creator>Dulson, Emma</dc:creator>
  <cp:keywords>233 08 SD69, 233-08-SD69, 23308SD69</cp:keywords>
  <dc:description>233_08_SD69, version 3_x000d_
Issue date: 06/001/2011</dc:description>
  <cp:lastModifiedBy>Dulson, Emma</cp:lastModifiedBy>
  <cp:revision>22</cp:revision>
  <dcterms:created xsi:type="dcterms:W3CDTF">2024-12-12T11:59:00Z</dcterms:created>
  <dcterms:modified xsi:type="dcterms:W3CDTF">2025-01-23T10:35:00Z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ef2320fa-da88-43ea-896c-dc3894f83bea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