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79E29130" w:rsidR="00481CF7" w:rsidRDefault="00253257" w:rsidP="00E90F9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24</w:t>
            </w:r>
            <w:r w:rsidR="00400880">
              <w:rPr>
                <w:rFonts w:ascii="Arial" w:hAnsi="Arial" w:cs="Arial"/>
                <w:sz w:val="24"/>
              </w:rPr>
              <w:t>th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5</w:t>
            </w:r>
          </w:p>
        </w:tc>
      </w:tr>
      <w:tr w:rsidR="00481CF7" w14:paraId="6039D97B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5FFA2455" w:rsidR="00481CF7" w:rsidRDefault="00253257" w:rsidP="00F536A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23rd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6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741"/>
        <w:gridCol w:w="5886"/>
        <w:gridCol w:w="3543"/>
      </w:tblGrid>
      <w:tr w:rsidR="007C619B" w14:paraId="67667262" w14:textId="77777777" w:rsidTr="00232071">
        <w:trPr>
          <w:trHeight w:val="313"/>
        </w:trPr>
        <w:tc>
          <w:tcPr>
            <w:tcW w:w="14170" w:type="dxa"/>
            <w:gridSpan w:val="3"/>
            <w:shd w:val="clear" w:color="auto" w:fill="C6D9F1" w:themeFill="text2" w:themeFillTint="33"/>
            <w:vAlign w:val="center"/>
          </w:tcPr>
          <w:p w14:paraId="444A09CA" w14:textId="77777777" w:rsidR="007C619B" w:rsidRDefault="007C619B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7C619B" w14:paraId="1A18125D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03EF7EF" w14:textId="77777777" w:rsidR="007C619B" w:rsidRDefault="007C619B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vAlign w:val="center"/>
          </w:tcPr>
          <w:p w14:paraId="6ABA7FF6" w14:textId="77777777" w:rsidR="007C619B" w:rsidRDefault="007C619B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Trailing Suction Hopper Dredger</w:t>
            </w:r>
          </w:p>
          <w:p w14:paraId="0FCBEF0A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1D9E10FA" w14:textId="77777777" w:rsidR="007C619B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3FDFF1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522FFF01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1656A78D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15668C11" w14:textId="77777777" w:rsidR="007C619B" w:rsidRDefault="00232071" w:rsidP="0023207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6194DE9E" wp14:editId="272D3D59">
                  <wp:extent cx="1983094" cy="148732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LUEFIN ABLE TEES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7A44F244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28853761" w14:textId="77777777" w:rsidR="00232071" w:rsidRDefault="00232071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vAlign w:val="center"/>
          </w:tcPr>
          <w:p w14:paraId="19AA438E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EE64B8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5B9AC148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AF5CA36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225B586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255B38A4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3798C186" w14:textId="77777777" w:rsidR="00232071" w:rsidRDefault="00232071" w:rsidP="00232071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D975308" wp14:editId="01590944">
                  <wp:extent cx="1966224" cy="14746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36DA6D54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420F0A92" w14:textId="77777777" w:rsidR="00232071" w:rsidRDefault="00232071" w:rsidP="0023207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</w:tc>
        <w:tc>
          <w:tcPr>
            <w:tcW w:w="5886" w:type="dxa"/>
            <w:vAlign w:val="center"/>
          </w:tcPr>
          <w:p w14:paraId="56156438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DB2A8BD" w14:textId="77777777" w:rsidR="00993580" w:rsidRDefault="00993580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1A001FD2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11D187DE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2E561B8D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386BCA23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6795C" w14:textId="77777777" w:rsidR="00232071" w:rsidRDefault="00232071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4FC52163" wp14:editId="589EA8D5">
                  <wp:extent cx="1978666" cy="1483999"/>
                  <wp:effectExtent l="0" t="0" r="254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6F8C7EC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4A0FE1D" w14:textId="77777777" w:rsidR="00410438" w:rsidRDefault="00410438" w:rsidP="0059786E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vAlign w:val="center"/>
          </w:tcPr>
          <w:p w14:paraId="5F418D2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70D008B9" w14:textId="77777777" w:rsidR="00E01C93" w:rsidRDefault="00E01C93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77EB83F6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1325DCB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2444FE1A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05D4FE9F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738BEB3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9BFDED3" wp14:editId="30D430A0">
                  <wp:extent cx="1978666" cy="1348524"/>
                  <wp:effectExtent l="0" t="0" r="254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2C920FA5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011A7BFC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vAlign w:val="center"/>
          </w:tcPr>
          <w:p w14:paraId="70131E74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88432EB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72A21A3D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FD5913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4F2FE888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7BF87A2D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6740936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75A3A26" wp14:editId="3B759D58">
                  <wp:extent cx="1978666" cy="1214111"/>
                  <wp:effectExtent l="0" t="0" r="254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6D40B5E6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A6EFB2A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vAlign w:val="center"/>
          </w:tcPr>
          <w:p w14:paraId="0EA66C60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1986AEE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6F4AEDF2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289753AD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5071E9F1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3D289113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58526D87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A221522" wp14:editId="78917CDC">
                  <wp:extent cx="1986915" cy="135539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1E99C15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68F1AEF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vAlign w:val="center"/>
          </w:tcPr>
          <w:p w14:paraId="1B092FB3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4A779695" w14:textId="271BF23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5.80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68D8A094" w14:textId="7627E87E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59952E6C" w14:textId="07B9FB66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0.60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4B22CB36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10DAB8A0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06FF704" wp14:editId="626407ED">
                  <wp:extent cx="1964690" cy="133989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6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8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19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7068B7" w14:paraId="6D585D1D" w14:textId="77777777" w:rsidTr="00842530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3B9F67A8" w14:textId="77777777" w:rsidR="007068B7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Bio-Security Risk Assessment</w:t>
            </w:r>
          </w:p>
        </w:tc>
      </w:tr>
      <w:tr w:rsidR="00842530" w14:paraId="57DCBE1A" w14:textId="77777777" w:rsidTr="00842530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71F90D81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A880452" w14:textId="77777777" w:rsidR="00842530" w:rsidRPr="0011029F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4F1AC4BC" w14:textId="77777777" w:rsid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50FA3F61" w14:textId="77777777" w:rsidR="00842530" w:rsidRPr="007068B7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2B5E5956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5D95FDB3" w14:textId="77777777" w:rsidR="00842530" w:rsidRP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5E32A47A" w14:textId="77777777" w:rsidR="00842530" w:rsidRPr="007068B7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842530" w14:paraId="7BD7B2FA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7A81FF8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4A75C6DC" w14:textId="3875C160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5AB07A" w14:textId="77777777" w:rsidR="00842530" w:rsidRPr="009D1F9D" w:rsidRDefault="00842530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693107E4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1908B249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C690A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A46B29F" w14:textId="7C7AFEF5" w:rsidR="00842530" w:rsidRPr="009D1F9D" w:rsidRDefault="00A831F2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Follow approved ballast water management plan.</w:t>
            </w:r>
            <w:r w:rsidR="00CB2E21" w:rsidRPr="009D1F9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1985" w:type="dxa"/>
            <w:vAlign w:val="center"/>
          </w:tcPr>
          <w:p w14:paraId="653F5FB1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46F2A6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CB2E21" w14:paraId="452E3323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3A8D5FD" w14:textId="514BBA21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60700" w14:textId="14C70CF2" w:rsidR="00CB2E21" w:rsidRPr="009D1F9D" w:rsidRDefault="00CB2E21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77EC3" w14:textId="5D944439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F6F11A" w14:textId="3C1AEF8D" w:rsidR="00CB2E21" w:rsidRPr="009D1F9D" w:rsidRDefault="00CB2E21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4B8C72CC" w14:textId="69C50E89" w:rsidR="00CB2E21" w:rsidRPr="009D1F9D" w:rsidRDefault="00CB2E21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661CDBCA" w14:textId="77777777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C28D2DC" w14:textId="372E866C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6DEF3D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1CFA178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64A547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D25607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2C6F8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5C7D6BC" w14:textId="77777777" w:rsidR="00842530" w:rsidRPr="00637C6A" w:rsidRDefault="00A831F2" w:rsidP="002F452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E85BE70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BE7CE3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E7E294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23C589D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Clean Hopper Water Carried as Ballast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06802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64300E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8742A9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71540F0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Limiting amount carried</w:t>
            </w:r>
            <w:r w:rsidR="00E8327D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E8327D">
              <w:rPr>
                <w:rFonts w:ascii="Arial" w:hAnsi="Arial" w:cs="Arial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="000E5068"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o</w:t>
            </w:r>
            <w:r w:rsidRPr="00CB2E21">
              <w:rPr>
                <w:rFonts w:ascii="Arial" w:hAnsi="Arial" w:cs="Arial"/>
                <w:sz w:val="24"/>
              </w:rPr>
              <w:t>nce clear of harbour and outside shallow waters</w:t>
            </w:r>
            <w:r w:rsidR="00E8327D" w:rsidRPr="00CB2E21">
              <w:rPr>
                <w:rFonts w:ascii="Arial" w:hAnsi="Arial" w:cs="Arial"/>
                <w:sz w:val="24"/>
              </w:rPr>
              <w:t>, conduct full exchange of hopper water so that at least 95% volume exchange is achieved</w:t>
            </w:r>
            <w:r w:rsidRPr="00CB2E21">
              <w:rPr>
                <w:rFonts w:ascii="Arial" w:hAnsi="Arial" w:cs="Arial"/>
                <w:sz w:val="24"/>
              </w:rPr>
              <w:t xml:space="preserve">. </w:t>
            </w:r>
            <w:r w:rsidR="00E8327D" w:rsidRPr="00CB2E21">
              <w:rPr>
                <w:rFonts w:ascii="Arial" w:hAnsi="Arial" w:cs="Arial"/>
                <w:sz w:val="24"/>
              </w:rPr>
              <w:t xml:space="preserve">If unable to empty hopper due to weather, 95% volumetric exchange can be achieved by pumping through three times the volume of the hopper in accordance with the </w:t>
            </w:r>
            <w:r w:rsidR="00E8327D" w:rsidRPr="00CB2E21">
              <w:rPr>
                <w:rFonts w:ascii="Arial" w:hAnsi="Arial" w:cs="Arial"/>
                <w:sz w:val="24"/>
              </w:rPr>
              <w:lastRenderedPageBreak/>
              <w:t>ballast water Management convention.</w:t>
            </w:r>
            <w:r w:rsidRPr="00CB2E21">
              <w:rPr>
                <w:rFonts w:ascii="Arial" w:hAnsi="Arial" w:cs="Arial"/>
                <w:sz w:val="24"/>
              </w:rPr>
              <w:t xml:space="preserve">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568EE4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589473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0B56475" w14:textId="77777777" w:rsidTr="00FB4D3B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9016A66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5B7EFA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F23384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3C8FF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0EB2D57A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="000E5068"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</w:t>
            </w:r>
            <w:r w:rsidRPr="00CB2E21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7DB45FF1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BD18A5A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EA3FF5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9DB941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CD7AB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AB3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F12AD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1D06662F" w14:textId="77777777" w:rsidR="00842530" w:rsidRPr="002F4528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Application of chlorine, monitoring levels</w:t>
            </w:r>
            <w:r w:rsidR="002F4528">
              <w:rPr>
                <w:rFonts w:ascii="Arial" w:hAnsi="Arial" w:cs="Arial"/>
                <w:sz w:val="24"/>
              </w:rPr>
              <w:t xml:space="preserve"> </w:t>
            </w:r>
            <w:r w:rsidR="002F4528"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98AE3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03FE79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31FCD73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4879FF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Ships Hull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11D75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41803A44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482BF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3ECBF787" w14:textId="77777777" w:rsidR="00842530" w:rsidRPr="00372475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31E3CA7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ADBEC17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7260C1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BD84C6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861A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AC68FF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DEA3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455E567B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4F28901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22D83C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3B458D6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9AAA62C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Survey Boat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B5BB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0E05B16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131F1C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1A9D1D90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1883CD1F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360CD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18703FB2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38C0C59C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69D08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471C99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4FC46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6B2E8ABE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38D875E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178F142B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67056234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549541A7" w14:textId="77777777" w:rsidR="00842530" w:rsidRDefault="00842530" w:rsidP="0066221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</w:t>
            </w:r>
            <w:r w:rsidR="00662213">
              <w:rPr>
                <w:rFonts w:ascii="Arial" w:hAnsi="Arial" w:cs="Arial"/>
                <w:sz w:val="24"/>
              </w:rPr>
              <w:t>6</w:t>
            </w:r>
            <w:r>
              <w:rPr>
                <w:rFonts w:ascii="Arial" w:hAnsi="Arial" w:cs="Arial"/>
                <w:sz w:val="24"/>
              </w:rPr>
              <w:t xml:space="preserve"> monthly)</w:t>
            </w:r>
          </w:p>
        </w:tc>
        <w:tc>
          <w:tcPr>
            <w:tcW w:w="1985" w:type="dxa"/>
          </w:tcPr>
          <w:p w14:paraId="7D04788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2F91FE6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0EDAC52A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9CA91C1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6B468D79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AE5E9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0"/>
      <w:footerReference w:type="default" r:id="rId21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7A5EBAC8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12076"/>
    <w:rsid w:val="00033766"/>
    <w:rsid w:val="00034CFA"/>
    <w:rsid w:val="00061213"/>
    <w:rsid w:val="000720D0"/>
    <w:rsid w:val="00086423"/>
    <w:rsid w:val="000E5068"/>
    <w:rsid w:val="000F0686"/>
    <w:rsid w:val="000F339A"/>
    <w:rsid w:val="00107229"/>
    <w:rsid w:val="0011029F"/>
    <w:rsid w:val="0017525B"/>
    <w:rsid w:val="001C4695"/>
    <w:rsid w:val="001C7FF6"/>
    <w:rsid w:val="001E4CEF"/>
    <w:rsid w:val="001F7D47"/>
    <w:rsid w:val="00232071"/>
    <w:rsid w:val="00253257"/>
    <w:rsid w:val="002C6E2C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5C6410"/>
    <w:rsid w:val="006035D5"/>
    <w:rsid w:val="00637C6A"/>
    <w:rsid w:val="00662213"/>
    <w:rsid w:val="006657C3"/>
    <w:rsid w:val="006A1EFC"/>
    <w:rsid w:val="006C1091"/>
    <w:rsid w:val="006C1580"/>
    <w:rsid w:val="006F4AF1"/>
    <w:rsid w:val="00703FCE"/>
    <w:rsid w:val="007068B7"/>
    <w:rsid w:val="00741FEA"/>
    <w:rsid w:val="00782D92"/>
    <w:rsid w:val="00784CAD"/>
    <w:rsid w:val="007904DE"/>
    <w:rsid w:val="007A0FDB"/>
    <w:rsid w:val="007C619B"/>
    <w:rsid w:val="007C6D3C"/>
    <w:rsid w:val="00803F6D"/>
    <w:rsid w:val="008130F6"/>
    <w:rsid w:val="00831365"/>
    <w:rsid w:val="00842530"/>
    <w:rsid w:val="00924062"/>
    <w:rsid w:val="00993580"/>
    <w:rsid w:val="009A5F2B"/>
    <w:rsid w:val="009D1F9D"/>
    <w:rsid w:val="00A60BE6"/>
    <w:rsid w:val="00A831F2"/>
    <w:rsid w:val="00A95243"/>
    <w:rsid w:val="00AE32CB"/>
    <w:rsid w:val="00AF6C98"/>
    <w:rsid w:val="00B06DC6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CD7F92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EE19DA"/>
    <w:rsid w:val="00F0305C"/>
    <w:rsid w:val="00F120BC"/>
    <w:rsid w:val="00F536AB"/>
    <w:rsid w:val="00FB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enquiries@naturalresourceswales.gov.u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info@marinemanagement.org.uk" TargetMode="External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hyperlink" Target="mailto:atinline@abports.co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customXml" Target="../customXml/item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mailto:nnss@apha.gsi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REGU-780503146-7281</_dlc_DocId>
    <_dlc_DocIdUrl xmlns="9be56660-2c31-41ef-bc00-23e72f632f2a">
      <Url>https://cyfoethnaturiolcymru.sharepoint.com/teams/Regulatory/Permitting/ml/_layouts/15/DocIdRedir.aspx?ID=REGU-780503146-7281</Url>
      <Description>REGU-780503146-7281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EC20CE6-FE90-4840-8548-423495629758}"/>
</file>

<file path=customXml/itemProps2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41B1-5CE8-4444-A8E5-CC99C20CBB9C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a7ab3e1-6847-4013-a39f-b229bcd37540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1d4f78e-6598-4280-b310-3e462d90c335"/>
    <ds:schemaRef ds:uri="442235d6-58cd-44a3-ba5b-4848f463830f"/>
  </ds:schemaRefs>
</ds:datastoreItem>
</file>

<file path=customXml/itemProps4.xml><?xml version="1.0" encoding="utf-8"?>
<ds:datastoreItem xmlns:ds="http://schemas.openxmlformats.org/officeDocument/2006/customXml" ds:itemID="{4D8075E0-9AE9-4EF8-A6F2-7FF48F307765}"/>
</file>

<file path=customXml/itemProps5.xml><?xml version="1.0" encoding="utf-8"?>
<ds:datastoreItem xmlns:ds="http://schemas.openxmlformats.org/officeDocument/2006/customXml" ds:itemID="{2BE681CE-A3F1-4F77-AAC3-DA22F34C3E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DML1955v2 - DML 1955v2 Biosecurity plan</dc:title>
  <dc:subject/>
  <dc:creator>James Steer</dc:creator>
  <cp:keywords/>
  <cp:lastModifiedBy>Smith, Deborah M.</cp:lastModifiedBy>
  <cp:revision>2</cp:revision>
  <cp:lastPrinted>2016-12-07T03:32:00Z</cp:lastPrinted>
  <dcterms:created xsi:type="dcterms:W3CDTF">2025-01-27T13:46:00Z</dcterms:created>
  <dcterms:modified xsi:type="dcterms:W3CDTF">2025-01-27T13:46:00Z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05ebf2e8-7766-4677-8bbf-63c1516a5062</vt:lpwstr>
  </property>
</Properties>
</file>