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11E1B36" w:rsidR="00734164" w:rsidRPr="00FD5D53" w:rsidRDefault="00FD5D5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D5D53">
        <w:rPr>
          <w:sz w:val="22"/>
          <w:szCs w:val="22"/>
        </w:rPr>
        <w:t xml:space="preserve">I Wood Renewables Limited </w:t>
      </w:r>
    </w:p>
    <w:p w14:paraId="13401C34" w14:textId="77777777" w:rsidR="00734164" w:rsidRPr="00FD5D53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462BD00" w14:textId="77777777" w:rsidR="000010CC" w:rsidRDefault="000010C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010CC">
        <w:rPr>
          <w:sz w:val="22"/>
          <w:szCs w:val="22"/>
        </w:rPr>
        <w:t>I Wood Renewables Ltd</w:t>
      </w:r>
    </w:p>
    <w:p w14:paraId="307B3D13" w14:textId="7CC10827" w:rsidR="00FD5D53" w:rsidRPr="00FD5D53" w:rsidRDefault="00FD5D5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D5D53">
        <w:rPr>
          <w:sz w:val="22"/>
          <w:szCs w:val="22"/>
        </w:rPr>
        <w:t>Locks Yard</w:t>
      </w:r>
    </w:p>
    <w:p w14:paraId="46BD6D45" w14:textId="77777777" w:rsidR="00FD5D53" w:rsidRPr="00FD5D53" w:rsidRDefault="00FD5D5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D5D53">
        <w:rPr>
          <w:sz w:val="22"/>
          <w:szCs w:val="22"/>
        </w:rPr>
        <w:t>Heol</w:t>
      </w:r>
      <w:proofErr w:type="spellEnd"/>
      <w:r w:rsidRPr="00FD5D53">
        <w:rPr>
          <w:sz w:val="22"/>
          <w:szCs w:val="22"/>
        </w:rPr>
        <w:t xml:space="preserve"> </w:t>
      </w:r>
      <w:proofErr w:type="spellStart"/>
      <w:r w:rsidRPr="00FD5D53">
        <w:rPr>
          <w:sz w:val="22"/>
          <w:szCs w:val="22"/>
        </w:rPr>
        <w:t>Llan</w:t>
      </w:r>
      <w:proofErr w:type="spellEnd"/>
    </w:p>
    <w:p w14:paraId="47F06CCE" w14:textId="77777777" w:rsidR="00FD5D53" w:rsidRPr="00FD5D53" w:rsidRDefault="00FD5D5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D5D53">
        <w:rPr>
          <w:sz w:val="22"/>
          <w:szCs w:val="22"/>
        </w:rPr>
        <w:t>Coity</w:t>
      </w:r>
      <w:proofErr w:type="spellEnd"/>
    </w:p>
    <w:p w14:paraId="6B68C132" w14:textId="77777777" w:rsidR="00FD5D53" w:rsidRPr="00FD5D53" w:rsidRDefault="00FD5D5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D5D53">
        <w:rPr>
          <w:sz w:val="22"/>
          <w:szCs w:val="22"/>
        </w:rPr>
        <w:t>Bridgend</w:t>
      </w:r>
    </w:p>
    <w:p w14:paraId="0F5A2B30" w14:textId="25C0AAE4" w:rsidR="00FD5D53" w:rsidRPr="00FD5D53" w:rsidRDefault="00FD5D5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D5D53">
        <w:rPr>
          <w:sz w:val="22"/>
          <w:szCs w:val="22"/>
        </w:rPr>
        <w:t>CF35 6BU</w:t>
      </w:r>
    </w:p>
    <w:p w14:paraId="30804DA1" w14:textId="77777777" w:rsidR="00734164" w:rsidRPr="00FD5D53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FD5D53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FD5D53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D5D53">
        <w:rPr>
          <w:rFonts w:cs="Arial"/>
          <w:sz w:val="22"/>
          <w:szCs w:val="22"/>
        </w:rPr>
        <w:t xml:space="preserve">Transfer </w:t>
      </w:r>
      <w:r w:rsidR="00B5459A" w:rsidRPr="00FD5D53">
        <w:rPr>
          <w:rFonts w:cs="Arial"/>
          <w:sz w:val="22"/>
          <w:szCs w:val="22"/>
        </w:rPr>
        <w:t>application</w:t>
      </w:r>
      <w:r w:rsidRPr="00FD5D53">
        <w:rPr>
          <w:rFonts w:cs="Arial"/>
          <w:sz w:val="22"/>
          <w:szCs w:val="22"/>
        </w:rPr>
        <w:t xml:space="preserve"> number</w:t>
      </w:r>
    </w:p>
    <w:p w14:paraId="18AA95CF" w14:textId="47073215" w:rsidR="007B1730" w:rsidRPr="00FD5D53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D5D53">
        <w:rPr>
          <w:rFonts w:cs="Arial"/>
          <w:sz w:val="22"/>
          <w:szCs w:val="22"/>
        </w:rPr>
        <w:t>EPR/</w:t>
      </w:r>
      <w:r w:rsidR="00FD5D53" w:rsidRPr="00FD5D53">
        <w:rPr>
          <w:rFonts w:cs="Arial"/>
          <w:sz w:val="22"/>
          <w:szCs w:val="22"/>
        </w:rPr>
        <w:t>FP3095ET</w:t>
      </w:r>
      <w:r w:rsidR="00C2374A" w:rsidRPr="00FD5D53">
        <w:rPr>
          <w:rFonts w:cs="Arial"/>
          <w:sz w:val="22"/>
          <w:szCs w:val="22"/>
        </w:rPr>
        <w:t>/T00</w:t>
      </w:r>
      <w:r w:rsidR="00FD5D53" w:rsidRPr="00FD5D53">
        <w:rPr>
          <w:rFonts w:cs="Arial"/>
          <w:sz w:val="22"/>
          <w:szCs w:val="22"/>
        </w:rPr>
        <w:t>4</w:t>
      </w:r>
    </w:p>
    <w:p w14:paraId="7A1923C5" w14:textId="77777777" w:rsidR="00FD5D53" w:rsidRPr="00FD5D53" w:rsidRDefault="00FD5D5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FD5D53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D5D53">
        <w:rPr>
          <w:rFonts w:cs="Arial"/>
          <w:color w:val="auto"/>
          <w:sz w:val="22"/>
          <w:szCs w:val="22"/>
        </w:rPr>
        <w:t>Permit number</w:t>
      </w:r>
    </w:p>
    <w:p w14:paraId="5F609410" w14:textId="74CCEA44" w:rsidR="001C5EDA" w:rsidRPr="00FD5D53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D5D53">
        <w:rPr>
          <w:rFonts w:cs="Arial"/>
          <w:color w:val="auto"/>
          <w:sz w:val="22"/>
          <w:szCs w:val="22"/>
        </w:rPr>
        <w:t>EPR/</w:t>
      </w:r>
      <w:r w:rsidR="00FD5D53" w:rsidRPr="00FD5D53">
        <w:rPr>
          <w:rFonts w:cs="Arial"/>
          <w:color w:val="auto"/>
          <w:sz w:val="22"/>
          <w:szCs w:val="22"/>
        </w:rPr>
        <w:t>FP3095ET</w:t>
      </w:r>
    </w:p>
    <w:p w14:paraId="171D21A0" w14:textId="000C5A10" w:rsidR="0000387F" w:rsidRPr="00FD5D53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FD5D53">
        <w:rPr>
          <w:rFonts w:cs="Arial"/>
          <w:color w:val="auto"/>
          <w:sz w:val="22"/>
          <w:szCs w:val="22"/>
        </w:rPr>
        <w:br w:type="page"/>
      </w:r>
      <w:r w:rsidR="000010CC" w:rsidRPr="000010CC">
        <w:rPr>
          <w:b/>
          <w:color w:val="auto"/>
          <w:sz w:val="36"/>
          <w:szCs w:val="36"/>
        </w:rPr>
        <w:lastRenderedPageBreak/>
        <w:t>I Wood Renewables Ltd</w:t>
      </w:r>
    </w:p>
    <w:p w14:paraId="539FBB9C" w14:textId="6A0171A4" w:rsidR="00E57574" w:rsidRPr="00FD5D53" w:rsidRDefault="00E57574" w:rsidP="00681EE7">
      <w:pPr>
        <w:pStyle w:val="Heading1nonum"/>
        <w:spacing w:before="0" w:after="0" w:line="240" w:lineRule="auto"/>
        <w:jc w:val="center"/>
      </w:pPr>
      <w:r w:rsidRPr="00FD5D53">
        <w:t xml:space="preserve">Permit </w:t>
      </w:r>
      <w:r w:rsidR="00573704" w:rsidRPr="00FD5D53">
        <w:t>n</w:t>
      </w:r>
      <w:r w:rsidRPr="00FD5D53">
        <w:t>umber EPR/</w:t>
      </w:r>
      <w:r w:rsidR="00FD5D53" w:rsidRPr="00FD5D53">
        <w:t>FP3095ET</w:t>
      </w:r>
    </w:p>
    <w:p w14:paraId="31ED2A43" w14:textId="77777777" w:rsidR="003125DA" w:rsidRPr="00FD5D53" w:rsidRDefault="003125DA">
      <w:pPr>
        <w:pStyle w:val="Heading1nonum"/>
        <w:rPr>
          <w:rFonts w:cs="Arial"/>
        </w:rPr>
      </w:pPr>
      <w:r w:rsidRPr="00FD5D53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FD5D53" w:rsidRDefault="003125DA">
      <w:pPr>
        <w:pStyle w:val="Heading2a"/>
        <w:spacing w:before="120"/>
        <w:rPr>
          <w:rFonts w:cs="Arial"/>
          <w:i w:val="0"/>
        </w:rPr>
      </w:pPr>
      <w:r w:rsidRPr="00FD5D53">
        <w:rPr>
          <w:rFonts w:cs="Arial"/>
          <w:i w:val="0"/>
        </w:rPr>
        <w:t xml:space="preserve">This introductory note does not form a part of the </w:t>
      </w:r>
      <w:r w:rsidR="00805370" w:rsidRPr="00FD5D53">
        <w:rPr>
          <w:rFonts w:cs="Arial"/>
          <w:i w:val="0"/>
        </w:rPr>
        <w:t>notice</w:t>
      </w:r>
    </w:p>
    <w:p w14:paraId="772CFEA2" w14:textId="77777777" w:rsidR="003125DA" w:rsidRPr="00FD5D53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14318544" w14:textId="77777777" w:rsidR="00805370" w:rsidRPr="00FD5D53" w:rsidRDefault="003125DA" w:rsidP="004005F5">
      <w:pPr>
        <w:pStyle w:val="Heading3nonum"/>
        <w:rPr>
          <w:color w:val="auto"/>
          <w:sz w:val="22"/>
          <w:szCs w:val="22"/>
        </w:rPr>
      </w:pPr>
      <w:r w:rsidRPr="00FD5D53">
        <w:rPr>
          <w:color w:val="auto"/>
          <w:sz w:val="22"/>
          <w:szCs w:val="22"/>
        </w:rPr>
        <w:t xml:space="preserve">The following notice </w:t>
      </w:r>
      <w:r w:rsidR="00805370" w:rsidRPr="00FD5D53">
        <w:rPr>
          <w:color w:val="auto"/>
          <w:sz w:val="22"/>
          <w:szCs w:val="22"/>
        </w:rPr>
        <w:t>gives notice of the transfer</w:t>
      </w:r>
      <w:r w:rsidR="00681EE7" w:rsidRPr="00FD5D53">
        <w:rPr>
          <w:color w:val="auto"/>
          <w:sz w:val="22"/>
          <w:szCs w:val="22"/>
        </w:rPr>
        <w:t xml:space="preserve"> </w:t>
      </w:r>
      <w:r w:rsidR="00224DB6" w:rsidRPr="00FD5D53">
        <w:rPr>
          <w:color w:val="auto"/>
          <w:sz w:val="22"/>
          <w:szCs w:val="22"/>
        </w:rPr>
        <w:t xml:space="preserve">of </w:t>
      </w:r>
      <w:r w:rsidR="00805370" w:rsidRPr="00FD5D53">
        <w:rPr>
          <w:color w:val="auto"/>
          <w:sz w:val="22"/>
          <w:szCs w:val="22"/>
        </w:rPr>
        <w:t xml:space="preserve">an environmental permit to </w:t>
      </w:r>
      <w:r w:rsidR="00A70D70" w:rsidRPr="00FD5D53">
        <w:rPr>
          <w:color w:val="auto"/>
          <w:sz w:val="22"/>
          <w:szCs w:val="22"/>
        </w:rPr>
        <w:t xml:space="preserve">a </w:t>
      </w:r>
      <w:r w:rsidR="00805370" w:rsidRPr="00FD5D53">
        <w:rPr>
          <w:color w:val="auto"/>
          <w:sz w:val="22"/>
          <w:szCs w:val="22"/>
        </w:rPr>
        <w:t>new operator (the transferee</w:t>
      </w:r>
      <w:r w:rsidR="00CE6703" w:rsidRPr="00FD5D53">
        <w:rPr>
          <w:color w:val="auto"/>
          <w:sz w:val="22"/>
          <w:szCs w:val="22"/>
        </w:rPr>
        <w:t>).</w:t>
      </w:r>
    </w:p>
    <w:p w14:paraId="0DCCAB38" w14:textId="54718355" w:rsidR="003125DA" w:rsidRPr="00FD5D53" w:rsidRDefault="003125DA" w:rsidP="004005F5">
      <w:pPr>
        <w:pStyle w:val="Heading3nonum"/>
        <w:rPr>
          <w:color w:val="auto"/>
          <w:sz w:val="22"/>
          <w:szCs w:val="22"/>
        </w:rPr>
      </w:pPr>
      <w:r w:rsidRPr="00FD5D53">
        <w:rPr>
          <w:color w:val="auto"/>
          <w:sz w:val="22"/>
          <w:szCs w:val="22"/>
        </w:rPr>
        <w:t>The status log of a permit sets out the permitting history, including any changes to the</w:t>
      </w:r>
      <w:r w:rsidR="001C5EDA" w:rsidRPr="00FD5D53">
        <w:rPr>
          <w:color w:val="auto"/>
          <w:sz w:val="22"/>
          <w:szCs w:val="22"/>
        </w:rPr>
        <w:t xml:space="preserve"> </w:t>
      </w:r>
      <w:r w:rsidRPr="00FD5D53">
        <w:rPr>
          <w:color w:val="auto"/>
          <w:sz w:val="22"/>
          <w:szCs w:val="22"/>
        </w:rPr>
        <w:t>permit reference number.</w:t>
      </w:r>
      <w:r w:rsidR="002E20E8" w:rsidRPr="00FD5D53">
        <w:rPr>
          <w:color w:val="auto"/>
          <w:sz w:val="22"/>
          <w:szCs w:val="22"/>
        </w:rPr>
        <w:t xml:space="preserve"> </w:t>
      </w:r>
    </w:p>
    <w:p w14:paraId="7FD14BCC" w14:textId="77777777" w:rsidR="00796E7B" w:rsidRPr="00FD5D53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FD5D53" w:rsidRPr="00FD5D53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FD5D53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FD5D53" w:rsidRPr="00FD5D53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FD5D53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De</w:t>
            </w:r>
            <w:r w:rsidR="00C00248" w:rsidRPr="00FD5D53">
              <w:rPr>
                <w:rFonts w:ascii="Arial" w:hAnsi="Arial" w:cs="Arial"/>
                <w:color w:val="auto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FD5D53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FD5D53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FD5D53" w:rsidRPr="00FD5D53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B51CFEE" w14:textId="77777777" w:rsidR="00FD5D53" w:rsidRPr="00FD5D53" w:rsidRDefault="00FD5D53" w:rsidP="00FD5D53">
            <w:pPr>
              <w:pStyle w:val="Default"/>
              <w:rPr>
                <w:color w:val="auto"/>
                <w:sz w:val="22"/>
                <w:szCs w:val="22"/>
              </w:rPr>
            </w:pPr>
            <w:r w:rsidRPr="00FD5D53">
              <w:rPr>
                <w:color w:val="auto"/>
                <w:sz w:val="22"/>
                <w:szCs w:val="22"/>
              </w:rPr>
              <w:t xml:space="preserve">Waste Management Licence issued </w:t>
            </w:r>
          </w:p>
          <w:p w14:paraId="1AF622EB" w14:textId="4CA2A40B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EAWML 100047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31AD036E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31/01/08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4993B9BB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waste management licence issued to South Wales Wood Recycling Limited. </w:t>
            </w:r>
          </w:p>
        </w:tc>
      </w:tr>
      <w:tr w:rsidR="00FD5D53" w:rsidRPr="00FD5D53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3D19711" w14:textId="77777777" w:rsidR="00FD5D53" w:rsidRPr="00FD5D53" w:rsidRDefault="00FD5D53" w:rsidP="00FD5D53">
            <w:pPr>
              <w:pStyle w:val="Default"/>
              <w:rPr>
                <w:color w:val="auto"/>
                <w:sz w:val="22"/>
                <w:szCs w:val="22"/>
              </w:rPr>
            </w:pPr>
            <w:r w:rsidRPr="00FD5D53">
              <w:rPr>
                <w:color w:val="auto"/>
                <w:sz w:val="22"/>
                <w:szCs w:val="22"/>
              </w:rPr>
              <w:t xml:space="preserve">Variation determined EPR/FP3095ET/V002 </w:t>
            </w:r>
          </w:p>
          <w:p w14:paraId="106EBF7E" w14:textId="7A9D607B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(Variation)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35CE473E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26/03/12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3ECD40BA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Admin variation to add in waste type EWC 19 12 07 (wood other than that mentioned in 19 12 06) </w:t>
            </w:r>
          </w:p>
        </w:tc>
      </w:tr>
      <w:tr w:rsidR="00FD5D53" w:rsidRPr="00FD5D53" w14:paraId="4197E2EB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F927B89" w14:textId="0ED67E4D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Variation determined EPR/FP3095ET/V003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199E66E" w14:textId="537D69FB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06/09/16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829AB28" w14:textId="4E11A1B1" w:rsidR="00FD5D53" w:rsidRPr="00FD5D53" w:rsidRDefault="00FD5D53" w:rsidP="00FD5D5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Varied permit to increase in annual throughput and permitted area</w:t>
            </w:r>
          </w:p>
        </w:tc>
      </w:tr>
      <w:tr w:rsidR="00FD5D53" w:rsidRPr="00FD5D53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3D4C531E" w:rsidR="002E20E8" w:rsidRPr="00FA41F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41F4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FD5D53" w:rsidRPr="00FA41F4">
              <w:rPr>
                <w:rFonts w:ascii="Arial" w:hAnsi="Arial" w:cs="Arial"/>
                <w:color w:val="auto"/>
                <w:sz w:val="22"/>
                <w:szCs w:val="22"/>
              </w:rPr>
              <w:t>FP3095ET</w:t>
            </w:r>
            <w:r w:rsidR="00C2374A" w:rsidRPr="00FA41F4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FD5D53" w:rsidRPr="00FA41F4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FA41F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41F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7C0444AF" w:rsidR="002E20E8" w:rsidRPr="00FA41F4" w:rsidRDefault="00C229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41F4">
              <w:rPr>
                <w:rFonts w:ascii="Arial" w:hAnsi="Arial" w:cs="Arial"/>
                <w:color w:val="auto"/>
                <w:sz w:val="22"/>
                <w:szCs w:val="22"/>
              </w:rPr>
              <w:t>08/02/19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D6BD59C" w:rsidR="00681EE7" w:rsidRPr="00FD5D53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FD5D53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FD5D53" w:rsidRPr="00FD5D53">
              <w:rPr>
                <w:rFonts w:ascii="Arial" w:hAnsi="Arial" w:cs="Arial"/>
                <w:color w:val="auto"/>
                <w:sz w:val="22"/>
                <w:szCs w:val="22"/>
              </w:rPr>
              <w:t>I Wood Renewables Limited</w:t>
            </w: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FD5D53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007877C" w:rsidR="002E20E8" w:rsidRPr="00FA41F4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41F4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FD5D53" w:rsidRPr="00FA41F4">
              <w:rPr>
                <w:rFonts w:ascii="Arial" w:hAnsi="Arial" w:cs="Arial"/>
                <w:color w:val="auto"/>
                <w:sz w:val="22"/>
                <w:szCs w:val="22"/>
              </w:rPr>
              <w:t>FP3095ET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4E6FF74" w:rsidR="002E20E8" w:rsidRPr="00FA41F4" w:rsidRDefault="00FA41F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41F4">
              <w:rPr>
                <w:rFonts w:ascii="Arial" w:hAnsi="Arial" w:cs="Arial"/>
                <w:color w:val="auto"/>
                <w:sz w:val="22"/>
                <w:szCs w:val="22"/>
              </w:rPr>
              <w:t>13/02/19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FD5D53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FD5D53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FD5D53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FD5D53" w:rsidRDefault="003125DA" w:rsidP="00BB7AFE">
      <w:pPr>
        <w:pStyle w:val="Draftingnote"/>
        <w:spacing w:before="0"/>
        <w:jc w:val="both"/>
        <w:rPr>
          <w:i w:val="0"/>
          <w:color w:val="auto"/>
          <w:sz w:val="22"/>
          <w:szCs w:val="22"/>
        </w:rPr>
      </w:pPr>
    </w:p>
    <w:p w14:paraId="1BD06330" w14:textId="77777777" w:rsidR="00E57574" w:rsidRPr="00FD5D53" w:rsidRDefault="00E57574" w:rsidP="00BB7AFE">
      <w:pPr>
        <w:pStyle w:val="Heading3nonum"/>
        <w:spacing w:before="0"/>
        <w:rPr>
          <w:color w:val="auto"/>
          <w:sz w:val="22"/>
          <w:szCs w:val="22"/>
        </w:rPr>
      </w:pPr>
      <w:r w:rsidRPr="00FD5D53">
        <w:rPr>
          <w:color w:val="auto"/>
          <w:sz w:val="22"/>
          <w:szCs w:val="22"/>
        </w:rPr>
        <w:t xml:space="preserve">End of </w:t>
      </w:r>
      <w:r w:rsidR="00C81DCB" w:rsidRPr="00FD5D53">
        <w:rPr>
          <w:color w:val="auto"/>
          <w:sz w:val="22"/>
          <w:szCs w:val="22"/>
        </w:rPr>
        <w:t>i</w:t>
      </w:r>
      <w:r w:rsidRPr="00FD5D53">
        <w:rPr>
          <w:color w:val="auto"/>
          <w:sz w:val="22"/>
          <w:szCs w:val="22"/>
        </w:rPr>
        <w:t xml:space="preserve">ntroductory </w:t>
      </w:r>
      <w:r w:rsidR="000F4AD0" w:rsidRPr="00FD5D53">
        <w:rPr>
          <w:color w:val="auto"/>
          <w:sz w:val="22"/>
          <w:szCs w:val="22"/>
        </w:rPr>
        <w:t>n</w:t>
      </w:r>
      <w:r w:rsidRPr="00FD5D53">
        <w:rPr>
          <w:color w:val="auto"/>
          <w:sz w:val="22"/>
          <w:szCs w:val="22"/>
        </w:rPr>
        <w:t>ote</w:t>
      </w:r>
    </w:p>
    <w:p w14:paraId="2479EB5A" w14:textId="77777777" w:rsidR="003125DA" w:rsidRPr="00FD5D53" w:rsidRDefault="003125DA">
      <w:pPr>
        <w:pStyle w:val="Draftingnote"/>
        <w:rPr>
          <w:rFonts w:cs="Arial"/>
          <w:color w:val="auto"/>
        </w:rPr>
        <w:sectPr w:rsidR="003125DA" w:rsidRPr="00FD5D53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FD5D53" w:rsidRPr="00FD5D53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FD5D53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FD5D53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FD5D53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FD5D53">
        <w:rPr>
          <w:sz w:val="22"/>
          <w:szCs w:val="22"/>
        </w:rPr>
        <w:t>The Environmental Permitting (England and Wales</w:t>
      </w:r>
      <w:r w:rsidR="003007B7" w:rsidRPr="00FD5D53">
        <w:rPr>
          <w:sz w:val="22"/>
          <w:szCs w:val="22"/>
        </w:rPr>
        <w:t>) Regulations 2016</w:t>
      </w:r>
    </w:p>
    <w:p w14:paraId="26FC2C9F" w14:textId="77777777" w:rsidR="00BB7AFE" w:rsidRPr="00FD5D53" w:rsidRDefault="00BB7AFE" w:rsidP="00BB7AFE">
      <w:pPr>
        <w:pStyle w:val="Heading3nonum"/>
        <w:spacing w:before="0"/>
        <w:rPr>
          <w:color w:val="auto"/>
          <w:sz w:val="22"/>
          <w:szCs w:val="22"/>
        </w:rPr>
      </w:pPr>
    </w:p>
    <w:p w14:paraId="3348A542" w14:textId="019ADC8F" w:rsidR="00835037" w:rsidRPr="00FD5D53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FD5D53">
        <w:rPr>
          <w:rFonts w:cs="Arial"/>
          <w:b w:val="0"/>
          <w:color w:val="auto"/>
          <w:sz w:val="22"/>
          <w:szCs w:val="22"/>
        </w:rPr>
        <w:t xml:space="preserve">The Natural Resources Body for Wales (“Natural Resources Wales”) in exercise of its powers under regulation 21 of the Environmental Permitting (England and Wales) Regulations </w:t>
      </w:r>
      <w:r w:rsidR="003007B7" w:rsidRPr="00FD5D53">
        <w:rPr>
          <w:rFonts w:cs="Arial"/>
          <w:b w:val="0"/>
          <w:color w:val="auto"/>
          <w:sz w:val="22"/>
          <w:szCs w:val="22"/>
        </w:rPr>
        <w:t>2016</w:t>
      </w:r>
      <w:r w:rsidRPr="00FD5D53">
        <w:rPr>
          <w:rFonts w:cs="Arial"/>
          <w:b w:val="0"/>
          <w:color w:val="auto"/>
          <w:sz w:val="22"/>
          <w:szCs w:val="22"/>
        </w:rPr>
        <w:t xml:space="preserve"> </w:t>
      </w:r>
      <w:r w:rsidRPr="00FD5D53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FD5D53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FD5D53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FD5D53">
        <w:rPr>
          <w:rFonts w:cs="Arial"/>
          <w:b/>
          <w:color w:val="auto"/>
          <w:sz w:val="22"/>
          <w:szCs w:val="22"/>
        </w:rPr>
        <w:t>p</w:t>
      </w:r>
      <w:r w:rsidR="00444446" w:rsidRPr="00FD5D53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78FA2E1A" w:rsidR="002E20E8" w:rsidRPr="00FD5D53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FD5D53">
        <w:rPr>
          <w:rStyle w:val="licenceno"/>
          <w:rFonts w:cs="Arial"/>
          <w:color w:val="auto"/>
          <w:sz w:val="22"/>
          <w:szCs w:val="22"/>
        </w:rPr>
        <w:t>EPR/</w:t>
      </w:r>
      <w:r w:rsidR="00FD5D53" w:rsidRPr="00FD5D53">
        <w:rPr>
          <w:rFonts w:cs="Arial"/>
          <w:color w:val="auto"/>
          <w:sz w:val="22"/>
          <w:szCs w:val="22"/>
        </w:rPr>
        <w:t>FP3095ET</w:t>
      </w:r>
      <w:r w:rsidR="00FD5D53" w:rsidRPr="00FD5D53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1381F1F0" w14:textId="77777777" w:rsidR="00A423BA" w:rsidRPr="00FD5D53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FD5D53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FD5D53">
        <w:rPr>
          <w:color w:val="auto"/>
          <w:sz w:val="22"/>
          <w:szCs w:val="22"/>
        </w:rPr>
        <w:t>to</w:t>
      </w:r>
    </w:p>
    <w:p w14:paraId="2AB2F006" w14:textId="552BFF5B" w:rsidR="00E57574" w:rsidRPr="00FD5D53" w:rsidRDefault="00FD5D53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FD5D53">
        <w:rPr>
          <w:rFonts w:cs="Arial"/>
          <w:color w:val="auto"/>
          <w:sz w:val="22"/>
          <w:szCs w:val="22"/>
        </w:rPr>
        <w:t>I Wood Renewables Limited</w:t>
      </w:r>
      <w:r w:rsidR="00D70C60" w:rsidRPr="00FD5D53">
        <w:rPr>
          <w:color w:val="auto"/>
          <w:sz w:val="22"/>
          <w:szCs w:val="22"/>
        </w:rPr>
        <w:t xml:space="preserve"> </w:t>
      </w:r>
      <w:r w:rsidR="00E57574" w:rsidRPr="00FD5D53">
        <w:rPr>
          <w:b w:val="0"/>
          <w:color w:val="auto"/>
          <w:sz w:val="22"/>
          <w:szCs w:val="22"/>
        </w:rPr>
        <w:t>(“the operator”)</w:t>
      </w:r>
      <w:r w:rsidR="00D70C60" w:rsidRPr="00FD5D53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FD5D53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6292FAB3" w:rsidR="00E57574" w:rsidRPr="00FD5D53" w:rsidRDefault="00FD5D53" w:rsidP="00A423BA">
      <w:pPr>
        <w:pStyle w:val="Heading3nonum"/>
        <w:spacing w:before="60"/>
        <w:rPr>
          <w:color w:val="auto"/>
          <w:sz w:val="22"/>
          <w:szCs w:val="22"/>
        </w:rPr>
      </w:pPr>
      <w:r w:rsidRPr="00FD5D53">
        <w:rPr>
          <w:color w:val="auto"/>
          <w:sz w:val="22"/>
          <w:szCs w:val="22"/>
        </w:rPr>
        <w:t>whose registered office is</w:t>
      </w:r>
    </w:p>
    <w:p w14:paraId="0D8D2E94" w14:textId="77777777" w:rsidR="00FD5D53" w:rsidRPr="00FD5D53" w:rsidRDefault="00FD5D5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FD5D53">
        <w:rPr>
          <w:rStyle w:val="change"/>
          <w:color w:val="auto"/>
          <w:sz w:val="22"/>
          <w:szCs w:val="22"/>
        </w:rPr>
        <w:t>Tangnefedd</w:t>
      </w:r>
      <w:proofErr w:type="spellEnd"/>
      <w:r w:rsidRPr="00FD5D53">
        <w:rPr>
          <w:rStyle w:val="change"/>
          <w:color w:val="auto"/>
          <w:sz w:val="22"/>
          <w:szCs w:val="22"/>
        </w:rPr>
        <w:t xml:space="preserve"> The Cross</w:t>
      </w:r>
    </w:p>
    <w:p w14:paraId="4ACD96B4" w14:textId="77777777" w:rsidR="00FD5D53" w:rsidRPr="00FD5D53" w:rsidRDefault="00FD5D5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D53">
        <w:rPr>
          <w:rStyle w:val="change"/>
          <w:color w:val="auto"/>
          <w:sz w:val="22"/>
          <w:szCs w:val="22"/>
        </w:rPr>
        <w:t>North Cornelly</w:t>
      </w:r>
    </w:p>
    <w:p w14:paraId="01B1DBBD" w14:textId="77777777" w:rsidR="00FD5D53" w:rsidRPr="00FD5D53" w:rsidRDefault="00FD5D5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D53">
        <w:rPr>
          <w:rStyle w:val="change"/>
          <w:color w:val="auto"/>
          <w:sz w:val="22"/>
          <w:szCs w:val="22"/>
        </w:rPr>
        <w:t>Bridgend</w:t>
      </w:r>
    </w:p>
    <w:p w14:paraId="212E9054" w14:textId="77777777" w:rsidR="00FD5D53" w:rsidRPr="00FD5D53" w:rsidRDefault="00FD5D5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D53">
        <w:rPr>
          <w:rStyle w:val="change"/>
          <w:color w:val="auto"/>
          <w:sz w:val="22"/>
          <w:szCs w:val="22"/>
        </w:rPr>
        <w:t>Wales</w:t>
      </w:r>
    </w:p>
    <w:p w14:paraId="5851A2F6" w14:textId="06D47F91" w:rsidR="00FD5D53" w:rsidRPr="00FD5D53" w:rsidRDefault="00FD5D53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D53">
        <w:rPr>
          <w:rStyle w:val="change"/>
          <w:color w:val="auto"/>
          <w:sz w:val="22"/>
          <w:szCs w:val="22"/>
        </w:rPr>
        <w:t>CF33 4AW</w:t>
      </w:r>
    </w:p>
    <w:p w14:paraId="49EF2DEF" w14:textId="77777777" w:rsidR="00A423BA" w:rsidRPr="00FD5D53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07F6A855" w:rsidR="00E57574" w:rsidRPr="00FD5D53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FD5D53">
        <w:rPr>
          <w:color w:val="auto"/>
          <w:sz w:val="22"/>
          <w:szCs w:val="22"/>
        </w:rPr>
        <w:t xml:space="preserve">company registration number </w:t>
      </w:r>
      <w:r w:rsidR="00FD5D53" w:rsidRPr="004B697F">
        <w:rPr>
          <w:b/>
          <w:color w:val="auto"/>
          <w:sz w:val="22"/>
          <w:szCs w:val="22"/>
        </w:rPr>
        <w:t>10432795</w:t>
      </w:r>
      <w:r w:rsidRPr="00FD5D53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FD5D53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4C6EFBFF" w:rsidR="0058330C" w:rsidRPr="00FD5D53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D5D53">
        <w:rPr>
          <w:b w:val="0"/>
          <w:color w:val="auto"/>
          <w:sz w:val="22"/>
          <w:szCs w:val="22"/>
        </w:rPr>
        <w:t xml:space="preserve">to operate </w:t>
      </w:r>
      <w:r w:rsidR="00D55427" w:rsidRPr="00FD5D53">
        <w:rPr>
          <w:b w:val="0"/>
          <w:color w:val="auto"/>
          <w:sz w:val="22"/>
          <w:szCs w:val="22"/>
        </w:rPr>
        <w:t>a</w:t>
      </w:r>
      <w:r w:rsidRPr="00FD5D53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D5D53" w:rsidRPr="00FD5D53">
        <w:rPr>
          <w:rFonts w:cs="Arial"/>
          <w:b w:val="0"/>
          <w:color w:val="auto"/>
          <w:sz w:val="22"/>
          <w:szCs w:val="22"/>
        </w:rPr>
        <w:t xml:space="preserve"> </w:t>
      </w:r>
      <w:r w:rsidRPr="00FD5D53">
        <w:rPr>
          <w:b w:val="0"/>
          <w:color w:val="auto"/>
          <w:sz w:val="22"/>
          <w:szCs w:val="22"/>
        </w:rPr>
        <w:t>at</w:t>
      </w:r>
    </w:p>
    <w:p w14:paraId="1C998105" w14:textId="77777777" w:rsidR="000010CC" w:rsidRDefault="000010CC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0010CC">
        <w:rPr>
          <w:rStyle w:val="change"/>
          <w:rFonts w:cs="Arial"/>
          <w:color w:val="auto"/>
          <w:sz w:val="22"/>
          <w:szCs w:val="22"/>
        </w:rPr>
        <w:t>I Wood Renewables Ltd</w:t>
      </w:r>
    </w:p>
    <w:p w14:paraId="21F9016C" w14:textId="4458C565" w:rsidR="00FD5D53" w:rsidRPr="00FD5D53" w:rsidRDefault="00FD5D53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FD5D53">
        <w:rPr>
          <w:rStyle w:val="change"/>
          <w:rFonts w:cs="Arial"/>
          <w:color w:val="auto"/>
          <w:sz w:val="22"/>
          <w:szCs w:val="22"/>
        </w:rPr>
        <w:t>Locks Yard</w:t>
      </w:r>
    </w:p>
    <w:p w14:paraId="718D1ACC" w14:textId="77777777" w:rsidR="00FD5D53" w:rsidRPr="00FD5D53" w:rsidRDefault="00FD5D53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FD5D53">
        <w:rPr>
          <w:rStyle w:val="change"/>
          <w:rFonts w:cs="Arial"/>
          <w:color w:val="auto"/>
          <w:sz w:val="22"/>
          <w:szCs w:val="22"/>
        </w:rPr>
        <w:t>Heol</w:t>
      </w:r>
      <w:proofErr w:type="spellEnd"/>
      <w:r w:rsidRPr="00FD5D53">
        <w:rPr>
          <w:rStyle w:val="change"/>
          <w:rFonts w:cs="Arial"/>
          <w:color w:val="auto"/>
          <w:sz w:val="22"/>
          <w:szCs w:val="22"/>
        </w:rPr>
        <w:t xml:space="preserve"> </w:t>
      </w:r>
      <w:proofErr w:type="spellStart"/>
      <w:r w:rsidRPr="00FD5D53">
        <w:rPr>
          <w:rStyle w:val="change"/>
          <w:rFonts w:cs="Arial"/>
          <w:color w:val="auto"/>
          <w:sz w:val="22"/>
          <w:szCs w:val="22"/>
        </w:rPr>
        <w:t>Llan</w:t>
      </w:r>
      <w:proofErr w:type="spellEnd"/>
    </w:p>
    <w:p w14:paraId="146DDA15" w14:textId="77777777" w:rsidR="00FD5D53" w:rsidRPr="00FD5D53" w:rsidRDefault="00FD5D53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FD5D53">
        <w:rPr>
          <w:rStyle w:val="change"/>
          <w:rFonts w:cs="Arial"/>
          <w:color w:val="auto"/>
          <w:sz w:val="22"/>
          <w:szCs w:val="22"/>
        </w:rPr>
        <w:t>Coity</w:t>
      </w:r>
      <w:proofErr w:type="spellEnd"/>
    </w:p>
    <w:p w14:paraId="0A0F29F4" w14:textId="77777777" w:rsidR="00FD5D53" w:rsidRPr="00FD5D53" w:rsidRDefault="00FD5D53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FD5D53">
        <w:rPr>
          <w:rStyle w:val="change"/>
          <w:rFonts w:cs="Arial"/>
          <w:color w:val="auto"/>
          <w:sz w:val="22"/>
          <w:szCs w:val="22"/>
        </w:rPr>
        <w:t>Bridgend</w:t>
      </w:r>
    </w:p>
    <w:p w14:paraId="7B512142" w14:textId="2AF81375" w:rsidR="00FD5D53" w:rsidRPr="00FD5D53" w:rsidRDefault="00FD5D53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FD5D53">
        <w:rPr>
          <w:rStyle w:val="change"/>
          <w:rFonts w:cs="Arial"/>
          <w:color w:val="auto"/>
          <w:sz w:val="22"/>
          <w:szCs w:val="22"/>
        </w:rPr>
        <w:t>CF35 6BU</w:t>
      </w:r>
    </w:p>
    <w:p w14:paraId="745E2016" w14:textId="77777777" w:rsidR="00A423BA" w:rsidRPr="00FD5D53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53DCD24D" w:rsidR="00444446" w:rsidRPr="00FD5D53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D53">
        <w:rPr>
          <w:b/>
          <w:color w:val="auto"/>
          <w:sz w:val="22"/>
          <w:szCs w:val="22"/>
        </w:rPr>
        <w:t>from</w:t>
      </w:r>
      <w:r w:rsidRPr="00FD5D53">
        <w:rPr>
          <w:color w:val="auto"/>
          <w:sz w:val="22"/>
          <w:szCs w:val="22"/>
        </w:rPr>
        <w:t xml:space="preserve"> </w:t>
      </w:r>
      <w:r w:rsidR="00FD5D53" w:rsidRPr="00FD5D53">
        <w:rPr>
          <w:b/>
          <w:color w:val="auto"/>
          <w:sz w:val="22"/>
          <w:szCs w:val="22"/>
        </w:rPr>
        <w:t>South Wales Wood Recycling Limited</w:t>
      </w:r>
    </w:p>
    <w:p w14:paraId="69B73B0E" w14:textId="77777777" w:rsidR="00A423BA" w:rsidRPr="00FD5D53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4E5DD1EC" w:rsidR="00690ED1" w:rsidRPr="00FD5D53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D53">
        <w:rPr>
          <w:rFonts w:cs="Arial"/>
          <w:color w:val="auto"/>
          <w:sz w:val="22"/>
          <w:szCs w:val="22"/>
        </w:rPr>
        <w:t xml:space="preserve">This </w:t>
      </w:r>
      <w:r w:rsidR="004E0AD6" w:rsidRPr="00FD5D53">
        <w:rPr>
          <w:rFonts w:cs="Arial"/>
          <w:color w:val="auto"/>
          <w:sz w:val="22"/>
          <w:szCs w:val="22"/>
        </w:rPr>
        <w:t>notice shall</w:t>
      </w:r>
      <w:r w:rsidRPr="00FD5D53">
        <w:rPr>
          <w:rFonts w:cs="Arial"/>
          <w:color w:val="auto"/>
          <w:sz w:val="22"/>
          <w:szCs w:val="22"/>
        </w:rPr>
        <w:t xml:space="preserve"> take effect </w:t>
      </w:r>
      <w:r w:rsidR="00C429B6" w:rsidRPr="00FD5D53">
        <w:rPr>
          <w:rFonts w:cs="Arial"/>
          <w:color w:val="auto"/>
          <w:sz w:val="22"/>
          <w:szCs w:val="22"/>
        </w:rPr>
        <w:t xml:space="preserve">from </w:t>
      </w:r>
      <w:r w:rsidR="00FA41F4">
        <w:rPr>
          <w:rFonts w:cs="Arial"/>
          <w:color w:val="auto"/>
          <w:sz w:val="22"/>
          <w:szCs w:val="22"/>
        </w:rPr>
        <w:t>13</w:t>
      </w:r>
      <w:bookmarkStart w:id="3" w:name="_GoBack"/>
      <w:bookmarkEnd w:id="3"/>
      <w:r w:rsidR="00FA41F4">
        <w:rPr>
          <w:rFonts w:cs="Arial"/>
          <w:color w:val="auto"/>
          <w:sz w:val="22"/>
          <w:szCs w:val="22"/>
        </w:rPr>
        <w:t>/02/2019</w:t>
      </w:r>
      <w:r w:rsidR="000F4AD0" w:rsidRPr="00FD5D53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FD5D53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FD5D53" w:rsidRPr="00FD5D53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FD5D53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D5D53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FD5D53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D5D53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57574" w:rsidRPr="00FD5D53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A9F02F6" w:rsidR="00B5459A" w:rsidRPr="00FD5D53" w:rsidRDefault="00FA41F4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4D8424E7" w:rsidR="00E57574" w:rsidRPr="00FD5D53" w:rsidRDefault="00FA41F4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13/02/2019</w:t>
            </w:r>
          </w:p>
        </w:tc>
      </w:tr>
    </w:tbl>
    <w:p w14:paraId="6F59F6B5" w14:textId="77777777" w:rsidR="00BB7AFE" w:rsidRPr="00FD5D53" w:rsidRDefault="00BB7AFE" w:rsidP="00BB7AFE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20E4A675" w14:textId="39A8896A" w:rsidR="00BF3172" w:rsidRPr="00534063" w:rsidRDefault="004C2C5A" w:rsidP="00FD5D53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D5D53">
        <w:rPr>
          <w:rFonts w:cs="Arial"/>
          <w:color w:val="auto"/>
          <w:sz w:val="22"/>
          <w:szCs w:val="22"/>
        </w:rPr>
        <w:t>Authorised on behalf of</w:t>
      </w:r>
      <w:r w:rsidR="00835037" w:rsidRPr="00FD5D53">
        <w:rPr>
          <w:rFonts w:cs="Arial"/>
          <w:color w:val="auto"/>
          <w:sz w:val="22"/>
          <w:szCs w:val="22"/>
        </w:rPr>
        <w:t xml:space="preserve"> 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D5D53" w:rsidRPr="00FD5D53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FD5D53" w:rsidRDefault="00BE7957">
          <w:pPr>
            <w:pStyle w:val="Footer"/>
            <w:rPr>
              <w:rFonts w:ascii="Arial" w:hAnsi="Arial"/>
              <w:sz w:val="18"/>
            </w:rPr>
          </w:pPr>
          <w:r w:rsidRPr="00FD5D53">
            <w:rPr>
              <w:rFonts w:ascii="Arial" w:hAnsi="Arial"/>
              <w:sz w:val="18"/>
            </w:rPr>
            <w:t>Transfer application number</w:t>
          </w:r>
        </w:p>
        <w:p w14:paraId="206367F6" w14:textId="0E53C019" w:rsidR="00BE7957" w:rsidRPr="00FD5D53" w:rsidRDefault="00FD5D53" w:rsidP="00C2374A">
          <w:pPr>
            <w:pStyle w:val="Footer"/>
            <w:rPr>
              <w:rFonts w:ascii="Arial" w:hAnsi="Arial"/>
              <w:sz w:val="18"/>
            </w:rPr>
          </w:pPr>
          <w:r w:rsidRPr="00FD5D53">
            <w:rPr>
              <w:rFonts w:ascii="Arial" w:hAnsi="Arial"/>
              <w:sz w:val="18"/>
            </w:rPr>
            <w:t>EPR/FP3095ET/T004</w:t>
          </w:r>
        </w:p>
      </w:tc>
      <w:tc>
        <w:tcPr>
          <w:tcW w:w="1701" w:type="dxa"/>
        </w:tcPr>
        <w:p w14:paraId="2098116D" w14:textId="2391AEB3" w:rsidR="00BE7957" w:rsidRPr="00FD5D53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FD5D53">
            <w:rPr>
              <w:rFonts w:ascii="Arial" w:hAnsi="Arial" w:cs="Arial"/>
              <w:sz w:val="20"/>
            </w:rPr>
            <w:t xml:space="preserve">      Page </w:t>
          </w:r>
          <w:r w:rsidR="0063584D" w:rsidRPr="00FD5D53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D5D53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FD5D53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FD5D53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FD5D53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FA41F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41F4">
            <w:rPr>
              <w:rFonts w:ascii="Arial" w:hAnsi="Arial"/>
              <w:sz w:val="18"/>
            </w:rPr>
            <w:t xml:space="preserve">Issue date: </w:t>
          </w:r>
        </w:p>
        <w:p w14:paraId="04E139E6" w14:textId="1BA514E1" w:rsidR="00BE7957" w:rsidRPr="00FD5D53" w:rsidRDefault="00FA41F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41F4">
            <w:rPr>
              <w:rFonts w:ascii="Arial" w:hAnsi="Arial"/>
              <w:sz w:val="18"/>
            </w:rPr>
            <w:t>13 February 2019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736E49B0" w:rsidR="00BE7957" w:rsidRPr="00FD5D53" w:rsidRDefault="00BE7957" w:rsidP="00FD5D53">
          <w:pPr>
            <w:pStyle w:val="Default"/>
            <w:rPr>
              <w:color w:val="auto"/>
              <w:sz w:val="18"/>
              <w:szCs w:val="18"/>
            </w:rPr>
          </w:pPr>
          <w:r w:rsidRPr="00FD5D53">
            <w:rPr>
              <w:color w:val="auto"/>
              <w:sz w:val="18"/>
              <w:szCs w:val="18"/>
            </w:rPr>
            <w:t>Transfer application number EPR/</w:t>
          </w:r>
          <w:r w:rsidR="00FD5D53" w:rsidRPr="00FD5D53">
            <w:rPr>
              <w:color w:val="auto"/>
              <w:sz w:val="18"/>
              <w:szCs w:val="18"/>
            </w:rPr>
            <w:t>FP3095ET</w:t>
          </w:r>
          <w:r w:rsidRPr="00FD5D53">
            <w:rPr>
              <w:color w:val="auto"/>
              <w:sz w:val="18"/>
              <w:szCs w:val="18"/>
            </w:rPr>
            <w:t>/T00</w:t>
          </w:r>
          <w:r w:rsidR="00FD5D53" w:rsidRPr="00FD5D53">
            <w:rPr>
              <w:color w:val="auto"/>
              <w:sz w:val="18"/>
              <w:szCs w:val="18"/>
            </w:rPr>
            <w:t>4</w:t>
          </w:r>
        </w:p>
      </w:tc>
      <w:tc>
        <w:tcPr>
          <w:tcW w:w="1418" w:type="dxa"/>
        </w:tcPr>
        <w:p w14:paraId="2545C0D3" w14:textId="6C5543CF" w:rsidR="00BE7957" w:rsidRPr="00FD5D53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FD5D53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FD5D53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D5D53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FD5D53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FD5D5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FD5D53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D5D53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FA41F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41F4">
            <w:rPr>
              <w:rFonts w:ascii="Arial" w:hAnsi="Arial"/>
              <w:sz w:val="18"/>
            </w:rPr>
            <w:t xml:space="preserve">Issue date: </w:t>
          </w:r>
        </w:p>
        <w:p w14:paraId="00033679" w14:textId="5337C9DD" w:rsidR="00BE7957" w:rsidRPr="00FD5D53" w:rsidRDefault="00FA41F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41F4">
            <w:rPr>
              <w:rFonts w:ascii="Arial" w:hAnsi="Arial"/>
              <w:sz w:val="18"/>
            </w:rPr>
            <w:t>13 February 2019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0CC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B55B6"/>
    <w:rsid w:val="004B697F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2969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21A06"/>
    <w:rsid w:val="00D45B75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41F4"/>
    <w:rsid w:val="00FA6BF5"/>
    <w:rsid w:val="00FB5CF8"/>
    <w:rsid w:val="00FD5D53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FD5D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I Wood Renewables Ltd</Site_x0020_Name>
    <Internal_x002f_External xmlns="859f7ad6-93f6-4205-b62b-a17f28acbbac">Outgoing document</Internal_x002f_External>
    <Post_x0020_code xmlns="859f7ad6-93f6-4205-b62b-a17f28acbbac">CF35 6BU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2019-02-13T00:00:00+00:00</Document_x0020_Date>
    <Facility_x0020_Address xmlns="859f7ad6-93f6-4205-b62b-a17f28acbbac">Locks Yard, Heol Llan, Coity, Bridgend</Facility_x0020_Address>
    <Environment_x0020_Sub_x0020_Folder xmlns="859f7ad6-93f6-4205-b62b-a17f28acbbac">Licence supervision</Environment_x0020_Sub_x0020_Folder>
    <Customer_x0020_Name xmlns="859f7ad6-93f6-4205-b62b-a17f28acbbac">Kevin Burke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E5EEC72-32D7-414D-B6F2-62C9A73B2FB4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A410CAB-7FD2-41D7-BA2E-E88D1A6519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297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Bailey, Louise</cp:lastModifiedBy>
  <cp:revision>16</cp:revision>
  <cp:lastPrinted>2007-11-19T12:49:00Z</cp:lastPrinted>
  <dcterms:created xsi:type="dcterms:W3CDTF">2015-02-23T12:06:00Z</dcterms:created>
  <dcterms:modified xsi:type="dcterms:W3CDTF">2019-02-13T14:44:00Z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62cfe3f9-f2d7-4db7-8fff-4ccee94a8a68</vt:lpwstr>
  </property>
  <property fmtid="{D5CDD505-2E9C-101B-9397-08002B2CF9AE}" pid="6" name="AuthorIds_UIVersion_512">
    <vt:lpwstr>200</vt:lpwstr>
  </property>
  <property fmtid="{D5CDD505-2E9C-101B-9397-08002B2CF9AE}" pid="7" name="_dlc_DocId">
    <vt:lpwstr>REGU-219-147538</vt:lpwstr>
  </property>
  <property fmtid="{D5CDD505-2E9C-101B-9397-08002B2CF9AE}" pid="8" name="_dlc_DocIdUrl">
    <vt:lpwstr>https://cyfoethnaturiolcymru.sharepoint.com/teams/Regulatory/Permitting/_layouts/15/DocIdRedir.aspx?ID=REGU-219-147538, REGU-219-147538</vt:lpwstr>
  </property>
</Properties>
</file>