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BAAF6" w14:textId="27B130F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41780" w:rsidRPr="00441780">
        <w:rPr>
          <w:rFonts w:ascii="Arial" w:hAnsi="Arial" w:cs="Arial"/>
          <w:b/>
          <w:bCs/>
          <w:u w:val="single"/>
          <w:shd w:val="clear" w:color="auto" w:fill="FFFFFF"/>
        </w:rPr>
        <w:t>CG0429901</w:t>
      </w:r>
      <w:r w:rsidR="00441780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17A515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C8F7CBB" w14:textId="65687143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41780" w:rsidRPr="00441780">
        <w:rPr>
          <w:rFonts w:ascii="Arial" w:hAnsi="Arial" w:cs="Arial"/>
          <w:sz w:val="20"/>
          <w:szCs w:val="20"/>
        </w:rPr>
        <w:t>PAN-021561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441780">
        <w:rPr>
          <w:rFonts w:ascii="Arial" w:hAnsi="Arial" w:cs="Arial"/>
          <w:sz w:val="20"/>
          <w:szCs w:val="20"/>
        </w:rPr>
        <w:t xml:space="preserve">the </w:t>
      </w:r>
      <w:r w:rsidRPr="00441780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41780" w:rsidRPr="00441780">
        <w:rPr>
          <w:rFonts w:ascii="Arial" w:hAnsi="Arial" w:cs="Arial"/>
          <w:sz w:val="20"/>
          <w:szCs w:val="20"/>
        </w:rPr>
        <w:t>CG0429901</w:t>
      </w:r>
      <w:r w:rsidR="00441780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41780" w:rsidRPr="00441780">
        <w:rPr>
          <w:rFonts w:ascii="Arial" w:hAnsi="Arial" w:cs="Arial"/>
          <w:sz w:val="20"/>
          <w:szCs w:val="20"/>
        </w:rPr>
        <w:t>CM0038001</w:t>
      </w:r>
      <w:r w:rsidR="00441780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441780" w:rsidRPr="00441780">
        <w:rPr>
          <w:rFonts w:ascii="Arial" w:hAnsi="Arial" w:cs="Arial"/>
          <w:sz w:val="20"/>
          <w:szCs w:val="20"/>
        </w:rPr>
        <w:t>Northop</w:t>
      </w:r>
      <w:r w:rsidR="00441780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7B0CAA8" w14:textId="24016F3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441780">
        <w:rPr>
          <w:rFonts w:ascii="Arial" w:hAnsi="Arial" w:cs="Arial"/>
          <w:sz w:val="20"/>
          <w:szCs w:val="20"/>
        </w:rPr>
        <w:t>,</w:t>
      </w:r>
      <w:r w:rsidR="004A4114" w:rsidRPr="00441780">
        <w:rPr>
          <w:rFonts w:ascii="Arial" w:hAnsi="Arial" w:cs="Arial"/>
          <w:sz w:val="20"/>
          <w:szCs w:val="20"/>
        </w:rPr>
        <w:t xml:space="preserve"> </w:t>
      </w:r>
      <w:r w:rsidR="00D05AEA" w:rsidRPr="00441780">
        <w:rPr>
          <w:rFonts w:ascii="Arial" w:hAnsi="Arial" w:cs="Arial"/>
          <w:sz w:val="20"/>
          <w:szCs w:val="20"/>
        </w:rPr>
        <w:t xml:space="preserve">settled </w:t>
      </w:r>
      <w:r w:rsidR="004A4114" w:rsidRPr="00441780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441780" w:rsidRPr="00441780">
        <w:rPr>
          <w:rFonts w:ascii="Arial" w:hAnsi="Arial" w:cs="Arial"/>
          <w:sz w:val="20"/>
          <w:szCs w:val="20"/>
        </w:rPr>
        <w:t>CG0429901</w:t>
      </w:r>
      <w:r w:rsidR="00441780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45B55C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EF605A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F440CE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0B07C33" w14:textId="0DA9A575" w:rsidR="00591EF2" w:rsidRPr="00591EF2" w:rsidRDefault="00441780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780"/>
    <w:rsid w:val="0022237A"/>
    <w:rsid w:val="002314BB"/>
    <w:rsid w:val="002E2F5E"/>
    <w:rsid w:val="003F5907"/>
    <w:rsid w:val="00441780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9D1E3E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8A019"/>
  <w15:chartTrackingRefBased/>
  <w15:docId w15:val="{01F267B1-D206-43DB-9DDE-5E5C3DEF4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REGU-369-2758559</_dlc_DocId>
    <_dlc_DocIdUrl xmlns="9be56660-2c31-41ef-bc00-23e72f632f2a">
      <Url>https://cyfoethnaturiolcymru.sharepoint.com/teams/Regulatory/Permitting/_layouts/15/DocIdRedir.aspx?ID=REGU-369-2758559</Url>
      <Description>REGU-369-2758559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Northop Wastewater Treatment Works Settled Storm</Site_x0020_Name>
    <Internal_x002f_External xmlns="859f7ad6-93f6-4205-b62b-a17f28acbbac">Internal document</Internal_x002f_External>
    <Post_x0020_code xmlns="859f7ad6-93f6-4205-b62b-a17f28acbbac">CH7 6HN</Post_x0020_code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2025-02-13T00:00:00+00:00</Document_x0020_Date>
    <Facility_x0020_Address xmlns="859f7ad6-93f6-4205-b62b-a17f28acbbac">Off N Wales Expy, Northop, Mold, Flintshire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533A40CF-9E5D-4CD1-AB89-EEB4C2912E62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2025-02-06T08:43:00Z</dcterms:created>
  <dcterms:modified xsi:type="dcterms:W3CDTF">2025-02-06T08:44:00Z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a9c4d9c6-c76f-40d0-a4a7-f8af3c9722fc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