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E93FD2F" w14:textId="5D97DAF7" w:rsidR="004F741D" w:rsidRDefault="006C315D" w:rsidP="00B82E88">
      <w:pPr>
        <w:pStyle w:val="HeaderTitle"/>
      </w:pPr>
      <w:r>
        <w:t xml:space="preserve">Marine </w:t>
      </w:r>
      <w:r w:rsidR="00B6528E">
        <w:t xml:space="preserve">Invasive Non-native Species </w:t>
      </w:r>
      <w:r>
        <w:t xml:space="preserve">Biosecurity Risk Assessment and </w:t>
      </w:r>
      <w:r w:rsidR="006A58BF">
        <w:t>M</w:t>
      </w:r>
      <w:r>
        <w:t>anagement Plan</w:t>
      </w:r>
      <w:r w:rsidR="009D2E46">
        <w:t xml:space="preserve">    </w:t>
      </w:r>
    </w:p>
    <w:p w14:paraId="45D643E6" w14:textId="09D565F5" w:rsidR="00A00E27" w:rsidRDefault="00A00E27" w:rsidP="00A00E27">
      <w:pPr>
        <w:pStyle w:val="Bullets"/>
        <w:numPr>
          <w:ilvl w:val="0"/>
          <w:numId w:val="0"/>
        </w:numPr>
      </w:pPr>
    </w:p>
    <w:p w14:paraId="12DCAA3E" w14:textId="58E46986" w:rsidR="00BD5CB0" w:rsidRPr="007C07F6" w:rsidRDefault="00EC50A3" w:rsidP="004C1934">
      <w:pPr>
        <w:pStyle w:val="Bullets"/>
        <w:numPr>
          <w:ilvl w:val="0"/>
          <w:numId w:val="0"/>
        </w:numPr>
        <w:rPr>
          <w:color w:val="000000" w:themeColor="text1"/>
        </w:rPr>
      </w:pPr>
      <w:bookmarkStart w:id="0" w:name="_Hlk93568532"/>
      <w:r w:rsidRPr="00CF632A">
        <w:rPr>
          <w:color w:val="000000" w:themeColor="text1"/>
        </w:rPr>
        <w:t>A</w:t>
      </w:r>
      <w:r w:rsidR="004C1934" w:rsidRPr="00CF632A">
        <w:rPr>
          <w:color w:val="000000" w:themeColor="text1"/>
        </w:rPr>
        <w:t xml:space="preserve"> </w:t>
      </w:r>
      <w:r w:rsidR="00C3276C">
        <w:rPr>
          <w:color w:val="000000" w:themeColor="text1"/>
        </w:rPr>
        <w:t xml:space="preserve">Marine </w:t>
      </w:r>
      <w:r w:rsidR="004C1934" w:rsidRPr="00CF632A">
        <w:rPr>
          <w:color w:val="000000" w:themeColor="text1"/>
        </w:rPr>
        <w:t>Biosecurity Risk Assessment and Management Plan enable</w:t>
      </w:r>
      <w:r w:rsidR="00BD5CB0" w:rsidRPr="00CF632A">
        <w:rPr>
          <w:color w:val="000000" w:themeColor="text1"/>
        </w:rPr>
        <w:t>s</w:t>
      </w:r>
      <w:r w:rsidR="004C1934" w:rsidRPr="00CF632A">
        <w:rPr>
          <w:color w:val="000000" w:themeColor="text1"/>
        </w:rPr>
        <w:t xml:space="preserve"> marine operators and contractors </w:t>
      </w:r>
      <w:r w:rsidR="005C46D7">
        <w:rPr>
          <w:color w:val="000000" w:themeColor="text1"/>
        </w:rPr>
        <w:t xml:space="preserve">to </w:t>
      </w:r>
      <w:r w:rsidR="004C1934" w:rsidRPr="00CF632A">
        <w:rPr>
          <w:color w:val="000000" w:themeColor="text1"/>
        </w:rPr>
        <w:t xml:space="preserve">understand and minimise the risk </w:t>
      </w:r>
      <w:r w:rsidR="00C3276C">
        <w:rPr>
          <w:color w:val="000000" w:themeColor="text1"/>
        </w:rPr>
        <w:t>of introducing or spreading</w:t>
      </w:r>
      <w:r w:rsidR="005C46D7">
        <w:rPr>
          <w:color w:val="000000" w:themeColor="text1"/>
        </w:rPr>
        <w:t xml:space="preserve"> </w:t>
      </w:r>
      <w:r w:rsidR="004C1934" w:rsidRPr="00CF632A">
        <w:rPr>
          <w:color w:val="000000" w:themeColor="text1"/>
        </w:rPr>
        <w:t xml:space="preserve">marine invasive non-native species (INNS). Management of marine INNS is extremely challenging once they are introduced to a new area. Effective biosecurity measures that minimise the risk of </w:t>
      </w:r>
      <w:r w:rsidR="00C3276C">
        <w:rPr>
          <w:color w:val="000000" w:themeColor="text1"/>
        </w:rPr>
        <w:t xml:space="preserve">introduction or </w:t>
      </w:r>
      <w:r w:rsidR="004C1934" w:rsidRPr="00CF632A">
        <w:rPr>
          <w:color w:val="000000" w:themeColor="text1"/>
        </w:rPr>
        <w:t>spread are therefore key to effective management</w:t>
      </w:r>
      <w:r w:rsidR="0088463B">
        <w:rPr>
          <w:color w:val="000000" w:themeColor="text1"/>
        </w:rPr>
        <w:t>.</w:t>
      </w:r>
      <w:r w:rsidR="00CF632A" w:rsidRPr="00CF632A">
        <w:rPr>
          <w:color w:val="000000" w:themeColor="text1"/>
        </w:rPr>
        <w:t xml:space="preserve"> </w:t>
      </w:r>
      <w:bookmarkEnd w:id="0"/>
    </w:p>
    <w:p w14:paraId="671713DB" w14:textId="57CA26B2" w:rsidR="008E525E" w:rsidRPr="0011766A" w:rsidRDefault="008E525E" w:rsidP="0011766A">
      <w:pPr>
        <w:pStyle w:val="Heading2"/>
      </w:pPr>
      <w:r>
        <w:t>Filling in this form:</w:t>
      </w:r>
    </w:p>
    <w:p w14:paraId="43E9465B" w14:textId="58F2C443" w:rsidR="007C07F6" w:rsidRPr="007C07F6" w:rsidRDefault="00BD5CB0" w:rsidP="007C07F6">
      <w:pPr>
        <w:pStyle w:val="Bullets"/>
        <w:numPr>
          <w:ilvl w:val="0"/>
          <w:numId w:val="0"/>
        </w:numPr>
        <w:rPr>
          <w:color w:val="000000" w:themeColor="text1"/>
        </w:rPr>
      </w:pPr>
      <w:r w:rsidRPr="00887437">
        <w:rPr>
          <w:color w:val="000000" w:themeColor="text1"/>
        </w:rPr>
        <w:t xml:space="preserve">To help you fill in this form, see </w:t>
      </w:r>
      <w:r w:rsidR="008E525E" w:rsidRPr="00887437">
        <w:rPr>
          <w:color w:val="000000" w:themeColor="text1"/>
        </w:rPr>
        <w:t xml:space="preserve">accompanying </w:t>
      </w:r>
      <w:r w:rsidRPr="00887437">
        <w:rPr>
          <w:color w:val="000000" w:themeColor="text1"/>
        </w:rPr>
        <w:t>document</w:t>
      </w:r>
      <w:r w:rsidR="008E525E" w:rsidRPr="00887437">
        <w:rPr>
          <w:color w:val="000000" w:themeColor="text1"/>
        </w:rPr>
        <w:t xml:space="preserve"> </w:t>
      </w:r>
      <w:r w:rsidR="008E525E" w:rsidRPr="00AC4753">
        <w:t xml:space="preserve">“Guidance for completing NRW’s Biosecurity Risk Assessment and </w:t>
      </w:r>
      <w:r w:rsidR="005C46D7" w:rsidRPr="00AC4753">
        <w:t>M</w:t>
      </w:r>
      <w:r w:rsidR="008E525E" w:rsidRPr="00AC4753">
        <w:t>anagement Plan”</w:t>
      </w:r>
      <w:r w:rsidR="00887437" w:rsidRPr="00AC4753">
        <w:t>.</w:t>
      </w:r>
      <w:r w:rsidR="009F7191" w:rsidRPr="00AC4753">
        <w:t xml:space="preserve"> </w:t>
      </w:r>
      <w:r w:rsidR="009F7191">
        <w:rPr>
          <w:color w:val="000000" w:themeColor="text1"/>
        </w:rPr>
        <w:t xml:space="preserve"> </w:t>
      </w:r>
      <w:r w:rsidR="00887437" w:rsidRPr="00887437">
        <w:rPr>
          <w:color w:val="000000" w:themeColor="text1"/>
        </w:rPr>
        <w:t>The</w:t>
      </w:r>
      <w:r w:rsidR="00650F5C">
        <w:rPr>
          <w:color w:val="000000" w:themeColor="text1"/>
        </w:rPr>
        <w:t xml:space="preserve"> accompanying</w:t>
      </w:r>
      <w:r w:rsidR="00887437" w:rsidRPr="00887437">
        <w:rPr>
          <w:color w:val="000000" w:themeColor="text1"/>
        </w:rPr>
        <w:t xml:space="preserve"> document contains </w:t>
      </w:r>
      <w:r w:rsidR="0011766A">
        <w:rPr>
          <w:color w:val="000000" w:themeColor="text1"/>
        </w:rPr>
        <w:t>clarification of</w:t>
      </w:r>
      <w:r w:rsidR="00887437" w:rsidRPr="00887437">
        <w:rPr>
          <w:color w:val="000000" w:themeColor="text1"/>
        </w:rPr>
        <w:t xml:space="preserve"> </w:t>
      </w:r>
      <w:r w:rsidR="005C46D7">
        <w:rPr>
          <w:color w:val="000000" w:themeColor="text1"/>
        </w:rPr>
        <w:t xml:space="preserve">many </w:t>
      </w:r>
      <w:r w:rsidR="00887437" w:rsidRPr="00887437">
        <w:rPr>
          <w:color w:val="000000" w:themeColor="text1"/>
        </w:rPr>
        <w:t>key terms and also</w:t>
      </w:r>
      <w:r w:rsidR="005C46D7">
        <w:rPr>
          <w:color w:val="000000" w:themeColor="text1"/>
        </w:rPr>
        <w:t xml:space="preserve"> provides</w:t>
      </w:r>
      <w:r w:rsidR="00887437" w:rsidRPr="00887437">
        <w:rPr>
          <w:color w:val="000000" w:themeColor="text1"/>
        </w:rPr>
        <w:t xml:space="preserve"> guidance </w:t>
      </w:r>
      <w:r w:rsidR="007D0A07">
        <w:rPr>
          <w:color w:val="000000" w:themeColor="text1"/>
        </w:rPr>
        <w:t>on</w:t>
      </w:r>
      <w:r w:rsidR="00CF632A" w:rsidRPr="00887437">
        <w:rPr>
          <w:color w:val="000000" w:themeColor="text1"/>
        </w:rPr>
        <w:t xml:space="preserve"> potential pathways of introduction for INNS (Table 1) and level of risk associated with each pathway (Table 2)</w:t>
      </w:r>
      <w:r w:rsidR="0011766A">
        <w:rPr>
          <w:color w:val="000000" w:themeColor="text1"/>
        </w:rPr>
        <w:t>.</w:t>
      </w:r>
      <w:r w:rsidR="007F0249">
        <w:rPr>
          <w:color w:val="000000" w:themeColor="text1"/>
        </w:rPr>
        <w:t xml:space="preserve">  </w:t>
      </w:r>
    </w:p>
    <w:p w14:paraId="60F755F1" w14:textId="4B390E71" w:rsidR="0002699B" w:rsidRDefault="0002699B">
      <w:pPr>
        <w:rPr>
          <w:rFonts w:ascii="Arial" w:hAnsi="Arial"/>
          <w:b/>
          <w:bCs/>
          <w:color w:val="005546"/>
          <w:sz w:val="36"/>
          <w:szCs w:val="26"/>
        </w:rPr>
      </w:pPr>
      <w:r>
        <w:br w:type="page"/>
      </w:r>
    </w:p>
    <w:p w14:paraId="302F3E0F" w14:textId="65498557" w:rsidR="00CF632A" w:rsidRPr="00F439CB" w:rsidRDefault="00887437" w:rsidP="00F439CB">
      <w:pPr>
        <w:pStyle w:val="Heading2"/>
      </w:pPr>
      <w:r>
        <w:lastRenderedPageBreak/>
        <w:t>Stru</w:t>
      </w:r>
      <w:r w:rsidR="00F439CB">
        <w:t>c</w:t>
      </w:r>
      <w:r>
        <w:t>ture</w:t>
      </w:r>
      <w:r w:rsidR="007C07F6">
        <w:t xml:space="preserve"> </w:t>
      </w:r>
      <w:r>
        <w:t>of this form:</w:t>
      </w:r>
    </w:p>
    <w:p w14:paraId="22648B5F" w14:textId="717EAD58" w:rsidR="00CF632A" w:rsidRDefault="00C90778" w:rsidP="00E61775">
      <w:pPr>
        <w:pStyle w:val="BodyText"/>
      </w:pPr>
      <w:r>
        <w:t>You</w:t>
      </w:r>
      <w:r w:rsidR="00F439CB">
        <w:t xml:space="preserve"> w</w:t>
      </w:r>
      <w:r w:rsidR="00CB72D4">
        <w:t xml:space="preserve">ill </w:t>
      </w:r>
      <w:r w:rsidR="00F439CB">
        <w:t xml:space="preserve">need to fill in </w:t>
      </w:r>
      <w:r w:rsidR="0011766A">
        <w:t>S</w:t>
      </w:r>
      <w:r w:rsidR="00F439CB">
        <w:t>ections A and C.</w:t>
      </w:r>
      <w:r w:rsidR="0011766A">
        <w:t xml:space="preserve"> </w:t>
      </w:r>
      <w:r>
        <w:t>Fill in sections B1 to B5 when relevant to your activity</w:t>
      </w:r>
      <w:r w:rsidR="00F122CE">
        <w:t>.</w:t>
      </w:r>
      <w:r w:rsidR="007C07F6" w:rsidRPr="007C07F6">
        <w:t xml:space="preserve"> </w:t>
      </w:r>
      <w:r w:rsidR="007C07F6">
        <w:t xml:space="preserve">For further information on what is included in each section see </w:t>
      </w:r>
      <w:r w:rsidR="003E0F78">
        <w:t xml:space="preserve">the </w:t>
      </w:r>
      <w:r w:rsidR="007C07F6">
        <w:t xml:space="preserve">accompanying guidance document.  </w:t>
      </w:r>
    </w:p>
    <w:p w14:paraId="35ED7987" w14:textId="1FA7C154" w:rsidR="00CF632A" w:rsidRPr="00F62B64" w:rsidRDefault="00000000" w:rsidP="00F62B64">
      <w:pPr>
        <w:pStyle w:val="Heading4"/>
        <w:rPr>
          <w:rStyle w:val="Hyperlink"/>
          <w:szCs w:val="28"/>
        </w:rPr>
      </w:pPr>
      <w:hyperlink w:anchor="SectionA" w:history="1">
        <w:r w:rsidR="009859F1" w:rsidRPr="00F62B64">
          <w:rPr>
            <w:rStyle w:val="Hyperlink"/>
            <w:sz w:val="32"/>
            <w:szCs w:val="28"/>
          </w:rPr>
          <w:t xml:space="preserve">Section A:  Activity </w:t>
        </w:r>
        <w:r w:rsidR="00D566D6">
          <w:rPr>
            <w:rStyle w:val="Hyperlink"/>
            <w:sz w:val="32"/>
            <w:szCs w:val="28"/>
          </w:rPr>
          <w:t>o</w:t>
        </w:r>
        <w:r w:rsidR="009859F1" w:rsidRPr="00F62B64">
          <w:rPr>
            <w:rStyle w:val="Hyperlink"/>
            <w:sz w:val="32"/>
            <w:szCs w:val="28"/>
          </w:rPr>
          <w:t>verview</w:t>
        </w:r>
      </w:hyperlink>
    </w:p>
    <w:p w14:paraId="2838F253" w14:textId="17993CDA" w:rsidR="009859F1" w:rsidRDefault="00C90778" w:rsidP="00E61775">
      <w:pPr>
        <w:pStyle w:val="BodyText"/>
      </w:pPr>
      <w:r>
        <w:t>You</w:t>
      </w:r>
      <w:r w:rsidR="009859F1">
        <w:t xml:space="preserve"> </w:t>
      </w:r>
      <w:r w:rsidR="00F439CB">
        <w:t>should</w:t>
      </w:r>
      <w:r w:rsidR="009859F1">
        <w:t xml:space="preserve"> </w:t>
      </w:r>
      <w:r w:rsidR="006F6873">
        <w:t>complete</w:t>
      </w:r>
      <w:r w:rsidR="009859F1">
        <w:t xml:space="preserve"> this section</w:t>
      </w:r>
      <w:r w:rsidR="007D0A07">
        <w:t>.</w:t>
      </w:r>
    </w:p>
    <w:p w14:paraId="5F0BE64D" w14:textId="27276B50" w:rsidR="009859F1" w:rsidRDefault="00000000" w:rsidP="006D4241">
      <w:pPr>
        <w:pStyle w:val="Heading3"/>
      </w:pPr>
      <w:hyperlink w:anchor="SectionB" w:history="1">
        <w:r w:rsidR="009859F1" w:rsidRPr="000361E2">
          <w:rPr>
            <w:rStyle w:val="Hyperlink"/>
          </w:rPr>
          <w:t>Section B:  Risk Assessment</w:t>
        </w:r>
      </w:hyperlink>
    </w:p>
    <w:p w14:paraId="531DC2DD" w14:textId="4D037EEE" w:rsidR="00E61775" w:rsidRPr="00B6528E" w:rsidRDefault="00000000" w:rsidP="00391739">
      <w:pPr>
        <w:pStyle w:val="Heading4"/>
        <w:rPr>
          <w:rStyle w:val="Hyperlink"/>
          <w:sz w:val="32"/>
          <w:szCs w:val="28"/>
        </w:rPr>
      </w:pPr>
      <w:hyperlink w:anchor="B1" w:history="1">
        <w:r w:rsidR="009859F1" w:rsidRPr="00B6528E">
          <w:rPr>
            <w:rStyle w:val="Hyperlink"/>
          </w:rPr>
          <w:t>B.1  Assessing the pathway risks associated with vessels</w:t>
        </w:r>
      </w:hyperlink>
    </w:p>
    <w:p w14:paraId="44291F57" w14:textId="41C44118" w:rsidR="009E3A22" w:rsidRDefault="00C90778" w:rsidP="00E61775">
      <w:pPr>
        <w:pStyle w:val="BodyText"/>
      </w:pPr>
      <w:r>
        <w:t xml:space="preserve">If you are using </w:t>
      </w:r>
      <w:r w:rsidR="00E61775">
        <w:t>a vessel</w:t>
      </w:r>
      <w:r w:rsidR="00391739">
        <w:t xml:space="preserve"> (or vessels)</w:t>
      </w:r>
      <w:r w:rsidR="00E61775">
        <w:t xml:space="preserve"> as part of </w:t>
      </w:r>
      <w:r>
        <w:t xml:space="preserve">your </w:t>
      </w:r>
      <w:r w:rsidR="004D21D6">
        <w:t>licensed</w:t>
      </w:r>
      <w:r w:rsidR="007C07F6">
        <w:t xml:space="preserve"> activity</w:t>
      </w:r>
      <w:r w:rsidR="00E61775">
        <w:t xml:space="preserve"> </w:t>
      </w:r>
      <w:r w:rsidR="00223BD0">
        <w:t xml:space="preserve">you </w:t>
      </w:r>
      <w:r w:rsidR="00E61775">
        <w:t xml:space="preserve">should </w:t>
      </w:r>
      <w:r w:rsidR="006F6873">
        <w:t>complete</w:t>
      </w:r>
      <w:r w:rsidR="00E61775">
        <w:t xml:space="preserve"> this section.</w:t>
      </w:r>
      <w:r w:rsidR="00C71561">
        <w:t xml:space="preserve">  </w:t>
      </w:r>
      <w:r w:rsidR="009D7DFE">
        <w:t>Information on a</w:t>
      </w:r>
      <w:r w:rsidR="00B06B20">
        <w:t>ny equipment</w:t>
      </w:r>
      <w:r w:rsidR="009D7DFE">
        <w:t xml:space="preserve"> to be used</w:t>
      </w:r>
      <w:r w:rsidR="00B06B20">
        <w:t xml:space="preserve"> which can be separated from the</w:t>
      </w:r>
      <w:r w:rsidR="000A35E4">
        <w:t xml:space="preserve"> vessel</w:t>
      </w:r>
      <w:r w:rsidR="00B06B20">
        <w:t xml:space="preserve"> </w:t>
      </w:r>
      <w:r w:rsidR="009D7DFE">
        <w:t>should be provided</w:t>
      </w:r>
      <w:r w:rsidR="00B06B20">
        <w:t xml:space="preserve"> in </w:t>
      </w:r>
      <w:r w:rsidR="00806FC6">
        <w:t xml:space="preserve">Section </w:t>
      </w:r>
      <w:r w:rsidR="00B06B20">
        <w:t>B.4.</w:t>
      </w:r>
    </w:p>
    <w:p w14:paraId="4843BD57" w14:textId="551C86EB" w:rsidR="009E3A22" w:rsidRPr="009E3A22" w:rsidRDefault="00000000" w:rsidP="00E61775">
      <w:pPr>
        <w:pStyle w:val="BodyText"/>
        <w:rPr>
          <w:rStyle w:val="Hyperlink"/>
          <w:b/>
          <w:bCs/>
          <w:color w:val="000000"/>
          <w:sz w:val="28"/>
          <w:szCs w:val="28"/>
          <w:u w:val="none"/>
        </w:rPr>
      </w:pPr>
      <w:hyperlink w:anchor="B2" w:history="1">
        <w:r w:rsidR="009859F1" w:rsidRPr="009E3A22">
          <w:rPr>
            <w:rStyle w:val="Hyperlink"/>
            <w:b/>
            <w:bCs/>
            <w:sz w:val="28"/>
            <w:szCs w:val="28"/>
          </w:rPr>
          <w:t>B.2 Assessing</w:t>
        </w:r>
        <w:r w:rsidR="00E00217" w:rsidRPr="009E3A22">
          <w:rPr>
            <w:rStyle w:val="Hyperlink"/>
            <w:b/>
            <w:bCs/>
            <w:sz w:val="28"/>
            <w:szCs w:val="28"/>
          </w:rPr>
          <w:t xml:space="preserve"> the</w:t>
        </w:r>
        <w:r w:rsidR="009859F1" w:rsidRPr="009E3A22">
          <w:rPr>
            <w:rStyle w:val="Hyperlink"/>
            <w:b/>
            <w:bCs/>
            <w:sz w:val="28"/>
            <w:szCs w:val="28"/>
          </w:rPr>
          <w:t xml:space="preserve"> pathway risks associated with </w:t>
        </w:r>
        <w:r w:rsidR="00E61775" w:rsidRPr="009E3A22">
          <w:rPr>
            <w:rStyle w:val="Hyperlink"/>
            <w:b/>
            <w:bCs/>
            <w:sz w:val="28"/>
            <w:szCs w:val="28"/>
          </w:rPr>
          <w:t xml:space="preserve">non-biological </w:t>
        </w:r>
        <w:r w:rsidR="009859F1" w:rsidRPr="009E3A22">
          <w:rPr>
            <w:rStyle w:val="Hyperlink"/>
            <w:b/>
            <w:bCs/>
            <w:sz w:val="28"/>
            <w:szCs w:val="28"/>
          </w:rPr>
          <w:t>materials and water</w:t>
        </w:r>
      </w:hyperlink>
    </w:p>
    <w:p w14:paraId="4A859CD3" w14:textId="7216CEF7" w:rsidR="00E61775" w:rsidRPr="00E61775" w:rsidRDefault="00C90778" w:rsidP="00E61775">
      <w:pPr>
        <w:pStyle w:val="BodyText"/>
      </w:pPr>
      <w:r>
        <w:t xml:space="preserve">If your </w:t>
      </w:r>
      <w:r w:rsidR="007C07F6">
        <w:t>activity</w:t>
      </w:r>
      <w:r w:rsidR="00E61775">
        <w:t xml:space="preserve"> </w:t>
      </w:r>
      <w:r w:rsidR="00FE5790">
        <w:t>involves</w:t>
      </w:r>
      <w:r w:rsidR="00D77A33">
        <w:t xml:space="preserve"> the use or</w:t>
      </w:r>
      <w:r w:rsidR="00E61775">
        <w:t xml:space="preserve"> transfer of</w:t>
      </w:r>
      <w:r w:rsidR="00CB72D4">
        <w:t xml:space="preserve"> non-biological</w:t>
      </w:r>
      <w:r w:rsidR="00E61775">
        <w:t xml:space="preserve"> materials</w:t>
      </w:r>
      <w:r w:rsidR="00985058">
        <w:t xml:space="preserve"> (e.g. water, sediment, construction material)</w:t>
      </w:r>
      <w:r w:rsidR="00E61775">
        <w:t xml:space="preserve"> </w:t>
      </w:r>
      <w:r w:rsidR="00942C84">
        <w:t xml:space="preserve">you </w:t>
      </w:r>
      <w:r w:rsidR="00E61775">
        <w:t xml:space="preserve">should </w:t>
      </w:r>
      <w:r w:rsidR="006F6873">
        <w:t>complete</w:t>
      </w:r>
      <w:r w:rsidR="00E61775">
        <w:t xml:space="preserve"> this section.</w:t>
      </w:r>
    </w:p>
    <w:p w14:paraId="19B4BD9A" w14:textId="22C63428" w:rsidR="009859F1" w:rsidRDefault="00000000" w:rsidP="009859F1">
      <w:pPr>
        <w:pStyle w:val="Heading4"/>
      </w:pPr>
      <w:hyperlink w:anchor="B3" w:history="1">
        <w:r w:rsidR="009859F1" w:rsidRPr="0011766A">
          <w:rPr>
            <w:rStyle w:val="Hyperlink"/>
          </w:rPr>
          <w:t>B.3  Assessing the pathway risks associated with biological material</w:t>
        </w:r>
      </w:hyperlink>
    </w:p>
    <w:p w14:paraId="67C3DEB3" w14:textId="1D0FF41D" w:rsidR="0011766A" w:rsidRDefault="00C90778" w:rsidP="0011766A">
      <w:pPr>
        <w:pStyle w:val="BodyText"/>
      </w:pPr>
      <w:r>
        <w:t xml:space="preserve">If your activity involves the </w:t>
      </w:r>
      <w:r w:rsidR="00FE5790">
        <w:t xml:space="preserve">use or transfer of biological material </w:t>
      </w:r>
      <w:r w:rsidR="00002703">
        <w:t>(including aquaculture)</w:t>
      </w:r>
      <w:r w:rsidR="0011766A">
        <w:t xml:space="preserve"> </w:t>
      </w:r>
      <w:r w:rsidR="00942C84">
        <w:t xml:space="preserve">you </w:t>
      </w:r>
      <w:r w:rsidR="0011766A">
        <w:t xml:space="preserve">should </w:t>
      </w:r>
      <w:r w:rsidR="006F6873">
        <w:t>complete</w:t>
      </w:r>
      <w:r w:rsidR="0011766A">
        <w:t xml:space="preserve"> this section.</w:t>
      </w:r>
    </w:p>
    <w:p w14:paraId="62B401FD" w14:textId="1907A000" w:rsidR="009859F1" w:rsidRDefault="00000000" w:rsidP="0011766A">
      <w:pPr>
        <w:pStyle w:val="Heading4"/>
      </w:pPr>
      <w:hyperlink w:anchor="B4" w:history="1">
        <w:r w:rsidR="009859F1" w:rsidRPr="0011766A">
          <w:rPr>
            <w:rStyle w:val="Hyperlink"/>
          </w:rPr>
          <w:t>B.4  Assessing the pathway risks associated with equipment</w:t>
        </w:r>
      </w:hyperlink>
    </w:p>
    <w:p w14:paraId="5491DFFD" w14:textId="36C13E6D" w:rsidR="00C62D18" w:rsidRDefault="00C90778" w:rsidP="00C62D18">
      <w:pPr>
        <w:pStyle w:val="BodyText"/>
      </w:pPr>
      <w:r>
        <w:t xml:space="preserve">If your activity </w:t>
      </w:r>
      <w:r w:rsidR="00E00217">
        <w:t>involves use of</w:t>
      </w:r>
      <w:r w:rsidR="009F7191">
        <w:t xml:space="preserve"> equipment</w:t>
      </w:r>
      <w:r w:rsidR="00654E04">
        <w:t xml:space="preserve"> which </w:t>
      </w:r>
      <w:r w:rsidR="000A35E4">
        <w:t xml:space="preserve">can be </w:t>
      </w:r>
      <w:r w:rsidR="00654E04">
        <w:t>separate</w:t>
      </w:r>
      <w:r w:rsidR="000A35E4">
        <w:t>d</w:t>
      </w:r>
      <w:r w:rsidR="00654E04">
        <w:t xml:space="preserve"> from </w:t>
      </w:r>
      <w:r w:rsidR="00E00217">
        <w:t>their vessel</w:t>
      </w:r>
      <w:r w:rsidR="007B5A40">
        <w:t xml:space="preserve"> </w:t>
      </w:r>
      <w:r w:rsidR="00942C84">
        <w:t xml:space="preserve">you </w:t>
      </w:r>
      <w:r w:rsidR="007B5A40">
        <w:t xml:space="preserve">should </w:t>
      </w:r>
      <w:r w:rsidR="006F6873">
        <w:t xml:space="preserve">complete </w:t>
      </w:r>
      <w:r w:rsidR="007B5A40">
        <w:t>this section</w:t>
      </w:r>
      <w:r w:rsidR="00BD689E">
        <w:t>.</w:t>
      </w:r>
    </w:p>
    <w:p w14:paraId="128A6EA2" w14:textId="7E4E7791" w:rsidR="0011766A" w:rsidRPr="0011766A" w:rsidRDefault="00000000" w:rsidP="0011766A">
      <w:pPr>
        <w:pStyle w:val="Heading4"/>
      </w:pPr>
      <w:hyperlink w:anchor="B5" w:history="1">
        <w:r w:rsidR="0011766A" w:rsidRPr="0011766A">
          <w:rPr>
            <w:rStyle w:val="Hyperlink"/>
          </w:rPr>
          <w:t>B</w:t>
        </w:r>
        <w:r w:rsidR="00806FC6">
          <w:rPr>
            <w:rStyle w:val="Hyperlink"/>
          </w:rPr>
          <w:t>.</w:t>
        </w:r>
        <w:r w:rsidR="0011766A" w:rsidRPr="0011766A">
          <w:rPr>
            <w:rStyle w:val="Hyperlink"/>
          </w:rPr>
          <w:t>5  Assessing other pathway</w:t>
        </w:r>
        <w:r w:rsidR="006F6873">
          <w:rPr>
            <w:rStyle w:val="Hyperlink"/>
          </w:rPr>
          <w:t xml:space="preserve"> risks</w:t>
        </w:r>
      </w:hyperlink>
    </w:p>
    <w:p w14:paraId="3BA50736" w14:textId="57DA68F4" w:rsidR="00BD689E" w:rsidRDefault="009F7191" w:rsidP="00BD689E">
      <w:pPr>
        <w:pStyle w:val="BodyText"/>
      </w:pPr>
      <w:r>
        <w:t>This should be filled in if</w:t>
      </w:r>
      <w:r w:rsidR="006B1730">
        <w:t xml:space="preserve"> previous</w:t>
      </w:r>
      <w:r>
        <w:t xml:space="preserve"> sections do not capture</w:t>
      </w:r>
      <w:r w:rsidR="00D37B37">
        <w:t xml:space="preserve"> </w:t>
      </w:r>
      <w:r w:rsidR="006B1730">
        <w:t>aspects</w:t>
      </w:r>
      <w:r>
        <w:t xml:space="preserve"> of </w:t>
      </w:r>
      <w:r w:rsidR="00C90778">
        <w:t>your</w:t>
      </w:r>
      <w:r w:rsidR="007C07F6">
        <w:t xml:space="preserve"> activity</w:t>
      </w:r>
      <w:r w:rsidR="006B1730">
        <w:t>.</w:t>
      </w:r>
    </w:p>
    <w:p w14:paraId="1C485BFF" w14:textId="51CB4CE3" w:rsidR="009859F1" w:rsidRPr="00F62B64" w:rsidRDefault="00000000" w:rsidP="00F62B64">
      <w:pPr>
        <w:pStyle w:val="Heading4"/>
        <w:rPr>
          <w:rStyle w:val="Hyperlink"/>
          <w:szCs w:val="28"/>
        </w:rPr>
      </w:pPr>
      <w:hyperlink w:anchor="SectionC" w:history="1">
        <w:r w:rsidR="009859F1" w:rsidRPr="00F62B64">
          <w:rPr>
            <w:rStyle w:val="Hyperlink"/>
            <w:sz w:val="32"/>
            <w:szCs w:val="28"/>
          </w:rPr>
          <w:t>S</w:t>
        </w:r>
        <w:r w:rsidR="009859F1" w:rsidRPr="003857F6">
          <w:rPr>
            <w:rStyle w:val="Hyperlink"/>
            <w:sz w:val="32"/>
            <w:szCs w:val="28"/>
          </w:rPr>
          <w:t>ection C:  Management</w:t>
        </w:r>
        <w:r w:rsidR="009F3B8D">
          <w:rPr>
            <w:rStyle w:val="Hyperlink"/>
            <w:sz w:val="32"/>
            <w:szCs w:val="28"/>
          </w:rPr>
          <w:t xml:space="preserve"> Measures</w:t>
        </w:r>
        <w:r w:rsidR="009859F1" w:rsidRPr="003857F6">
          <w:rPr>
            <w:rStyle w:val="Hyperlink"/>
            <w:sz w:val="32"/>
            <w:szCs w:val="28"/>
          </w:rPr>
          <w:t xml:space="preserve"> </w:t>
        </w:r>
      </w:hyperlink>
    </w:p>
    <w:p w14:paraId="50F0E964" w14:textId="70F94E6D" w:rsidR="00CF632A" w:rsidRDefault="00C90778" w:rsidP="00F439CB">
      <w:pPr>
        <w:pStyle w:val="BodyText"/>
      </w:pPr>
      <w:r>
        <w:t>You</w:t>
      </w:r>
      <w:r w:rsidR="00F439CB">
        <w:t xml:space="preserve"> should </w:t>
      </w:r>
      <w:r w:rsidR="006F6873">
        <w:t>complete</w:t>
      </w:r>
      <w:r w:rsidR="00F439CB">
        <w:t xml:space="preserve"> this section</w:t>
      </w:r>
      <w:r w:rsidR="00162E32">
        <w:t>.</w:t>
      </w:r>
    </w:p>
    <w:p w14:paraId="63A6D37C" w14:textId="3735E9B1" w:rsidR="006D4241" w:rsidRDefault="00000000" w:rsidP="00096066">
      <w:pPr>
        <w:pStyle w:val="Heading3"/>
      </w:pPr>
      <w:hyperlink w:anchor="SectionD" w:history="1">
        <w:r w:rsidR="006D4241" w:rsidRPr="00096066">
          <w:rPr>
            <w:rStyle w:val="Hyperlink"/>
          </w:rPr>
          <w:t xml:space="preserve">Section D: </w:t>
        </w:r>
        <w:r w:rsidR="00096066" w:rsidRPr="00096066">
          <w:rPr>
            <w:rStyle w:val="Hyperlink"/>
          </w:rPr>
          <w:t xml:space="preserve"> </w:t>
        </w:r>
        <w:r w:rsidR="006D4241" w:rsidRPr="00096066">
          <w:rPr>
            <w:rStyle w:val="Hyperlink"/>
          </w:rPr>
          <w:t>Recommendations</w:t>
        </w:r>
      </w:hyperlink>
    </w:p>
    <w:p w14:paraId="09B18F04" w14:textId="0007D12F" w:rsidR="007B5A40" w:rsidRPr="006D4241" w:rsidRDefault="00C90778" w:rsidP="00096066">
      <w:pPr>
        <w:pStyle w:val="BodyText"/>
      </w:pPr>
      <w:r>
        <w:t>You</w:t>
      </w:r>
      <w:r w:rsidR="00096066">
        <w:t xml:space="preserve"> should consider this section.</w:t>
      </w:r>
      <w:r w:rsidR="006D4241" w:rsidRPr="006D4241">
        <w:t xml:space="preserve">  </w:t>
      </w:r>
    </w:p>
    <w:p w14:paraId="5DD800A1" w14:textId="1A0ED75D" w:rsidR="002326A8" w:rsidRDefault="002326A8" w:rsidP="002326A8">
      <w:pPr>
        <w:pStyle w:val="Heading1"/>
      </w:pPr>
      <w:bookmarkStart w:id="1" w:name="SectionA"/>
      <w:r>
        <w:lastRenderedPageBreak/>
        <w:t>Section A</w:t>
      </w:r>
      <w:r w:rsidR="00B84304">
        <w:t>:  Activity overview</w:t>
      </w:r>
    </w:p>
    <w:bookmarkEnd w:id="1"/>
    <w:p w14:paraId="7EA2D1D9" w14:textId="73B8BD1D" w:rsidR="007D0A07" w:rsidRPr="007D0A07" w:rsidRDefault="007D0A07" w:rsidP="007D0A07">
      <w:pPr>
        <w:pStyle w:val="BodyText"/>
      </w:pPr>
      <w:r>
        <w:t>Please fill out the</w:t>
      </w:r>
      <w:r w:rsidR="00E56075">
        <w:t xml:space="preserve"> activity </w:t>
      </w:r>
      <w:r>
        <w:t>details below:</w:t>
      </w:r>
    </w:p>
    <w:tbl>
      <w:tblPr>
        <w:tblStyle w:val="TableGrid"/>
        <w:tblW w:w="0" w:type="auto"/>
        <w:tblLook w:val="04A0" w:firstRow="1" w:lastRow="0" w:firstColumn="1" w:lastColumn="0" w:noHBand="0" w:noVBand="1"/>
      </w:tblPr>
      <w:tblGrid>
        <w:gridCol w:w="4248"/>
        <w:gridCol w:w="5245"/>
      </w:tblGrid>
      <w:tr w:rsidR="004C1934" w:rsidRPr="00136BE2" w14:paraId="222F17DD" w14:textId="6AB20448" w:rsidTr="004C1934">
        <w:tc>
          <w:tcPr>
            <w:tcW w:w="4248" w:type="dxa"/>
          </w:tcPr>
          <w:p w14:paraId="3DEC02AA" w14:textId="77777777" w:rsidR="004C1934" w:rsidRPr="00136BE2" w:rsidRDefault="004C1934" w:rsidP="00C85AFA">
            <w:pPr>
              <w:pStyle w:val="BodyText"/>
            </w:pPr>
            <w:r w:rsidRPr="00136BE2">
              <w:t>Applicant name:</w:t>
            </w:r>
          </w:p>
        </w:tc>
        <w:tc>
          <w:tcPr>
            <w:tcW w:w="5245" w:type="dxa"/>
          </w:tcPr>
          <w:p w14:paraId="4A5B2A6E" w14:textId="60AF33B6" w:rsidR="004C1934" w:rsidRPr="00136BE2" w:rsidRDefault="001F0B52" w:rsidP="00C85AFA">
            <w:pPr>
              <w:pStyle w:val="BodyText"/>
            </w:pPr>
            <w:r>
              <w:t>ZITON A/S</w:t>
            </w:r>
          </w:p>
        </w:tc>
      </w:tr>
      <w:tr w:rsidR="004C1934" w:rsidRPr="00136BE2" w14:paraId="5AEA3929" w14:textId="19A6F9E6" w:rsidTr="00AC0007">
        <w:trPr>
          <w:trHeight w:val="1731"/>
        </w:trPr>
        <w:tc>
          <w:tcPr>
            <w:tcW w:w="4248" w:type="dxa"/>
            <w:tcBorders>
              <w:bottom w:val="single" w:sz="4" w:space="0" w:color="auto"/>
            </w:tcBorders>
          </w:tcPr>
          <w:p w14:paraId="510008EE" w14:textId="3F6B4749" w:rsidR="00887437" w:rsidRDefault="004C1934" w:rsidP="00C85AFA">
            <w:pPr>
              <w:pStyle w:val="BodyText"/>
            </w:pPr>
            <w:r w:rsidRPr="00136BE2">
              <w:t xml:space="preserve">Short </w:t>
            </w:r>
            <w:r w:rsidR="00B6528E">
              <w:t>d</w:t>
            </w:r>
            <w:r w:rsidRPr="00136BE2">
              <w:t>escription of activity</w:t>
            </w:r>
            <w:r w:rsidR="00887437">
              <w:t xml:space="preserve">: </w:t>
            </w:r>
          </w:p>
          <w:p w14:paraId="79EA5D89" w14:textId="4AF9E814" w:rsidR="004C1934" w:rsidRDefault="00887437" w:rsidP="00C85AFA">
            <w:pPr>
              <w:pStyle w:val="BodyText"/>
              <w:rPr>
                <w:i/>
                <w:iCs/>
              </w:rPr>
            </w:pPr>
            <w:bookmarkStart w:id="2" w:name="_Hlk92291940"/>
            <w:r w:rsidRPr="00887437">
              <w:rPr>
                <w:i/>
                <w:iCs/>
              </w:rPr>
              <w:t xml:space="preserve">(please provide enough detail for NRW to understand the </w:t>
            </w:r>
            <w:r w:rsidR="00B6528E">
              <w:rPr>
                <w:i/>
                <w:iCs/>
              </w:rPr>
              <w:t xml:space="preserve">location and the </w:t>
            </w:r>
            <w:r w:rsidRPr="00887437">
              <w:rPr>
                <w:i/>
                <w:iCs/>
              </w:rPr>
              <w:t>different element</w:t>
            </w:r>
            <w:r w:rsidR="009F79B8">
              <w:rPr>
                <w:i/>
                <w:iCs/>
              </w:rPr>
              <w:t>s</w:t>
            </w:r>
            <w:r w:rsidRPr="00887437">
              <w:rPr>
                <w:i/>
                <w:iCs/>
              </w:rPr>
              <w:t xml:space="preserve"> of the project</w:t>
            </w:r>
            <w:r w:rsidR="009F79B8">
              <w:rPr>
                <w:i/>
                <w:iCs/>
              </w:rPr>
              <w:t>. Links to other documents which describe the project can be provided</w:t>
            </w:r>
            <w:r w:rsidRPr="00887437">
              <w:rPr>
                <w:i/>
                <w:iCs/>
              </w:rPr>
              <w:t>)</w:t>
            </w:r>
          </w:p>
          <w:bookmarkEnd w:id="2"/>
          <w:p w14:paraId="12051E6B" w14:textId="77777777" w:rsidR="00271E06" w:rsidRDefault="00271E06" w:rsidP="00C85AFA">
            <w:pPr>
              <w:pStyle w:val="BodyText"/>
              <w:rPr>
                <w:i/>
                <w:iCs/>
              </w:rPr>
            </w:pPr>
          </w:p>
          <w:p w14:paraId="68A9F35E" w14:textId="2F1349DB" w:rsidR="00271E06" w:rsidRPr="00887437" w:rsidRDefault="00271E06" w:rsidP="00C85AFA">
            <w:pPr>
              <w:pStyle w:val="BodyText"/>
              <w:rPr>
                <w:i/>
                <w:iCs/>
              </w:rPr>
            </w:pPr>
          </w:p>
        </w:tc>
        <w:tc>
          <w:tcPr>
            <w:tcW w:w="5245" w:type="dxa"/>
            <w:tcBorders>
              <w:bottom w:val="single" w:sz="4" w:space="0" w:color="auto"/>
            </w:tcBorders>
            <w:shd w:val="clear" w:color="auto" w:fill="auto"/>
          </w:tcPr>
          <w:p w14:paraId="35CDA1E8" w14:textId="61D79D38" w:rsidR="009F7191" w:rsidRPr="00136BE2" w:rsidRDefault="00AC0007" w:rsidP="00EA492B">
            <w:pPr>
              <w:pStyle w:val="BodyText"/>
            </w:pPr>
            <w:r>
              <w:t xml:space="preserve">Following the removal of only the lattice mast in 2024, </w:t>
            </w:r>
            <w:r w:rsidR="005C5255">
              <w:t>o</w:t>
            </w:r>
            <w:r>
              <w:t>ne</w:t>
            </w:r>
            <w:r w:rsidR="00950907" w:rsidRPr="00AC0007">
              <w:t xml:space="preserve"> vessel (WIND SERVER) </w:t>
            </w:r>
            <w:r w:rsidR="0064614A" w:rsidRPr="00AC0007">
              <w:t xml:space="preserve">will transit to the met mast at the eastern end of the </w:t>
            </w:r>
            <w:r w:rsidR="001F0B52" w:rsidRPr="00AC0007">
              <w:t xml:space="preserve">Gwynt </w:t>
            </w:r>
            <w:r w:rsidRPr="00AC0007">
              <w:t>y</w:t>
            </w:r>
            <w:r w:rsidR="001F0B52" w:rsidRPr="00AC0007">
              <w:t xml:space="preserve"> M</w:t>
            </w:r>
            <w:r w:rsidRPr="00AC0007">
              <w:rPr>
                <w:rFonts w:ascii="RWE Sans" w:hAnsi="RWE Sans" w:cs="RWE Sans"/>
              </w:rPr>
              <w:t>ô</w:t>
            </w:r>
            <w:r w:rsidR="001F0B52" w:rsidRPr="00AC0007">
              <w:t xml:space="preserve">r </w:t>
            </w:r>
            <w:r w:rsidRPr="00AC0007">
              <w:t>O</w:t>
            </w:r>
            <w:r w:rsidR="001F0B52" w:rsidRPr="00AC0007">
              <w:t xml:space="preserve">ffshore </w:t>
            </w:r>
            <w:r w:rsidRPr="00AC0007">
              <w:t>W</w:t>
            </w:r>
            <w:r w:rsidR="001F0B52" w:rsidRPr="00AC0007">
              <w:t>indfarm</w:t>
            </w:r>
            <w:r w:rsidR="00080A52" w:rsidRPr="00AC0007">
              <w:t>, position</w:t>
            </w:r>
            <w:r w:rsidR="00FA52F2" w:rsidRPr="00AC0007">
              <w:t xml:space="preserve"> and jack-up just next to the structure. Once jacked up, the</w:t>
            </w:r>
            <w:r w:rsidR="00A459D7" w:rsidRPr="00AC0007">
              <w:t xml:space="preserve"> WIND SERVER will remove the platform, insert the cutting rig and cut the monopile internally below the mudline</w:t>
            </w:r>
            <w:r w:rsidR="007B5C87" w:rsidRPr="00AC0007">
              <w:t xml:space="preserve">. </w:t>
            </w:r>
            <w:r w:rsidR="00BD64A6" w:rsidRPr="00AC0007">
              <w:t xml:space="preserve">Once </w:t>
            </w:r>
            <w:r w:rsidR="00A459D7" w:rsidRPr="00AC0007">
              <w:t>platform and monopile</w:t>
            </w:r>
            <w:r w:rsidR="00BD64A6" w:rsidRPr="00AC0007">
              <w:t xml:space="preserve"> is on the deck, WIND SERVER will jack down at next high tide and transit </w:t>
            </w:r>
            <w:r w:rsidR="00C30CF7" w:rsidRPr="00AC0007">
              <w:t xml:space="preserve">away from the area. A total time on site from arrival to departure is </w:t>
            </w:r>
            <w:r w:rsidR="00B70191" w:rsidRPr="00AC0007">
              <w:t>approx. 48-72</w:t>
            </w:r>
            <w:r w:rsidR="00C30CF7" w:rsidRPr="00AC0007">
              <w:t xml:space="preserve"> hours</w:t>
            </w:r>
            <w:r>
              <w:t xml:space="preserve"> (weather permitting)</w:t>
            </w:r>
            <w:r w:rsidR="00B64470" w:rsidRPr="00AC0007">
              <w:t xml:space="preserve">. </w:t>
            </w:r>
            <w:r w:rsidR="00B70191" w:rsidRPr="00AC0007">
              <w:t>N</w:t>
            </w:r>
            <w:r w:rsidR="00B64470" w:rsidRPr="00AC0007">
              <w:t>o ballast</w:t>
            </w:r>
            <w:r w:rsidR="00C9085A" w:rsidRPr="00AC0007">
              <w:t xml:space="preserve"> water</w:t>
            </w:r>
            <w:r w:rsidR="00B64470" w:rsidRPr="00AC0007">
              <w:t xml:space="preserve"> needs to be discharged during the </w:t>
            </w:r>
            <w:r w:rsidR="00EA492B" w:rsidRPr="00AC0007">
              <w:t>stay on site.</w:t>
            </w:r>
            <w:r w:rsidR="00EA492B">
              <w:t xml:space="preserve"> </w:t>
            </w:r>
          </w:p>
        </w:tc>
      </w:tr>
      <w:tr w:rsidR="00F24E98" w:rsidRPr="00136BE2" w14:paraId="0194130C" w14:textId="77777777" w:rsidTr="00896149">
        <w:trPr>
          <w:trHeight w:val="860"/>
        </w:trPr>
        <w:tc>
          <w:tcPr>
            <w:tcW w:w="4248" w:type="dxa"/>
            <w:tcBorders>
              <w:bottom w:val="single" w:sz="4" w:space="0" w:color="auto"/>
            </w:tcBorders>
          </w:tcPr>
          <w:p w14:paraId="3130E0AB" w14:textId="09E04603" w:rsidR="00F24E98" w:rsidRPr="00136BE2" w:rsidRDefault="00C723B3" w:rsidP="00A63EAC">
            <w:pPr>
              <w:pStyle w:val="BodyText"/>
            </w:pPr>
            <w:r>
              <w:t>Estimated timings of proposed licensed activi</w:t>
            </w:r>
            <w:r w:rsidR="002168B3">
              <w:t>ti</w:t>
            </w:r>
            <w:r>
              <w:t>es</w:t>
            </w:r>
            <w:r w:rsidR="009F3B8D">
              <w:t>:</w:t>
            </w:r>
          </w:p>
        </w:tc>
        <w:tc>
          <w:tcPr>
            <w:tcW w:w="5245" w:type="dxa"/>
            <w:tcBorders>
              <w:bottom w:val="single" w:sz="4" w:space="0" w:color="auto"/>
            </w:tcBorders>
          </w:tcPr>
          <w:p w14:paraId="3B27D145" w14:textId="687A6807" w:rsidR="00F24E98" w:rsidRPr="00136BE2" w:rsidRDefault="00AC0007" w:rsidP="00C85AFA">
            <w:pPr>
              <w:pStyle w:val="BodyText"/>
            </w:pPr>
            <w:r w:rsidRPr="00AC0007">
              <w:t>Between</w:t>
            </w:r>
            <w:r w:rsidR="0059500D" w:rsidRPr="00AC0007">
              <w:t xml:space="preserve"> </w:t>
            </w:r>
            <w:r w:rsidR="00B70191" w:rsidRPr="00AC0007">
              <w:t>48-72</w:t>
            </w:r>
            <w:r w:rsidR="0059500D" w:rsidRPr="00AC0007">
              <w:t xml:space="preserve"> hours in the period: </w:t>
            </w:r>
            <w:r w:rsidR="00B70191" w:rsidRPr="00AC0007">
              <w:t>March 15</w:t>
            </w:r>
            <w:r w:rsidR="001F0B52" w:rsidRPr="00AC0007">
              <w:t xml:space="preserve"> – </w:t>
            </w:r>
            <w:r w:rsidR="00B70191" w:rsidRPr="00AC0007">
              <w:t>May 15</w:t>
            </w:r>
            <w:r w:rsidR="001F0B52" w:rsidRPr="00AC0007">
              <w:t xml:space="preserve"> 20</w:t>
            </w:r>
            <w:r w:rsidR="00B70191" w:rsidRPr="00AC0007">
              <w:t>25</w:t>
            </w:r>
            <w:r w:rsidR="001F0B52">
              <w:t xml:space="preserve"> </w:t>
            </w:r>
          </w:p>
        </w:tc>
      </w:tr>
    </w:tbl>
    <w:p w14:paraId="5C7863E6" w14:textId="0B89F55F" w:rsidR="002326A8" w:rsidRDefault="002326A8" w:rsidP="002326A8">
      <w:pPr>
        <w:pStyle w:val="Heading1"/>
      </w:pPr>
      <w:bookmarkStart w:id="3" w:name="SectionB"/>
      <w:bookmarkEnd w:id="3"/>
      <w:r>
        <w:lastRenderedPageBreak/>
        <w:t>Section B</w:t>
      </w:r>
      <w:r w:rsidR="00B84304">
        <w:t xml:space="preserve">:  </w:t>
      </w:r>
      <w:bookmarkStart w:id="4" w:name="_Hlk92292042"/>
      <w:r w:rsidR="00B84304">
        <w:t>Risk Assessment</w:t>
      </w:r>
      <w:bookmarkEnd w:id="4"/>
    </w:p>
    <w:p w14:paraId="559BCCFA" w14:textId="6E2A41C1" w:rsidR="002326A8" w:rsidRDefault="00FD5B83" w:rsidP="00B572E3">
      <w:pPr>
        <w:pStyle w:val="Heading4"/>
      </w:pPr>
      <w:bookmarkStart w:id="5" w:name="B1"/>
      <w:bookmarkEnd w:id="5"/>
      <w:r>
        <w:t>B.1  Assessing the pathway</w:t>
      </w:r>
      <w:r w:rsidR="00611E34">
        <w:t xml:space="preserve"> risks associated with ves</w:t>
      </w:r>
      <w:r w:rsidR="009859F1">
        <w:t>s</w:t>
      </w:r>
      <w:r w:rsidR="00611E34">
        <w:t>els</w:t>
      </w:r>
    </w:p>
    <w:p w14:paraId="1FF14761" w14:textId="1BEA8858" w:rsidR="00207F68" w:rsidRDefault="00915002" w:rsidP="00915002">
      <w:pPr>
        <w:pStyle w:val="BodyText"/>
        <w:rPr>
          <w:color w:val="000000" w:themeColor="text1"/>
        </w:rPr>
      </w:pPr>
      <w:r w:rsidRPr="00F846B6">
        <w:rPr>
          <w:b/>
          <w:bCs/>
          <w:color w:val="000000" w:themeColor="text1"/>
        </w:rPr>
        <w:t>B.1</w:t>
      </w:r>
      <w:r w:rsidR="003A362D" w:rsidRPr="00F846B6">
        <w:rPr>
          <w:b/>
          <w:bCs/>
          <w:color w:val="000000" w:themeColor="text1"/>
        </w:rPr>
        <w:t>.1.</w:t>
      </w:r>
      <w:r w:rsidRPr="00F846B6">
        <w:rPr>
          <w:color w:val="000000" w:themeColor="text1"/>
        </w:rPr>
        <w:t xml:space="preserve"> Please list all ports</w:t>
      </w:r>
      <w:r w:rsidR="00EB43D9">
        <w:rPr>
          <w:color w:val="000000" w:themeColor="text1"/>
        </w:rPr>
        <w:t xml:space="preserve"> within the UK </w:t>
      </w:r>
      <w:r w:rsidR="002B67BA">
        <w:rPr>
          <w:color w:val="000000" w:themeColor="text1"/>
        </w:rPr>
        <w:t>or</w:t>
      </w:r>
      <w:r w:rsidR="00EB43D9">
        <w:rPr>
          <w:color w:val="000000" w:themeColor="text1"/>
        </w:rPr>
        <w:t xml:space="preserve"> overseas</w:t>
      </w:r>
      <w:r w:rsidRPr="00F846B6">
        <w:rPr>
          <w:color w:val="000000" w:themeColor="text1"/>
        </w:rPr>
        <w:t xml:space="preserve"> that </w:t>
      </w:r>
      <w:r w:rsidR="00EB43D9">
        <w:rPr>
          <w:color w:val="000000" w:themeColor="text1"/>
        </w:rPr>
        <w:t>all</w:t>
      </w:r>
      <w:r w:rsidRPr="00F846B6">
        <w:rPr>
          <w:color w:val="000000" w:themeColor="text1"/>
        </w:rPr>
        <w:t xml:space="preserve"> vessel</w:t>
      </w:r>
      <w:r w:rsidR="007E5627">
        <w:rPr>
          <w:color w:val="000000" w:themeColor="text1"/>
        </w:rPr>
        <w:t>(</w:t>
      </w:r>
      <w:r w:rsidRPr="00F846B6">
        <w:rPr>
          <w:color w:val="000000" w:themeColor="text1"/>
        </w:rPr>
        <w:t>s</w:t>
      </w:r>
      <w:r w:rsidR="007E5627">
        <w:rPr>
          <w:color w:val="000000" w:themeColor="text1"/>
        </w:rPr>
        <w:t>)</w:t>
      </w:r>
      <w:r w:rsidRPr="00F846B6">
        <w:rPr>
          <w:color w:val="000000" w:themeColor="text1"/>
        </w:rPr>
        <w:t xml:space="preserve"> </w:t>
      </w:r>
      <w:r w:rsidR="00C30A30">
        <w:rPr>
          <w:color w:val="000000" w:themeColor="text1"/>
        </w:rPr>
        <w:t xml:space="preserve">to be </w:t>
      </w:r>
      <w:r w:rsidRPr="00F846B6">
        <w:rPr>
          <w:color w:val="000000" w:themeColor="text1"/>
        </w:rPr>
        <w:t xml:space="preserve">used </w:t>
      </w:r>
      <w:r w:rsidR="00F846B6" w:rsidRPr="00F846B6">
        <w:rPr>
          <w:color w:val="000000" w:themeColor="text1"/>
        </w:rPr>
        <w:t xml:space="preserve">(both during </w:t>
      </w:r>
      <w:r w:rsidR="00F846B6" w:rsidRPr="00207F68">
        <w:rPr>
          <w:color w:val="000000" w:themeColor="text1"/>
        </w:rPr>
        <w:t>construction and maintenance)</w:t>
      </w:r>
      <w:r w:rsidRPr="00207F68">
        <w:rPr>
          <w:color w:val="000000" w:themeColor="text1"/>
        </w:rPr>
        <w:t xml:space="preserve"> ha</w:t>
      </w:r>
      <w:r w:rsidR="002B67BA">
        <w:rPr>
          <w:color w:val="000000" w:themeColor="text1"/>
        </w:rPr>
        <w:t>ve</w:t>
      </w:r>
      <w:r w:rsidRPr="00207F68">
        <w:rPr>
          <w:color w:val="000000" w:themeColor="text1"/>
        </w:rPr>
        <w:t xml:space="preserve"> visited over the 12 months</w:t>
      </w:r>
      <w:r w:rsidR="006277D5" w:rsidRPr="00207F68">
        <w:rPr>
          <w:color w:val="000000" w:themeColor="text1"/>
        </w:rPr>
        <w:t xml:space="preserve"> prior to </w:t>
      </w:r>
      <w:r w:rsidR="00207F68" w:rsidRPr="00207F68">
        <w:rPr>
          <w:color w:val="000000" w:themeColor="text1"/>
        </w:rPr>
        <w:t xml:space="preserve">this </w:t>
      </w:r>
      <w:r w:rsidR="004D21D6">
        <w:rPr>
          <w:color w:val="000000" w:themeColor="text1"/>
        </w:rPr>
        <w:t>licensed</w:t>
      </w:r>
      <w:r w:rsidR="00207F68" w:rsidRPr="00207F68">
        <w:rPr>
          <w:color w:val="000000" w:themeColor="text1"/>
        </w:rPr>
        <w:t xml:space="preserve"> activity</w:t>
      </w:r>
      <w:r w:rsidRPr="00207F68">
        <w:rPr>
          <w:color w:val="000000" w:themeColor="text1"/>
        </w:rPr>
        <w:t>, or since the last out of water period (whichever is most recent).</w:t>
      </w:r>
      <w:r w:rsidR="00F20566" w:rsidRPr="00207F68">
        <w:rPr>
          <w:color w:val="000000" w:themeColor="text1"/>
        </w:rPr>
        <w:t xml:space="preserve">  </w:t>
      </w:r>
    </w:p>
    <w:p w14:paraId="47379C60" w14:textId="1621521B" w:rsidR="00271E06" w:rsidRDefault="00271E06" w:rsidP="00915002">
      <w:pPr>
        <w:pStyle w:val="BodyText"/>
      </w:pPr>
      <w:r>
        <w:t xml:space="preserve">Please state </w:t>
      </w:r>
      <w:r w:rsidRPr="007E5627">
        <w:rPr>
          <w:b/>
          <w:bCs/>
        </w:rPr>
        <w:t xml:space="preserve">N/A </w:t>
      </w:r>
      <w:r>
        <w:t>if vessels have not entered any port since the last out of water period.</w:t>
      </w:r>
    </w:p>
    <w:p w14:paraId="46309755" w14:textId="08BEB326" w:rsidR="00C30A30" w:rsidRDefault="00C30A30" w:rsidP="00915002">
      <w:pPr>
        <w:pStyle w:val="BodyText"/>
      </w:pPr>
      <w:r>
        <w:t xml:space="preserve">If you do not yet </w:t>
      </w:r>
      <w:r w:rsidR="00A17B6D">
        <w:t>have the information to complete this section</w:t>
      </w:r>
      <w:r>
        <w:t xml:space="preserve">, please state </w:t>
      </w:r>
      <w:r w:rsidRPr="00985058">
        <w:rPr>
          <w:b/>
          <w:bCs/>
        </w:rPr>
        <w:t>Unknown.</w:t>
      </w:r>
      <w:r w:rsidR="00207F68">
        <w:rPr>
          <w:b/>
          <w:bCs/>
        </w:rPr>
        <w:t xml:space="preserve">  </w:t>
      </w:r>
      <w:r w:rsidR="00207F68" w:rsidRPr="00207F68">
        <w:t xml:space="preserve">NRW </w:t>
      </w:r>
      <w:r w:rsidR="00026BFF">
        <w:t>may</w:t>
      </w:r>
      <w:r w:rsidR="00207F68" w:rsidRPr="00207F68">
        <w:t xml:space="preserve"> ask for this</w:t>
      </w:r>
      <w:r w:rsidR="00A17B6D">
        <w:t xml:space="preserve"> section</w:t>
      </w:r>
      <w:r w:rsidR="00207F68" w:rsidRPr="00207F68">
        <w:t xml:space="preserve"> to be updated when these details are known.</w:t>
      </w:r>
      <w:r w:rsidR="000A35E4">
        <w:rPr>
          <w:b/>
          <w:bCs/>
        </w:rPr>
        <w:t xml:space="preserve"> </w:t>
      </w:r>
      <w:r w:rsidR="00EB5261" w:rsidRPr="00EB5261">
        <w:t>The risk should be set as High.</w:t>
      </w:r>
    </w:p>
    <w:tbl>
      <w:tblPr>
        <w:tblStyle w:val="TableGrid"/>
        <w:tblpPr w:leftFromText="180" w:rightFromText="180" w:vertAnchor="text" w:tblpX="-289" w:tblpY="1"/>
        <w:tblOverlap w:val="never"/>
        <w:tblW w:w="10490" w:type="dxa"/>
        <w:tblLayout w:type="fixed"/>
        <w:tblLook w:val="04A0" w:firstRow="1" w:lastRow="0" w:firstColumn="1" w:lastColumn="0" w:noHBand="0" w:noVBand="1"/>
      </w:tblPr>
      <w:tblGrid>
        <w:gridCol w:w="1166"/>
        <w:gridCol w:w="3796"/>
        <w:gridCol w:w="3822"/>
        <w:gridCol w:w="1706"/>
      </w:tblGrid>
      <w:tr w:rsidR="00B837E8" w14:paraId="439F3E62" w14:textId="77777777" w:rsidTr="004C5042">
        <w:tc>
          <w:tcPr>
            <w:tcW w:w="1166" w:type="dxa"/>
          </w:tcPr>
          <w:p w14:paraId="6D936E78" w14:textId="73111FBC" w:rsidR="00B837E8" w:rsidRPr="00996337" w:rsidRDefault="00B837E8" w:rsidP="00512ADE">
            <w:pPr>
              <w:pStyle w:val="BodyText"/>
              <w:jc w:val="center"/>
              <w:rPr>
                <w:b/>
                <w:bCs/>
              </w:rPr>
            </w:pPr>
            <w:r>
              <w:rPr>
                <w:b/>
                <w:bCs/>
              </w:rPr>
              <w:t>Vessel name</w:t>
            </w:r>
          </w:p>
        </w:tc>
        <w:tc>
          <w:tcPr>
            <w:tcW w:w="3796" w:type="dxa"/>
          </w:tcPr>
          <w:p w14:paraId="36B42432" w14:textId="1D5F3CAB" w:rsidR="00B837E8" w:rsidRPr="00996337" w:rsidRDefault="00B837E8" w:rsidP="00512ADE">
            <w:pPr>
              <w:pStyle w:val="BodyText"/>
              <w:jc w:val="center"/>
              <w:rPr>
                <w:b/>
                <w:bCs/>
              </w:rPr>
            </w:pPr>
            <w:r w:rsidRPr="00996337">
              <w:rPr>
                <w:b/>
                <w:bCs/>
              </w:rPr>
              <w:t>Port / location</w:t>
            </w:r>
            <w:r>
              <w:rPr>
                <w:b/>
                <w:bCs/>
              </w:rPr>
              <w:t xml:space="preserve"> visited over last 12 months </w:t>
            </w:r>
            <w:r w:rsidRPr="0075559D">
              <w:t xml:space="preserve">(listed chronologically with dates if </w:t>
            </w:r>
            <w:r w:rsidR="00F32AFC">
              <w:t>known</w:t>
            </w:r>
            <w:r w:rsidRPr="0075559D">
              <w:t>)</w:t>
            </w:r>
          </w:p>
        </w:tc>
        <w:tc>
          <w:tcPr>
            <w:tcW w:w="3822" w:type="dxa"/>
          </w:tcPr>
          <w:p w14:paraId="3D313454" w14:textId="3905BF02" w:rsidR="00B837E8" w:rsidRDefault="00304574" w:rsidP="00512ADE">
            <w:pPr>
              <w:pStyle w:val="BodyText"/>
              <w:rPr>
                <w:b/>
                <w:bCs/>
              </w:rPr>
            </w:pPr>
            <w:r>
              <w:rPr>
                <w:b/>
                <w:bCs/>
              </w:rPr>
              <w:t xml:space="preserve">Which </w:t>
            </w:r>
            <w:r w:rsidRPr="00996337">
              <w:rPr>
                <w:b/>
                <w:bCs/>
              </w:rPr>
              <w:t xml:space="preserve">marine </w:t>
            </w:r>
            <w:r>
              <w:rPr>
                <w:b/>
                <w:bCs/>
              </w:rPr>
              <w:t xml:space="preserve">invasive </w:t>
            </w:r>
            <w:r w:rsidRPr="00996337">
              <w:rPr>
                <w:b/>
                <w:bCs/>
              </w:rPr>
              <w:t>non-native species known to be present at this port</w:t>
            </w:r>
            <w:r>
              <w:rPr>
                <w:b/>
                <w:bCs/>
              </w:rPr>
              <w:t>(s)</w:t>
            </w:r>
            <w:r w:rsidRPr="00996337">
              <w:rPr>
                <w:b/>
                <w:bCs/>
              </w:rPr>
              <w:t xml:space="preserve"> / location</w:t>
            </w:r>
            <w:r>
              <w:rPr>
                <w:b/>
                <w:bCs/>
              </w:rPr>
              <w:t>(s)?</w:t>
            </w:r>
          </w:p>
        </w:tc>
        <w:tc>
          <w:tcPr>
            <w:tcW w:w="1706" w:type="dxa"/>
          </w:tcPr>
          <w:p w14:paraId="37DD6602" w14:textId="2C7D8D8A" w:rsidR="00B837E8" w:rsidRPr="00996337" w:rsidRDefault="00304574" w:rsidP="00512ADE">
            <w:pPr>
              <w:pStyle w:val="BodyText"/>
              <w:jc w:val="center"/>
              <w:rPr>
                <w:b/>
                <w:bCs/>
              </w:rPr>
            </w:pPr>
            <w:r>
              <w:rPr>
                <w:b/>
                <w:bCs/>
              </w:rPr>
              <w:t xml:space="preserve">Has the vessel had antifouling? </w:t>
            </w:r>
            <w:r>
              <w:t>12 months prior to activity for biocidal coatings, 24 months for biocide-free coatings</w:t>
            </w:r>
          </w:p>
        </w:tc>
      </w:tr>
      <w:tr w:rsidR="00C85AFA" w14:paraId="09283E08" w14:textId="77777777" w:rsidTr="004C5042">
        <w:tc>
          <w:tcPr>
            <w:tcW w:w="1166" w:type="dxa"/>
          </w:tcPr>
          <w:p w14:paraId="12802028" w14:textId="77777777" w:rsidR="00C85AFA" w:rsidRDefault="00C85AFA" w:rsidP="00512ADE">
            <w:pPr>
              <w:pStyle w:val="BodyText"/>
            </w:pPr>
          </w:p>
        </w:tc>
        <w:tc>
          <w:tcPr>
            <w:tcW w:w="3796" w:type="dxa"/>
          </w:tcPr>
          <w:p w14:paraId="585E6CC1" w14:textId="77777777" w:rsidR="00C85AFA" w:rsidRPr="00EB5B88" w:rsidRDefault="00C85AFA" w:rsidP="00EB5B88">
            <w:pPr>
              <w:rPr>
                <w:rFonts w:ascii="Calibri" w:eastAsia="Times New Roman" w:hAnsi="Calibri" w:cs="Calibri"/>
                <w:color w:val="000000"/>
                <w:sz w:val="22"/>
                <w:szCs w:val="22"/>
              </w:rPr>
            </w:pPr>
          </w:p>
        </w:tc>
        <w:tc>
          <w:tcPr>
            <w:tcW w:w="3822" w:type="dxa"/>
          </w:tcPr>
          <w:p w14:paraId="397F1A3B" w14:textId="77777777" w:rsidR="00C85AFA" w:rsidRPr="002D3F6A" w:rsidRDefault="00C85AFA" w:rsidP="00512ADE">
            <w:pPr>
              <w:pStyle w:val="BodyText"/>
              <w:rPr>
                <w:highlight w:val="yellow"/>
              </w:rPr>
            </w:pPr>
          </w:p>
        </w:tc>
        <w:tc>
          <w:tcPr>
            <w:tcW w:w="1706" w:type="dxa"/>
          </w:tcPr>
          <w:p w14:paraId="5C1E1569" w14:textId="4AD0DA8A" w:rsidR="00C85AFA" w:rsidRPr="00863632" w:rsidRDefault="00C85AFA" w:rsidP="00512ADE">
            <w:pPr>
              <w:pStyle w:val="BodyText"/>
              <w:rPr>
                <w:sz w:val="20"/>
                <w:szCs w:val="20"/>
              </w:rPr>
            </w:pPr>
            <w:r w:rsidRPr="00863632">
              <w:rPr>
                <w:sz w:val="20"/>
                <w:szCs w:val="20"/>
              </w:rPr>
              <w:t>Yes. Last 2023-02</w:t>
            </w:r>
            <w:r w:rsidRPr="001C3234">
              <w:rPr>
                <w:sz w:val="20"/>
                <w:szCs w:val="20"/>
              </w:rPr>
              <w:t xml:space="preserve">-20. </w:t>
            </w:r>
          </w:p>
        </w:tc>
      </w:tr>
      <w:tr w:rsidR="00B837E8" w14:paraId="58EA94FE" w14:textId="77777777" w:rsidTr="004C5042">
        <w:tc>
          <w:tcPr>
            <w:tcW w:w="1166" w:type="dxa"/>
          </w:tcPr>
          <w:p w14:paraId="7E67364E" w14:textId="55AB7AF8" w:rsidR="00B837E8" w:rsidRPr="00FD5A78" w:rsidRDefault="00EB5B88" w:rsidP="00512ADE">
            <w:pPr>
              <w:pStyle w:val="BodyText"/>
              <w:rPr>
                <w:sz w:val="18"/>
                <w:szCs w:val="18"/>
              </w:rPr>
            </w:pPr>
            <w:r w:rsidRPr="00FD5A78">
              <w:rPr>
                <w:sz w:val="18"/>
                <w:szCs w:val="18"/>
              </w:rPr>
              <w:t>WIND SERVER</w:t>
            </w:r>
          </w:p>
        </w:tc>
        <w:tc>
          <w:tcPr>
            <w:tcW w:w="3796" w:type="dxa"/>
          </w:tcPr>
          <w:p w14:paraId="02C21FF8" w14:textId="4DEF83AD" w:rsidR="0082404B" w:rsidRPr="005C5255" w:rsidRDefault="0082404B" w:rsidP="005C5255">
            <w:pPr>
              <w:pStyle w:val="BodyText"/>
              <w:rPr>
                <w:sz w:val="20"/>
                <w:szCs w:val="20"/>
              </w:rPr>
            </w:pPr>
            <w:r w:rsidRPr="005C5255">
              <w:rPr>
                <w:sz w:val="20"/>
                <w:szCs w:val="20"/>
              </w:rPr>
              <w:t>Country</w:t>
            </w:r>
            <w:r w:rsidRPr="005C5255">
              <w:rPr>
                <w:sz w:val="20"/>
                <w:szCs w:val="20"/>
              </w:rPr>
              <w:tab/>
              <w:t>Port</w:t>
            </w:r>
            <w:r w:rsidRPr="005C5255">
              <w:rPr>
                <w:sz w:val="20"/>
                <w:szCs w:val="20"/>
              </w:rPr>
              <w:tab/>
              <w:t xml:space="preserve">               Arrival</w:t>
            </w:r>
          </w:p>
          <w:p w14:paraId="48AAEB6D" w14:textId="689AB407" w:rsidR="0082404B" w:rsidRPr="005C5255" w:rsidRDefault="0082404B" w:rsidP="005C5255">
            <w:pPr>
              <w:pStyle w:val="BodyText"/>
              <w:rPr>
                <w:sz w:val="20"/>
                <w:szCs w:val="20"/>
              </w:rPr>
            </w:pPr>
            <w:r w:rsidRPr="005C5255">
              <w:rPr>
                <w:sz w:val="20"/>
                <w:szCs w:val="20"/>
              </w:rPr>
              <w:t>UK</w:t>
            </w:r>
            <w:r w:rsidRPr="005C5255">
              <w:rPr>
                <w:sz w:val="20"/>
                <w:szCs w:val="20"/>
              </w:rPr>
              <w:tab/>
              <w:t>Great Yarmouth</w:t>
            </w:r>
            <w:r w:rsidRPr="005C5255">
              <w:rPr>
                <w:sz w:val="20"/>
                <w:szCs w:val="20"/>
              </w:rPr>
              <w:tab/>
              <w:t>2024-10-15</w:t>
            </w:r>
          </w:p>
          <w:p w14:paraId="19C9547C" w14:textId="0A391AF7" w:rsidR="0082404B" w:rsidRPr="005C5255" w:rsidRDefault="0082404B" w:rsidP="005C5255">
            <w:pPr>
              <w:pStyle w:val="BodyText"/>
              <w:rPr>
                <w:sz w:val="20"/>
                <w:szCs w:val="20"/>
              </w:rPr>
            </w:pPr>
            <w:r w:rsidRPr="005C5255">
              <w:rPr>
                <w:sz w:val="20"/>
                <w:szCs w:val="20"/>
              </w:rPr>
              <w:t xml:space="preserve">UK </w:t>
            </w:r>
            <w:r w:rsidRPr="005C5255">
              <w:rPr>
                <w:sz w:val="20"/>
                <w:szCs w:val="20"/>
              </w:rPr>
              <w:tab/>
              <w:t>Great Yarmouth</w:t>
            </w:r>
            <w:r w:rsidRPr="005C5255">
              <w:rPr>
                <w:sz w:val="20"/>
                <w:szCs w:val="20"/>
              </w:rPr>
              <w:tab/>
              <w:t>2024-04-23</w:t>
            </w:r>
          </w:p>
          <w:p w14:paraId="261C0C42" w14:textId="65EF0BCA" w:rsidR="0082404B" w:rsidRPr="005C5255" w:rsidRDefault="0082404B" w:rsidP="005C5255">
            <w:pPr>
              <w:pStyle w:val="BodyText"/>
              <w:rPr>
                <w:sz w:val="20"/>
                <w:szCs w:val="20"/>
              </w:rPr>
            </w:pPr>
            <w:r w:rsidRPr="005C5255">
              <w:rPr>
                <w:sz w:val="20"/>
                <w:szCs w:val="20"/>
              </w:rPr>
              <w:t xml:space="preserve">UK </w:t>
            </w:r>
            <w:r w:rsidRPr="005C5255">
              <w:rPr>
                <w:sz w:val="20"/>
                <w:szCs w:val="20"/>
              </w:rPr>
              <w:tab/>
              <w:t>Great Yarmouth</w:t>
            </w:r>
            <w:r w:rsidRPr="005C5255">
              <w:rPr>
                <w:sz w:val="20"/>
                <w:szCs w:val="20"/>
              </w:rPr>
              <w:tab/>
              <w:t>2024-03-22</w:t>
            </w:r>
          </w:p>
          <w:p w14:paraId="4F28FF68" w14:textId="3881B096" w:rsidR="00EB5B88" w:rsidRPr="005C5255" w:rsidRDefault="00EB5B88" w:rsidP="005C5255">
            <w:pPr>
              <w:pStyle w:val="BodyText"/>
              <w:rPr>
                <w:sz w:val="20"/>
                <w:szCs w:val="20"/>
              </w:rPr>
            </w:pPr>
          </w:p>
        </w:tc>
        <w:tc>
          <w:tcPr>
            <w:tcW w:w="3822" w:type="dxa"/>
          </w:tcPr>
          <w:p w14:paraId="39FC9644" w14:textId="77777777" w:rsidR="00A37337" w:rsidRPr="00863632" w:rsidRDefault="00A37337" w:rsidP="005C5255">
            <w:pPr>
              <w:pStyle w:val="BodyText"/>
              <w:rPr>
                <w:sz w:val="20"/>
                <w:szCs w:val="20"/>
              </w:rPr>
            </w:pPr>
            <w:r w:rsidRPr="00863632">
              <w:rPr>
                <w:sz w:val="20"/>
                <w:szCs w:val="20"/>
              </w:rPr>
              <w:t xml:space="preserve">Chinese mitten crab </w:t>
            </w:r>
          </w:p>
          <w:p w14:paraId="7B6603DD" w14:textId="327BC5EF" w:rsidR="00B837E8" w:rsidRPr="00863632" w:rsidRDefault="00216190" w:rsidP="005C5255">
            <w:pPr>
              <w:pStyle w:val="BodyText"/>
              <w:rPr>
                <w:sz w:val="20"/>
                <w:szCs w:val="20"/>
              </w:rPr>
            </w:pPr>
            <w:r w:rsidRPr="00863632">
              <w:rPr>
                <w:sz w:val="20"/>
                <w:szCs w:val="20"/>
              </w:rPr>
              <w:t>We have not been able to find any</w:t>
            </w:r>
            <w:r w:rsidR="00A37337" w:rsidRPr="00863632">
              <w:rPr>
                <w:sz w:val="20"/>
                <w:szCs w:val="20"/>
              </w:rPr>
              <w:t xml:space="preserve"> other</w:t>
            </w:r>
            <w:r w:rsidRPr="00863632">
              <w:rPr>
                <w:sz w:val="20"/>
                <w:szCs w:val="20"/>
              </w:rPr>
              <w:t xml:space="preserve"> non-native invasive species </w:t>
            </w:r>
            <w:r w:rsidR="00546A3E" w:rsidRPr="00863632">
              <w:rPr>
                <w:sz w:val="20"/>
                <w:szCs w:val="20"/>
              </w:rPr>
              <w:t>in the area</w:t>
            </w:r>
            <w:r w:rsidR="00A37337" w:rsidRPr="00863632">
              <w:rPr>
                <w:sz w:val="20"/>
                <w:szCs w:val="20"/>
              </w:rPr>
              <w:t>.</w:t>
            </w:r>
          </w:p>
        </w:tc>
        <w:tc>
          <w:tcPr>
            <w:tcW w:w="1706" w:type="dxa"/>
          </w:tcPr>
          <w:p w14:paraId="72DB0F65" w14:textId="26DEA675" w:rsidR="00321044" w:rsidRPr="002D3F6A" w:rsidRDefault="00321044" w:rsidP="00512ADE">
            <w:pPr>
              <w:pStyle w:val="BodyText"/>
              <w:rPr>
                <w:highlight w:val="yellow"/>
              </w:rPr>
            </w:pPr>
          </w:p>
        </w:tc>
      </w:tr>
      <w:tr w:rsidR="00EB5B88" w14:paraId="21F4C917" w14:textId="77777777" w:rsidTr="004C5042">
        <w:tc>
          <w:tcPr>
            <w:tcW w:w="1166" w:type="dxa"/>
          </w:tcPr>
          <w:p w14:paraId="298558D9" w14:textId="2E996FDC" w:rsidR="00EB5B88" w:rsidRPr="00FD5A78" w:rsidRDefault="00EB5B88" w:rsidP="00512ADE">
            <w:pPr>
              <w:pStyle w:val="BodyText"/>
              <w:rPr>
                <w:sz w:val="18"/>
                <w:szCs w:val="18"/>
              </w:rPr>
            </w:pPr>
            <w:r w:rsidRPr="00FD5A78">
              <w:rPr>
                <w:sz w:val="18"/>
                <w:szCs w:val="18"/>
              </w:rPr>
              <w:t>WIND SERVER</w:t>
            </w:r>
          </w:p>
        </w:tc>
        <w:tc>
          <w:tcPr>
            <w:tcW w:w="3796" w:type="dxa"/>
          </w:tcPr>
          <w:p w14:paraId="1E7E50F0" w14:textId="1CE77AE6" w:rsidR="00C30A15" w:rsidRPr="00863632" w:rsidRDefault="00C30A15" w:rsidP="00863632">
            <w:pPr>
              <w:pStyle w:val="BodyText"/>
              <w:rPr>
                <w:sz w:val="18"/>
                <w:szCs w:val="18"/>
              </w:rPr>
            </w:pPr>
            <w:r w:rsidRPr="00863632">
              <w:rPr>
                <w:sz w:val="18"/>
                <w:szCs w:val="18"/>
              </w:rPr>
              <w:t>Denmark</w:t>
            </w:r>
            <w:r w:rsidR="00863632">
              <w:rPr>
                <w:sz w:val="18"/>
                <w:szCs w:val="18"/>
              </w:rPr>
              <w:t xml:space="preserve"> </w:t>
            </w:r>
            <w:r w:rsidRPr="00863632">
              <w:rPr>
                <w:sz w:val="18"/>
                <w:szCs w:val="18"/>
              </w:rPr>
              <w:t>Esbjerg</w:t>
            </w:r>
            <w:r w:rsidR="00FB5BE4" w:rsidRPr="00863632">
              <w:rPr>
                <w:sz w:val="18"/>
                <w:szCs w:val="18"/>
              </w:rPr>
              <w:t xml:space="preserve"> (current) </w:t>
            </w:r>
            <w:r w:rsidRPr="00863632">
              <w:rPr>
                <w:sz w:val="18"/>
                <w:szCs w:val="18"/>
              </w:rPr>
              <w:t xml:space="preserve">    2024-12-26</w:t>
            </w:r>
          </w:p>
          <w:p w14:paraId="19B9C17F" w14:textId="46B14C61" w:rsidR="00C30A15" w:rsidRPr="00863632" w:rsidRDefault="00C30A15" w:rsidP="00863632">
            <w:pPr>
              <w:pStyle w:val="BodyText"/>
              <w:rPr>
                <w:sz w:val="18"/>
                <w:szCs w:val="18"/>
              </w:rPr>
            </w:pPr>
            <w:r w:rsidRPr="00863632">
              <w:rPr>
                <w:sz w:val="18"/>
                <w:szCs w:val="18"/>
              </w:rPr>
              <w:t>Denmark</w:t>
            </w:r>
            <w:r w:rsidR="00863632">
              <w:rPr>
                <w:sz w:val="18"/>
                <w:szCs w:val="18"/>
              </w:rPr>
              <w:t xml:space="preserve">  </w:t>
            </w:r>
            <w:r w:rsidRPr="00863632">
              <w:rPr>
                <w:sz w:val="18"/>
                <w:szCs w:val="18"/>
              </w:rPr>
              <w:t>Esbjerg</w:t>
            </w:r>
            <w:r w:rsidRPr="00863632">
              <w:rPr>
                <w:sz w:val="18"/>
                <w:szCs w:val="18"/>
              </w:rPr>
              <w:tab/>
            </w:r>
            <w:r w:rsidR="00863632">
              <w:rPr>
                <w:sz w:val="18"/>
                <w:szCs w:val="18"/>
              </w:rPr>
              <w:t xml:space="preserve">   </w:t>
            </w:r>
            <w:r w:rsidRPr="00863632">
              <w:rPr>
                <w:sz w:val="18"/>
                <w:szCs w:val="18"/>
              </w:rPr>
              <w:t xml:space="preserve"> 2024-11-04</w:t>
            </w:r>
          </w:p>
          <w:p w14:paraId="054C1C77" w14:textId="7DA06329" w:rsidR="00C30A15" w:rsidRPr="00863632" w:rsidRDefault="00C30A15" w:rsidP="00863632">
            <w:pPr>
              <w:pStyle w:val="BodyText"/>
              <w:rPr>
                <w:sz w:val="18"/>
                <w:szCs w:val="18"/>
              </w:rPr>
            </w:pPr>
            <w:r w:rsidRPr="00863632">
              <w:rPr>
                <w:sz w:val="18"/>
                <w:szCs w:val="18"/>
              </w:rPr>
              <w:t>Denmark</w:t>
            </w:r>
            <w:r w:rsidR="00863632">
              <w:rPr>
                <w:sz w:val="18"/>
                <w:szCs w:val="18"/>
              </w:rPr>
              <w:t xml:space="preserve">  </w:t>
            </w:r>
            <w:r w:rsidRPr="00863632">
              <w:rPr>
                <w:sz w:val="18"/>
                <w:szCs w:val="18"/>
              </w:rPr>
              <w:t>Esbjerg</w:t>
            </w:r>
            <w:r w:rsidRPr="00863632">
              <w:rPr>
                <w:sz w:val="18"/>
                <w:szCs w:val="18"/>
              </w:rPr>
              <w:tab/>
            </w:r>
            <w:r w:rsidR="00863632">
              <w:rPr>
                <w:sz w:val="18"/>
                <w:szCs w:val="18"/>
              </w:rPr>
              <w:t xml:space="preserve">   </w:t>
            </w:r>
            <w:r w:rsidRPr="00863632">
              <w:rPr>
                <w:sz w:val="18"/>
                <w:szCs w:val="18"/>
              </w:rPr>
              <w:t xml:space="preserve"> 2024-09-09</w:t>
            </w:r>
          </w:p>
          <w:p w14:paraId="7BAE37B9" w14:textId="77777777" w:rsidR="00EB5B88" w:rsidRPr="005C5255" w:rsidRDefault="00EB5B88" w:rsidP="005C5255">
            <w:pPr>
              <w:pStyle w:val="BodyText"/>
              <w:rPr>
                <w:sz w:val="20"/>
                <w:szCs w:val="20"/>
              </w:rPr>
            </w:pPr>
          </w:p>
        </w:tc>
        <w:tc>
          <w:tcPr>
            <w:tcW w:w="3822" w:type="dxa"/>
          </w:tcPr>
          <w:p w14:paraId="659CAB91" w14:textId="62212130" w:rsidR="00EB5B88" w:rsidRPr="005C5255" w:rsidRDefault="00693B2A" w:rsidP="005C5255">
            <w:pPr>
              <w:pStyle w:val="BodyText"/>
              <w:rPr>
                <w:sz w:val="22"/>
                <w:szCs w:val="22"/>
              </w:rPr>
            </w:pPr>
            <w:r w:rsidRPr="00863632">
              <w:rPr>
                <w:sz w:val="20"/>
                <w:szCs w:val="20"/>
              </w:rPr>
              <w:t>There are no known INNS present at the port of Esbjerg, however please find attached in Appendix A a list of the identified INNS for the whole of Denmark.</w:t>
            </w:r>
          </w:p>
        </w:tc>
        <w:tc>
          <w:tcPr>
            <w:tcW w:w="1706" w:type="dxa"/>
          </w:tcPr>
          <w:p w14:paraId="466EC127" w14:textId="0107A1A6" w:rsidR="00EB5B88" w:rsidRPr="005C5255" w:rsidRDefault="00693B2A" w:rsidP="00512ADE">
            <w:pPr>
              <w:pStyle w:val="BodyText"/>
            </w:pPr>
            <w:r w:rsidRPr="00863632">
              <w:rPr>
                <w:sz w:val="20"/>
                <w:szCs w:val="20"/>
              </w:rPr>
              <w:t>Global Register of Introduced and Invasive Species by</w:t>
            </w:r>
            <w:r w:rsidRPr="005C5255">
              <w:rPr>
                <w:rFonts w:asciiTheme="majorHAnsi" w:eastAsia="Roboto" w:hAnsiTheme="majorHAnsi" w:cstheme="majorHAnsi"/>
              </w:rPr>
              <w:t xml:space="preserve"> </w:t>
            </w:r>
            <w:hyperlink r:id="rId12" w:history="1">
              <w:r w:rsidRPr="005C5255">
                <w:rPr>
                  <w:rStyle w:val="Hyperlink"/>
                  <w:rFonts w:asciiTheme="majorHAnsi" w:eastAsiaTheme="minorEastAsia" w:hAnsiTheme="majorHAnsi" w:cstheme="majorHAnsi"/>
                </w:rPr>
                <w:t>Invasive Species Specialist Group ISSG,</w:t>
              </w:r>
            </w:hyperlink>
            <w:r w:rsidRPr="005C5255">
              <w:rPr>
                <w:rFonts w:asciiTheme="majorHAnsi" w:eastAsia="Times New Roman" w:hAnsiTheme="majorHAnsi" w:cstheme="majorHAnsi"/>
              </w:rPr>
              <w:t xml:space="preserve"> </w:t>
            </w:r>
            <w:r w:rsidRPr="00863632">
              <w:rPr>
                <w:sz w:val="20"/>
                <w:szCs w:val="20"/>
              </w:rPr>
              <w:t>September 2020.</w:t>
            </w:r>
          </w:p>
        </w:tc>
      </w:tr>
      <w:tr w:rsidR="00EB5B88" w14:paraId="01DF52E1" w14:textId="77777777" w:rsidTr="004C5042">
        <w:tc>
          <w:tcPr>
            <w:tcW w:w="1166" w:type="dxa"/>
          </w:tcPr>
          <w:p w14:paraId="72D26C3F" w14:textId="4F6516C0" w:rsidR="00EB5B88" w:rsidRPr="00FD5A78" w:rsidRDefault="00EB5B88" w:rsidP="00512ADE">
            <w:pPr>
              <w:pStyle w:val="BodyText"/>
              <w:rPr>
                <w:sz w:val="18"/>
                <w:szCs w:val="18"/>
              </w:rPr>
            </w:pPr>
            <w:r w:rsidRPr="00FD5A78">
              <w:rPr>
                <w:sz w:val="18"/>
                <w:szCs w:val="18"/>
              </w:rPr>
              <w:lastRenderedPageBreak/>
              <w:t>WIND SERVER</w:t>
            </w:r>
          </w:p>
        </w:tc>
        <w:tc>
          <w:tcPr>
            <w:tcW w:w="3796" w:type="dxa"/>
          </w:tcPr>
          <w:p w14:paraId="43C78170" w14:textId="77777777" w:rsidR="00C30A15" w:rsidRPr="00863632" w:rsidRDefault="00C30A15" w:rsidP="00863632">
            <w:pPr>
              <w:pStyle w:val="BodyText"/>
              <w:rPr>
                <w:sz w:val="18"/>
                <w:szCs w:val="18"/>
              </w:rPr>
            </w:pPr>
            <w:r w:rsidRPr="00863632">
              <w:rPr>
                <w:sz w:val="18"/>
                <w:szCs w:val="18"/>
              </w:rPr>
              <w:t>UK</w:t>
            </w:r>
            <w:r w:rsidRPr="00863632">
              <w:rPr>
                <w:sz w:val="18"/>
                <w:szCs w:val="18"/>
              </w:rPr>
              <w:tab/>
              <w:t>Dover</w:t>
            </w:r>
            <w:r w:rsidRPr="00863632">
              <w:rPr>
                <w:sz w:val="18"/>
                <w:szCs w:val="18"/>
              </w:rPr>
              <w:tab/>
              <w:t xml:space="preserve">                2024-10-30</w:t>
            </w:r>
          </w:p>
          <w:p w14:paraId="0D8F933E" w14:textId="77777777" w:rsidR="00EB5B88" w:rsidRPr="00863632" w:rsidRDefault="00EB5B88" w:rsidP="00EB5B88">
            <w:pPr>
              <w:rPr>
                <w:rFonts w:ascii="Calibri" w:eastAsia="Times New Roman" w:hAnsi="Calibri" w:cs="Calibri"/>
                <w:color w:val="000000"/>
                <w:sz w:val="22"/>
                <w:szCs w:val="22"/>
              </w:rPr>
            </w:pPr>
          </w:p>
        </w:tc>
        <w:tc>
          <w:tcPr>
            <w:tcW w:w="3822" w:type="dxa"/>
          </w:tcPr>
          <w:tbl>
            <w:tblPr>
              <w:tblW w:w="2360" w:type="dxa"/>
              <w:tblLayout w:type="fixed"/>
              <w:tblCellMar>
                <w:left w:w="70" w:type="dxa"/>
                <w:right w:w="70" w:type="dxa"/>
              </w:tblCellMar>
              <w:tblLook w:val="04A0" w:firstRow="1" w:lastRow="0" w:firstColumn="1" w:lastColumn="0" w:noHBand="0" w:noVBand="1"/>
            </w:tblPr>
            <w:tblGrid>
              <w:gridCol w:w="2360"/>
            </w:tblGrid>
            <w:tr w:rsidR="0028577E" w:rsidRPr="00863632" w14:paraId="14347F41" w14:textId="77777777" w:rsidTr="0028577E">
              <w:trPr>
                <w:trHeight w:val="288"/>
              </w:trPr>
              <w:tc>
                <w:tcPr>
                  <w:tcW w:w="2360" w:type="dxa"/>
                  <w:tcBorders>
                    <w:top w:val="nil"/>
                    <w:left w:val="nil"/>
                    <w:bottom w:val="nil"/>
                    <w:right w:val="nil"/>
                  </w:tcBorders>
                  <w:shd w:val="clear" w:color="auto" w:fill="auto"/>
                  <w:noWrap/>
                  <w:vAlign w:val="bottom"/>
                  <w:hideMark/>
                </w:tcPr>
                <w:p w14:paraId="34F41E20" w14:textId="77777777" w:rsidR="0028577E" w:rsidRPr="00863632" w:rsidRDefault="0028577E" w:rsidP="00AC31BE">
                  <w:pPr>
                    <w:pStyle w:val="BodyText"/>
                    <w:framePr w:hSpace="180" w:wrap="around" w:vAnchor="text" w:hAnchor="text" w:x="-289" w:y="1"/>
                    <w:spacing w:before="0" w:after="0"/>
                    <w:suppressOverlap/>
                    <w:rPr>
                      <w:sz w:val="18"/>
                      <w:szCs w:val="18"/>
                    </w:rPr>
                  </w:pPr>
                  <w:r w:rsidRPr="00863632">
                    <w:rPr>
                      <w:sz w:val="18"/>
                      <w:szCs w:val="18"/>
                    </w:rPr>
                    <w:t>Magallana gigas</w:t>
                  </w:r>
                </w:p>
              </w:tc>
            </w:tr>
            <w:tr w:rsidR="0028577E" w:rsidRPr="00863632" w14:paraId="28007C22" w14:textId="77777777" w:rsidTr="0028577E">
              <w:trPr>
                <w:trHeight w:val="288"/>
              </w:trPr>
              <w:tc>
                <w:tcPr>
                  <w:tcW w:w="2360" w:type="dxa"/>
                  <w:tcBorders>
                    <w:top w:val="nil"/>
                    <w:left w:val="nil"/>
                    <w:bottom w:val="nil"/>
                    <w:right w:val="nil"/>
                  </w:tcBorders>
                  <w:shd w:val="clear" w:color="auto" w:fill="auto"/>
                  <w:noWrap/>
                  <w:vAlign w:val="bottom"/>
                  <w:hideMark/>
                </w:tcPr>
                <w:p w14:paraId="3D029AFC" w14:textId="77777777" w:rsidR="0028577E" w:rsidRPr="00863632" w:rsidRDefault="0028577E" w:rsidP="00AC31BE">
                  <w:pPr>
                    <w:pStyle w:val="BodyText"/>
                    <w:framePr w:hSpace="180" w:wrap="around" w:vAnchor="text" w:hAnchor="text" w:x="-289" w:y="1"/>
                    <w:spacing w:before="0" w:after="0"/>
                    <w:suppressOverlap/>
                    <w:rPr>
                      <w:sz w:val="18"/>
                      <w:szCs w:val="18"/>
                    </w:rPr>
                  </w:pPr>
                  <w:r w:rsidRPr="00863632">
                    <w:rPr>
                      <w:sz w:val="18"/>
                      <w:szCs w:val="18"/>
                    </w:rPr>
                    <w:t>Styela clava</w:t>
                  </w:r>
                </w:p>
              </w:tc>
            </w:tr>
            <w:tr w:rsidR="0028577E" w:rsidRPr="00863632" w14:paraId="5D4DEAB4" w14:textId="77777777" w:rsidTr="0028577E">
              <w:trPr>
                <w:trHeight w:val="288"/>
              </w:trPr>
              <w:tc>
                <w:tcPr>
                  <w:tcW w:w="2360" w:type="dxa"/>
                  <w:tcBorders>
                    <w:top w:val="nil"/>
                    <w:left w:val="nil"/>
                    <w:bottom w:val="nil"/>
                    <w:right w:val="nil"/>
                  </w:tcBorders>
                  <w:shd w:val="clear" w:color="auto" w:fill="auto"/>
                  <w:noWrap/>
                  <w:vAlign w:val="bottom"/>
                  <w:hideMark/>
                </w:tcPr>
                <w:p w14:paraId="35A6DBE0" w14:textId="77777777" w:rsidR="0028577E" w:rsidRPr="00863632" w:rsidRDefault="0028577E" w:rsidP="00AC31BE">
                  <w:pPr>
                    <w:pStyle w:val="BodyText"/>
                    <w:framePr w:hSpace="180" w:wrap="around" w:vAnchor="text" w:hAnchor="text" w:x="-289" w:y="1"/>
                    <w:spacing w:before="0" w:after="0"/>
                    <w:suppressOverlap/>
                    <w:rPr>
                      <w:sz w:val="18"/>
                      <w:szCs w:val="18"/>
                    </w:rPr>
                  </w:pPr>
                  <w:r w:rsidRPr="00863632">
                    <w:rPr>
                      <w:sz w:val="18"/>
                      <w:szCs w:val="18"/>
                    </w:rPr>
                    <w:t>Austrominius modestus</w:t>
                  </w:r>
                </w:p>
              </w:tc>
            </w:tr>
            <w:tr w:rsidR="0028577E" w:rsidRPr="00863632" w14:paraId="40E1FDB1" w14:textId="77777777" w:rsidTr="0028577E">
              <w:trPr>
                <w:trHeight w:val="288"/>
              </w:trPr>
              <w:tc>
                <w:tcPr>
                  <w:tcW w:w="2360" w:type="dxa"/>
                  <w:tcBorders>
                    <w:top w:val="nil"/>
                    <w:left w:val="nil"/>
                    <w:bottom w:val="nil"/>
                    <w:right w:val="nil"/>
                  </w:tcBorders>
                  <w:shd w:val="clear" w:color="auto" w:fill="auto"/>
                  <w:noWrap/>
                  <w:vAlign w:val="bottom"/>
                  <w:hideMark/>
                </w:tcPr>
                <w:p w14:paraId="1131DC6D" w14:textId="77777777" w:rsidR="0028577E" w:rsidRPr="00863632" w:rsidRDefault="0028577E" w:rsidP="00AC31BE">
                  <w:pPr>
                    <w:pStyle w:val="BodyText"/>
                    <w:framePr w:hSpace="180" w:wrap="around" w:vAnchor="text" w:hAnchor="text" w:x="-289" w:y="1"/>
                    <w:spacing w:before="0" w:after="0"/>
                    <w:suppressOverlap/>
                    <w:rPr>
                      <w:sz w:val="18"/>
                      <w:szCs w:val="18"/>
                    </w:rPr>
                  </w:pPr>
                  <w:r w:rsidRPr="00863632">
                    <w:rPr>
                      <w:sz w:val="18"/>
                      <w:szCs w:val="18"/>
                    </w:rPr>
                    <w:t>Molgula manhattensis</w:t>
                  </w:r>
                </w:p>
              </w:tc>
            </w:tr>
            <w:tr w:rsidR="0028577E" w:rsidRPr="00863632" w14:paraId="5AFB9137" w14:textId="77777777" w:rsidTr="0028577E">
              <w:trPr>
                <w:trHeight w:val="288"/>
              </w:trPr>
              <w:tc>
                <w:tcPr>
                  <w:tcW w:w="2360" w:type="dxa"/>
                  <w:tcBorders>
                    <w:top w:val="nil"/>
                    <w:left w:val="nil"/>
                    <w:bottom w:val="nil"/>
                    <w:right w:val="nil"/>
                  </w:tcBorders>
                  <w:shd w:val="clear" w:color="auto" w:fill="auto"/>
                  <w:noWrap/>
                  <w:vAlign w:val="bottom"/>
                  <w:hideMark/>
                </w:tcPr>
                <w:p w14:paraId="38CE3CB4" w14:textId="7DA78A3B" w:rsidR="0028577E" w:rsidRPr="00863632" w:rsidRDefault="0028577E" w:rsidP="00AC31BE">
                  <w:pPr>
                    <w:pStyle w:val="BodyText"/>
                    <w:framePr w:hSpace="180" w:wrap="around" w:vAnchor="text" w:hAnchor="text" w:x="-289" w:y="1"/>
                    <w:spacing w:before="0" w:after="0"/>
                    <w:suppressOverlap/>
                    <w:rPr>
                      <w:sz w:val="18"/>
                      <w:szCs w:val="18"/>
                    </w:rPr>
                  </w:pPr>
                  <w:r w:rsidRPr="00863632">
                    <w:rPr>
                      <w:sz w:val="18"/>
                      <w:szCs w:val="18"/>
                    </w:rPr>
                    <w:t>Ficopomatus nigmaticus</w:t>
                  </w:r>
                </w:p>
              </w:tc>
            </w:tr>
            <w:tr w:rsidR="0028577E" w:rsidRPr="00863632" w14:paraId="7088C7A4" w14:textId="77777777" w:rsidTr="0028577E">
              <w:trPr>
                <w:trHeight w:val="288"/>
              </w:trPr>
              <w:tc>
                <w:tcPr>
                  <w:tcW w:w="2360" w:type="dxa"/>
                  <w:tcBorders>
                    <w:top w:val="nil"/>
                    <w:left w:val="nil"/>
                    <w:bottom w:val="nil"/>
                    <w:right w:val="nil"/>
                  </w:tcBorders>
                  <w:shd w:val="clear" w:color="auto" w:fill="auto"/>
                  <w:noWrap/>
                  <w:vAlign w:val="bottom"/>
                  <w:hideMark/>
                </w:tcPr>
                <w:p w14:paraId="7FFEE449" w14:textId="77777777" w:rsidR="0028577E" w:rsidRPr="00863632" w:rsidRDefault="0028577E" w:rsidP="00AC31BE">
                  <w:pPr>
                    <w:pStyle w:val="BodyText"/>
                    <w:framePr w:hSpace="180" w:wrap="around" w:vAnchor="text" w:hAnchor="text" w:x="-289" w:y="1"/>
                    <w:spacing w:before="0" w:after="0"/>
                    <w:suppressOverlap/>
                    <w:rPr>
                      <w:sz w:val="18"/>
                      <w:szCs w:val="18"/>
                    </w:rPr>
                  </w:pPr>
                  <w:r w:rsidRPr="00863632">
                    <w:rPr>
                      <w:sz w:val="18"/>
                      <w:szCs w:val="18"/>
                    </w:rPr>
                    <w:t>Caulacanthus ustulatus</w:t>
                  </w:r>
                </w:p>
              </w:tc>
            </w:tr>
          </w:tbl>
          <w:p w14:paraId="581069CB" w14:textId="77777777" w:rsidR="00EB5B88" w:rsidRPr="00863632" w:rsidRDefault="00EB5B88" w:rsidP="00512ADE">
            <w:pPr>
              <w:pStyle w:val="BodyText"/>
              <w:rPr>
                <w:sz w:val="18"/>
                <w:szCs w:val="18"/>
              </w:rPr>
            </w:pPr>
          </w:p>
        </w:tc>
        <w:tc>
          <w:tcPr>
            <w:tcW w:w="1706" w:type="dxa"/>
          </w:tcPr>
          <w:p w14:paraId="08B77A66" w14:textId="50BA2A79" w:rsidR="00EB5B88" w:rsidRPr="00863632" w:rsidRDefault="001B29A9" w:rsidP="00512ADE">
            <w:pPr>
              <w:pStyle w:val="BodyText"/>
              <w:rPr>
                <w:sz w:val="18"/>
                <w:szCs w:val="18"/>
              </w:rPr>
            </w:pPr>
            <w:r w:rsidRPr="00863632">
              <w:rPr>
                <w:sz w:val="18"/>
                <w:szCs w:val="18"/>
              </w:rPr>
              <w:t xml:space="preserve">NBN Atlas </w:t>
            </w:r>
          </w:p>
        </w:tc>
      </w:tr>
      <w:tr w:rsidR="00EB5B88" w14:paraId="764F3012" w14:textId="77777777" w:rsidTr="004C5042">
        <w:tc>
          <w:tcPr>
            <w:tcW w:w="1166" w:type="dxa"/>
          </w:tcPr>
          <w:p w14:paraId="24CFADEC" w14:textId="742696B1" w:rsidR="00EB5B88" w:rsidRPr="00FD5A78" w:rsidRDefault="00EB5B88" w:rsidP="00EB5B88">
            <w:pPr>
              <w:pStyle w:val="BodyText"/>
              <w:rPr>
                <w:sz w:val="18"/>
                <w:szCs w:val="18"/>
              </w:rPr>
            </w:pPr>
            <w:r w:rsidRPr="00FD5A78">
              <w:rPr>
                <w:sz w:val="18"/>
                <w:szCs w:val="18"/>
              </w:rPr>
              <w:t>WIND SERVER</w:t>
            </w:r>
          </w:p>
        </w:tc>
        <w:tc>
          <w:tcPr>
            <w:tcW w:w="3796" w:type="dxa"/>
          </w:tcPr>
          <w:p w14:paraId="4E4FEABC" w14:textId="626032F2" w:rsidR="00EB5B88" w:rsidRPr="00863632" w:rsidRDefault="00C30A15" w:rsidP="00863632">
            <w:pPr>
              <w:pStyle w:val="BodyText"/>
              <w:rPr>
                <w:sz w:val="18"/>
                <w:szCs w:val="18"/>
              </w:rPr>
            </w:pPr>
            <w:r w:rsidRPr="0082404B">
              <w:rPr>
                <w:sz w:val="18"/>
                <w:szCs w:val="18"/>
              </w:rPr>
              <w:t>Belgium</w:t>
            </w:r>
            <w:r w:rsidRPr="0082404B">
              <w:rPr>
                <w:sz w:val="18"/>
                <w:szCs w:val="18"/>
              </w:rPr>
              <w:tab/>
              <w:t>Zeebrugge</w:t>
            </w:r>
            <w:r w:rsidRPr="0082404B">
              <w:rPr>
                <w:sz w:val="18"/>
                <w:szCs w:val="18"/>
              </w:rPr>
              <w:tab/>
              <w:t>2024-02-13</w:t>
            </w:r>
          </w:p>
        </w:tc>
        <w:tc>
          <w:tcPr>
            <w:tcW w:w="3822" w:type="dxa"/>
          </w:tcPr>
          <w:p w14:paraId="6AED0A62" w14:textId="1C33E8D3" w:rsidR="00EB5B88" w:rsidRPr="00863632" w:rsidRDefault="00EB5B88" w:rsidP="00EB5B88">
            <w:pPr>
              <w:pStyle w:val="BodyText"/>
              <w:rPr>
                <w:sz w:val="18"/>
                <w:szCs w:val="18"/>
              </w:rPr>
            </w:pPr>
            <w:r w:rsidRPr="00863632">
              <w:rPr>
                <w:sz w:val="18"/>
                <w:szCs w:val="18"/>
              </w:rPr>
              <w:t>Bugulina tolonifera, Mercenaria mercenaria, Jaera istri Veuille, Diplosoma listerianum, Crepidula fornicate, Amphibalanus reticulatus Utinomi, Ammothea hilgendorfi, Megabalanus coccopoma, Gonionemus vertens, Phaeostachys spinifera, Monocorophium sextonae, Haplopoma impressum, Balanus glandula, Balanus tintinnabulum, Fenestrulina Delicia, Bugula neritina, Mytilicola intestinalis, Callinectes sapidus, Magallana gigas, Haliclona xena, Bugulina simplex, Ruditapes philippinarum, Tricellaria inopinata, Botrylloides violaceus, Boccardiella hamata, Ensis leei, Rapana venosa, Balanus trigonus, Coscinodiscus wailesii, Amphibalanus improvises, Caprella mutica, Sinelobus stanfordi, Barentsia ramose, Styela clava, Gammarus tigrinus, Amphibalanus Amphitrite, Molgula manhattensis, Ensis directus, Palaemon macrodactylus, Amphibalanus variegatus, Mya arenaria, Hemigrapsus takanoi, Victorella pavida, Aplidium glabrum, Rhithropanopeus harrisii, Telmatogeton japonicus, Austrominius modestus, Haplopoma graniferum, Hemigrapsus sanguineus, Crassostrea virginica, Petricolaria pholadiformis, Melita nitida, Balanus improvises, Psiloteredo megotara, Boccardia proboscidea</w:t>
            </w:r>
          </w:p>
        </w:tc>
        <w:tc>
          <w:tcPr>
            <w:tcW w:w="1706" w:type="dxa"/>
          </w:tcPr>
          <w:p w14:paraId="22B43482" w14:textId="77777777" w:rsidR="00EB5B88" w:rsidRPr="000E3D51" w:rsidRDefault="00EB5B88" w:rsidP="00EB5B88">
            <w:pPr>
              <w:pStyle w:val="BodyText"/>
              <w:rPr>
                <w:highlight w:val="yellow"/>
              </w:rPr>
            </w:pPr>
          </w:p>
        </w:tc>
      </w:tr>
      <w:tr w:rsidR="00C30A15" w:rsidRPr="00AC31BE" w14:paraId="167ADC86" w14:textId="77777777" w:rsidTr="004C5042">
        <w:tc>
          <w:tcPr>
            <w:tcW w:w="1166" w:type="dxa"/>
          </w:tcPr>
          <w:p w14:paraId="7FA4A2B9" w14:textId="0252F679" w:rsidR="00C30A15" w:rsidRPr="00FD5A78" w:rsidRDefault="00C30A15" w:rsidP="00863632">
            <w:pPr>
              <w:pStyle w:val="BodyText"/>
              <w:spacing w:before="0" w:after="0"/>
              <w:rPr>
                <w:sz w:val="18"/>
                <w:szCs w:val="18"/>
                <w:highlight w:val="yellow"/>
              </w:rPr>
            </w:pPr>
            <w:r w:rsidRPr="00FD5A78">
              <w:rPr>
                <w:sz w:val="18"/>
                <w:szCs w:val="18"/>
              </w:rPr>
              <w:t>WIND SERVER</w:t>
            </w:r>
          </w:p>
        </w:tc>
        <w:tc>
          <w:tcPr>
            <w:tcW w:w="3796" w:type="dxa"/>
          </w:tcPr>
          <w:p w14:paraId="42B1257B" w14:textId="3A5856FC" w:rsidR="00FC77AF" w:rsidRPr="00863632" w:rsidRDefault="00FC77AF" w:rsidP="00863632">
            <w:pPr>
              <w:pStyle w:val="BodyText"/>
              <w:spacing w:before="0" w:after="0"/>
              <w:rPr>
                <w:sz w:val="18"/>
                <w:szCs w:val="18"/>
                <w:lang w:val="nl-NL"/>
              </w:rPr>
            </w:pPr>
            <w:r w:rsidRPr="00863632">
              <w:rPr>
                <w:sz w:val="18"/>
                <w:szCs w:val="18"/>
                <w:lang w:val="nl-NL"/>
              </w:rPr>
              <w:t>Belgium  Oostende (Pot.)       2025-03-23</w:t>
            </w:r>
          </w:p>
          <w:p w14:paraId="6285E7EA" w14:textId="0FE85FD0" w:rsidR="00FB5BE4" w:rsidRPr="00863632" w:rsidRDefault="00FB5BE4" w:rsidP="00863632">
            <w:pPr>
              <w:pStyle w:val="BodyText"/>
              <w:spacing w:before="0" w:after="0"/>
              <w:rPr>
                <w:sz w:val="18"/>
                <w:szCs w:val="18"/>
                <w:lang w:val="nl-NL"/>
              </w:rPr>
            </w:pPr>
            <w:r w:rsidRPr="00863632">
              <w:rPr>
                <w:sz w:val="18"/>
                <w:szCs w:val="18"/>
                <w:lang w:val="nl-NL"/>
              </w:rPr>
              <w:t>Belgium  Oostende (Planned)</w:t>
            </w:r>
            <w:r w:rsidR="00863632" w:rsidRPr="00863632">
              <w:rPr>
                <w:sz w:val="18"/>
                <w:szCs w:val="18"/>
                <w:lang w:val="nl-NL"/>
              </w:rPr>
              <w:t xml:space="preserve"> </w:t>
            </w:r>
            <w:r w:rsidRPr="00863632">
              <w:rPr>
                <w:sz w:val="18"/>
                <w:szCs w:val="18"/>
                <w:lang w:val="nl-NL"/>
              </w:rPr>
              <w:t>2025-</w:t>
            </w:r>
            <w:r w:rsidR="00FC77AF" w:rsidRPr="00863632">
              <w:rPr>
                <w:sz w:val="18"/>
                <w:szCs w:val="18"/>
                <w:lang w:val="nl-NL"/>
              </w:rPr>
              <w:t>03-13 (next)</w:t>
            </w:r>
          </w:p>
          <w:p w14:paraId="2306B9A7" w14:textId="4630C37F" w:rsidR="00C30A15" w:rsidRPr="00863632" w:rsidRDefault="00C30A15" w:rsidP="00863632">
            <w:pPr>
              <w:pStyle w:val="BodyText"/>
              <w:spacing w:before="0" w:after="0"/>
              <w:rPr>
                <w:sz w:val="18"/>
                <w:szCs w:val="18"/>
                <w:lang w:val="nl-NL"/>
              </w:rPr>
            </w:pPr>
            <w:r w:rsidRPr="00863632">
              <w:rPr>
                <w:sz w:val="18"/>
                <w:szCs w:val="18"/>
                <w:lang w:val="nl-NL"/>
              </w:rPr>
              <w:t>Belgium</w:t>
            </w:r>
            <w:r w:rsidRPr="00863632">
              <w:rPr>
                <w:sz w:val="18"/>
                <w:szCs w:val="18"/>
                <w:lang w:val="nl-NL"/>
              </w:rPr>
              <w:tab/>
              <w:t>Oostende</w:t>
            </w:r>
            <w:r w:rsidRPr="00863632">
              <w:rPr>
                <w:sz w:val="18"/>
                <w:szCs w:val="18"/>
                <w:lang w:val="nl-NL"/>
              </w:rPr>
              <w:tab/>
              <w:t xml:space="preserve">     2024-12-03</w:t>
            </w:r>
          </w:p>
          <w:p w14:paraId="5CBF8F4D" w14:textId="4343C036" w:rsidR="00C30A15" w:rsidRPr="00863632" w:rsidRDefault="00C30A15" w:rsidP="00863632">
            <w:pPr>
              <w:pStyle w:val="BodyText"/>
              <w:spacing w:before="0" w:after="0"/>
              <w:rPr>
                <w:sz w:val="18"/>
                <w:szCs w:val="18"/>
                <w:lang w:val="nl-NL"/>
              </w:rPr>
            </w:pPr>
            <w:r w:rsidRPr="00863632">
              <w:rPr>
                <w:sz w:val="18"/>
                <w:szCs w:val="18"/>
                <w:lang w:val="nl-NL"/>
              </w:rPr>
              <w:t>Belgium</w:t>
            </w:r>
            <w:r w:rsidRPr="00863632">
              <w:rPr>
                <w:sz w:val="18"/>
                <w:szCs w:val="18"/>
                <w:lang w:val="nl-NL"/>
              </w:rPr>
              <w:tab/>
              <w:t>Oostende</w:t>
            </w:r>
            <w:r w:rsidRPr="00863632">
              <w:rPr>
                <w:sz w:val="18"/>
                <w:szCs w:val="18"/>
                <w:lang w:val="nl-NL"/>
              </w:rPr>
              <w:tab/>
              <w:t xml:space="preserve">     2024-07-17</w:t>
            </w:r>
          </w:p>
          <w:p w14:paraId="6A038A7E" w14:textId="77777777" w:rsidR="00C30A15" w:rsidRPr="00AC0007" w:rsidRDefault="00C30A15" w:rsidP="00863632">
            <w:pPr>
              <w:rPr>
                <w:sz w:val="18"/>
                <w:szCs w:val="18"/>
                <w:lang w:val="nl-NL"/>
              </w:rPr>
            </w:pPr>
          </w:p>
        </w:tc>
        <w:tc>
          <w:tcPr>
            <w:tcW w:w="3822" w:type="dxa"/>
          </w:tcPr>
          <w:p w14:paraId="24E4E435" w14:textId="22D28841" w:rsidR="00C30A15" w:rsidRPr="00863632" w:rsidRDefault="00C30A15" w:rsidP="00863632">
            <w:pPr>
              <w:pStyle w:val="BodyText"/>
              <w:spacing w:before="0" w:after="0"/>
              <w:rPr>
                <w:sz w:val="18"/>
                <w:szCs w:val="18"/>
                <w:highlight w:val="yellow"/>
                <w:lang w:val="nl-NL"/>
              </w:rPr>
            </w:pPr>
            <w:r w:rsidRPr="00863632">
              <w:rPr>
                <w:sz w:val="18"/>
                <w:szCs w:val="18"/>
                <w:lang w:val="nl-NL"/>
              </w:rPr>
              <w:t xml:space="preserve">Bugulina tolonifera, Mercenaria mercenaria, Jaera istri Veuille, Diplosoma listerianum, Crepidula fornicate, Amphibalanus reticulatus Utinomi, Ammothea hilgendorfi, Megabalanus coccopoma, Gonionemus vertens, Phaeostachys spinifera, Monocorophium sextonae, Haplopoma impressum, Balanus glandula, Balanus tintinnabulum, Fenestrulina Delicia, Bugula neritina, Mytilicola intestinalis, Callinectes sapidus, Magallana gigas, Haliclona xena, Bugulina simplex, Ruditapes philippinarum, Tricellaria inopinata, Botrylloides violaceus, Boccardiella hamata, Ensis leei, Rapana venosa, Balanus trigonus, Coscinodiscus wailesii, Amphibalanus improvises, Caprella mutica, Sinelobus stanfordi, Barentsia ramose, Styela clava, Gammarus tigrinus, Amphibalanus Amphitrite, Molgula manhattensis, Ensis directus, Palaemon macrodactylus, Amphibalanus variegatus, Mya arenaria, Hemigrapsus takanoi, Victorella pavida, Aplidium glabrum, Rhithropanopeus harrisii, Telmatogeton japonicus, Austrominius modestus, Haplopoma graniferum, Hemigrapsus sanguineus, Crassostrea virginica, </w:t>
            </w:r>
            <w:r w:rsidRPr="00863632">
              <w:rPr>
                <w:sz w:val="18"/>
                <w:szCs w:val="18"/>
                <w:lang w:val="nl-NL"/>
              </w:rPr>
              <w:lastRenderedPageBreak/>
              <w:t>Petricolaria pholadiformis, Melita nitida, Balanus improvises, Psiloteredo megotara, Boccardia proboscidea</w:t>
            </w:r>
          </w:p>
        </w:tc>
        <w:tc>
          <w:tcPr>
            <w:tcW w:w="1706" w:type="dxa"/>
          </w:tcPr>
          <w:p w14:paraId="7C139653" w14:textId="77777777" w:rsidR="00C30A15" w:rsidRPr="00AC0007" w:rsidRDefault="00C30A15" w:rsidP="00863632">
            <w:pPr>
              <w:pStyle w:val="BodyText"/>
              <w:spacing w:before="0" w:after="0"/>
              <w:rPr>
                <w:highlight w:val="yellow"/>
                <w:lang w:val="nl-NL"/>
              </w:rPr>
            </w:pPr>
          </w:p>
        </w:tc>
      </w:tr>
      <w:tr w:rsidR="00EB5B88" w14:paraId="5E0E6797" w14:textId="77777777" w:rsidTr="004C5042">
        <w:tc>
          <w:tcPr>
            <w:tcW w:w="1166" w:type="dxa"/>
          </w:tcPr>
          <w:p w14:paraId="43D9491E" w14:textId="0770076E" w:rsidR="00EB5B88" w:rsidRPr="00FD5A78" w:rsidRDefault="00EB5B88" w:rsidP="00EB5B88">
            <w:pPr>
              <w:pStyle w:val="BodyText"/>
              <w:rPr>
                <w:sz w:val="18"/>
                <w:szCs w:val="18"/>
              </w:rPr>
            </w:pPr>
            <w:r w:rsidRPr="00FD5A78">
              <w:rPr>
                <w:sz w:val="18"/>
                <w:szCs w:val="18"/>
              </w:rPr>
              <w:t>WIND SERVER</w:t>
            </w:r>
          </w:p>
        </w:tc>
        <w:tc>
          <w:tcPr>
            <w:tcW w:w="3796" w:type="dxa"/>
          </w:tcPr>
          <w:p w14:paraId="2798D4C7" w14:textId="77777777" w:rsidR="00C30A15" w:rsidRPr="00863632" w:rsidRDefault="00C30A15" w:rsidP="00863632">
            <w:pPr>
              <w:pStyle w:val="BodyText"/>
              <w:spacing w:before="0" w:after="0"/>
              <w:rPr>
                <w:sz w:val="18"/>
                <w:szCs w:val="18"/>
              </w:rPr>
            </w:pPr>
            <w:r w:rsidRPr="00863632">
              <w:rPr>
                <w:sz w:val="18"/>
                <w:szCs w:val="18"/>
              </w:rPr>
              <w:t>UK</w:t>
            </w:r>
            <w:r w:rsidRPr="00863632">
              <w:rPr>
                <w:sz w:val="18"/>
                <w:szCs w:val="18"/>
              </w:rPr>
              <w:tab/>
              <w:t>Harwich</w:t>
            </w:r>
            <w:r w:rsidRPr="00863632">
              <w:rPr>
                <w:sz w:val="18"/>
                <w:szCs w:val="18"/>
              </w:rPr>
              <w:tab/>
              <w:t xml:space="preserve">                2024-11-16</w:t>
            </w:r>
          </w:p>
          <w:p w14:paraId="01D6DAE5" w14:textId="77777777" w:rsidR="00EB5B88" w:rsidRPr="00863632" w:rsidRDefault="00EB5B88" w:rsidP="00863632">
            <w:pPr>
              <w:pStyle w:val="BodyText"/>
              <w:spacing w:before="0" w:after="0"/>
              <w:rPr>
                <w:sz w:val="18"/>
                <w:szCs w:val="18"/>
              </w:rPr>
            </w:pPr>
          </w:p>
        </w:tc>
        <w:tc>
          <w:tcPr>
            <w:tcW w:w="3822" w:type="dxa"/>
          </w:tcPr>
          <w:p w14:paraId="513C03F8" w14:textId="52BB133E" w:rsidR="00693B2A" w:rsidRPr="00863632" w:rsidRDefault="00693B2A" w:rsidP="00863632">
            <w:pPr>
              <w:pStyle w:val="BodyText"/>
              <w:spacing w:before="0" w:after="0"/>
              <w:rPr>
                <w:sz w:val="18"/>
                <w:szCs w:val="18"/>
              </w:rPr>
            </w:pPr>
            <w:r w:rsidRPr="00863632">
              <w:rPr>
                <w:sz w:val="18"/>
                <w:szCs w:val="18"/>
              </w:rPr>
              <w:t xml:space="preserve">Ammothea hilgendorfi (sea spider); </w:t>
            </w:r>
          </w:p>
          <w:p w14:paraId="06712C78" w14:textId="7E40B418" w:rsidR="00693B2A" w:rsidRPr="00863632" w:rsidRDefault="00693B2A" w:rsidP="00863632">
            <w:pPr>
              <w:pStyle w:val="BodyText"/>
              <w:spacing w:before="0" w:after="0"/>
              <w:rPr>
                <w:sz w:val="18"/>
                <w:szCs w:val="18"/>
              </w:rPr>
            </w:pPr>
            <w:r w:rsidRPr="00863632">
              <w:rPr>
                <w:sz w:val="18"/>
                <w:szCs w:val="18"/>
              </w:rPr>
              <w:t xml:space="preserve">Crepidula fornicata (slipper limpet); </w:t>
            </w:r>
          </w:p>
          <w:p w14:paraId="3EC3B63C" w14:textId="194D71EA" w:rsidR="00693B2A" w:rsidRPr="00863632" w:rsidRDefault="00693B2A" w:rsidP="00863632">
            <w:pPr>
              <w:pStyle w:val="BodyText"/>
              <w:spacing w:before="0" w:after="0"/>
              <w:rPr>
                <w:sz w:val="18"/>
                <w:szCs w:val="18"/>
              </w:rPr>
            </w:pPr>
            <w:r w:rsidRPr="00863632">
              <w:rPr>
                <w:sz w:val="18"/>
                <w:szCs w:val="18"/>
              </w:rPr>
              <w:t xml:space="preserve">Austrominius modestus (Australasian barnacle); </w:t>
            </w:r>
          </w:p>
          <w:p w14:paraId="7532EFF0" w14:textId="4E1F0BD0" w:rsidR="00693B2A" w:rsidRPr="00863632" w:rsidRDefault="00693B2A" w:rsidP="00863632">
            <w:pPr>
              <w:pStyle w:val="BodyText"/>
              <w:spacing w:before="0" w:after="0"/>
              <w:rPr>
                <w:sz w:val="18"/>
                <w:szCs w:val="18"/>
              </w:rPr>
            </w:pPr>
            <w:r w:rsidRPr="00863632">
              <w:rPr>
                <w:sz w:val="18"/>
                <w:szCs w:val="18"/>
              </w:rPr>
              <w:t xml:space="preserve">Ensis americanus (American jack knife </w:t>
            </w:r>
            <w:r w:rsidR="00FD5A78">
              <w:rPr>
                <w:sz w:val="18"/>
                <w:szCs w:val="18"/>
              </w:rPr>
              <w:t>c</w:t>
            </w:r>
            <w:r w:rsidRPr="00863632">
              <w:rPr>
                <w:sz w:val="18"/>
                <w:szCs w:val="18"/>
              </w:rPr>
              <w:t xml:space="preserve">lam); </w:t>
            </w:r>
          </w:p>
          <w:p w14:paraId="3E2BC9B7" w14:textId="2E61FA8E" w:rsidR="00693B2A" w:rsidRPr="00863632" w:rsidRDefault="00693B2A" w:rsidP="00863632">
            <w:pPr>
              <w:pStyle w:val="BodyText"/>
              <w:spacing w:before="0" w:after="0"/>
              <w:rPr>
                <w:sz w:val="18"/>
                <w:szCs w:val="18"/>
              </w:rPr>
            </w:pPr>
            <w:r w:rsidRPr="00863632">
              <w:rPr>
                <w:sz w:val="18"/>
                <w:szCs w:val="18"/>
              </w:rPr>
              <w:t xml:space="preserve">Eusarsiella zostericola (American stracod); </w:t>
            </w:r>
          </w:p>
          <w:p w14:paraId="30E65151" w14:textId="10385104" w:rsidR="00693B2A" w:rsidRPr="00863632" w:rsidRDefault="00693B2A" w:rsidP="00863632">
            <w:pPr>
              <w:pStyle w:val="BodyText"/>
              <w:spacing w:before="0" w:after="0"/>
              <w:rPr>
                <w:sz w:val="18"/>
                <w:szCs w:val="18"/>
              </w:rPr>
            </w:pPr>
            <w:r w:rsidRPr="00863632">
              <w:rPr>
                <w:sz w:val="18"/>
                <w:szCs w:val="18"/>
              </w:rPr>
              <w:t xml:space="preserve">Mya arenaria (soft-shelled clam); </w:t>
            </w:r>
          </w:p>
          <w:p w14:paraId="0ECA501E" w14:textId="25B98380" w:rsidR="00693B2A" w:rsidRPr="00863632" w:rsidRDefault="00693B2A" w:rsidP="00863632">
            <w:pPr>
              <w:pStyle w:val="BodyText"/>
              <w:spacing w:before="0" w:after="0"/>
              <w:rPr>
                <w:sz w:val="18"/>
                <w:szCs w:val="18"/>
              </w:rPr>
            </w:pPr>
            <w:r w:rsidRPr="00863632">
              <w:rPr>
                <w:sz w:val="18"/>
                <w:szCs w:val="18"/>
              </w:rPr>
              <w:t xml:space="preserve">Petricola pholadiformis (American piddock) </w:t>
            </w:r>
          </w:p>
          <w:p w14:paraId="02705184" w14:textId="03F05076" w:rsidR="00693B2A" w:rsidRPr="00863632" w:rsidRDefault="00693B2A" w:rsidP="00863632">
            <w:pPr>
              <w:pStyle w:val="BodyText"/>
              <w:spacing w:before="0" w:after="0"/>
              <w:rPr>
                <w:sz w:val="18"/>
                <w:szCs w:val="18"/>
              </w:rPr>
            </w:pPr>
            <w:r w:rsidRPr="00863632">
              <w:rPr>
                <w:sz w:val="18"/>
                <w:szCs w:val="18"/>
              </w:rPr>
              <w:t xml:space="preserve">Sargassum muticum (wireweed); and, </w:t>
            </w:r>
          </w:p>
          <w:p w14:paraId="2A98323F" w14:textId="2885C1A1" w:rsidR="00EB5B88" w:rsidRPr="00863632" w:rsidRDefault="00693B2A" w:rsidP="00863632">
            <w:pPr>
              <w:pStyle w:val="BodyText"/>
              <w:spacing w:before="0" w:after="0"/>
              <w:rPr>
                <w:sz w:val="18"/>
                <w:szCs w:val="18"/>
              </w:rPr>
            </w:pPr>
            <w:r w:rsidRPr="00863632">
              <w:rPr>
                <w:sz w:val="18"/>
                <w:szCs w:val="18"/>
              </w:rPr>
              <w:t>Styela clava (leathery sea squirt)</w:t>
            </w:r>
          </w:p>
        </w:tc>
        <w:tc>
          <w:tcPr>
            <w:tcW w:w="1706" w:type="dxa"/>
          </w:tcPr>
          <w:p w14:paraId="3A817C25" w14:textId="77777777" w:rsidR="00693B2A" w:rsidRPr="00863632" w:rsidRDefault="00693B2A" w:rsidP="00693B2A">
            <w:pPr>
              <w:rPr>
                <w:rFonts w:ascii="Arial" w:eastAsia="Times New Roman" w:hAnsi="Arial"/>
                <w:iCs/>
                <w:sz w:val="18"/>
                <w:szCs w:val="18"/>
              </w:rPr>
            </w:pPr>
            <w:r w:rsidRPr="00863632">
              <w:rPr>
                <w:rFonts w:ascii="Arial" w:eastAsia="Times New Roman" w:hAnsi="Arial"/>
                <w:iCs/>
                <w:sz w:val="18"/>
                <w:szCs w:val="18"/>
              </w:rPr>
              <w:t xml:space="preserve">‘Mitigation and Monitoring for the </w:t>
            </w:r>
          </w:p>
          <w:p w14:paraId="148461EC" w14:textId="77777777" w:rsidR="00693B2A" w:rsidRPr="00863632" w:rsidRDefault="00693B2A" w:rsidP="00693B2A">
            <w:pPr>
              <w:rPr>
                <w:rFonts w:ascii="Arial" w:eastAsia="Times New Roman" w:hAnsi="Arial"/>
                <w:iCs/>
                <w:sz w:val="18"/>
                <w:szCs w:val="18"/>
              </w:rPr>
            </w:pPr>
            <w:r w:rsidRPr="00863632">
              <w:rPr>
                <w:rFonts w:ascii="Arial" w:eastAsia="Times New Roman" w:hAnsi="Arial"/>
                <w:iCs/>
                <w:sz w:val="18"/>
                <w:szCs w:val="18"/>
              </w:rPr>
              <w:t xml:space="preserve">Stour and Orwell Estuaries SPA and </w:t>
            </w:r>
          </w:p>
          <w:p w14:paraId="35AD6357" w14:textId="77777777" w:rsidR="00693B2A" w:rsidRPr="00863632" w:rsidRDefault="00693B2A" w:rsidP="00693B2A">
            <w:pPr>
              <w:rPr>
                <w:rFonts w:ascii="Arial" w:eastAsia="Times New Roman" w:hAnsi="Arial"/>
                <w:iCs/>
                <w:sz w:val="18"/>
                <w:szCs w:val="18"/>
              </w:rPr>
            </w:pPr>
            <w:r w:rsidRPr="00863632">
              <w:rPr>
                <w:rFonts w:ascii="Arial" w:eastAsia="Times New Roman" w:hAnsi="Arial"/>
                <w:iCs/>
                <w:sz w:val="18"/>
                <w:szCs w:val="18"/>
              </w:rPr>
              <w:t xml:space="preserve">Hamford Water SPA’- Royal Haskoning for Harwich Haven Authority </w:t>
            </w:r>
          </w:p>
          <w:p w14:paraId="57C8DAD1" w14:textId="77777777" w:rsidR="00693B2A" w:rsidRPr="00863632" w:rsidRDefault="00693B2A" w:rsidP="00693B2A">
            <w:pPr>
              <w:rPr>
                <w:rFonts w:ascii="Arial" w:eastAsia="Times New Roman" w:hAnsi="Arial"/>
                <w:iCs/>
                <w:sz w:val="18"/>
                <w:szCs w:val="18"/>
              </w:rPr>
            </w:pPr>
            <w:r w:rsidRPr="00863632">
              <w:rPr>
                <w:rFonts w:ascii="Arial" w:eastAsia="Times New Roman" w:hAnsi="Arial"/>
                <w:iCs/>
                <w:sz w:val="18"/>
                <w:szCs w:val="18"/>
              </w:rPr>
              <w:t>Distribution of Marine</w:t>
            </w:r>
          </w:p>
          <w:p w14:paraId="4F7F7870" w14:textId="77777777" w:rsidR="00693B2A" w:rsidRPr="00863632" w:rsidRDefault="00693B2A" w:rsidP="00693B2A">
            <w:pPr>
              <w:rPr>
                <w:rFonts w:ascii="Arial" w:eastAsia="Times New Roman" w:hAnsi="Arial"/>
                <w:iCs/>
                <w:sz w:val="18"/>
                <w:szCs w:val="18"/>
              </w:rPr>
            </w:pPr>
            <w:r w:rsidRPr="00863632">
              <w:rPr>
                <w:rFonts w:ascii="Arial" w:eastAsia="Times New Roman" w:hAnsi="Arial"/>
                <w:iCs/>
                <w:sz w:val="18"/>
                <w:szCs w:val="18"/>
              </w:rPr>
              <w:t>Invasive Species in</w:t>
            </w:r>
          </w:p>
          <w:p w14:paraId="683C4BD5" w14:textId="77777777" w:rsidR="00693B2A" w:rsidRPr="00863632" w:rsidRDefault="00693B2A" w:rsidP="00693B2A">
            <w:pPr>
              <w:rPr>
                <w:rFonts w:ascii="Arial" w:eastAsia="Times New Roman" w:hAnsi="Arial"/>
                <w:iCs/>
                <w:sz w:val="18"/>
                <w:szCs w:val="18"/>
              </w:rPr>
            </w:pPr>
            <w:r w:rsidRPr="00863632">
              <w:rPr>
                <w:rFonts w:ascii="Arial" w:eastAsia="Times New Roman" w:hAnsi="Arial"/>
                <w:iCs/>
                <w:sz w:val="18"/>
                <w:szCs w:val="18"/>
              </w:rPr>
              <w:t>Harwich Haven (2010-</w:t>
            </w:r>
          </w:p>
          <w:p w14:paraId="2BCC776D" w14:textId="6C3620D7" w:rsidR="00EB5B88" w:rsidRPr="00863632" w:rsidRDefault="00693B2A" w:rsidP="00693B2A">
            <w:pPr>
              <w:pStyle w:val="BodyText"/>
              <w:rPr>
                <w:sz w:val="18"/>
                <w:szCs w:val="18"/>
              </w:rPr>
            </w:pPr>
            <w:r w:rsidRPr="00863632">
              <w:rPr>
                <w:rFonts w:eastAsia="Times New Roman"/>
                <w:iCs/>
                <w:sz w:val="18"/>
                <w:szCs w:val="18"/>
              </w:rPr>
              <w:t>2015)- Thomson unicomarine</w:t>
            </w:r>
          </w:p>
        </w:tc>
      </w:tr>
      <w:tr w:rsidR="00C85AFA" w14:paraId="352B4AD1" w14:textId="77777777" w:rsidTr="004C5042">
        <w:tc>
          <w:tcPr>
            <w:tcW w:w="1166" w:type="dxa"/>
          </w:tcPr>
          <w:p w14:paraId="0FD0D053" w14:textId="6FD9B5A4" w:rsidR="00C85AFA" w:rsidRPr="00FD5A78" w:rsidRDefault="00C85AFA" w:rsidP="00C85AFA">
            <w:pPr>
              <w:pStyle w:val="BodyText"/>
              <w:rPr>
                <w:sz w:val="18"/>
                <w:szCs w:val="18"/>
              </w:rPr>
            </w:pPr>
            <w:r w:rsidRPr="00FD5A78">
              <w:rPr>
                <w:sz w:val="18"/>
                <w:szCs w:val="18"/>
              </w:rPr>
              <w:t>WIND SERVER</w:t>
            </w:r>
          </w:p>
        </w:tc>
        <w:tc>
          <w:tcPr>
            <w:tcW w:w="3796" w:type="dxa"/>
          </w:tcPr>
          <w:p w14:paraId="0CC30168" w14:textId="0F7958FE" w:rsidR="00C30A15" w:rsidRPr="00863632" w:rsidRDefault="00C30A15" w:rsidP="00863632">
            <w:pPr>
              <w:pStyle w:val="BodyText"/>
              <w:spacing w:before="0" w:after="0"/>
              <w:rPr>
                <w:sz w:val="18"/>
                <w:szCs w:val="18"/>
              </w:rPr>
            </w:pPr>
            <w:r w:rsidRPr="00863632">
              <w:rPr>
                <w:sz w:val="18"/>
                <w:szCs w:val="18"/>
              </w:rPr>
              <w:t>Germany</w:t>
            </w:r>
            <w:r w:rsidR="00863632">
              <w:rPr>
                <w:sz w:val="18"/>
                <w:szCs w:val="18"/>
              </w:rPr>
              <w:t xml:space="preserve">  </w:t>
            </w:r>
            <w:r w:rsidRPr="00863632">
              <w:rPr>
                <w:sz w:val="18"/>
                <w:szCs w:val="18"/>
              </w:rPr>
              <w:t>Cuxhaven</w:t>
            </w:r>
            <w:r w:rsidRPr="00863632">
              <w:rPr>
                <w:sz w:val="18"/>
                <w:szCs w:val="18"/>
              </w:rPr>
              <w:tab/>
              <w:t>2024-09-23</w:t>
            </w:r>
          </w:p>
          <w:p w14:paraId="3019A0B7" w14:textId="3CA98B86" w:rsidR="00C30A15" w:rsidRPr="00863632" w:rsidRDefault="00C30A15" w:rsidP="00863632">
            <w:pPr>
              <w:pStyle w:val="BodyText"/>
              <w:spacing w:before="0" w:after="0"/>
              <w:rPr>
                <w:sz w:val="18"/>
                <w:szCs w:val="18"/>
              </w:rPr>
            </w:pPr>
            <w:r w:rsidRPr="00863632">
              <w:rPr>
                <w:sz w:val="18"/>
                <w:szCs w:val="18"/>
              </w:rPr>
              <w:t>Germany</w:t>
            </w:r>
            <w:r w:rsidR="00863632">
              <w:rPr>
                <w:sz w:val="18"/>
                <w:szCs w:val="18"/>
              </w:rPr>
              <w:t xml:space="preserve">  </w:t>
            </w:r>
            <w:r w:rsidRPr="00863632">
              <w:rPr>
                <w:sz w:val="18"/>
                <w:szCs w:val="18"/>
              </w:rPr>
              <w:t>Cuxhaven</w:t>
            </w:r>
            <w:r w:rsidRPr="00863632">
              <w:rPr>
                <w:sz w:val="18"/>
                <w:szCs w:val="18"/>
              </w:rPr>
              <w:tab/>
              <w:t>2024-09-01</w:t>
            </w:r>
          </w:p>
          <w:p w14:paraId="62374D37" w14:textId="639B0A7A" w:rsidR="00C30A15" w:rsidRPr="00863632" w:rsidRDefault="00C30A15" w:rsidP="00863632">
            <w:pPr>
              <w:pStyle w:val="BodyText"/>
              <w:spacing w:before="0" w:after="0"/>
              <w:rPr>
                <w:sz w:val="18"/>
                <w:szCs w:val="18"/>
              </w:rPr>
            </w:pPr>
            <w:r w:rsidRPr="00863632">
              <w:rPr>
                <w:sz w:val="18"/>
                <w:szCs w:val="18"/>
              </w:rPr>
              <w:t>Germany</w:t>
            </w:r>
            <w:r w:rsidR="00863632">
              <w:rPr>
                <w:sz w:val="18"/>
                <w:szCs w:val="18"/>
              </w:rPr>
              <w:t xml:space="preserve">  </w:t>
            </w:r>
            <w:r w:rsidRPr="00863632">
              <w:rPr>
                <w:sz w:val="18"/>
                <w:szCs w:val="18"/>
              </w:rPr>
              <w:t>Cuxhaven</w:t>
            </w:r>
            <w:r w:rsidRPr="00863632">
              <w:rPr>
                <w:sz w:val="18"/>
                <w:szCs w:val="18"/>
              </w:rPr>
              <w:tab/>
              <w:t>2024-08-12</w:t>
            </w:r>
          </w:p>
          <w:p w14:paraId="1085C0D9" w14:textId="7D379CF7" w:rsidR="00C30A15" w:rsidRPr="00863632" w:rsidRDefault="00C30A15" w:rsidP="00863632">
            <w:pPr>
              <w:pStyle w:val="BodyText"/>
              <w:spacing w:before="0" w:after="0"/>
              <w:rPr>
                <w:sz w:val="18"/>
                <w:szCs w:val="18"/>
              </w:rPr>
            </w:pPr>
            <w:r w:rsidRPr="00863632">
              <w:rPr>
                <w:sz w:val="18"/>
                <w:szCs w:val="18"/>
              </w:rPr>
              <w:t>Germany</w:t>
            </w:r>
            <w:r w:rsidR="00863632">
              <w:rPr>
                <w:sz w:val="18"/>
                <w:szCs w:val="18"/>
              </w:rPr>
              <w:t xml:space="preserve">  </w:t>
            </w:r>
            <w:r w:rsidRPr="00863632">
              <w:rPr>
                <w:sz w:val="18"/>
                <w:szCs w:val="18"/>
              </w:rPr>
              <w:t>Cuxhaven</w:t>
            </w:r>
            <w:r w:rsidRPr="00863632">
              <w:rPr>
                <w:sz w:val="18"/>
                <w:szCs w:val="18"/>
              </w:rPr>
              <w:tab/>
              <w:t>2024-05-28</w:t>
            </w:r>
          </w:p>
          <w:p w14:paraId="76440CE9" w14:textId="23A36FCD" w:rsidR="00C30A15" w:rsidRPr="00863632" w:rsidRDefault="00C30A15" w:rsidP="00863632">
            <w:pPr>
              <w:pStyle w:val="BodyText"/>
              <w:spacing w:before="0" w:after="0"/>
              <w:rPr>
                <w:sz w:val="18"/>
                <w:szCs w:val="18"/>
              </w:rPr>
            </w:pPr>
            <w:r w:rsidRPr="00863632">
              <w:rPr>
                <w:sz w:val="18"/>
                <w:szCs w:val="18"/>
              </w:rPr>
              <w:t>Germany</w:t>
            </w:r>
            <w:r w:rsidR="00863632">
              <w:rPr>
                <w:sz w:val="18"/>
                <w:szCs w:val="18"/>
              </w:rPr>
              <w:t xml:space="preserve">  </w:t>
            </w:r>
            <w:r w:rsidRPr="00863632">
              <w:rPr>
                <w:sz w:val="18"/>
                <w:szCs w:val="18"/>
              </w:rPr>
              <w:t>Cuxhaven</w:t>
            </w:r>
            <w:r w:rsidRPr="00863632">
              <w:rPr>
                <w:sz w:val="18"/>
                <w:szCs w:val="18"/>
              </w:rPr>
              <w:tab/>
              <w:t>2024-05-11</w:t>
            </w:r>
          </w:p>
          <w:p w14:paraId="2BB03CCF" w14:textId="4A73B6AE" w:rsidR="00C30A15" w:rsidRPr="00863632" w:rsidRDefault="00C30A15" w:rsidP="00863632">
            <w:pPr>
              <w:pStyle w:val="BodyText"/>
              <w:spacing w:before="0" w:after="0"/>
              <w:rPr>
                <w:sz w:val="18"/>
                <w:szCs w:val="18"/>
              </w:rPr>
            </w:pPr>
            <w:r w:rsidRPr="00863632">
              <w:rPr>
                <w:sz w:val="18"/>
                <w:szCs w:val="18"/>
              </w:rPr>
              <w:t>Germany</w:t>
            </w:r>
            <w:r w:rsidR="00863632">
              <w:rPr>
                <w:sz w:val="18"/>
                <w:szCs w:val="18"/>
              </w:rPr>
              <w:t xml:space="preserve">  </w:t>
            </w:r>
            <w:r w:rsidRPr="00863632">
              <w:rPr>
                <w:sz w:val="18"/>
                <w:szCs w:val="18"/>
              </w:rPr>
              <w:t>Cuxhaven</w:t>
            </w:r>
            <w:r w:rsidRPr="00863632">
              <w:rPr>
                <w:sz w:val="18"/>
                <w:szCs w:val="18"/>
              </w:rPr>
              <w:tab/>
              <w:t>2024-04-26</w:t>
            </w:r>
          </w:p>
          <w:p w14:paraId="58D4C72F" w14:textId="77777777" w:rsidR="00C85AFA" w:rsidRPr="00863632" w:rsidRDefault="00C85AFA" w:rsidP="00863632">
            <w:pPr>
              <w:pStyle w:val="BodyText"/>
              <w:spacing w:before="0" w:after="0"/>
              <w:rPr>
                <w:sz w:val="18"/>
                <w:szCs w:val="18"/>
              </w:rPr>
            </w:pPr>
          </w:p>
        </w:tc>
        <w:tc>
          <w:tcPr>
            <w:tcW w:w="3822" w:type="dxa"/>
          </w:tcPr>
          <w:p w14:paraId="75EA3767" w14:textId="1AA0BAEF" w:rsidR="00C85AFA" w:rsidRPr="00863632" w:rsidRDefault="00C85AFA" w:rsidP="00863632">
            <w:pPr>
              <w:pStyle w:val="BodyText"/>
              <w:spacing w:before="0" w:after="0"/>
              <w:rPr>
                <w:sz w:val="18"/>
                <w:szCs w:val="18"/>
              </w:rPr>
            </w:pPr>
            <w:r w:rsidRPr="00863632">
              <w:rPr>
                <w:sz w:val="18"/>
                <w:szCs w:val="18"/>
              </w:rPr>
              <w:t xml:space="preserve">There are no known INNS present at the port of Cuxhaven, however please find attached in Appendix </w:t>
            </w:r>
            <w:r w:rsidR="0002513D">
              <w:rPr>
                <w:sz w:val="18"/>
                <w:szCs w:val="18"/>
              </w:rPr>
              <w:t>B</w:t>
            </w:r>
            <w:r w:rsidRPr="00863632">
              <w:rPr>
                <w:sz w:val="18"/>
                <w:szCs w:val="18"/>
              </w:rPr>
              <w:t xml:space="preserve"> a list of the identified INNS for the whole of Germany.</w:t>
            </w:r>
          </w:p>
        </w:tc>
        <w:tc>
          <w:tcPr>
            <w:tcW w:w="1706" w:type="dxa"/>
          </w:tcPr>
          <w:p w14:paraId="355C68C0" w14:textId="6A5D7D72" w:rsidR="00C85AFA" w:rsidRPr="00863632" w:rsidRDefault="00C85AFA" w:rsidP="00C85AFA">
            <w:pPr>
              <w:pStyle w:val="BodyText"/>
              <w:rPr>
                <w:sz w:val="18"/>
                <w:szCs w:val="18"/>
                <w:highlight w:val="yellow"/>
              </w:rPr>
            </w:pPr>
            <w:r w:rsidRPr="00863632">
              <w:rPr>
                <w:rFonts w:eastAsia="Times New Roman"/>
                <w:iCs/>
                <w:sz w:val="18"/>
                <w:szCs w:val="18"/>
              </w:rPr>
              <w:t>Global Register of Introduced and Invasive Species by</w:t>
            </w:r>
            <w:r w:rsidRPr="00863632">
              <w:rPr>
                <w:rFonts w:asciiTheme="majorHAnsi" w:eastAsia="Roboto" w:hAnsiTheme="majorHAnsi" w:cstheme="majorHAnsi"/>
                <w:sz w:val="18"/>
                <w:szCs w:val="18"/>
                <w:highlight w:val="yellow"/>
              </w:rPr>
              <w:t xml:space="preserve"> </w:t>
            </w:r>
            <w:hyperlink r:id="rId13" w:history="1">
              <w:r w:rsidRPr="00FD5A78">
                <w:rPr>
                  <w:rStyle w:val="Hyperlink"/>
                  <w:rFonts w:asciiTheme="majorHAnsi" w:eastAsiaTheme="minorEastAsia" w:hAnsiTheme="majorHAnsi" w:cstheme="majorHAnsi"/>
                  <w:sz w:val="18"/>
                  <w:szCs w:val="18"/>
                </w:rPr>
                <w:t>Invasive Species Specialist Group ISSG,</w:t>
              </w:r>
            </w:hyperlink>
            <w:r w:rsidRPr="00FD5A78">
              <w:rPr>
                <w:rFonts w:asciiTheme="majorHAnsi" w:eastAsia="Times New Roman" w:hAnsiTheme="majorHAnsi" w:cstheme="majorHAnsi"/>
                <w:sz w:val="18"/>
                <w:szCs w:val="18"/>
              </w:rPr>
              <w:t xml:space="preserve"> </w:t>
            </w:r>
            <w:r w:rsidRPr="00863632">
              <w:rPr>
                <w:rFonts w:eastAsia="Times New Roman"/>
                <w:iCs/>
                <w:sz w:val="18"/>
                <w:szCs w:val="18"/>
              </w:rPr>
              <w:t>September 2020.</w:t>
            </w:r>
          </w:p>
        </w:tc>
      </w:tr>
      <w:tr w:rsidR="00C85AFA" w14:paraId="1F5A969E" w14:textId="77777777" w:rsidTr="004C5042">
        <w:tc>
          <w:tcPr>
            <w:tcW w:w="1166" w:type="dxa"/>
          </w:tcPr>
          <w:p w14:paraId="5858CA2E" w14:textId="0E1A34A4" w:rsidR="00C85AFA" w:rsidRPr="00FD5A78" w:rsidRDefault="00C85AFA" w:rsidP="00C85AFA">
            <w:pPr>
              <w:pStyle w:val="BodyText"/>
              <w:rPr>
                <w:sz w:val="18"/>
                <w:szCs w:val="18"/>
                <w:highlight w:val="yellow"/>
              </w:rPr>
            </w:pPr>
            <w:r w:rsidRPr="00FD5A78">
              <w:rPr>
                <w:sz w:val="18"/>
                <w:szCs w:val="18"/>
              </w:rPr>
              <w:t>WIND SERVER</w:t>
            </w:r>
          </w:p>
        </w:tc>
        <w:tc>
          <w:tcPr>
            <w:tcW w:w="3796" w:type="dxa"/>
          </w:tcPr>
          <w:p w14:paraId="0B243B4A" w14:textId="4026A055" w:rsidR="00FC77AF" w:rsidRPr="0082404B" w:rsidRDefault="00FC77AF" w:rsidP="00FD5A78">
            <w:pPr>
              <w:pStyle w:val="BodyText"/>
              <w:spacing w:before="0" w:after="0"/>
              <w:rPr>
                <w:sz w:val="18"/>
                <w:szCs w:val="18"/>
              </w:rPr>
            </w:pPr>
            <w:r>
              <w:rPr>
                <w:sz w:val="18"/>
                <w:szCs w:val="18"/>
              </w:rPr>
              <w:t>UK</w:t>
            </w:r>
            <w:r w:rsidRPr="0082404B">
              <w:rPr>
                <w:sz w:val="18"/>
                <w:szCs w:val="18"/>
              </w:rPr>
              <w:t xml:space="preserve"> </w:t>
            </w:r>
            <w:r w:rsidRPr="0082404B">
              <w:rPr>
                <w:sz w:val="18"/>
                <w:szCs w:val="18"/>
              </w:rPr>
              <w:tab/>
              <w:t>Holyhead</w:t>
            </w:r>
            <w:r>
              <w:rPr>
                <w:sz w:val="18"/>
                <w:szCs w:val="18"/>
              </w:rPr>
              <w:t>(potential)</w:t>
            </w:r>
            <w:r w:rsidR="0020575F">
              <w:rPr>
                <w:sz w:val="18"/>
                <w:szCs w:val="18"/>
              </w:rPr>
              <w:t xml:space="preserve">   </w:t>
            </w:r>
            <w:r w:rsidRPr="0082404B">
              <w:rPr>
                <w:sz w:val="18"/>
                <w:szCs w:val="18"/>
              </w:rPr>
              <w:t>202</w:t>
            </w:r>
            <w:r>
              <w:rPr>
                <w:sz w:val="18"/>
                <w:szCs w:val="18"/>
              </w:rPr>
              <w:t>5-03-25</w:t>
            </w:r>
          </w:p>
          <w:p w14:paraId="627B099D" w14:textId="1B68BC52" w:rsidR="00C30A15" w:rsidRDefault="00C30A15" w:rsidP="00FD5A78">
            <w:pPr>
              <w:pStyle w:val="BodyText"/>
              <w:spacing w:before="0" w:after="0"/>
              <w:rPr>
                <w:sz w:val="18"/>
                <w:szCs w:val="18"/>
              </w:rPr>
            </w:pPr>
            <w:r>
              <w:rPr>
                <w:sz w:val="18"/>
                <w:szCs w:val="18"/>
              </w:rPr>
              <w:t>UK</w:t>
            </w:r>
            <w:r w:rsidRPr="0082404B">
              <w:rPr>
                <w:sz w:val="18"/>
                <w:szCs w:val="18"/>
              </w:rPr>
              <w:t xml:space="preserve"> </w:t>
            </w:r>
            <w:r w:rsidRPr="0082404B">
              <w:rPr>
                <w:sz w:val="18"/>
                <w:szCs w:val="18"/>
              </w:rPr>
              <w:tab/>
              <w:t>Holyhead</w:t>
            </w:r>
            <w:r w:rsidRPr="0082404B">
              <w:rPr>
                <w:sz w:val="18"/>
                <w:szCs w:val="18"/>
              </w:rPr>
              <w:tab/>
            </w:r>
            <w:r>
              <w:rPr>
                <w:sz w:val="18"/>
                <w:szCs w:val="18"/>
              </w:rPr>
              <w:t xml:space="preserve">     </w:t>
            </w:r>
            <w:r w:rsidRPr="0082404B">
              <w:rPr>
                <w:sz w:val="18"/>
                <w:szCs w:val="18"/>
              </w:rPr>
              <w:t>2024-06-24</w:t>
            </w:r>
          </w:p>
          <w:p w14:paraId="093FDE07" w14:textId="77777777" w:rsidR="009E5AD5" w:rsidRDefault="009E5AD5" w:rsidP="00FD5A78">
            <w:pPr>
              <w:pStyle w:val="BodyText"/>
              <w:spacing w:before="0" w:after="0"/>
              <w:rPr>
                <w:sz w:val="18"/>
                <w:szCs w:val="18"/>
              </w:rPr>
            </w:pPr>
          </w:p>
          <w:p w14:paraId="056C816F" w14:textId="7388D01D" w:rsidR="009E5AD5" w:rsidRDefault="009E5AD5" w:rsidP="00FD5A78">
            <w:pPr>
              <w:pStyle w:val="BodyText"/>
              <w:spacing w:before="0" w:after="0"/>
              <w:rPr>
                <w:sz w:val="18"/>
                <w:szCs w:val="18"/>
              </w:rPr>
            </w:pPr>
            <w:r>
              <w:rPr>
                <w:sz w:val="18"/>
                <w:szCs w:val="18"/>
              </w:rPr>
              <w:t>Expected Berths: Terminal 1 and Refit</w:t>
            </w:r>
          </w:p>
          <w:p w14:paraId="699022DA" w14:textId="5AE3CE4F" w:rsidR="009E5AD5" w:rsidRPr="0082404B" w:rsidRDefault="009E5AD5" w:rsidP="00C30A15">
            <w:pPr>
              <w:rPr>
                <w:sz w:val="18"/>
                <w:szCs w:val="18"/>
              </w:rPr>
            </w:pPr>
            <w:r w:rsidRPr="009E5AD5">
              <w:rPr>
                <w:noProof/>
                <w:sz w:val="18"/>
                <w:szCs w:val="18"/>
              </w:rPr>
              <w:drawing>
                <wp:inline distT="0" distB="0" distL="0" distR="0" wp14:anchorId="706E9A3E" wp14:editId="5E202BCA">
                  <wp:extent cx="2273300" cy="1800225"/>
                  <wp:effectExtent l="0" t="0" r="0" b="9525"/>
                  <wp:docPr id="112620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20691" name=""/>
                          <pic:cNvPicPr/>
                        </pic:nvPicPr>
                        <pic:blipFill>
                          <a:blip r:embed="rId14"/>
                          <a:stretch>
                            <a:fillRect/>
                          </a:stretch>
                        </pic:blipFill>
                        <pic:spPr>
                          <a:xfrm>
                            <a:off x="0" y="0"/>
                            <a:ext cx="2273300" cy="1800225"/>
                          </a:xfrm>
                          <a:prstGeom prst="rect">
                            <a:avLst/>
                          </a:prstGeom>
                        </pic:spPr>
                      </pic:pic>
                    </a:graphicData>
                  </a:graphic>
                </wp:inline>
              </w:drawing>
            </w:r>
          </w:p>
          <w:p w14:paraId="61513262" w14:textId="77777777" w:rsidR="00C85AFA" w:rsidRPr="000E3D51" w:rsidRDefault="00C85AFA" w:rsidP="00C85AFA">
            <w:pPr>
              <w:rPr>
                <w:rFonts w:ascii="Calibri" w:eastAsia="Times New Roman" w:hAnsi="Calibri" w:cs="Calibri"/>
                <w:color w:val="000000"/>
                <w:sz w:val="22"/>
                <w:szCs w:val="22"/>
                <w:highlight w:val="yellow"/>
              </w:rPr>
            </w:pPr>
          </w:p>
        </w:tc>
        <w:tc>
          <w:tcPr>
            <w:tcW w:w="3822" w:type="dxa"/>
          </w:tcPr>
          <w:tbl>
            <w:tblPr>
              <w:tblW w:w="3522" w:type="dxa"/>
              <w:tblLayout w:type="fixed"/>
              <w:tblCellMar>
                <w:left w:w="70" w:type="dxa"/>
                <w:right w:w="70" w:type="dxa"/>
              </w:tblCellMar>
              <w:tblLook w:val="04A0" w:firstRow="1" w:lastRow="0" w:firstColumn="1" w:lastColumn="0" w:noHBand="0" w:noVBand="1"/>
            </w:tblPr>
            <w:tblGrid>
              <w:gridCol w:w="3522"/>
            </w:tblGrid>
            <w:tr w:rsidR="00026B77" w:rsidRPr="000E3D51" w14:paraId="33A95E5A" w14:textId="77777777" w:rsidTr="00026B77">
              <w:trPr>
                <w:trHeight w:val="372"/>
              </w:trPr>
              <w:tc>
                <w:tcPr>
                  <w:tcW w:w="3522" w:type="dxa"/>
                  <w:tcBorders>
                    <w:top w:val="nil"/>
                    <w:left w:val="nil"/>
                    <w:bottom w:val="nil"/>
                    <w:right w:val="nil"/>
                  </w:tcBorders>
                  <w:shd w:val="clear" w:color="auto" w:fill="auto"/>
                  <w:noWrap/>
                  <w:vAlign w:val="bottom"/>
                  <w:hideMark/>
                </w:tcPr>
                <w:p w14:paraId="57A01744" w14:textId="6B6A0499" w:rsidR="00026B77" w:rsidRPr="00FD5A78" w:rsidRDefault="00026B77" w:rsidP="00AC31BE">
                  <w:pPr>
                    <w:pStyle w:val="BodyText"/>
                    <w:framePr w:hSpace="180" w:wrap="around" w:vAnchor="text" w:hAnchor="text" w:x="-289" w:y="1"/>
                    <w:spacing w:before="0" w:after="0"/>
                    <w:suppressOverlap/>
                    <w:rPr>
                      <w:sz w:val="18"/>
                      <w:szCs w:val="18"/>
                    </w:rPr>
                  </w:pPr>
                  <w:r w:rsidRPr="00FD5A78">
                    <w:rPr>
                      <w:sz w:val="18"/>
                      <w:szCs w:val="18"/>
                    </w:rPr>
                    <w:t>Austrominius modestus</w:t>
                  </w:r>
                </w:p>
              </w:tc>
            </w:tr>
            <w:tr w:rsidR="00026B77" w:rsidRPr="000E3D51" w14:paraId="151A3083" w14:textId="77777777" w:rsidTr="00026B77">
              <w:trPr>
                <w:trHeight w:val="372"/>
              </w:trPr>
              <w:tc>
                <w:tcPr>
                  <w:tcW w:w="3522" w:type="dxa"/>
                  <w:tcBorders>
                    <w:top w:val="nil"/>
                    <w:left w:val="nil"/>
                    <w:bottom w:val="nil"/>
                    <w:right w:val="nil"/>
                  </w:tcBorders>
                  <w:shd w:val="clear" w:color="auto" w:fill="auto"/>
                  <w:noWrap/>
                  <w:vAlign w:val="bottom"/>
                  <w:hideMark/>
                </w:tcPr>
                <w:p w14:paraId="63830E98" w14:textId="77777777" w:rsidR="00026B77" w:rsidRPr="00FD5A78" w:rsidRDefault="00026B77" w:rsidP="00AC31BE">
                  <w:pPr>
                    <w:pStyle w:val="BodyText"/>
                    <w:framePr w:hSpace="180" w:wrap="around" w:vAnchor="text" w:hAnchor="text" w:x="-289" w:y="1"/>
                    <w:spacing w:before="0" w:after="0"/>
                    <w:suppressOverlap/>
                    <w:rPr>
                      <w:sz w:val="18"/>
                      <w:szCs w:val="18"/>
                    </w:rPr>
                  </w:pPr>
                  <w:r w:rsidRPr="00FD5A78">
                    <w:rPr>
                      <w:sz w:val="18"/>
                      <w:szCs w:val="18"/>
                    </w:rPr>
                    <w:t>Branta bernicla</w:t>
                  </w:r>
                </w:p>
                <w:p w14:paraId="03956396" w14:textId="08925DAD" w:rsidR="00026B77" w:rsidRPr="00FD5A78" w:rsidRDefault="00803DD1" w:rsidP="00AC31BE">
                  <w:pPr>
                    <w:pStyle w:val="BodyText"/>
                    <w:framePr w:hSpace="180" w:wrap="around" w:vAnchor="text" w:hAnchor="text" w:x="-289" w:y="1"/>
                    <w:spacing w:before="0" w:after="0"/>
                    <w:suppressOverlap/>
                    <w:rPr>
                      <w:sz w:val="18"/>
                      <w:szCs w:val="18"/>
                    </w:rPr>
                  </w:pPr>
                  <w:r w:rsidRPr="00FD5A78">
                    <w:rPr>
                      <w:sz w:val="18"/>
                      <w:szCs w:val="18"/>
                    </w:rPr>
                    <w:t>Didemnum vexillum</w:t>
                  </w:r>
                </w:p>
              </w:tc>
            </w:tr>
          </w:tbl>
          <w:p w14:paraId="0306B41E" w14:textId="77777777" w:rsidR="00C85AFA" w:rsidRPr="000E3D51" w:rsidRDefault="00C85AFA" w:rsidP="00C85AFA">
            <w:pPr>
              <w:pStyle w:val="BodyText"/>
              <w:rPr>
                <w:highlight w:val="yellow"/>
              </w:rPr>
            </w:pPr>
          </w:p>
        </w:tc>
        <w:tc>
          <w:tcPr>
            <w:tcW w:w="1706" w:type="dxa"/>
          </w:tcPr>
          <w:p w14:paraId="3338A68F" w14:textId="516512E7" w:rsidR="00C85AFA" w:rsidRPr="000E3D51" w:rsidRDefault="001B29A9" w:rsidP="00FD5A78">
            <w:pPr>
              <w:pStyle w:val="BodyText"/>
              <w:spacing w:before="0" w:after="0"/>
              <w:rPr>
                <w:highlight w:val="yellow"/>
              </w:rPr>
            </w:pPr>
            <w:r w:rsidRPr="00FD5A78">
              <w:rPr>
                <w:sz w:val="18"/>
                <w:szCs w:val="18"/>
              </w:rPr>
              <w:t>NBN Atlas Wales</w:t>
            </w:r>
          </w:p>
        </w:tc>
      </w:tr>
      <w:tr w:rsidR="0020575F" w:rsidRPr="004C5042" w14:paraId="65BE4849" w14:textId="77777777" w:rsidTr="004C5042">
        <w:tc>
          <w:tcPr>
            <w:tcW w:w="1166" w:type="dxa"/>
          </w:tcPr>
          <w:p w14:paraId="66B4A3D4" w14:textId="62097569" w:rsidR="0020575F" w:rsidRPr="00FD5A78" w:rsidRDefault="0020575F" w:rsidP="00C85AFA">
            <w:pPr>
              <w:pStyle w:val="BodyText"/>
              <w:rPr>
                <w:sz w:val="18"/>
                <w:szCs w:val="18"/>
              </w:rPr>
            </w:pPr>
            <w:r>
              <w:rPr>
                <w:sz w:val="18"/>
                <w:szCs w:val="18"/>
              </w:rPr>
              <w:t>WIND SERVER</w:t>
            </w:r>
          </w:p>
        </w:tc>
        <w:tc>
          <w:tcPr>
            <w:tcW w:w="3796" w:type="dxa"/>
          </w:tcPr>
          <w:p w14:paraId="574CC279" w14:textId="7D20B9A1" w:rsidR="0020575F" w:rsidRDefault="0020575F" w:rsidP="00FD5A78">
            <w:pPr>
              <w:pStyle w:val="BodyText"/>
              <w:spacing w:before="0" w:after="0"/>
              <w:rPr>
                <w:sz w:val="18"/>
                <w:szCs w:val="18"/>
              </w:rPr>
            </w:pPr>
            <w:r>
              <w:rPr>
                <w:sz w:val="18"/>
                <w:szCs w:val="18"/>
              </w:rPr>
              <w:t>UK      Falmouth (Pot</w:t>
            </w:r>
            <w:r w:rsidR="0064141A">
              <w:rPr>
                <w:sz w:val="18"/>
                <w:szCs w:val="18"/>
              </w:rPr>
              <w:t>ential</w:t>
            </w:r>
            <w:r>
              <w:rPr>
                <w:sz w:val="18"/>
                <w:szCs w:val="18"/>
              </w:rPr>
              <w:t xml:space="preserve">)   </w:t>
            </w:r>
            <w:r w:rsidRPr="0082404B">
              <w:rPr>
                <w:sz w:val="18"/>
                <w:szCs w:val="18"/>
              </w:rPr>
              <w:t>202</w:t>
            </w:r>
            <w:r>
              <w:rPr>
                <w:sz w:val="18"/>
                <w:szCs w:val="18"/>
              </w:rPr>
              <w:t>5-03-23</w:t>
            </w:r>
          </w:p>
          <w:p w14:paraId="3AFDFC12" w14:textId="0883702D" w:rsidR="0020575F" w:rsidRDefault="0020575F" w:rsidP="00FD5A78">
            <w:pPr>
              <w:pStyle w:val="BodyText"/>
              <w:spacing w:before="0" w:after="0"/>
              <w:rPr>
                <w:sz w:val="18"/>
                <w:szCs w:val="18"/>
              </w:rPr>
            </w:pPr>
            <w:r>
              <w:rPr>
                <w:sz w:val="18"/>
                <w:szCs w:val="18"/>
              </w:rPr>
              <w:t>Dependent on weather</w:t>
            </w:r>
          </w:p>
        </w:tc>
        <w:tc>
          <w:tcPr>
            <w:tcW w:w="3822" w:type="dxa"/>
          </w:tcPr>
          <w:p w14:paraId="2FFD2A3E" w14:textId="5EEE45AF" w:rsidR="0020575F" w:rsidRDefault="004C5042" w:rsidP="004C5042">
            <w:pPr>
              <w:pStyle w:val="BodyText"/>
              <w:spacing w:before="0" w:after="0"/>
              <w:rPr>
                <w:sz w:val="18"/>
                <w:szCs w:val="18"/>
              </w:rPr>
            </w:pPr>
            <w:r w:rsidRPr="00590C73">
              <w:rPr>
                <w:sz w:val="18"/>
                <w:szCs w:val="18"/>
              </w:rPr>
              <w:t>Crassostrea gigas</w:t>
            </w:r>
            <w:r w:rsidRPr="004C5042">
              <w:rPr>
                <w:sz w:val="18"/>
                <w:szCs w:val="18"/>
              </w:rPr>
              <w:t xml:space="preserve"> (Pacific Oyster)</w:t>
            </w:r>
          </w:p>
          <w:p w14:paraId="6E88C3E2" w14:textId="36A0ACD2" w:rsidR="004C5042" w:rsidRDefault="004C5042" w:rsidP="004C5042">
            <w:pPr>
              <w:pStyle w:val="BodyText"/>
              <w:spacing w:before="0" w:after="0"/>
              <w:rPr>
                <w:sz w:val="18"/>
                <w:szCs w:val="18"/>
              </w:rPr>
            </w:pPr>
            <w:r w:rsidRPr="00590C73">
              <w:rPr>
                <w:sz w:val="18"/>
                <w:szCs w:val="18"/>
              </w:rPr>
              <w:t>Crepidula fornicata (Common Slipper Limpet)</w:t>
            </w:r>
          </w:p>
          <w:p w14:paraId="255E899A" w14:textId="36D198A3" w:rsidR="000348F9" w:rsidRPr="00590C73" w:rsidRDefault="000348F9" w:rsidP="004C5042">
            <w:pPr>
              <w:pStyle w:val="BodyText"/>
              <w:spacing w:before="0" w:after="0"/>
              <w:rPr>
                <w:sz w:val="18"/>
                <w:szCs w:val="18"/>
              </w:rPr>
            </w:pPr>
            <w:r>
              <w:rPr>
                <w:sz w:val="18"/>
                <w:szCs w:val="18"/>
              </w:rPr>
              <w:t>Styela clava (Leathery Sea Squirt)</w:t>
            </w:r>
          </w:p>
          <w:p w14:paraId="145F8E31" w14:textId="262FE565" w:rsidR="004C5042" w:rsidRPr="00590C73" w:rsidRDefault="004C5042" w:rsidP="004C5042">
            <w:pPr>
              <w:pStyle w:val="BodyText"/>
              <w:spacing w:before="0" w:after="0"/>
              <w:rPr>
                <w:sz w:val="18"/>
                <w:szCs w:val="18"/>
              </w:rPr>
            </w:pPr>
            <w:r w:rsidRPr="00590C73">
              <w:rPr>
                <w:sz w:val="18"/>
                <w:szCs w:val="18"/>
              </w:rPr>
              <w:t xml:space="preserve">Sargassum </w:t>
            </w:r>
            <w:proofErr w:type="spellStart"/>
            <w:r w:rsidRPr="00590C73">
              <w:rPr>
                <w:sz w:val="18"/>
                <w:szCs w:val="18"/>
              </w:rPr>
              <w:t>muticum</w:t>
            </w:r>
            <w:proofErr w:type="spellEnd"/>
            <w:r w:rsidRPr="00590C73">
              <w:rPr>
                <w:sz w:val="18"/>
                <w:szCs w:val="18"/>
              </w:rPr>
              <w:t xml:space="preserve">  (Japanese Wireweed)</w:t>
            </w:r>
          </w:p>
          <w:p w14:paraId="38A8596C" w14:textId="35B71832" w:rsidR="004C5042" w:rsidRDefault="004C5042" w:rsidP="004C5042">
            <w:pPr>
              <w:pStyle w:val="BodyText"/>
              <w:spacing w:before="0" w:after="0"/>
              <w:rPr>
                <w:sz w:val="18"/>
                <w:szCs w:val="18"/>
              </w:rPr>
            </w:pPr>
            <w:proofErr w:type="spellStart"/>
            <w:r w:rsidRPr="004C5042">
              <w:rPr>
                <w:sz w:val="18"/>
                <w:szCs w:val="18"/>
              </w:rPr>
              <w:t>Dreissena</w:t>
            </w:r>
            <w:proofErr w:type="spellEnd"/>
            <w:r w:rsidRPr="004C5042">
              <w:rPr>
                <w:sz w:val="18"/>
                <w:szCs w:val="18"/>
              </w:rPr>
              <w:t xml:space="preserve"> polymorpha (Zebra Mussels)</w:t>
            </w:r>
          </w:p>
          <w:p w14:paraId="3CBC0246" w14:textId="47400919" w:rsidR="004C5042" w:rsidRPr="004C5042" w:rsidRDefault="004C5042" w:rsidP="004C5042">
            <w:pPr>
              <w:pStyle w:val="BodyText"/>
              <w:spacing w:before="0" w:after="0"/>
              <w:rPr>
                <w:sz w:val="18"/>
                <w:szCs w:val="18"/>
              </w:rPr>
            </w:pPr>
            <w:proofErr w:type="spellStart"/>
            <w:r>
              <w:rPr>
                <w:sz w:val="18"/>
                <w:szCs w:val="18"/>
              </w:rPr>
              <w:t>Styela</w:t>
            </w:r>
            <w:proofErr w:type="spellEnd"/>
            <w:r>
              <w:rPr>
                <w:sz w:val="18"/>
                <w:szCs w:val="18"/>
              </w:rPr>
              <w:t xml:space="preserve"> </w:t>
            </w:r>
            <w:proofErr w:type="spellStart"/>
            <w:r>
              <w:rPr>
                <w:sz w:val="18"/>
                <w:szCs w:val="18"/>
              </w:rPr>
              <w:t>clava</w:t>
            </w:r>
            <w:proofErr w:type="spellEnd"/>
            <w:r>
              <w:rPr>
                <w:sz w:val="18"/>
                <w:szCs w:val="18"/>
              </w:rPr>
              <w:t xml:space="preserve"> (</w:t>
            </w:r>
            <w:r w:rsidR="00590C73">
              <w:rPr>
                <w:sz w:val="18"/>
                <w:szCs w:val="18"/>
              </w:rPr>
              <w:t>Leathery Sea Squirt</w:t>
            </w:r>
            <w:r>
              <w:rPr>
                <w:sz w:val="18"/>
                <w:szCs w:val="18"/>
              </w:rPr>
              <w:t>)</w:t>
            </w:r>
          </w:p>
        </w:tc>
        <w:tc>
          <w:tcPr>
            <w:tcW w:w="1706" w:type="dxa"/>
          </w:tcPr>
          <w:p w14:paraId="1A4B927C" w14:textId="77777777" w:rsidR="0020575F" w:rsidRPr="00AC31BE" w:rsidRDefault="00000000" w:rsidP="00FD5A78">
            <w:pPr>
              <w:pStyle w:val="BodyText"/>
              <w:spacing w:before="0" w:after="0"/>
              <w:rPr>
                <w:sz w:val="18"/>
                <w:szCs w:val="18"/>
              </w:rPr>
            </w:pPr>
            <w:hyperlink r:id="rId15" w:history="1">
              <w:r w:rsidR="0020575F" w:rsidRPr="00AC31BE">
                <w:rPr>
                  <w:rStyle w:val="Hyperlink"/>
                  <w:sz w:val="18"/>
                  <w:szCs w:val="18"/>
                </w:rPr>
                <w:t>https://www.falmouthharbour.co.uk/wp-content/uploads/2021/12/Environmental-Code-A5.pdf</w:t>
              </w:r>
            </w:hyperlink>
            <w:r w:rsidR="0020575F" w:rsidRPr="00AC31BE">
              <w:rPr>
                <w:sz w:val="18"/>
                <w:szCs w:val="18"/>
              </w:rPr>
              <w:t xml:space="preserve"> </w:t>
            </w:r>
          </w:p>
          <w:p w14:paraId="7B197025" w14:textId="77777777" w:rsidR="0020575F" w:rsidRPr="00AC31BE" w:rsidRDefault="0020575F" w:rsidP="00FD5A78">
            <w:pPr>
              <w:pStyle w:val="BodyText"/>
              <w:spacing w:before="0" w:after="0"/>
              <w:rPr>
                <w:sz w:val="18"/>
                <w:szCs w:val="18"/>
              </w:rPr>
            </w:pPr>
          </w:p>
          <w:p w14:paraId="13B01910" w14:textId="59225E31" w:rsidR="0020575F" w:rsidRPr="00AC31BE" w:rsidRDefault="0020575F" w:rsidP="00FD5A78">
            <w:pPr>
              <w:pStyle w:val="BodyText"/>
              <w:spacing w:before="0" w:after="0"/>
              <w:rPr>
                <w:sz w:val="18"/>
                <w:szCs w:val="18"/>
              </w:rPr>
            </w:pPr>
          </w:p>
        </w:tc>
      </w:tr>
    </w:tbl>
    <w:p w14:paraId="08C67756" w14:textId="71E83DE3" w:rsidR="00F560BD" w:rsidRPr="001055E2" w:rsidRDefault="00F560BD" w:rsidP="00915002">
      <w:pPr>
        <w:pStyle w:val="BodyText"/>
        <w:rPr>
          <w:i/>
          <w:iCs/>
        </w:rPr>
      </w:pPr>
      <w:r>
        <w:rPr>
          <w:i/>
          <w:iCs/>
        </w:rPr>
        <w:t xml:space="preserve">Please add more rows if </w:t>
      </w:r>
      <w:r w:rsidR="00A443B0">
        <w:rPr>
          <w:i/>
          <w:iCs/>
        </w:rPr>
        <w:t>necessary</w:t>
      </w:r>
    </w:p>
    <w:p w14:paraId="6FFF654C" w14:textId="77777777" w:rsidR="00FD5A78" w:rsidRDefault="00FD5A78" w:rsidP="00915002">
      <w:pPr>
        <w:pStyle w:val="BodyText"/>
      </w:pPr>
    </w:p>
    <w:p w14:paraId="1664F608" w14:textId="10C00D63" w:rsidR="00C30A30" w:rsidRDefault="001055E2" w:rsidP="00915002">
      <w:pPr>
        <w:pStyle w:val="BodyText"/>
      </w:pPr>
      <w:r>
        <w:t>Please indicate</w:t>
      </w:r>
      <w:r w:rsidR="00F560BD">
        <w:t xml:space="preserve"> the</w:t>
      </w:r>
      <w:r>
        <w:t xml:space="preserve"> </w:t>
      </w:r>
      <w:r w:rsidR="00CF1FDB">
        <w:t xml:space="preserve">INNS </w:t>
      </w:r>
      <w:r>
        <w:t xml:space="preserve">risk level and justification of </w:t>
      </w:r>
      <w:r w:rsidR="00F560BD">
        <w:t xml:space="preserve">the </w:t>
      </w:r>
      <w:r>
        <w:t>risk below</w:t>
      </w:r>
      <w:r w:rsidR="00F560BD">
        <w:t>,</w:t>
      </w:r>
      <w:r w:rsidR="00CF1FDB">
        <w:t xml:space="preserve"> separately for each vessel based on the locations visited in last 12 months</w:t>
      </w:r>
      <w:r w:rsidR="00E04696">
        <w:t xml:space="preserve">.  This should take into account the </w:t>
      </w:r>
      <w:r w:rsidR="00FF38EA">
        <w:lastRenderedPageBreak/>
        <w:t>probability of biofouling</w:t>
      </w:r>
      <w:r w:rsidR="00352B06">
        <w:t xml:space="preserve"> and vessel antifouling </w:t>
      </w:r>
      <w:r w:rsidR="00FF38EA">
        <w:t>regime</w:t>
      </w:r>
      <w:r w:rsidR="00045B1E">
        <w:t>.</w:t>
      </w:r>
      <w:r w:rsidR="001970FA">
        <w:t xml:space="preserve">  </w:t>
      </w:r>
      <w:r w:rsidR="00045B1E" w:rsidRPr="001970FA">
        <w:rPr>
          <w:b/>
          <w:bCs/>
        </w:rPr>
        <w:t>Note:</w:t>
      </w:r>
      <w:r w:rsidR="00045B1E">
        <w:t xml:space="preserve">  </w:t>
      </w:r>
      <w:r w:rsidR="001970FA">
        <w:t>Examples of</w:t>
      </w:r>
      <w:r w:rsidR="00045B1E">
        <w:t xml:space="preserve"> risk levels are</w:t>
      </w:r>
      <w:r w:rsidR="001970FA">
        <w:t xml:space="preserve"> given in Table 2 of the </w:t>
      </w:r>
      <w:r w:rsidR="00B06B20">
        <w:t xml:space="preserve">accompanying </w:t>
      </w:r>
      <w:r w:rsidR="001970FA">
        <w:t>guidance document</w:t>
      </w:r>
      <w:r w:rsidR="009A1CCC">
        <w:t xml:space="preserve"> and there is</w:t>
      </w:r>
      <w:r w:rsidR="00E04696">
        <w:t xml:space="preserve"> further</w:t>
      </w:r>
      <w:r w:rsidR="009A1CCC">
        <w:t xml:space="preserve"> inform</w:t>
      </w:r>
      <w:r w:rsidR="005C0FA4">
        <w:t>at</w:t>
      </w:r>
      <w:r w:rsidR="009A1CCC">
        <w:t>ion</w:t>
      </w:r>
      <w:r w:rsidR="00E04696">
        <w:t xml:space="preserve"> about this section</w:t>
      </w:r>
      <w:r w:rsidR="009A1CCC">
        <w:t xml:space="preserve"> in the accompanying guidance document.</w:t>
      </w:r>
    </w:p>
    <w:tbl>
      <w:tblPr>
        <w:tblStyle w:val="TableGrid"/>
        <w:tblW w:w="10490" w:type="dxa"/>
        <w:tblInd w:w="-289" w:type="dxa"/>
        <w:tblLook w:val="04A0" w:firstRow="1" w:lastRow="0" w:firstColumn="1" w:lastColumn="0" w:noHBand="0" w:noVBand="1"/>
      </w:tblPr>
      <w:tblGrid>
        <w:gridCol w:w="2978"/>
        <w:gridCol w:w="2409"/>
        <w:gridCol w:w="5103"/>
      </w:tblGrid>
      <w:tr w:rsidR="00207F68" w14:paraId="3152A2D7" w14:textId="77777777" w:rsidTr="00586557">
        <w:tc>
          <w:tcPr>
            <w:tcW w:w="2978" w:type="dxa"/>
          </w:tcPr>
          <w:p w14:paraId="3729A51D" w14:textId="41094559" w:rsidR="00207F68" w:rsidRPr="00271E06" w:rsidRDefault="00207F68" w:rsidP="00271E06">
            <w:pPr>
              <w:pStyle w:val="BodyText"/>
              <w:jc w:val="center"/>
              <w:rPr>
                <w:b/>
                <w:bCs/>
              </w:rPr>
            </w:pPr>
            <w:r>
              <w:rPr>
                <w:b/>
                <w:bCs/>
              </w:rPr>
              <w:t>Vessel name / type</w:t>
            </w:r>
          </w:p>
        </w:tc>
        <w:tc>
          <w:tcPr>
            <w:tcW w:w="2409" w:type="dxa"/>
          </w:tcPr>
          <w:p w14:paraId="1A265696" w14:textId="09F2801E" w:rsidR="00207F68" w:rsidRPr="00271E06" w:rsidRDefault="00207F68" w:rsidP="00271E06">
            <w:pPr>
              <w:pStyle w:val="BodyText"/>
              <w:jc w:val="center"/>
              <w:rPr>
                <w:b/>
                <w:bCs/>
              </w:rPr>
            </w:pPr>
            <w:r w:rsidRPr="00271E06">
              <w:rPr>
                <w:b/>
                <w:bCs/>
              </w:rPr>
              <w:t>Risk Level (High, Medium, Low)</w:t>
            </w:r>
          </w:p>
        </w:tc>
        <w:tc>
          <w:tcPr>
            <w:tcW w:w="5103" w:type="dxa"/>
          </w:tcPr>
          <w:p w14:paraId="4BD479D4" w14:textId="03906DE1" w:rsidR="00207F68" w:rsidRPr="00271E06" w:rsidRDefault="00207F68" w:rsidP="00271E06">
            <w:pPr>
              <w:pStyle w:val="BodyText"/>
              <w:jc w:val="center"/>
              <w:rPr>
                <w:rFonts w:eastAsia="Times New Roman"/>
                <w:b/>
                <w:bCs/>
              </w:rPr>
            </w:pPr>
            <w:r w:rsidRPr="00271E06">
              <w:rPr>
                <w:b/>
                <w:bCs/>
              </w:rPr>
              <w:t>Justification of risk level</w:t>
            </w:r>
          </w:p>
        </w:tc>
      </w:tr>
      <w:tr w:rsidR="00207F68" w14:paraId="056CDF6F" w14:textId="77777777" w:rsidTr="00586557">
        <w:tc>
          <w:tcPr>
            <w:tcW w:w="2978" w:type="dxa"/>
          </w:tcPr>
          <w:p w14:paraId="2533439A" w14:textId="486F808F" w:rsidR="00207F68" w:rsidRPr="00FD5A78" w:rsidRDefault="001F0B52" w:rsidP="00207F68">
            <w:pPr>
              <w:pStyle w:val="BodyText"/>
              <w:rPr>
                <w:sz w:val="18"/>
                <w:szCs w:val="18"/>
                <w:highlight w:val="yellow"/>
              </w:rPr>
            </w:pPr>
            <w:r w:rsidRPr="00FD5A78">
              <w:rPr>
                <w:sz w:val="18"/>
                <w:szCs w:val="18"/>
              </w:rPr>
              <w:t>WIND</w:t>
            </w:r>
            <w:r w:rsidR="00670C6A" w:rsidRPr="00FD5A78">
              <w:rPr>
                <w:sz w:val="18"/>
                <w:szCs w:val="18"/>
              </w:rPr>
              <w:t xml:space="preserve"> SERVER</w:t>
            </w:r>
          </w:p>
        </w:tc>
        <w:tc>
          <w:tcPr>
            <w:tcW w:w="2409" w:type="dxa"/>
          </w:tcPr>
          <w:p w14:paraId="4A3DF05D" w14:textId="02BAA570" w:rsidR="00207F68" w:rsidRPr="00FD5A78" w:rsidRDefault="00476460" w:rsidP="00207F68">
            <w:pPr>
              <w:pStyle w:val="BodyText"/>
              <w:rPr>
                <w:sz w:val="18"/>
                <w:szCs w:val="18"/>
                <w:highlight w:val="yellow"/>
              </w:rPr>
            </w:pPr>
            <w:r w:rsidRPr="00FD5A78">
              <w:rPr>
                <w:sz w:val="18"/>
                <w:szCs w:val="18"/>
              </w:rPr>
              <w:t>Medium</w:t>
            </w:r>
          </w:p>
        </w:tc>
        <w:tc>
          <w:tcPr>
            <w:tcW w:w="5103" w:type="dxa"/>
          </w:tcPr>
          <w:p w14:paraId="29F64A20" w14:textId="79B5FF31" w:rsidR="00A63E1B" w:rsidRPr="00A63E1B" w:rsidRDefault="000509B6" w:rsidP="00A63E1B">
            <w:pPr>
              <w:pStyle w:val="BodyText"/>
              <w:rPr>
                <w:sz w:val="18"/>
                <w:szCs w:val="18"/>
              </w:rPr>
            </w:pPr>
            <w:r w:rsidRPr="00FD5A78">
              <w:rPr>
                <w:sz w:val="18"/>
                <w:szCs w:val="18"/>
              </w:rPr>
              <w:t>Vessel is trading in l</w:t>
            </w:r>
            <w:r w:rsidR="003A3552" w:rsidRPr="00FD5A78">
              <w:rPr>
                <w:sz w:val="18"/>
                <w:szCs w:val="18"/>
              </w:rPr>
              <w:t>imited geographical area</w:t>
            </w:r>
            <w:r w:rsidRPr="00FD5A78">
              <w:rPr>
                <w:sz w:val="18"/>
                <w:szCs w:val="18"/>
              </w:rPr>
              <w:t>.</w:t>
            </w:r>
            <w:r w:rsidR="003A3552" w:rsidRPr="00FD5A78">
              <w:rPr>
                <w:sz w:val="18"/>
                <w:szCs w:val="18"/>
              </w:rPr>
              <w:t xml:space="preserve"> </w:t>
            </w:r>
            <w:r w:rsidR="00D932A9" w:rsidRPr="00FD5A78">
              <w:rPr>
                <w:sz w:val="18"/>
                <w:szCs w:val="18"/>
              </w:rPr>
              <w:t>V</w:t>
            </w:r>
            <w:r w:rsidR="003A3552" w:rsidRPr="00FD5A78">
              <w:rPr>
                <w:sz w:val="18"/>
                <w:szCs w:val="18"/>
              </w:rPr>
              <w:t>essel frequently jacked up and hull dried out</w:t>
            </w:r>
            <w:r w:rsidR="00560BC4" w:rsidRPr="00FD5A78">
              <w:rPr>
                <w:sz w:val="18"/>
                <w:szCs w:val="18"/>
              </w:rPr>
              <w:t xml:space="preserve"> (</w:t>
            </w:r>
            <w:r w:rsidR="00560BC4" w:rsidRPr="00FD5A78">
              <w:rPr>
                <w:rFonts w:cs="Arial"/>
                <w:sz w:val="18"/>
                <w:szCs w:val="18"/>
              </w:rPr>
              <w:t xml:space="preserve">last time </w:t>
            </w:r>
            <w:r w:rsidR="00857AA6" w:rsidRPr="00FD5A78">
              <w:rPr>
                <w:rFonts w:cs="Arial"/>
                <w:sz w:val="18"/>
                <w:szCs w:val="18"/>
              </w:rPr>
              <w:t>Port of Holyhead</w:t>
            </w:r>
            <w:r w:rsidR="00670C6A" w:rsidRPr="00FD5A78">
              <w:rPr>
                <w:rFonts w:cs="Arial"/>
                <w:sz w:val="18"/>
                <w:szCs w:val="18"/>
              </w:rPr>
              <w:t xml:space="preserve"> </w:t>
            </w:r>
            <w:r w:rsidR="009E5AD5" w:rsidRPr="00FD5A78">
              <w:rPr>
                <w:rFonts w:cs="Arial"/>
                <w:sz w:val="18"/>
                <w:szCs w:val="18"/>
              </w:rPr>
              <w:t>03-25-</w:t>
            </w:r>
            <w:r w:rsidR="00670C6A" w:rsidRPr="00FD5A78">
              <w:rPr>
                <w:rFonts w:cs="Arial"/>
                <w:sz w:val="18"/>
                <w:szCs w:val="18"/>
              </w:rPr>
              <w:t>202</w:t>
            </w:r>
            <w:r w:rsidR="009E5AD5" w:rsidRPr="00FD5A78">
              <w:rPr>
                <w:rFonts w:cs="Arial"/>
                <w:sz w:val="18"/>
                <w:szCs w:val="18"/>
              </w:rPr>
              <w:t>5</w:t>
            </w:r>
            <w:r w:rsidR="004717AE" w:rsidRPr="00FD5A78">
              <w:rPr>
                <w:rStyle w:val="cf01"/>
                <w:rFonts w:ascii="Arial" w:hAnsi="Arial" w:cs="Arial"/>
              </w:rPr>
              <w:t>)</w:t>
            </w:r>
            <w:r w:rsidR="0051599A" w:rsidRPr="00FD5A78">
              <w:rPr>
                <w:rStyle w:val="cf01"/>
                <w:rFonts w:ascii="Arial" w:hAnsi="Arial" w:cs="Arial"/>
              </w:rPr>
              <w:t>. Only small parts of the legs and spudcans are exposed to the sea</w:t>
            </w:r>
            <w:r w:rsidR="002C37DD" w:rsidRPr="00FD5A78">
              <w:rPr>
                <w:rStyle w:val="cf01"/>
                <w:rFonts w:ascii="Arial" w:hAnsi="Arial" w:cs="Arial"/>
              </w:rPr>
              <w:t xml:space="preserve"> during transit and dryout.</w:t>
            </w:r>
            <w:r w:rsidR="00A63E1B">
              <w:rPr>
                <w:rStyle w:val="cf01"/>
                <w:rFonts w:ascii="Arial" w:hAnsi="Arial" w:cs="Arial"/>
              </w:rPr>
              <w:t xml:space="preserve"> </w:t>
            </w:r>
          </w:p>
          <w:p w14:paraId="1F070DC3" w14:textId="1F848936" w:rsidR="00207F68" w:rsidRDefault="002C37DD" w:rsidP="00207F68">
            <w:pPr>
              <w:pStyle w:val="BodyText"/>
              <w:rPr>
                <w:sz w:val="18"/>
                <w:szCs w:val="18"/>
              </w:rPr>
            </w:pPr>
            <w:r w:rsidRPr="00FD5A78">
              <w:rPr>
                <w:rFonts w:cs="Arial"/>
                <w:sz w:val="18"/>
                <w:szCs w:val="18"/>
              </w:rPr>
              <w:t>A</w:t>
            </w:r>
            <w:r w:rsidR="007679C7" w:rsidRPr="00FD5A78">
              <w:rPr>
                <w:rFonts w:cs="Arial"/>
                <w:sz w:val="18"/>
                <w:szCs w:val="18"/>
              </w:rPr>
              <w:t>nti</w:t>
            </w:r>
            <w:r w:rsidR="007679C7" w:rsidRPr="00FD5A78">
              <w:rPr>
                <w:sz w:val="18"/>
                <w:szCs w:val="18"/>
              </w:rPr>
              <w:t>-fouling treatment</w:t>
            </w:r>
            <w:r w:rsidR="00321044" w:rsidRPr="00FD5A78">
              <w:rPr>
                <w:sz w:val="18"/>
                <w:szCs w:val="18"/>
              </w:rPr>
              <w:t xml:space="preserve"> (202</w:t>
            </w:r>
            <w:r w:rsidR="00B05CF3" w:rsidRPr="00FD5A78">
              <w:rPr>
                <w:sz w:val="18"/>
                <w:szCs w:val="18"/>
              </w:rPr>
              <w:t>3</w:t>
            </w:r>
            <w:r w:rsidR="00321044" w:rsidRPr="00FD5A78">
              <w:rPr>
                <w:sz w:val="18"/>
                <w:szCs w:val="18"/>
              </w:rPr>
              <w:t>-0</w:t>
            </w:r>
            <w:r w:rsidR="00B05CF3" w:rsidRPr="00FD5A78">
              <w:rPr>
                <w:sz w:val="18"/>
                <w:szCs w:val="18"/>
              </w:rPr>
              <w:t>2</w:t>
            </w:r>
            <w:r w:rsidR="00321044" w:rsidRPr="00FD5A78">
              <w:rPr>
                <w:sz w:val="18"/>
                <w:szCs w:val="18"/>
              </w:rPr>
              <w:t>-2</w:t>
            </w:r>
            <w:r w:rsidR="00B05CF3" w:rsidRPr="00FD5A78">
              <w:rPr>
                <w:sz w:val="18"/>
                <w:szCs w:val="18"/>
              </w:rPr>
              <w:t>0</w:t>
            </w:r>
            <w:r w:rsidR="00321044" w:rsidRPr="00FD5A78">
              <w:rPr>
                <w:sz w:val="18"/>
                <w:szCs w:val="18"/>
              </w:rPr>
              <w:t>)</w:t>
            </w:r>
            <w:r w:rsidR="007679C7" w:rsidRPr="00FD5A78">
              <w:rPr>
                <w:sz w:val="18"/>
                <w:szCs w:val="18"/>
              </w:rPr>
              <w:t>.</w:t>
            </w:r>
            <w:r w:rsidR="00364080" w:rsidRPr="00FD5A78">
              <w:rPr>
                <w:sz w:val="18"/>
                <w:szCs w:val="18"/>
              </w:rPr>
              <w:t xml:space="preserve"> </w:t>
            </w:r>
            <w:r w:rsidR="00EA1995" w:rsidRPr="00FD5A78">
              <w:rPr>
                <w:sz w:val="18"/>
                <w:szCs w:val="18"/>
              </w:rPr>
              <w:t>Cat</w:t>
            </w:r>
            <w:r w:rsidR="00A63E1B">
              <w:rPr>
                <w:sz w:val="18"/>
                <w:szCs w:val="18"/>
              </w:rPr>
              <w:t>h</w:t>
            </w:r>
            <w:r w:rsidR="00EA1995" w:rsidRPr="00FD5A78">
              <w:rPr>
                <w:sz w:val="18"/>
                <w:szCs w:val="18"/>
              </w:rPr>
              <w:t xml:space="preserve">odic protection. </w:t>
            </w:r>
            <w:r w:rsidR="00571953" w:rsidRPr="00FD5A78">
              <w:rPr>
                <w:sz w:val="18"/>
                <w:szCs w:val="18"/>
              </w:rPr>
              <w:t xml:space="preserve">When looking at the vessel hull once jacked up, it is clear that </w:t>
            </w:r>
            <w:r w:rsidR="00EF5E5E" w:rsidRPr="00FD5A78">
              <w:rPr>
                <w:sz w:val="18"/>
                <w:szCs w:val="18"/>
              </w:rPr>
              <w:t>only minimum</w:t>
            </w:r>
            <w:r w:rsidR="007E4836" w:rsidRPr="00FD5A78">
              <w:rPr>
                <w:sz w:val="18"/>
                <w:szCs w:val="18"/>
              </w:rPr>
              <w:t xml:space="preserve"> marine life is present</w:t>
            </w:r>
            <w:r w:rsidR="005770A0" w:rsidRPr="00FD5A78">
              <w:rPr>
                <w:sz w:val="18"/>
                <w:szCs w:val="18"/>
              </w:rPr>
              <w:t>. Vessel will not discharge ballast water during the works on site</w:t>
            </w:r>
            <w:r w:rsidR="002847AD" w:rsidRPr="00FD5A78">
              <w:rPr>
                <w:sz w:val="18"/>
                <w:szCs w:val="18"/>
              </w:rPr>
              <w:t xml:space="preserve">. </w:t>
            </w:r>
            <w:r w:rsidR="004F4A1B" w:rsidRPr="00FD5A78">
              <w:rPr>
                <w:sz w:val="18"/>
                <w:szCs w:val="18"/>
              </w:rPr>
              <w:t xml:space="preserve">The vessel is only </w:t>
            </w:r>
            <w:r w:rsidR="00FB2DA9" w:rsidRPr="00FD5A78">
              <w:rPr>
                <w:sz w:val="18"/>
                <w:szCs w:val="18"/>
              </w:rPr>
              <w:t>laying still in the water for 1-2 hours once jacking/positioning. The remaining time the vessel is making speed through the water 6-</w:t>
            </w:r>
            <w:r w:rsidR="00E1348F" w:rsidRPr="00FD5A78">
              <w:rPr>
                <w:sz w:val="18"/>
                <w:szCs w:val="18"/>
              </w:rPr>
              <w:t>9</w:t>
            </w:r>
            <w:r w:rsidR="00FB2DA9" w:rsidRPr="00FD5A78">
              <w:rPr>
                <w:sz w:val="18"/>
                <w:szCs w:val="18"/>
              </w:rPr>
              <w:t xml:space="preserve"> knots</w:t>
            </w:r>
            <w:r w:rsidR="00F37E67" w:rsidRPr="00FD5A78">
              <w:rPr>
                <w:sz w:val="18"/>
                <w:szCs w:val="18"/>
              </w:rPr>
              <w:t xml:space="preserve"> (see attached pictures of the </w:t>
            </w:r>
            <w:r w:rsidR="00C94D42" w:rsidRPr="00FD5A78">
              <w:rPr>
                <w:sz w:val="18"/>
                <w:szCs w:val="18"/>
              </w:rPr>
              <w:t xml:space="preserve">clean </w:t>
            </w:r>
            <w:r w:rsidR="00F37E67" w:rsidRPr="00FD5A78">
              <w:rPr>
                <w:sz w:val="18"/>
                <w:szCs w:val="18"/>
              </w:rPr>
              <w:t>vessel hull</w:t>
            </w:r>
            <w:r w:rsidR="00C94D42" w:rsidRPr="00FD5A78">
              <w:rPr>
                <w:sz w:val="18"/>
                <w:szCs w:val="18"/>
              </w:rPr>
              <w:t>)</w:t>
            </w:r>
          </w:p>
          <w:p w14:paraId="3230C495" w14:textId="77777777" w:rsidR="00A63E1B" w:rsidRPr="00A63E1B" w:rsidRDefault="00A63E1B" w:rsidP="00A63E1B">
            <w:pPr>
              <w:pStyle w:val="BodyText"/>
              <w:rPr>
                <w:sz w:val="18"/>
                <w:szCs w:val="18"/>
              </w:rPr>
            </w:pPr>
            <w:r w:rsidRPr="00A63E1B">
              <w:rPr>
                <w:sz w:val="18"/>
                <w:szCs w:val="18"/>
              </w:rPr>
              <w:t xml:space="preserve">Depending on weather, the potential of the vessel sheltering at additional ports not included in this list, has been </w:t>
            </w:r>
            <w:r>
              <w:rPr>
                <w:sz w:val="18"/>
                <w:szCs w:val="18"/>
              </w:rPr>
              <w:t>c</w:t>
            </w:r>
            <w:r w:rsidRPr="00A63E1B">
              <w:rPr>
                <w:sz w:val="18"/>
                <w:szCs w:val="18"/>
              </w:rPr>
              <w:t xml:space="preserve">onsidered, however given that the vessel </w:t>
            </w:r>
            <w:r>
              <w:rPr>
                <w:sz w:val="18"/>
                <w:szCs w:val="18"/>
              </w:rPr>
              <w:t>will not discharge</w:t>
            </w:r>
            <w:r w:rsidRPr="00A63E1B">
              <w:rPr>
                <w:sz w:val="18"/>
                <w:szCs w:val="18"/>
              </w:rPr>
              <w:t xml:space="preserve"> ballast water and antifouling has been applied, it is considered low risk</w:t>
            </w:r>
            <w:r>
              <w:rPr>
                <w:sz w:val="18"/>
                <w:szCs w:val="18"/>
              </w:rPr>
              <w:t>.</w:t>
            </w:r>
          </w:p>
          <w:p w14:paraId="6B89E7D6" w14:textId="32F7BAD7" w:rsidR="00C9085A" w:rsidRPr="00FD5A78" w:rsidRDefault="00C9085A" w:rsidP="00207F68">
            <w:pPr>
              <w:pStyle w:val="BodyText"/>
              <w:rPr>
                <w:sz w:val="18"/>
                <w:szCs w:val="18"/>
              </w:rPr>
            </w:pPr>
            <w:r w:rsidRPr="00FD5A78">
              <w:rPr>
                <w:sz w:val="18"/>
                <w:szCs w:val="18"/>
              </w:rPr>
              <w:t>Potential port stay in Holyhead is well clear of the Didemnum vexillum hotspots.</w:t>
            </w:r>
          </w:p>
          <w:p w14:paraId="453B0CF5" w14:textId="790BF873" w:rsidR="00C9085A" w:rsidRPr="00FD5A78" w:rsidRDefault="00C9085A" w:rsidP="00207F68">
            <w:pPr>
              <w:pStyle w:val="BodyText"/>
              <w:rPr>
                <w:sz w:val="18"/>
                <w:szCs w:val="18"/>
                <w:highlight w:val="yellow"/>
              </w:rPr>
            </w:pPr>
            <w:r w:rsidRPr="00FD5A78">
              <w:rPr>
                <w:sz w:val="18"/>
                <w:szCs w:val="18"/>
              </w:rPr>
              <w:t>Equipment used submerged is thor</w:t>
            </w:r>
            <w:r w:rsidR="00FD5A78" w:rsidRPr="00FD5A78">
              <w:rPr>
                <w:sz w:val="18"/>
                <w:szCs w:val="18"/>
              </w:rPr>
              <w:t>o</w:t>
            </w:r>
            <w:r w:rsidRPr="00FD5A78">
              <w:rPr>
                <w:sz w:val="18"/>
                <w:szCs w:val="18"/>
              </w:rPr>
              <w:t>ughly cleaned before and after every use as part of normal maintenance procedure.</w:t>
            </w:r>
          </w:p>
        </w:tc>
      </w:tr>
      <w:tr w:rsidR="00207F68" w14:paraId="64505A07" w14:textId="77777777" w:rsidTr="00586557">
        <w:tc>
          <w:tcPr>
            <w:tcW w:w="2978" w:type="dxa"/>
          </w:tcPr>
          <w:p w14:paraId="56EEA6C2" w14:textId="5B1C582D" w:rsidR="00207F68" w:rsidRPr="0002513D" w:rsidRDefault="00207F68" w:rsidP="00207F68">
            <w:pPr>
              <w:pStyle w:val="BodyText"/>
              <w:rPr>
                <w:sz w:val="18"/>
                <w:szCs w:val="18"/>
              </w:rPr>
            </w:pPr>
          </w:p>
        </w:tc>
        <w:tc>
          <w:tcPr>
            <w:tcW w:w="2409" w:type="dxa"/>
          </w:tcPr>
          <w:p w14:paraId="607C6052" w14:textId="3A90ABD2" w:rsidR="00207F68" w:rsidRPr="0002513D" w:rsidRDefault="00207F68" w:rsidP="00207F68">
            <w:pPr>
              <w:pStyle w:val="BodyText"/>
              <w:rPr>
                <w:sz w:val="18"/>
                <w:szCs w:val="18"/>
              </w:rPr>
            </w:pPr>
          </w:p>
        </w:tc>
        <w:tc>
          <w:tcPr>
            <w:tcW w:w="5103" w:type="dxa"/>
          </w:tcPr>
          <w:p w14:paraId="1E880C66" w14:textId="076C7375" w:rsidR="00207F68" w:rsidRPr="00A63E1B" w:rsidRDefault="00207F68" w:rsidP="00A63E1B">
            <w:pPr>
              <w:pStyle w:val="BodyText"/>
              <w:rPr>
                <w:sz w:val="18"/>
                <w:szCs w:val="18"/>
              </w:rPr>
            </w:pPr>
          </w:p>
        </w:tc>
      </w:tr>
      <w:tr w:rsidR="00207F68" w14:paraId="07756EEF" w14:textId="77777777" w:rsidTr="00586557">
        <w:tc>
          <w:tcPr>
            <w:tcW w:w="2978" w:type="dxa"/>
          </w:tcPr>
          <w:p w14:paraId="025A9849" w14:textId="77777777" w:rsidR="00207F68" w:rsidRDefault="00207F68" w:rsidP="00207F68">
            <w:pPr>
              <w:pStyle w:val="BodyText"/>
            </w:pPr>
          </w:p>
        </w:tc>
        <w:tc>
          <w:tcPr>
            <w:tcW w:w="2409" w:type="dxa"/>
          </w:tcPr>
          <w:p w14:paraId="2AF77A63" w14:textId="1C805571" w:rsidR="00207F68" w:rsidRDefault="00207F68" w:rsidP="00207F68">
            <w:pPr>
              <w:pStyle w:val="BodyText"/>
            </w:pPr>
          </w:p>
        </w:tc>
        <w:tc>
          <w:tcPr>
            <w:tcW w:w="5103" w:type="dxa"/>
          </w:tcPr>
          <w:p w14:paraId="731F00FA" w14:textId="77777777" w:rsidR="00207F68" w:rsidRDefault="00207F68" w:rsidP="00207F68">
            <w:pPr>
              <w:pStyle w:val="BodyText"/>
            </w:pPr>
          </w:p>
        </w:tc>
      </w:tr>
    </w:tbl>
    <w:p w14:paraId="53972C9B" w14:textId="743ACED9" w:rsidR="00C90778" w:rsidRDefault="00EC50A3" w:rsidP="000D7B81">
      <w:pPr>
        <w:pStyle w:val="BodyText"/>
      </w:pPr>
      <w:r w:rsidRPr="009F7191">
        <w:rPr>
          <w:b/>
          <w:bCs/>
        </w:rPr>
        <w:t>B.1.</w:t>
      </w:r>
      <w:r w:rsidR="00AA30CD">
        <w:rPr>
          <w:b/>
          <w:bCs/>
        </w:rPr>
        <w:t>2</w:t>
      </w:r>
      <w:r w:rsidR="009A585A" w:rsidRPr="009F7191">
        <w:rPr>
          <w:b/>
          <w:bCs/>
        </w:rPr>
        <w:tab/>
      </w:r>
      <w:r w:rsidR="006B7E7E" w:rsidRPr="006B7E7E">
        <w:t>Please provide details o</w:t>
      </w:r>
      <w:r w:rsidR="00C30A30">
        <w:t>f</w:t>
      </w:r>
      <w:r w:rsidR="006B7E7E" w:rsidRPr="006B7E7E">
        <w:t xml:space="preserve"> the vessels </w:t>
      </w:r>
      <w:r w:rsidR="002A1E33">
        <w:t xml:space="preserve">(identified in Table B.1.1), </w:t>
      </w:r>
      <w:r w:rsidR="00800254">
        <w:t xml:space="preserve">which have </w:t>
      </w:r>
      <w:r w:rsidR="00800254" w:rsidRPr="00191F0A">
        <w:rPr>
          <w:u w:val="single"/>
        </w:rPr>
        <w:t>not</w:t>
      </w:r>
      <w:r w:rsidR="002D0696" w:rsidRPr="00C370FA">
        <w:t xml:space="preserve"> </w:t>
      </w:r>
      <w:r w:rsidR="002D0696">
        <w:t>had antifouling</w:t>
      </w:r>
      <w:r w:rsidR="002A1E33">
        <w:t xml:space="preserve"> (</w:t>
      </w:r>
      <w:r w:rsidR="00D5232D">
        <w:t xml:space="preserve">within the 12 months prior to the </w:t>
      </w:r>
      <w:r w:rsidR="004D21D6">
        <w:t>licensed</w:t>
      </w:r>
      <w:r w:rsidR="00D5232D">
        <w:t xml:space="preserve"> activity for biocidal coatings, or 24 months for biocide-free coatings</w:t>
      </w:r>
      <w:r w:rsidR="002A1E33">
        <w:t>)</w:t>
      </w:r>
      <w:r w:rsidR="00F63F6C">
        <w:t xml:space="preserve"> and if there is an alternative antifouling management </w:t>
      </w:r>
      <w:r w:rsidR="002168B3">
        <w:t>regime</w:t>
      </w:r>
      <w:r w:rsidR="00FD197C">
        <w:t>.</w:t>
      </w:r>
      <w:r w:rsidR="002D0696">
        <w:t xml:space="preserve"> </w:t>
      </w:r>
    </w:p>
    <w:p w14:paraId="0B885054" w14:textId="46ED2821" w:rsidR="00696FF5" w:rsidRPr="009F7191" w:rsidRDefault="007762AB" w:rsidP="000D7B81">
      <w:pPr>
        <w:pStyle w:val="BodyText"/>
        <w:rPr>
          <w:b/>
          <w:bCs/>
        </w:rPr>
      </w:pPr>
      <w:r>
        <w:t>If there are not additional measures or</w:t>
      </w:r>
      <w:r w:rsidR="00F63F6C">
        <w:t xml:space="preserve"> an</w:t>
      </w:r>
      <w:r>
        <w:t xml:space="preserve"> alternative biofouling management regime</w:t>
      </w:r>
      <w:r w:rsidR="00F63F6C">
        <w:t>,</w:t>
      </w:r>
      <w:r>
        <w:t xml:space="preserve"> then please put </w:t>
      </w:r>
      <w:r w:rsidRPr="007762AB">
        <w:rPr>
          <w:b/>
          <w:bCs/>
        </w:rPr>
        <w:t>None</w:t>
      </w:r>
      <w:r w:rsidR="00841C4E" w:rsidRPr="00841C4E">
        <w:t>, and the risk level would not change</w:t>
      </w:r>
      <w:r w:rsidRPr="00841C4E">
        <w:t>.</w:t>
      </w:r>
    </w:p>
    <w:tbl>
      <w:tblPr>
        <w:tblStyle w:val="TableGrid"/>
        <w:tblW w:w="10060" w:type="dxa"/>
        <w:tblLayout w:type="fixed"/>
        <w:tblLook w:val="04A0" w:firstRow="1" w:lastRow="0" w:firstColumn="1" w:lastColumn="0" w:noHBand="0" w:noVBand="1"/>
      </w:tblPr>
      <w:tblGrid>
        <w:gridCol w:w="2263"/>
        <w:gridCol w:w="5103"/>
        <w:gridCol w:w="2694"/>
      </w:tblGrid>
      <w:tr w:rsidR="004531EA" w14:paraId="42A6CEBD" w14:textId="5A77A1FD" w:rsidTr="004531EA">
        <w:tc>
          <w:tcPr>
            <w:tcW w:w="2263" w:type="dxa"/>
          </w:tcPr>
          <w:p w14:paraId="7ADA9C8C" w14:textId="0812EA57" w:rsidR="004531EA" w:rsidRPr="00E56075" w:rsidRDefault="004531EA" w:rsidP="00915002">
            <w:pPr>
              <w:pStyle w:val="BodyText"/>
              <w:rPr>
                <w:b/>
                <w:bCs/>
              </w:rPr>
            </w:pPr>
            <w:r w:rsidRPr="00E56075">
              <w:rPr>
                <w:b/>
                <w:bCs/>
              </w:rPr>
              <w:t>Vessel</w:t>
            </w:r>
          </w:p>
        </w:tc>
        <w:tc>
          <w:tcPr>
            <w:tcW w:w="5103" w:type="dxa"/>
          </w:tcPr>
          <w:p w14:paraId="2FB49D2C" w14:textId="1F527555" w:rsidR="004531EA" w:rsidRPr="003A5D2B" w:rsidRDefault="004531EA" w:rsidP="003A5D2B">
            <w:pPr>
              <w:pStyle w:val="BodyText"/>
              <w:rPr>
                <w:b/>
                <w:bCs/>
              </w:rPr>
            </w:pPr>
            <w:r w:rsidRPr="00E56075">
              <w:rPr>
                <w:b/>
                <w:bCs/>
              </w:rPr>
              <w:t>Alternative biofouling management regime</w:t>
            </w:r>
            <w:r>
              <w:rPr>
                <w:b/>
                <w:bCs/>
              </w:rPr>
              <w:t xml:space="preserve"> </w:t>
            </w:r>
            <w:r w:rsidRPr="00271E06">
              <w:t>(e.g. different timeframes for antifouling treatment, vessel storage on land etc</w:t>
            </w:r>
            <w:r>
              <w:t>.</w:t>
            </w:r>
            <w:r w:rsidRPr="00271E06">
              <w:t>)</w:t>
            </w:r>
          </w:p>
        </w:tc>
        <w:tc>
          <w:tcPr>
            <w:tcW w:w="2694" w:type="dxa"/>
          </w:tcPr>
          <w:p w14:paraId="3A8E5B33" w14:textId="5BDBA252" w:rsidR="004531EA" w:rsidRPr="00E56075" w:rsidRDefault="004531EA" w:rsidP="003A5D2B">
            <w:pPr>
              <w:pStyle w:val="BodyText"/>
              <w:rPr>
                <w:b/>
                <w:bCs/>
              </w:rPr>
            </w:pPr>
            <w:r w:rsidRPr="00271E06">
              <w:rPr>
                <w:rFonts w:cs="Arial"/>
                <w:b/>
                <w:bCs/>
              </w:rPr>
              <w:t>Risk Level (High, Medium, low)</w:t>
            </w:r>
          </w:p>
        </w:tc>
      </w:tr>
      <w:tr w:rsidR="004531EA" w14:paraId="79378753" w14:textId="080516EF" w:rsidTr="004531EA">
        <w:tc>
          <w:tcPr>
            <w:tcW w:w="2263" w:type="dxa"/>
          </w:tcPr>
          <w:p w14:paraId="14560E0B" w14:textId="3F1A48BC" w:rsidR="004531EA" w:rsidRPr="00FD5A78" w:rsidRDefault="00A92370" w:rsidP="002B67BA">
            <w:pPr>
              <w:pStyle w:val="BodyText"/>
              <w:rPr>
                <w:sz w:val="18"/>
                <w:szCs w:val="18"/>
              </w:rPr>
            </w:pPr>
            <w:r w:rsidRPr="00FD5A78">
              <w:rPr>
                <w:sz w:val="18"/>
                <w:szCs w:val="18"/>
              </w:rPr>
              <w:t>WIND SERVER</w:t>
            </w:r>
          </w:p>
        </w:tc>
        <w:tc>
          <w:tcPr>
            <w:tcW w:w="5103" w:type="dxa"/>
          </w:tcPr>
          <w:p w14:paraId="44656641" w14:textId="05455C10" w:rsidR="004531EA" w:rsidRPr="00FD5A78" w:rsidRDefault="00C80852" w:rsidP="002B67BA">
            <w:pPr>
              <w:pStyle w:val="BodyText"/>
              <w:rPr>
                <w:sz w:val="18"/>
                <w:szCs w:val="18"/>
              </w:rPr>
            </w:pPr>
            <w:r w:rsidRPr="00FD5A78">
              <w:rPr>
                <w:sz w:val="18"/>
                <w:szCs w:val="18"/>
              </w:rPr>
              <w:t>In dry-dock e</w:t>
            </w:r>
            <w:r w:rsidR="00A56218" w:rsidRPr="00FD5A78">
              <w:rPr>
                <w:sz w:val="18"/>
                <w:szCs w:val="18"/>
              </w:rPr>
              <w:t>very 5 years as per Classification Society</w:t>
            </w:r>
            <w:r w:rsidRPr="00FD5A78">
              <w:rPr>
                <w:sz w:val="18"/>
                <w:szCs w:val="18"/>
              </w:rPr>
              <w:t xml:space="preserve">. </w:t>
            </w:r>
            <w:r w:rsidR="009F1F7C" w:rsidRPr="00FD5A78">
              <w:rPr>
                <w:sz w:val="18"/>
                <w:szCs w:val="18"/>
              </w:rPr>
              <w:t>TBT and Cybu</w:t>
            </w:r>
            <w:r w:rsidR="007B3EF0" w:rsidRPr="00FD5A78">
              <w:rPr>
                <w:sz w:val="18"/>
                <w:szCs w:val="18"/>
              </w:rPr>
              <w:t>tryne free coating</w:t>
            </w:r>
            <w:r w:rsidR="00C85B55" w:rsidRPr="00FD5A78">
              <w:rPr>
                <w:sz w:val="18"/>
                <w:szCs w:val="18"/>
              </w:rPr>
              <w:t xml:space="preserve">. Catodic protection on hull. </w:t>
            </w:r>
          </w:p>
        </w:tc>
        <w:tc>
          <w:tcPr>
            <w:tcW w:w="2694" w:type="dxa"/>
          </w:tcPr>
          <w:p w14:paraId="464D7BB5" w14:textId="306E1DB3" w:rsidR="004531EA" w:rsidRPr="00FD5A78" w:rsidRDefault="00A56218" w:rsidP="002B67BA">
            <w:pPr>
              <w:pStyle w:val="BodyText"/>
              <w:rPr>
                <w:sz w:val="18"/>
                <w:szCs w:val="18"/>
              </w:rPr>
            </w:pPr>
            <w:r w:rsidRPr="00FD5A78">
              <w:rPr>
                <w:sz w:val="18"/>
                <w:szCs w:val="18"/>
              </w:rPr>
              <w:t>Medium</w:t>
            </w:r>
          </w:p>
        </w:tc>
      </w:tr>
    </w:tbl>
    <w:p w14:paraId="3D7327B6" w14:textId="77777777" w:rsidR="009F7191" w:rsidRDefault="009F7191" w:rsidP="009F7191">
      <w:pPr>
        <w:pStyle w:val="BodyText"/>
        <w:sectPr w:rsidR="009F7191" w:rsidSect="00EF38E7">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pPr>
      <w:bookmarkStart w:id="6" w:name="B2"/>
      <w:bookmarkEnd w:id="6"/>
    </w:p>
    <w:p w14:paraId="666A337C" w14:textId="6253554F" w:rsidR="002326A8" w:rsidRDefault="00D03400" w:rsidP="00B572E3">
      <w:pPr>
        <w:pStyle w:val="Heading4"/>
      </w:pPr>
      <w:r>
        <w:lastRenderedPageBreak/>
        <w:t xml:space="preserve">B.2 </w:t>
      </w:r>
      <w:r w:rsidR="00BA1306">
        <w:t xml:space="preserve"> </w:t>
      </w:r>
      <w:r w:rsidRPr="00D03400">
        <w:t xml:space="preserve">Assessing </w:t>
      </w:r>
      <w:r w:rsidR="0061198F">
        <w:t xml:space="preserve">the </w:t>
      </w:r>
      <w:r w:rsidRPr="00D03400">
        <w:t xml:space="preserve">pathway risks associated with </w:t>
      </w:r>
      <w:r w:rsidR="00E61775" w:rsidRPr="00207F68">
        <w:rPr>
          <w:color w:val="004B4B"/>
        </w:rPr>
        <w:t xml:space="preserve">non-biological </w:t>
      </w:r>
      <w:r w:rsidRPr="00D03400">
        <w:t>material</w:t>
      </w:r>
      <w:r w:rsidR="0061198F">
        <w:t>s</w:t>
      </w:r>
      <w:r w:rsidRPr="00D03400">
        <w:t xml:space="preserve"> and water</w:t>
      </w:r>
    </w:p>
    <w:p w14:paraId="064C95E9" w14:textId="6F1EC011" w:rsidR="009156DA" w:rsidRPr="009156DA" w:rsidRDefault="009156DA" w:rsidP="009156DA">
      <w:pPr>
        <w:pStyle w:val="BodyText"/>
      </w:pPr>
      <w:r w:rsidRPr="00E56075">
        <w:rPr>
          <w:b/>
          <w:bCs/>
        </w:rPr>
        <w:t>B.2.1</w:t>
      </w:r>
      <w:r w:rsidRPr="009156DA">
        <w:t xml:space="preserve">: </w:t>
      </w:r>
      <w:r w:rsidR="00E85304">
        <w:t>Please provide i</w:t>
      </w:r>
      <w:r w:rsidRPr="009156DA">
        <w:t xml:space="preserve">nformation about the source and receiving environments for </w:t>
      </w:r>
      <w:r w:rsidR="00072CFC">
        <w:t xml:space="preserve">non-biological </w:t>
      </w:r>
      <w:r w:rsidRPr="009156DA">
        <w:t>materials</w:t>
      </w:r>
      <w:r w:rsidR="00072CFC">
        <w:t xml:space="preserve"> and water</w:t>
      </w:r>
      <w:r w:rsidRPr="009156DA">
        <w:t xml:space="preserve"> transferred </w:t>
      </w:r>
      <w:r w:rsidR="00F35CBA">
        <w:t xml:space="preserve">through the </w:t>
      </w:r>
      <w:r w:rsidR="004D21D6">
        <w:t>licensed</w:t>
      </w:r>
      <w:r w:rsidR="00F35CBA">
        <w:t xml:space="preserve"> activity</w:t>
      </w:r>
      <w:r w:rsidR="004C0F01">
        <w:t xml:space="preserve"> from different pathways (for example hopper water, dredge material, construction material)</w:t>
      </w:r>
      <w:r w:rsidR="008940C4">
        <w:t>.</w:t>
      </w:r>
    </w:p>
    <w:tbl>
      <w:tblPr>
        <w:tblStyle w:val="TableGrid"/>
        <w:tblW w:w="15593" w:type="dxa"/>
        <w:tblInd w:w="-289" w:type="dxa"/>
        <w:tblLook w:val="04A0" w:firstRow="1" w:lastRow="0" w:firstColumn="1" w:lastColumn="0" w:noHBand="0" w:noVBand="1"/>
      </w:tblPr>
      <w:tblGrid>
        <w:gridCol w:w="1560"/>
        <w:gridCol w:w="1793"/>
        <w:gridCol w:w="1751"/>
        <w:gridCol w:w="2835"/>
        <w:gridCol w:w="2977"/>
        <w:gridCol w:w="1417"/>
        <w:gridCol w:w="3260"/>
      </w:tblGrid>
      <w:tr w:rsidR="007D0A07" w14:paraId="4938075B" w14:textId="77777777" w:rsidTr="00A4553A">
        <w:tc>
          <w:tcPr>
            <w:tcW w:w="1560" w:type="dxa"/>
          </w:tcPr>
          <w:p w14:paraId="53F5836C" w14:textId="5D048950" w:rsidR="00935780" w:rsidRPr="002105FA" w:rsidRDefault="00935780" w:rsidP="00915002">
            <w:pPr>
              <w:pStyle w:val="BodyText"/>
              <w:rPr>
                <w:rFonts w:cs="Arial"/>
                <w:b/>
                <w:bCs/>
              </w:rPr>
            </w:pPr>
            <w:r w:rsidRPr="002105FA">
              <w:rPr>
                <w:rFonts w:cs="Arial"/>
                <w:b/>
                <w:bCs/>
              </w:rPr>
              <w:t>Pathway</w:t>
            </w:r>
          </w:p>
        </w:tc>
        <w:tc>
          <w:tcPr>
            <w:tcW w:w="3544" w:type="dxa"/>
            <w:gridSpan w:val="2"/>
          </w:tcPr>
          <w:p w14:paraId="31B704AF" w14:textId="566125E9" w:rsidR="00935780" w:rsidRPr="002105FA" w:rsidRDefault="00935780" w:rsidP="00915002">
            <w:pPr>
              <w:pStyle w:val="BodyText"/>
              <w:rPr>
                <w:rFonts w:cs="Arial"/>
                <w:b/>
                <w:bCs/>
              </w:rPr>
            </w:pPr>
            <w:r w:rsidRPr="002105FA">
              <w:rPr>
                <w:rFonts w:cs="Arial"/>
                <w:b/>
                <w:bCs/>
              </w:rPr>
              <w:t>Location</w:t>
            </w:r>
            <w:r w:rsidR="006B7E7E">
              <w:rPr>
                <w:rFonts w:cs="Arial"/>
                <w:b/>
                <w:bCs/>
              </w:rPr>
              <w:t xml:space="preserve"> (</w:t>
            </w:r>
            <w:r w:rsidR="00115B55">
              <w:rPr>
                <w:rFonts w:cs="Arial"/>
                <w:b/>
                <w:bCs/>
              </w:rPr>
              <w:t xml:space="preserve">including </w:t>
            </w:r>
            <w:r w:rsidR="002B67BA">
              <w:rPr>
                <w:rFonts w:cs="Arial"/>
                <w:b/>
                <w:bCs/>
              </w:rPr>
              <w:t>Coordinates</w:t>
            </w:r>
            <w:r w:rsidR="00C65E18">
              <w:rPr>
                <w:rFonts w:cs="Arial"/>
                <w:b/>
                <w:bCs/>
              </w:rPr>
              <w:t>, WGS84</w:t>
            </w:r>
            <w:r w:rsidR="006B7E7E">
              <w:rPr>
                <w:rFonts w:cs="Arial"/>
                <w:b/>
                <w:bCs/>
              </w:rPr>
              <w:t>)</w:t>
            </w:r>
          </w:p>
        </w:tc>
        <w:tc>
          <w:tcPr>
            <w:tcW w:w="2835" w:type="dxa"/>
          </w:tcPr>
          <w:p w14:paraId="553B74C1" w14:textId="69F7BE3A" w:rsidR="00935780" w:rsidRPr="002105FA" w:rsidRDefault="00935780" w:rsidP="005502BF">
            <w:pPr>
              <w:rPr>
                <w:rFonts w:ascii="Arial" w:hAnsi="Arial" w:cs="Arial"/>
                <w:b/>
                <w:bCs/>
              </w:rPr>
            </w:pPr>
            <w:r w:rsidRPr="002105FA">
              <w:rPr>
                <w:rFonts w:ascii="Arial" w:hAnsi="Arial" w:cs="Arial"/>
                <w:b/>
                <w:bCs/>
              </w:rPr>
              <w:t>Relevant Environmental Conditions</w:t>
            </w:r>
            <w:r w:rsidR="003A6AF4">
              <w:rPr>
                <w:rFonts w:ascii="Arial" w:hAnsi="Arial" w:cs="Arial"/>
                <w:b/>
                <w:bCs/>
              </w:rPr>
              <w:t xml:space="preserve"> </w:t>
            </w:r>
            <w:r w:rsidR="00E85304">
              <w:rPr>
                <w:rFonts w:ascii="Arial" w:hAnsi="Arial" w:cs="Arial"/>
                <w:b/>
                <w:bCs/>
              </w:rPr>
              <w:t>for</w:t>
            </w:r>
            <w:r w:rsidR="006B7E7E">
              <w:rPr>
                <w:rFonts w:ascii="Arial" w:hAnsi="Arial" w:cs="Arial"/>
                <w:b/>
                <w:bCs/>
              </w:rPr>
              <w:t xml:space="preserve"> INNS species </w:t>
            </w:r>
            <w:r w:rsidR="006B7E7E" w:rsidRPr="003A6AF4">
              <w:rPr>
                <w:rFonts w:ascii="Arial" w:hAnsi="Arial" w:cs="Arial"/>
              </w:rPr>
              <w:t>(e.g. salinity</w:t>
            </w:r>
            <w:r w:rsidR="003A6AF4" w:rsidRPr="003A6AF4">
              <w:rPr>
                <w:rFonts w:ascii="Arial" w:hAnsi="Arial" w:cs="Arial"/>
              </w:rPr>
              <w:t xml:space="preserve"> and</w:t>
            </w:r>
            <w:r w:rsidR="006B7E7E" w:rsidRPr="003A6AF4">
              <w:rPr>
                <w:rFonts w:ascii="Arial" w:hAnsi="Arial" w:cs="Arial"/>
              </w:rPr>
              <w:t xml:space="preserve"> depth</w:t>
            </w:r>
            <w:r w:rsidR="003A6AF4" w:rsidRPr="003A6AF4">
              <w:rPr>
                <w:rFonts w:ascii="Arial" w:hAnsi="Arial" w:cs="Arial"/>
              </w:rPr>
              <w:t xml:space="preserve"> differences</w:t>
            </w:r>
            <w:r w:rsidR="003A6AF4">
              <w:rPr>
                <w:rFonts w:ascii="Arial" w:hAnsi="Arial" w:cs="Arial"/>
              </w:rPr>
              <w:t xml:space="preserve"> between source and receiving</w:t>
            </w:r>
            <w:r w:rsidR="00E85304">
              <w:rPr>
                <w:rFonts w:ascii="Arial" w:hAnsi="Arial" w:cs="Arial"/>
              </w:rPr>
              <w:t xml:space="preserve"> environments</w:t>
            </w:r>
            <w:r w:rsidR="003A6AF4">
              <w:rPr>
                <w:rFonts w:ascii="Arial" w:hAnsi="Arial" w:cs="Arial"/>
              </w:rPr>
              <w:t>)</w:t>
            </w:r>
          </w:p>
        </w:tc>
        <w:tc>
          <w:tcPr>
            <w:tcW w:w="2977" w:type="dxa"/>
          </w:tcPr>
          <w:p w14:paraId="64FAFF61" w14:textId="5F161E07" w:rsidR="00641389" w:rsidRPr="00641389" w:rsidRDefault="00935780" w:rsidP="005502BF">
            <w:pPr>
              <w:rPr>
                <w:rFonts w:ascii="Arial" w:hAnsi="Arial" w:cs="Arial"/>
              </w:rPr>
            </w:pPr>
            <w:r w:rsidRPr="002105FA">
              <w:rPr>
                <w:rFonts w:ascii="Arial" w:hAnsi="Arial" w:cs="Arial"/>
                <w:b/>
                <w:bCs/>
                <w:color w:val="000000"/>
              </w:rPr>
              <w:t xml:space="preserve">List of INNS known to be present </w:t>
            </w:r>
          </w:p>
        </w:tc>
        <w:tc>
          <w:tcPr>
            <w:tcW w:w="1417" w:type="dxa"/>
          </w:tcPr>
          <w:p w14:paraId="0C242254" w14:textId="3875DE2F" w:rsidR="00935780" w:rsidRPr="002105FA" w:rsidRDefault="00935780" w:rsidP="003F65E4">
            <w:r w:rsidRPr="002105FA">
              <w:rPr>
                <w:rFonts w:ascii="Arial" w:hAnsi="Arial" w:cs="Arial"/>
                <w:b/>
                <w:bCs/>
              </w:rPr>
              <w:t>Risk Level</w:t>
            </w:r>
            <w:r w:rsidR="009F7191">
              <w:rPr>
                <w:rFonts w:ascii="Arial" w:hAnsi="Arial" w:cs="Arial"/>
                <w:b/>
                <w:bCs/>
              </w:rPr>
              <w:t xml:space="preserve"> (High, Medium or Low</w:t>
            </w:r>
            <w:r w:rsidR="003F65E4">
              <w:rPr>
                <w:rFonts w:ascii="Arial" w:hAnsi="Arial" w:cs="Arial"/>
                <w:b/>
                <w:bCs/>
              </w:rPr>
              <w:t>)</w:t>
            </w:r>
          </w:p>
        </w:tc>
        <w:tc>
          <w:tcPr>
            <w:tcW w:w="3260" w:type="dxa"/>
          </w:tcPr>
          <w:p w14:paraId="6145AE2E" w14:textId="1214B588" w:rsidR="00935780" w:rsidRPr="002105FA" w:rsidRDefault="00935780" w:rsidP="003F65E4">
            <w:r w:rsidRPr="002105FA">
              <w:rPr>
                <w:rFonts w:ascii="Arial" w:hAnsi="Arial" w:cs="Arial"/>
                <w:b/>
                <w:bCs/>
              </w:rPr>
              <w:t>Justification of risk level</w:t>
            </w:r>
          </w:p>
        </w:tc>
      </w:tr>
      <w:tr w:rsidR="003A6AF4" w14:paraId="0EDA8382" w14:textId="77777777" w:rsidTr="00A4553A">
        <w:tc>
          <w:tcPr>
            <w:tcW w:w="1560" w:type="dxa"/>
            <w:vMerge w:val="restart"/>
          </w:tcPr>
          <w:p w14:paraId="057F1670" w14:textId="1E8460BE" w:rsidR="003A6AF4" w:rsidRPr="00641389" w:rsidRDefault="00321044" w:rsidP="00935780">
            <w:pPr>
              <w:pStyle w:val="BodyText"/>
              <w:rPr>
                <w:i/>
                <w:iCs/>
              </w:rPr>
            </w:pPr>
            <w:r w:rsidRPr="00595090">
              <w:rPr>
                <w:i/>
                <w:iCs/>
              </w:rPr>
              <w:t>None</w:t>
            </w:r>
          </w:p>
        </w:tc>
        <w:tc>
          <w:tcPr>
            <w:tcW w:w="1793" w:type="dxa"/>
          </w:tcPr>
          <w:p w14:paraId="778C7B22" w14:textId="635B893C" w:rsidR="003A6AF4" w:rsidRDefault="003A6AF4" w:rsidP="00935780">
            <w:pPr>
              <w:pStyle w:val="BodyText"/>
            </w:pPr>
            <w:r>
              <w:t>Source</w:t>
            </w:r>
          </w:p>
        </w:tc>
        <w:tc>
          <w:tcPr>
            <w:tcW w:w="1751" w:type="dxa"/>
          </w:tcPr>
          <w:p w14:paraId="635CCD3F" w14:textId="77777777" w:rsidR="003A6AF4" w:rsidRDefault="003A6AF4" w:rsidP="00935780">
            <w:pPr>
              <w:pStyle w:val="BodyText"/>
            </w:pPr>
          </w:p>
        </w:tc>
        <w:tc>
          <w:tcPr>
            <w:tcW w:w="2835" w:type="dxa"/>
          </w:tcPr>
          <w:p w14:paraId="7A3ADA80" w14:textId="77777777" w:rsidR="003A6AF4" w:rsidRDefault="003A6AF4" w:rsidP="00935780">
            <w:pPr>
              <w:pStyle w:val="BodyText"/>
            </w:pPr>
          </w:p>
        </w:tc>
        <w:tc>
          <w:tcPr>
            <w:tcW w:w="2977" w:type="dxa"/>
          </w:tcPr>
          <w:p w14:paraId="3EDD60ED" w14:textId="77777777" w:rsidR="003A6AF4" w:rsidRDefault="003A6AF4" w:rsidP="00935780">
            <w:pPr>
              <w:pStyle w:val="BodyText"/>
            </w:pPr>
          </w:p>
        </w:tc>
        <w:tc>
          <w:tcPr>
            <w:tcW w:w="1417" w:type="dxa"/>
          </w:tcPr>
          <w:p w14:paraId="4DDC4AD3" w14:textId="77777777" w:rsidR="003A6AF4" w:rsidRDefault="003A6AF4" w:rsidP="00935780">
            <w:pPr>
              <w:pStyle w:val="BodyText"/>
            </w:pPr>
          </w:p>
        </w:tc>
        <w:tc>
          <w:tcPr>
            <w:tcW w:w="3260" w:type="dxa"/>
          </w:tcPr>
          <w:p w14:paraId="172F5B9E" w14:textId="77777777" w:rsidR="003A6AF4" w:rsidRDefault="003A6AF4" w:rsidP="00935780">
            <w:pPr>
              <w:pStyle w:val="BodyText"/>
            </w:pPr>
          </w:p>
        </w:tc>
      </w:tr>
      <w:tr w:rsidR="003A6AF4" w14:paraId="56CD497A" w14:textId="77777777" w:rsidTr="00A4553A">
        <w:tc>
          <w:tcPr>
            <w:tcW w:w="1560" w:type="dxa"/>
            <w:vMerge/>
          </w:tcPr>
          <w:p w14:paraId="6FF3D429" w14:textId="77777777" w:rsidR="003A6AF4" w:rsidRPr="00641389" w:rsidRDefault="003A6AF4" w:rsidP="00935780">
            <w:pPr>
              <w:pStyle w:val="BodyText"/>
              <w:rPr>
                <w:i/>
                <w:iCs/>
              </w:rPr>
            </w:pPr>
          </w:p>
        </w:tc>
        <w:tc>
          <w:tcPr>
            <w:tcW w:w="1793" w:type="dxa"/>
          </w:tcPr>
          <w:p w14:paraId="781F2319" w14:textId="58EAE9CB" w:rsidR="003A6AF4" w:rsidRDefault="003A6AF4" w:rsidP="00935780">
            <w:pPr>
              <w:pStyle w:val="BodyText"/>
            </w:pPr>
            <w:r>
              <w:t>Receiving</w:t>
            </w:r>
          </w:p>
        </w:tc>
        <w:tc>
          <w:tcPr>
            <w:tcW w:w="1751" w:type="dxa"/>
          </w:tcPr>
          <w:p w14:paraId="5D92802C" w14:textId="77777777" w:rsidR="003A6AF4" w:rsidRDefault="003A6AF4" w:rsidP="00935780">
            <w:pPr>
              <w:pStyle w:val="BodyText"/>
            </w:pPr>
          </w:p>
        </w:tc>
        <w:tc>
          <w:tcPr>
            <w:tcW w:w="2835" w:type="dxa"/>
          </w:tcPr>
          <w:p w14:paraId="584C0F32" w14:textId="77777777" w:rsidR="003A6AF4" w:rsidRDefault="003A6AF4" w:rsidP="00935780">
            <w:pPr>
              <w:pStyle w:val="BodyText"/>
            </w:pPr>
          </w:p>
        </w:tc>
        <w:tc>
          <w:tcPr>
            <w:tcW w:w="2977" w:type="dxa"/>
          </w:tcPr>
          <w:p w14:paraId="78EFCAA0" w14:textId="77777777" w:rsidR="003A6AF4" w:rsidRDefault="003A6AF4" w:rsidP="00935780">
            <w:pPr>
              <w:pStyle w:val="BodyText"/>
            </w:pPr>
          </w:p>
        </w:tc>
        <w:tc>
          <w:tcPr>
            <w:tcW w:w="1417" w:type="dxa"/>
          </w:tcPr>
          <w:p w14:paraId="223D57AF" w14:textId="77777777" w:rsidR="003A6AF4" w:rsidRDefault="003A6AF4" w:rsidP="00935780">
            <w:pPr>
              <w:pStyle w:val="BodyText"/>
            </w:pPr>
          </w:p>
        </w:tc>
        <w:tc>
          <w:tcPr>
            <w:tcW w:w="3260" w:type="dxa"/>
          </w:tcPr>
          <w:p w14:paraId="26599C48" w14:textId="77777777" w:rsidR="003A6AF4" w:rsidRDefault="003A6AF4" w:rsidP="00935780">
            <w:pPr>
              <w:pStyle w:val="BodyText"/>
            </w:pPr>
          </w:p>
        </w:tc>
      </w:tr>
      <w:tr w:rsidR="003A6AF4" w14:paraId="29BE2363" w14:textId="77777777" w:rsidTr="00A4553A">
        <w:tc>
          <w:tcPr>
            <w:tcW w:w="1560" w:type="dxa"/>
            <w:vMerge w:val="restart"/>
          </w:tcPr>
          <w:p w14:paraId="1C88A690" w14:textId="517A82E2" w:rsidR="003A6AF4" w:rsidRPr="00641389" w:rsidRDefault="003A6AF4" w:rsidP="00935780">
            <w:pPr>
              <w:pStyle w:val="BodyText"/>
              <w:rPr>
                <w:i/>
                <w:iCs/>
              </w:rPr>
            </w:pPr>
          </w:p>
        </w:tc>
        <w:tc>
          <w:tcPr>
            <w:tcW w:w="1793" w:type="dxa"/>
          </w:tcPr>
          <w:p w14:paraId="416AA29A" w14:textId="137389F5" w:rsidR="003A6AF4" w:rsidRDefault="003A6AF4" w:rsidP="00935780">
            <w:pPr>
              <w:pStyle w:val="BodyText"/>
            </w:pPr>
            <w:r>
              <w:t>Source</w:t>
            </w:r>
          </w:p>
        </w:tc>
        <w:tc>
          <w:tcPr>
            <w:tcW w:w="1751" w:type="dxa"/>
          </w:tcPr>
          <w:p w14:paraId="32ECC1F1" w14:textId="77777777" w:rsidR="003A6AF4" w:rsidRDefault="003A6AF4" w:rsidP="00935780">
            <w:pPr>
              <w:pStyle w:val="BodyText"/>
            </w:pPr>
          </w:p>
        </w:tc>
        <w:tc>
          <w:tcPr>
            <w:tcW w:w="2835" w:type="dxa"/>
          </w:tcPr>
          <w:p w14:paraId="3FD905C7" w14:textId="77777777" w:rsidR="003A6AF4" w:rsidRDefault="003A6AF4" w:rsidP="00935780">
            <w:pPr>
              <w:pStyle w:val="BodyText"/>
            </w:pPr>
          </w:p>
        </w:tc>
        <w:tc>
          <w:tcPr>
            <w:tcW w:w="2977" w:type="dxa"/>
          </w:tcPr>
          <w:p w14:paraId="03BF8B39" w14:textId="77777777" w:rsidR="003A6AF4" w:rsidRDefault="003A6AF4" w:rsidP="00935780">
            <w:pPr>
              <w:pStyle w:val="BodyText"/>
            </w:pPr>
          </w:p>
        </w:tc>
        <w:tc>
          <w:tcPr>
            <w:tcW w:w="1417" w:type="dxa"/>
          </w:tcPr>
          <w:p w14:paraId="664CBAB5" w14:textId="77777777" w:rsidR="003A6AF4" w:rsidRDefault="003A6AF4" w:rsidP="00935780">
            <w:pPr>
              <w:pStyle w:val="BodyText"/>
            </w:pPr>
          </w:p>
        </w:tc>
        <w:tc>
          <w:tcPr>
            <w:tcW w:w="3260" w:type="dxa"/>
          </w:tcPr>
          <w:p w14:paraId="28A3AA04" w14:textId="77777777" w:rsidR="003A6AF4" w:rsidRDefault="003A6AF4" w:rsidP="00935780">
            <w:pPr>
              <w:pStyle w:val="BodyText"/>
            </w:pPr>
          </w:p>
        </w:tc>
      </w:tr>
      <w:tr w:rsidR="003A6AF4" w14:paraId="19C68CBA" w14:textId="77777777" w:rsidTr="00A4553A">
        <w:tc>
          <w:tcPr>
            <w:tcW w:w="1560" w:type="dxa"/>
            <w:vMerge/>
          </w:tcPr>
          <w:p w14:paraId="7E604ED3" w14:textId="77777777" w:rsidR="003A6AF4" w:rsidRPr="00641389" w:rsidRDefault="003A6AF4" w:rsidP="00935780">
            <w:pPr>
              <w:pStyle w:val="BodyText"/>
              <w:rPr>
                <w:i/>
                <w:iCs/>
              </w:rPr>
            </w:pPr>
          </w:p>
        </w:tc>
        <w:tc>
          <w:tcPr>
            <w:tcW w:w="1793" w:type="dxa"/>
          </w:tcPr>
          <w:p w14:paraId="4FBCE7E4" w14:textId="106ECCC6" w:rsidR="003A6AF4" w:rsidRDefault="003A6AF4" w:rsidP="00935780">
            <w:pPr>
              <w:pStyle w:val="BodyText"/>
            </w:pPr>
            <w:r>
              <w:t>Receiving</w:t>
            </w:r>
          </w:p>
        </w:tc>
        <w:tc>
          <w:tcPr>
            <w:tcW w:w="1751" w:type="dxa"/>
          </w:tcPr>
          <w:p w14:paraId="1D18FDC2" w14:textId="77777777" w:rsidR="003A6AF4" w:rsidRDefault="003A6AF4" w:rsidP="00935780">
            <w:pPr>
              <w:pStyle w:val="BodyText"/>
            </w:pPr>
          </w:p>
        </w:tc>
        <w:tc>
          <w:tcPr>
            <w:tcW w:w="2835" w:type="dxa"/>
          </w:tcPr>
          <w:p w14:paraId="62CBAC7A" w14:textId="77777777" w:rsidR="003A6AF4" w:rsidRDefault="003A6AF4" w:rsidP="00935780">
            <w:pPr>
              <w:pStyle w:val="BodyText"/>
            </w:pPr>
          </w:p>
        </w:tc>
        <w:tc>
          <w:tcPr>
            <w:tcW w:w="2977" w:type="dxa"/>
          </w:tcPr>
          <w:p w14:paraId="3AA4BC95" w14:textId="77777777" w:rsidR="003A6AF4" w:rsidRDefault="003A6AF4" w:rsidP="00935780">
            <w:pPr>
              <w:pStyle w:val="BodyText"/>
            </w:pPr>
          </w:p>
        </w:tc>
        <w:tc>
          <w:tcPr>
            <w:tcW w:w="1417" w:type="dxa"/>
          </w:tcPr>
          <w:p w14:paraId="5CE3680F" w14:textId="77777777" w:rsidR="003A6AF4" w:rsidRDefault="003A6AF4" w:rsidP="00935780">
            <w:pPr>
              <w:pStyle w:val="BodyText"/>
            </w:pPr>
          </w:p>
        </w:tc>
        <w:tc>
          <w:tcPr>
            <w:tcW w:w="3260" w:type="dxa"/>
          </w:tcPr>
          <w:p w14:paraId="1B1BEFAD" w14:textId="77777777" w:rsidR="003A6AF4" w:rsidRDefault="003A6AF4" w:rsidP="00935780">
            <w:pPr>
              <w:pStyle w:val="BodyText"/>
            </w:pPr>
          </w:p>
        </w:tc>
      </w:tr>
      <w:tr w:rsidR="003A6AF4" w14:paraId="7D06A129" w14:textId="77777777" w:rsidTr="00A4553A">
        <w:tc>
          <w:tcPr>
            <w:tcW w:w="1560" w:type="dxa"/>
            <w:vMerge w:val="restart"/>
          </w:tcPr>
          <w:p w14:paraId="71117CFB" w14:textId="63FC0ADA" w:rsidR="003A6AF4" w:rsidRPr="00641389" w:rsidRDefault="003A6AF4" w:rsidP="00935780">
            <w:pPr>
              <w:pStyle w:val="BodyText"/>
              <w:rPr>
                <w:i/>
                <w:iCs/>
              </w:rPr>
            </w:pPr>
          </w:p>
        </w:tc>
        <w:tc>
          <w:tcPr>
            <w:tcW w:w="1793" w:type="dxa"/>
          </w:tcPr>
          <w:p w14:paraId="46F498FA" w14:textId="0F25C3ED" w:rsidR="003A6AF4" w:rsidRDefault="003A6AF4" w:rsidP="00935780">
            <w:pPr>
              <w:pStyle w:val="BodyText"/>
            </w:pPr>
            <w:r>
              <w:t>Source</w:t>
            </w:r>
          </w:p>
        </w:tc>
        <w:tc>
          <w:tcPr>
            <w:tcW w:w="1751" w:type="dxa"/>
          </w:tcPr>
          <w:p w14:paraId="309D88F6" w14:textId="77777777" w:rsidR="003A6AF4" w:rsidRDefault="003A6AF4" w:rsidP="00935780">
            <w:pPr>
              <w:pStyle w:val="BodyText"/>
            </w:pPr>
          </w:p>
        </w:tc>
        <w:tc>
          <w:tcPr>
            <w:tcW w:w="2835" w:type="dxa"/>
          </w:tcPr>
          <w:p w14:paraId="269C0C8D" w14:textId="77777777" w:rsidR="003A6AF4" w:rsidRDefault="003A6AF4" w:rsidP="00935780">
            <w:pPr>
              <w:pStyle w:val="BodyText"/>
            </w:pPr>
          </w:p>
        </w:tc>
        <w:tc>
          <w:tcPr>
            <w:tcW w:w="2977" w:type="dxa"/>
          </w:tcPr>
          <w:p w14:paraId="4B9A4621" w14:textId="77777777" w:rsidR="003A6AF4" w:rsidRDefault="003A6AF4" w:rsidP="00935780">
            <w:pPr>
              <w:pStyle w:val="BodyText"/>
            </w:pPr>
          </w:p>
        </w:tc>
        <w:tc>
          <w:tcPr>
            <w:tcW w:w="1417" w:type="dxa"/>
          </w:tcPr>
          <w:p w14:paraId="78812FB5" w14:textId="77777777" w:rsidR="003A6AF4" w:rsidRDefault="003A6AF4" w:rsidP="00935780">
            <w:pPr>
              <w:pStyle w:val="BodyText"/>
            </w:pPr>
          </w:p>
        </w:tc>
        <w:tc>
          <w:tcPr>
            <w:tcW w:w="3260" w:type="dxa"/>
          </w:tcPr>
          <w:p w14:paraId="0F103D26" w14:textId="77777777" w:rsidR="003A6AF4" w:rsidRDefault="003A6AF4" w:rsidP="00935780">
            <w:pPr>
              <w:pStyle w:val="BodyText"/>
            </w:pPr>
          </w:p>
        </w:tc>
      </w:tr>
      <w:tr w:rsidR="003A6AF4" w14:paraId="29FAAD03" w14:textId="77777777" w:rsidTr="00A4553A">
        <w:tc>
          <w:tcPr>
            <w:tcW w:w="1560" w:type="dxa"/>
            <w:vMerge/>
          </w:tcPr>
          <w:p w14:paraId="126B80AA" w14:textId="77777777" w:rsidR="003A6AF4" w:rsidRDefault="003A6AF4" w:rsidP="00935780">
            <w:pPr>
              <w:pStyle w:val="BodyText"/>
            </w:pPr>
          </w:p>
        </w:tc>
        <w:tc>
          <w:tcPr>
            <w:tcW w:w="1793" w:type="dxa"/>
          </w:tcPr>
          <w:p w14:paraId="4133C177" w14:textId="7F981476" w:rsidR="003A6AF4" w:rsidRDefault="003A6AF4" w:rsidP="00935780">
            <w:pPr>
              <w:pStyle w:val="BodyText"/>
            </w:pPr>
            <w:r>
              <w:t>Receiving</w:t>
            </w:r>
          </w:p>
        </w:tc>
        <w:tc>
          <w:tcPr>
            <w:tcW w:w="1751" w:type="dxa"/>
          </w:tcPr>
          <w:p w14:paraId="7991C58C" w14:textId="77777777" w:rsidR="003A6AF4" w:rsidRDefault="003A6AF4" w:rsidP="00935780">
            <w:pPr>
              <w:pStyle w:val="BodyText"/>
            </w:pPr>
          </w:p>
        </w:tc>
        <w:tc>
          <w:tcPr>
            <w:tcW w:w="2835" w:type="dxa"/>
          </w:tcPr>
          <w:p w14:paraId="68548B76" w14:textId="77777777" w:rsidR="003A6AF4" w:rsidRDefault="003A6AF4" w:rsidP="00935780">
            <w:pPr>
              <w:pStyle w:val="BodyText"/>
            </w:pPr>
          </w:p>
        </w:tc>
        <w:tc>
          <w:tcPr>
            <w:tcW w:w="2977" w:type="dxa"/>
          </w:tcPr>
          <w:p w14:paraId="0E771499" w14:textId="77777777" w:rsidR="003A6AF4" w:rsidRDefault="003A6AF4" w:rsidP="00935780">
            <w:pPr>
              <w:pStyle w:val="BodyText"/>
            </w:pPr>
          </w:p>
        </w:tc>
        <w:tc>
          <w:tcPr>
            <w:tcW w:w="1417" w:type="dxa"/>
          </w:tcPr>
          <w:p w14:paraId="095DE62F" w14:textId="77777777" w:rsidR="003A6AF4" w:rsidRDefault="003A6AF4" w:rsidP="00935780">
            <w:pPr>
              <w:pStyle w:val="BodyText"/>
            </w:pPr>
          </w:p>
        </w:tc>
        <w:tc>
          <w:tcPr>
            <w:tcW w:w="3260" w:type="dxa"/>
          </w:tcPr>
          <w:p w14:paraId="7254602E" w14:textId="77777777" w:rsidR="003A6AF4" w:rsidRDefault="003A6AF4" w:rsidP="00935780">
            <w:pPr>
              <w:pStyle w:val="BodyText"/>
            </w:pPr>
          </w:p>
        </w:tc>
      </w:tr>
    </w:tbl>
    <w:p w14:paraId="514A6ED9" w14:textId="77777777" w:rsidR="00034E65" w:rsidRPr="00034E65" w:rsidRDefault="00034E65" w:rsidP="00034E65">
      <w:pPr>
        <w:spacing w:before="120" w:after="240"/>
        <w:rPr>
          <w:rFonts w:ascii="Arial" w:hAnsi="Arial"/>
          <w:color w:val="000000"/>
        </w:rPr>
        <w:sectPr w:rsidR="00034E65" w:rsidRPr="00034E65" w:rsidSect="007D0A07">
          <w:headerReference w:type="first" r:id="rId19"/>
          <w:pgSz w:w="16840" w:h="11920" w:orient="landscape"/>
          <w:pgMar w:top="1134" w:right="1701" w:bottom="1134" w:left="1134" w:header="720" w:footer="720" w:gutter="0"/>
          <w:cols w:space="720"/>
          <w:noEndnote/>
          <w:titlePg/>
          <w:docGrid w:linePitch="326"/>
        </w:sectPr>
      </w:pPr>
      <w:r w:rsidRPr="00034E65">
        <w:rPr>
          <w:rFonts w:ascii="Arial" w:hAnsi="Arial"/>
          <w:color w:val="000000"/>
        </w:rPr>
        <w:t>Please add more rows if necessary</w:t>
      </w:r>
    </w:p>
    <w:p w14:paraId="044404A9" w14:textId="67246E6C" w:rsidR="00D03400" w:rsidRDefault="00D03400" w:rsidP="00B572E3">
      <w:pPr>
        <w:pStyle w:val="Heading4"/>
      </w:pPr>
      <w:bookmarkStart w:id="7" w:name="B3"/>
      <w:bookmarkEnd w:id="7"/>
      <w:r>
        <w:lastRenderedPageBreak/>
        <w:t>B.3  Assessing the pathway risks associated with</w:t>
      </w:r>
      <w:r w:rsidR="00BB50FF">
        <w:t xml:space="preserve"> </w:t>
      </w:r>
      <w:r w:rsidR="00571662">
        <w:t>biological material</w:t>
      </w:r>
    </w:p>
    <w:p w14:paraId="20EAB894" w14:textId="6D1588F5" w:rsidR="000B35AC" w:rsidRDefault="005C642F" w:rsidP="007D0A07">
      <w:pPr>
        <w:pStyle w:val="BodyText"/>
        <w:rPr>
          <w:b/>
          <w:bCs/>
        </w:rPr>
      </w:pPr>
      <w:r>
        <w:rPr>
          <w:b/>
          <w:bCs/>
        </w:rPr>
        <w:t xml:space="preserve">B.3.1 </w:t>
      </w:r>
      <w:r w:rsidR="00F35CBA" w:rsidRPr="00B6528E">
        <w:t>Please provide information about the</w:t>
      </w:r>
      <w:r w:rsidR="000B35AC" w:rsidRPr="00F35CBA">
        <w:t xml:space="preserve"> specie</w:t>
      </w:r>
      <w:r w:rsidR="00BE2905" w:rsidRPr="00F35CBA">
        <w:t>s</w:t>
      </w:r>
      <w:r w:rsidR="00F35CBA">
        <w:t xml:space="preserve"> </w:t>
      </w:r>
      <w:r w:rsidR="003435F6">
        <w:t xml:space="preserve">that </w:t>
      </w:r>
      <w:r w:rsidR="00BE2905">
        <w:t>will be</w:t>
      </w:r>
      <w:r w:rsidR="00F35CBA">
        <w:t xml:space="preserve"> used</w:t>
      </w:r>
      <w:r w:rsidR="00652B23">
        <w:t xml:space="preserve"> or </w:t>
      </w:r>
      <w:r w:rsidR="00F35CBA">
        <w:t xml:space="preserve">transferred through the </w:t>
      </w:r>
      <w:r w:rsidR="004D21D6">
        <w:t>licensed</w:t>
      </w:r>
      <w:r w:rsidR="00F35CBA">
        <w:t xml:space="preserve"> activity</w:t>
      </w:r>
      <w:r w:rsidR="00652B23">
        <w:t xml:space="preserve"> and the potential for INNS to be contained in the biological material</w:t>
      </w:r>
      <w:r w:rsidR="00325EB0">
        <w:t>.</w:t>
      </w:r>
    </w:p>
    <w:tbl>
      <w:tblPr>
        <w:tblStyle w:val="TableGrid"/>
        <w:tblW w:w="0" w:type="auto"/>
        <w:tblLook w:val="04A0" w:firstRow="1" w:lastRow="0" w:firstColumn="1" w:lastColumn="0" w:noHBand="0" w:noVBand="1"/>
      </w:tblPr>
      <w:tblGrid>
        <w:gridCol w:w="13995"/>
      </w:tblGrid>
      <w:tr w:rsidR="005C642F" w14:paraId="51843306" w14:textId="77777777" w:rsidTr="005C642F">
        <w:tc>
          <w:tcPr>
            <w:tcW w:w="13995" w:type="dxa"/>
          </w:tcPr>
          <w:p w14:paraId="5725E07D" w14:textId="0F7C04DC" w:rsidR="005C642F" w:rsidRDefault="003A3552" w:rsidP="007D0A07">
            <w:pPr>
              <w:pStyle w:val="BodyText"/>
              <w:rPr>
                <w:b/>
                <w:bCs/>
              </w:rPr>
            </w:pPr>
            <w:r w:rsidRPr="00595090">
              <w:rPr>
                <w:b/>
                <w:bCs/>
              </w:rPr>
              <w:t>None</w:t>
            </w:r>
          </w:p>
          <w:p w14:paraId="3A971818" w14:textId="49C2F460" w:rsidR="003435F6" w:rsidRDefault="003435F6" w:rsidP="007D0A07">
            <w:pPr>
              <w:pStyle w:val="BodyText"/>
              <w:rPr>
                <w:b/>
                <w:bCs/>
              </w:rPr>
            </w:pPr>
          </w:p>
        </w:tc>
      </w:tr>
    </w:tbl>
    <w:p w14:paraId="7BAD0357" w14:textId="5E17432C" w:rsidR="007D0A07" w:rsidRPr="007D0A07" w:rsidRDefault="007D0A07" w:rsidP="007D0A07">
      <w:pPr>
        <w:pStyle w:val="BodyText"/>
      </w:pPr>
      <w:r w:rsidRPr="00E56075">
        <w:rPr>
          <w:b/>
          <w:bCs/>
        </w:rPr>
        <w:t>B.3.</w:t>
      </w:r>
      <w:r w:rsidR="005C642F">
        <w:rPr>
          <w:b/>
          <w:bCs/>
        </w:rPr>
        <w:t>2</w:t>
      </w:r>
      <w:r w:rsidRPr="00E56075">
        <w:rPr>
          <w:b/>
          <w:bCs/>
        </w:rPr>
        <w:t>:</w:t>
      </w:r>
      <w:r w:rsidRPr="009156DA">
        <w:t xml:space="preserve"> </w:t>
      </w:r>
      <w:r w:rsidR="00072CFC">
        <w:t>Please provide i</w:t>
      </w:r>
      <w:r w:rsidRPr="009156DA">
        <w:t>nformation about the source and receiving environments for</w:t>
      </w:r>
      <w:r w:rsidR="00072CFC">
        <w:t xml:space="preserve"> biological</w:t>
      </w:r>
      <w:r w:rsidRPr="009156DA">
        <w:t xml:space="preserve"> material </w:t>
      </w:r>
      <w:r w:rsidR="00325EB0">
        <w:t xml:space="preserve">used or </w:t>
      </w:r>
      <w:r w:rsidRPr="009156DA">
        <w:t>transferred</w:t>
      </w:r>
      <w:r w:rsidR="00325EB0">
        <w:t xml:space="preserve"> through the </w:t>
      </w:r>
      <w:r w:rsidR="004D21D6">
        <w:t>licensed</w:t>
      </w:r>
      <w:r w:rsidR="00325EB0">
        <w:t xml:space="preserve"> activity</w:t>
      </w:r>
      <w:r w:rsidRPr="009156DA">
        <w:t>.</w:t>
      </w:r>
      <w:r w:rsidR="004C0F01">
        <w:t xml:space="preserve"> Pathways include</w:t>
      </w:r>
      <w:r w:rsidR="00F560BD">
        <w:t xml:space="preserve">, for example, </w:t>
      </w:r>
      <w:r w:rsidR="004C0F01">
        <w:t>transfer of seeded ropes with seaweed or shellfish.</w:t>
      </w:r>
    </w:p>
    <w:tbl>
      <w:tblPr>
        <w:tblStyle w:val="TableGrid"/>
        <w:tblW w:w="15451" w:type="dxa"/>
        <w:tblInd w:w="-147" w:type="dxa"/>
        <w:tblLook w:val="04A0" w:firstRow="1" w:lastRow="0" w:firstColumn="1" w:lastColumn="0" w:noHBand="0" w:noVBand="1"/>
      </w:tblPr>
      <w:tblGrid>
        <w:gridCol w:w="1702"/>
        <w:gridCol w:w="1509"/>
        <w:gridCol w:w="1609"/>
        <w:gridCol w:w="2835"/>
        <w:gridCol w:w="3119"/>
        <w:gridCol w:w="1417"/>
        <w:gridCol w:w="3260"/>
      </w:tblGrid>
      <w:tr w:rsidR="007D0A07" w:rsidRPr="002105FA" w14:paraId="3B433284" w14:textId="77777777" w:rsidTr="00641389">
        <w:tc>
          <w:tcPr>
            <w:tcW w:w="1702" w:type="dxa"/>
          </w:tcPr>
          <w:p w14:paraId="170503F9" w14:textId="1A46F856" w:rsidR="007D0A07" w:rsidRPr="002105FA" w:rsidRDefault="007D0A07" w:rsidP="00C85AFA">
            <w:pPr>
              <w:pStyle w:val="BodyText"/>
              <w:rPr>
                <w:rFonts w:cs="Arial"/>
                <w:b/>
                <w:bCs/>
              </w:rPr>
            </w:pPr>
            <w:r w:rsidRPr="00736167">
              <w:rPr>
                <w:rFonts w:cs="Arial"/>
                <w:b/>
                <w:bCs/>
              </w:rPr>
              <w:t>Path</w:t>
            </w:r>
            <w:r w:rsidRPr="002105FA">
              <w:rPr>
                <w:rFonts w:cs="Arial"/>
                <w:b/>
                <w:bCs/>
              </w:rPr>
              <w:t>way</w:t>
            </w:r>
            <w:r>
              <w:rPr>
                <w:rFonts w:cs="Arial"/>
                <w:b/>
                <w:bCs/>
              </w:rPr>
              <w:t xml:space="preserve"> </w:t>
            </w:r>
          </w:p>
        </w:tc>
        <w:tc>
          <w:tcPr>
            <w:tcW w:w="3118" w:type="dxa"/>
            <w:gridSpan w:val="2"/>
          </w:tcPr>
          <w:p w14:paraId="36763755" w14:textId="1F223686" w:rsidR="007D0A07" w:rsidRPr="002105FA" w:rsidRDefault="007D0A07" w:rsidP="00C85AFA">
            <w:pPr>
              <w:pStyle w:val="BodyText"/>
              <w:rPr>
                <w:rFonts w:cs="Arial"/>
                <w:b/>
                <w:bCs/>
              </w:rPr>
            </w:pPr>
            <w:r w:rsidRPr="00207F68">
              <w:rPr>
                <w:rFonts w:cs="Arial"/>
                <w:b/>
                <w:bCs/>
                <w:color w:val="000000" w:themeColor="text1"/>
              </w:rPr>
              <w:t>Location</w:t>
            </w:r>
            <w:r w:rsidR="003A6AF4" w:rsidRPr="00207F68">
              <w:rPr>
                <w:rFonts w:cs="Arial"/>
                <w:b/>
                <w:bCs/>
                <w:color w:val="000000" w:themeColor="text1"/>
              </w:rPr>
              <w:t xml:space="preserve"> </w:t>
            </w:r>
            <w:r w:rsidR="002B67BA">
              <w:rPr>
                <w:rFonts w:cs="Arial"/>
                <w:b/>
                <w:bCs/>
                <w:color w:val="000000" w:themeColor="text1"/>
              </w:rPr>
              <w:t>(coordinates</w:t>
            </w:r>
            <w:r w:rsidR="00C65E18">
              <w:rPr>
                <w:rFonts w:cs="Arial"/>
                <w:b/>
                <w:bCs/>
                <w:color w:val="000000" w:themeColor="text1"/>
              </w:rPr>
              <w:t>, WGS84</w:t>
            </w:r>
            <w:r w:rsidR="002B67BA">
              <w:rPr>
                <w:rFonts w:cs="Arial"/>
                <w:b/>
                <w:bCs/>
                <w:color w:val="000000" w:themeColor="text1"/>
              </w:rPr>
              <w:t>)</w:t>
            </w:r>
            <w:r w:rsidR="00641389">
              <w:rPr>
                <w:rFonts w:cs="Arial"/>
                <w:b/>
                <w:bCs/>
                <w:color w:val="000000" w:themeColor="text1"/>
              </w:rPr>
              <w:t xml:space="preserve"> and /</w:t>
            </w:r>
            <w:r w:rsidR="00F846B6" w:rsidRPr="00207F68">
              <w:rPr>
                <w:rFonts w:cs="Arial"/>
                <w:b/>
                <w:bCs/>
                <w:color w:val="000000" w:themeColor="text1"/>
              </w:rPr>
              <w:t xml:space="preserve"> or name of culture facility</w:t>
            </w:r>
          </w:p>
        </w:tc>
        <w:tc>
          <w:tcPr>
            <w:tcW w:w="2835" w:type="dxa"/>
          </w:tcPr>
          <w:p w14:paraId="7035837B" w14:textId="1F92AF1D" w:rsidR="007D0A07" w:rsidRPr="002105FA" w:rsidRDefault="007D0A07" w:rsidP="00C85AFA">
            <w:pPr>
              <w:rPr>
                <w:rFonts w:ascii="Arial" w:hAnsi="Arial" w:cs="Arial"/>
                <w:b/>
                <w:bCs/>
              </w:rPr>
            </w:pPr>
            <w:r w:rsidRPr="002105FA">
              <w:rPr>
                <w:rFonts w:ascii="Arial" w:hAnsi="Arial" w:cs="Arial"/>
                <w:b/>
                <w:bCs/>
              </w:rPr>
              <w:t xml:space="preserve">Relevant </w:t>
            </w:r>
            <w:r w:rsidR="004C0F01">
              <w:rPr>
                <w:rFonts w:ascii="Arial" w:hAnsi="Arial" w:cs="Arial"/>
                <w:b/>
                <w:bCs/>
              </w:rPr>
              <w:t>e</w:t>
            </w:r>
            <w:r w:rsidRPr="002105FA">
              <w:rPr>
                <w:rFonts w:ascii="Arial" w:hAnsi="Arial" w:cs="Arial"/>
                <w:b/>
                <w:bCs/>
              </w:rPr>
              <w:t xml:space="preserve">nvironmental </w:t>
            </w:r>
            <w:r w:rsidR="004C0F01">
              <w:rPr>
                <w:rFonts w:ascii="Arial" w:hAnsi="Arial" w:cs="Arial"/>
                <w:b/>
                <w:bCs/>
              </w:rPr>
              <w:t>c</w:t>
            </w:r>
            <w:r w:rsidRPr="002105FA">
              <w:rPr>
                <w:rFonts w:ascii="Arial" w:hAnsi="Arial" w:cs="Arial"/>
                <w:b/>
                <w:bCs/>
              </w:rPr>
              <w:t>onditions</w:t>
            </w:r>
            <w:r w:rsidR="003A6AF4">
              <w:rPr>
                <w:rFonts w:ascii="Arial" w:hAnsi="Arial" w:cs="Arial"/>
                <w:b/>
                <w:bCs/>
              </w:rPr>
              <w:t xml:space="preserve"> </w:t>
            </w:r>
            <w:r w:rsidR="00E75868">
              <w:rPr>
                <w:rFonts w:ascii="Arial" w:hAnsi="Arial" w:cs="Arial"/>
                <w:b/>
                <w:bCs/>
              </w:rPr>
              <w:t>for</w:t>
            </w:r>
            <w:r w:rsidR="003A6AF4">
              <w:rPr>
                <w:rFonts w:ascii="Arial" w:hAnsi="Arial" w:cs="Arial"/>
                <w:b/>
                <w:bCs/>
              </w:rPr>
              <w:t xml:space="preserve"> INNS species </w:t>
            </w:r>
            <w:r w:rsidR="003A6AF4" w:rsidRPr="003A6AF4">
              <w:rPr>
                <w:rFonts w:ascii="Arial" w:hAnsi="Arial" w:cs="Arial"/>
              </w:rPr>
              <w:t>(e.g. salinity and depth differences</w:t>
            </w:r>
            <w:r w:rsidR="003A6AF4">
              <w:rPr>
                <w:rFonts w:ascii="Arial" w:hAnsi="Arial" w:cs="Arial"/>
              </w:rPr>
              <w:t xml:space="preserve"> between source and receiving</w:t>
            </w:r>
            <w:r w:rsidR="00E75868">
              <w:rPr>
                <w:rFonts w:ascii="Arial" w:hAnsi="Arial" w:cs="Arial"/>
              </w:rPr>
              <w:t xml:space="preserve"> environments</w:t>
            </w:r>
            <w:r w:rsidR="003A6AF4">
              <w:rPr>
                <w:rFonts w:ascii="Arial" w:hAnsi="Arial" w:cs="Arial"/>
              </w:rPr>
              <w:t>)</w:t>
            </w:r>
          </w:p>
        </w:tc>
        <w:tc>
          <w:tcPr>
            <w:tcW w:w="3119" w:type="dxa"/>
          </w:tcPr>
          <w:p w14:paraId="747E371D" w14:textId="3F84D25C" w:rsidR="007D0A07" w:rsidRPr="002105FA" w:rsidRDefault="007D0A07" w:rsidP="003F65E4">
            <w:pPr>
              <w:rPr>
                <w:rFonts w:ascii="Arial" w:hAnsi="Arial" w:cs="Arial"/>
                <w:b/>
                <w:bCs/>
              </w:rPr>
            </w:pPr>
            <w:r w:rsidRPr="002105FA">
              <w:rPr>
                <w:rFonts w:ascii="Arial" w:hAnsi="Arial" w:cs="Arial"/>
                <w:b/>
                <w:bCs/>
                <w:color w:val="000000"/>
              </w:rPr>
              <w:t>List of INNS known to be present in the location</w:t>
            </w:r>
            <w:r w:rsidR="005B7010">
              <w:rPr>
                <w:rFonts w:ascii="Arial" w:hAnsi="Arial" w:cs="Arial"/>
                <w:b/>
                <w:bCs/>
                <w:color w:val="000000"/>
              </w:rPr>
              <w:t xml:space="preserve"> </w:t>
            </w:r>
            <w:r w:rsidR="00880243">
              <w:rPr>
                <w:rFonts w:ascii="Arial" w:hAnsi="Arial" w:cs="Arial"/>
                <w:b/>
                <w:bCs/>
                <w:color w:val="000000"/>
              </w:rPr>
              <w:t>or</w:t>
            </w:r>
            <w:r w:rsidR="005B7010">
              <w:rPr>
                <w:rFonts w:ascii="Arial" w:hAnsi="Arial" w:cs="Arial"/>
                <w:b/>
                <w:bCs/>
                <w:color w:val="000000"/>
              </w:rPr>
              <w:t xml:space="preserve"> </w:t>
            </w:r>
            <w:r w:rsidR="005B7010" w:rsidRPr="00207F68">
              <w:rPr>
                <w:rFonts w:ascii="Arial" w:hAnsi="Arial" w:cs="Arial"/>
                <w:b/>
                <w:bCs/>
                <w:color w:val="000000" w:themeColor="text1"/>
              </w:rPr>
              <w:t>culture facility</w:t>
            </w:r>
          </w:p>
        </w:tc>
        <w:tc>
          <w:tcPr>
            <w:tcW w:w="1417" w:type="dxa"/>
          </w:tcPr>
          <w:p w14:paraId="315175F5" w14:textId="21213F7D" w:rsidR="007D0A07" w:rsidRPr="002105FA" w:rsidRDefault="007D0A07" w:rsidP="003F65E4">
            <w:r w:rsidRPr="002105FA">
              <w:rPr>
                <w:rFonts w:ascii="Arial" w:hAnsi="Arial" w:cs="Arial"/>
                <w:b/>
                <w:bCs/>
              </w:rPr>
              <w:t>Risk Level</w:t>
            </w:r>
            <w:r>
              <w:rPr>
                <w:rFonts w:ascii="Arial" w:hAnsi="Arial" w:cs="Arial"/>
                <w:b/>
                <w:bCs/>
              </w:rPr>
              <w:t xml:space="preserve"> (High, Medium or Low</w:t>
            </w:r>
            <w:r w:rsidR="003F65E4">
              <w:rPr>
                <w:rFonts w:ascii="Arial" w:hAnsi="Arial" w:cs="Arial"/>
                <w:b/>
                <w:bCs/>
              </w:rPr>
              <w:t>)</w:t>
            </w:r>
          </w:p>
        </w:tc>
        <w:tc>
          <w:tcPr>
            <w:tcW w:w="3260" w:type="dxa"/>
          </w:tcPr>
          <w:p w14:paraId="7F31F9A5" w14:textId="138D4FDE" w:rsidR="007D0A07" w:rsidRPr="002105FA" w:rsidRDefault="007D0A07" w:rsidP="003F65E4">
            <w:r w:rsidRPr="002105FA">
              <w:rPr>
                <w:rFonts w:ascii="Arial" w:hAnsi="Arial" w:cs="Arial"/>
                <w:b/>
                <w:bCs/>
              </w:rPr>
              <w:t>Justification of risk level</w:t>
            </w:r>
          </w:p>
        </w:tc>
      </w:tr>
      <w:tr w:rsidR="003A6AF4" w14:paraId="0A44079A" w14:textId="77777777" w:rsidTr="00641389">
        <w:tc>
          <w:tcPr>
            <w:tcW w:w="1702" w:type="dxa"/>
            <w:vMerge w:val="restart"/>
          </w:tcPr>
          <w:p w14:paraId="1BF5CA4C" w14:textId="1E1C32B1" w:rsidR="003A6AF4" w:rsidRPr="00641389" w:rsidRDefault="00925615" w:rsidP="00C85AFA">
            <w:pPr>
              <w:pStyle w:val="BodyText"/>
              <w:rPr>
                <w:i/>
                <w:iCs/>
              </w:rPr>
            </w:pPr>
            <w:r>
              <w:rPr>
                <w:i/>
                <w:iCs/>
              </w:rPr>
              <w:t>None</w:t>
            </w:r>
          </w:p>
        </w:tc>
        <w:tc>
          <w:tcPr>
            <w:tcW w:w="1509" w:type="dxa"/>
          </w:tcPr>
          <w:p w14:paraId="3F5E7F01" w14:textId="77777777" w:rsidR="003A6AF4" w:rsidRDefault="003A6AF4" w:rsidP="00C85AFA">
            <w:pPr>
              <w:pStyle w:val="BodyText"/>
            </w:pPr>
            <w:r>
              <w:t>Source</w:t>
            </w:r>
          </w:p>
        </w:tc>
        <w:tc>
          <w:tcPr>
            <w:tcW w:w="1609" w:type="dxa"/>
          </w:tcPr>
          <w:p w14:paraId="273B2873" w14:textId="77777777" w:rsidR="003A6AF4" w:rsidRDefault="003A6AF4" w:rsidP="00C85AFA">
            <w:pPr>
              <w:pStyle w:val="BodyText"/>
            </w:pPr>
          </w:p>
        </w:tc>
        <w:tc>
          <w:tcPr>
            <w:tcW w:w="2835" w:type="dxa"/>
          </w:tcPr>
          <w:p w14:paraId="238B8A83" w14:textId="77777777" w:rsidR="003A6AF4" w:rsidRDefault="003A6AF4" w:rsidP="00C85AFA">
            <w:pPr>
              <w:pStyle w:val="BodyText"/>
            </w:pPr>
          </w:p>
        </w:tc>
        <w:tc>
          <w:tcPr>
            <w:tcW w:w="3119" w:type="dxa"/>
          </w:tcPr>
          <w:p w14:paraId="3B4D890D" w14:textId="77777777" w:rsidR="003A6AF4" w:rsidRDefault="003A6AF4" w:rsidP="00C85AFA">
            <w:pPr>
              <w:pStyle w:val="BodyText"/>
            </w:pPr>
          </w:p>
        </w:tc>
        <w:tc>
          <w:tcPr>
            <w:tcW w:w="1417" w:type="dxa"/>
          </w:tcPr>
          <w:p w14:paraId="288F79D0" w14:textId="77777777" w:rsidR="003A6AF4" w:rsidRDefault="003A6AF4" w:rsidP="00C85AFA">
            <w:pPr>
              <w:pStyle w:val="BodyText"/>
            </w:pPr>
          </w:p>
        </w:tc>
        <w:tc>
          <w:tcPr>
            <w:tcW w:w="3260" w:type="dxa"/>
          </w:tcPr>
          <w:p w14:paraId="2340DBFC" w14:textId="77777777" w:rsidR="003A6AF4" w:rsidRDefault="003A6AF4" w:rsidP="00C85AFA">
            <w:pPr>
              <w:pStyle w:val="BodyText"/>
            </w:pPr>
          </w:p>
        </w:tc>
      </w:tr>
      <w:tr w:rsidR="003A6AF4" w14:paraId="2A68FDD7" w14:textId="77777777" w:rsidTr="00641389">
        <w:tc>
          <w:tcPr>
            <w:tcW w:w="1702" w:type="dxa"/>
            <w:vMerge/>
          </w:tcPr>
          <w:p w14:paraId="6EE44322" w14:textId="77777777" w:rsidR="003A6AF4" w:rsidRPr="00641389" w:rsidRDefault="003A6AF4" w:rsidP="00C85AFA">
            <w:pPr>
              <w:pStyle w:val="BodyText"/>
              <w:rPr>
                <w:i/>
                <w:iCs/>
              </w:rPr>
            </w:pPr>
          </w:p>
        </w:tc>
        <w:tc>
          <w:tcPr>
            <w:tcW w:w="1509" w:type="dxa"/>
          </w:tcPr>
          <w:p w14:paraId="45F0654A" w14:textId="293FA10D" w:rsidR="003A6AF4" w:rsidRDefault="00806FC6" w:rsidP="00C85AFA">
            <w:pPr>
              <w:pStyle w:val="BodyText"/>
            </w:pPr>
            <w:r>
              <w:t>Receiving</w:t>
            </w:r>
          </w:p>
        </w:tc>
        <w:tc>
          <w:tcPr>
            <w:tcW w:w="1609" w:type="dxa"/>
          </w:tcPr>
          <w:p w14:paraId="326A9E20" w14:textId="77777777" w:rsidR="003A6AF4" w:rsidRDefault="003A6AF4" w:rsidP="00C85AFA">
            <w:pPr>
              <w:pStyle w:val="BodyText"/>
            </w:pPr>
          </w:p>
        </w:tc>
        <w:tc>
          <w:tcPr>
            <w:tcW w:w="2835" w:type="dxa"/>
          </w:tcPr>
          <w:p w14:paraId="3F410E16" w14:textId="77777777" w:rsidR="003A6AF4" w:rsidRDefault="003A6AF4" w:rsidP="00C85AFA">
            <w:pPr>
              <w:pStyle w:val="BodyText"/>
            </w:pPr>
          </w:p>
        </w:tc>
        <w:tc>
          <w:tcPr>
            <w:tcW w:w="3119" w:type="dxa"/>
          </w:tcPr>
          <w:p w14:paraId="3DC64160" w14:textId="77777777" w:rsidR="003A6AF4" w:rsidRDefault="003A6AF4" w:rsidP="00C85AFA">
            <w:pPr>
              <w:pStyle w:val="BodyText"/>
            </w:pPr>
          </w:p>
        </w:tc>
        <w:tc>
          <w:tcPr>
            <w:tcW w:w="1417" w:type="dxa"/>
          </w:tcPr>
          <w:p w14:paraId="79C6E27A" w14:textId="77777777" w:rsidR="003A6AF4" w:rsidRDefault="003A6AF4" w:rsidP="00C85AFA">
            <w:pPr>
              <w:pStyle w:val="BodyText"/>
            </w:pPr>
          </w:p>
        </w:tc>
        <w:tc>
          <w:tcPr>
            <w:tcW w:w="3260" w:type="dxa"/>
          </w:tcPr>
          <w:p w14:paraId="5DEB6405" w14:textId="77777777" w:rsidR="003A6AF4" w:rsidRDefault="003A6AF4" w:rsidP="00C85AFA">
            <w:pPr>
              <w:pStyle w:val="BodyText"/>
            </w:pPr>
          </w:p>
        </w:tc>
      </w:tr>
      <w:tr w:rsidR="003A6AF4" w14:paraId="285ABF49" w14:textId="77777777" w:rsidTr="00641389">
        <w:tc>
          <w:tcPr>
            <w:tcW w:w="1702" w:type="dxa"/>
            <w:vMerge w:val="restart"/>
          </w:tcPr>
          <w:p w14:paraId="18DEFBC5" w14:textId="57592001" w:rsidR="003A6AF4" w:rsidRPr="00641389" w:rsidRDefault="003A6AF4" w:rsidP="00C85AFA">
            <w:pPr>
              <w:pStyle w:val="BodyText"/>
              <w:rPr>
                <w:i/>
                <w:iCs/>
              </w:rPr>
            </w:pPr>
          </w:p>
        </w:tc>
        <w:tc>
          <w:tcPr>
            <w:tcW w:w="1509" w:type="dxa"/>
          </w:tcPr>
          <w:p w14:paraId="3D6D862A" w14:textId="77777777" w:rsidR="003A6AF4" w:rsidRDefault="003A6AF4" w:rsidP="00C85AFA">
            <w:pPr>
              <w:pStyle w:val="BodyText"/>
            </w:pPr>
            <w:r>
              <w:t>Source</w:t>
            </w:r>
          </w:p>
        </w:tc>
        <w:tc>
          <w:tcPr>
            <w:tcW w:w="1609" w:type="dxa"/>
          </w:tcPr>
          <w:p w14:paraId="2DC0CBAE" w14:textId="77777777" w:rsidR="003A6AF4" w:rsidRDefault="003A6AF4" w:rsidP="00C85AFA">
            <w:pPr>
              <w:pStyle w:val="BodyText"/>
            </w:pPr>
          </w:p>
        </w:tc>
        <w:tc>
          <w:tcPr>
            <w:tcW w:w="2835" w:type="dxa"/>
          </w:tcPr>
          <w:p w14:paraId="5852A48E" w14:textId="77777777" w:rsidR="003A6AF4" w:rsidRDefault="003A6AF4" w:rsidP="00C85AFA">
            <w:pPr>
              <w:pStyle w:val="BodyText"/>
            </w:pPr>
          </w:p>
        </w:tc>
        <w:tc>
          <w:tcPr>
            <w:tcW w:w="3119" w:type="dxa"/>
          </w:tcPr>
          <w:p w14:paraId="757FCD53" w14:textId="77777777" w:rsidR="003A6AF4" w:rsidRDefault="003A6AF4" w:rsidP="00C85AFA">
            <w:pPr>
              <w:pStyle w:val="BodyText"/>
            </w:pPr>
          </w:p>
        </w:tc>
        <w:tc>
          <w:tcPr>
            <w:tcW w:w="1417" w:type="dxa"/>
          </w:tcPr>
          <w:p w14:paraId="42F4DF04" w14:textId="77777777" w:rsidR="003A6AF4" w:rsidRDefault="003A6AF4" w:rsidP="00C85AFA">
            <w:pPr>
              <w:pStyle w:val="BodyText"/>
            </w:pPr>
          </w:p>
        </w:tc>
        <w:tc>
          <w:tcPr>
            <w:tcW w:w="3260" w:type="dxa"/>
          </w:tcPr>
          <w:p w14:paraId="471C6BA7" w14:textId="77777777" w:rsidR="003A6AF4" w:rsidRDefault="003A6AF4" w:rsidP="00C85AFA">
            <w:pPr>
              <w:pStyle w:val="BodyText"/>
            </w:pPr>
          </w:p>
        </w:tc>
      </w:tr>
      <w:tr w:rsidR="003A6AF4" w14:paraId="69CE33DC" w14:textId="77777777" w:rsidTr="00641389">
        <w:tc>
          <w:tcPr>
            <w:tcW w:w="1702" w:type="dxa"/>
            <w:vMerge/>
          </w:tcPr>
          <w:p w14:paraId="3C691049" w14:textId="77777777" w:rsidR="003A6AF4" w:rsidRPr="00935780" w:rsidRDefault="003A6AF4" w:rsidP="00C85AFA">
            <w:pPr>
              <w:pStyle w:val="BodyText"/>
            </w:pPr>
          </w:p>
        </w:tc>
        <w:tc>
          <w:tcPr>
            <w:tcW w:w="1509" w:type="dxa"/>
          </w:tcPr>
          <w:p w14:paraId="25A2A646" w14:textId="19613BBE" w:rsidR="003A6AF4" w:rsidRDefault="00806FC6" w:rsidP="00C85AFA">
            <w:pPr>
              <w:pStyle w:val="BodyText"/>
            </w:pPr>
            <w:r>
              <w:t>Receiving</w:t>
            </w:r>
          </w:p>
        </w:tc>
        <w:tc>
          <w:tcPr>
            <w:tcW w:w="1609" w:type="dxa"/>
          </w:tcPr>
          <w:p w14:paraId="6BD19887" w14:textId="77777777" w:rsidR="003A6AF4" w:rsidRDefault="003A6AF4" w:rsidP="00C85AFA">
            <w:pPr>
              <w:pStyle w:val="BodyText"/>
            </w:pPr>
          </w:p>
        </w:tc>
        <w:tc>
          <w:tcPr>
            <w:tcW w:w="2835" w:type="dxa"/>
          </w:tcPr>
          <w:p w14:paraId="62D56FB9" w14:textId="77777777" w:rsidR="003A6AF4" w:rsidRDefault="003A6AF4" w:rsidP="00C85AFA">
            <w:pPr>
              <w:pStyle w:val="BodyText"/>
            </w:pPr>
          </w:p>
        </w:tc>
        <w:tc>
          <w:tcPr>
            <w:tcW w:w="3119" w:type="dxa"/>
          </w:tcPr>
          <w:p w14:paraId="312BEFA3" w14:textId="77777777" w:rsidR="003A6AF4" w:rsidRDefault="003A6AF4" w:rsidP="00C85AFA">
            <w:pPr>
              <w:pStyle w:val="BodyText"/>
            </w:pPr>
          </w:p>
        </w:tc>
        <w:tc>
          <w:tcPr>
            <w:tcW w:w="1417" w:type="dxa"/>
          </w:tcPr>
          <w:p w14:paraId="7D951B79" w14:textId="77777777" w:rsidR="003A6AF4" w:rsidRDefault="003A6AF4" w:rsidP="00C85AFA">
            <w:pPr>
              <w:pStyle w:val="BodyText"/>
            </w:pPr>
          </w:p>
        </w:tc>
        <w:tc>
          <w:tcPr>
            <w:tcW w:w="3260" w:type="dxa"/>
          </w:tcPr>
          <w:p w14:paraId="5C4BFA4D" w14:textId="77777777" w:rsidR="003A6AF4" w:rsidRDefault="003A6AF4" w:rsidP="00C85AFA">
            <w:pPr>
              <w:pStyle w:val="BodyText"/>
            </w:pPr>
          </w:p>
        </w:tc>
      </w:tr>
    </w:tbl>
    <w:p w14:paraId="28482864" w14:textId="6BD7E814" w:rsidR="007D0A07" w:rsidRDefault="002965D2" w:rsidP="005F139E">
      <w:pPr>
        <w:pStyle w:val="BodyText"/>
        <w:sectPr w:rsidR="007D0A07" w:rsidSect="007D0A07">
          <w:headerReference w:type="first" r:id="rId20"/>
          <w:pgSz w:w="16840" w:h="11920" w:orient="landscape"/>
          <w:pgMar w:top="1134" w:right="1701" w:bottom="1134" w:left="1134" w:header="720" w:footer="720" w:gutter="0"/>
          <w:cols w:space="720"/>
          <w:noEndnote/>
          <w:titlePg/>
          <w:docGrid w:linePitch="326"/>
        </w:sectPr>
      </w:pPr>
      <w:r>
        <w:t>Please a</w:t>
      </w:r>
      <w:r w:rsidR="00F560BD">
        <w:t>dd more rows if necessary</w:t>
      </w:r>
    </w:p>
    <w:p w14:paraId="7888CAA2" w14:textId="2CFB9DAB" w:rsidR="00207F68" w:rsidRDefault="00207F68" w:rsidP="00207F68">
      <w:pPr>
        <w:pStyle w:val="BodyText"/>
      </w:pPr>
      <w:r w:rsidRPr="005C642F">
        <w:rPr>
          <w:b/>
          <w:bCs/>
        </w:rPr>
        <w:lastRenderedPageBreak/>
        <w:t>B.3.</w:t>
      </w:r>
      <w:r w:rsidR="005C642F" w:rsidRPr="005C642F">
        <w:rPr>
          <w:b/>
          <w:bCs/>
        </w:rPr>
        <w:t>3</w:t>
      </w:r>
      <w:r>
        <w:t xml:space="preserve">. </w:t>
      </w:r>
      <w:r w:rsidR="005C642F">
        <w:t>If</w:t>
      </w:r>
      <w:r w:rsidRPr="00127031">
        <w:t xml:space="preserve"> </w:t>
      </w:r>
      <w:r w:rsidR="00336CFC" w:rsidRPr="00127031">
        <w:t>a relevant pathway is identified</w:t>
      </w:r>
      <w:r w:rsidR="00336CFC">
        <w:rPr>
          <w:color w:val="000000" w:themeColor="text1"/>
        </w:rPr>
        <w:t xml:space="preserve"> </w:t>
      </w:r>
      <w:r w:rsidR="00641389">
        <w:rPr>
          <w:color w:val="000000" w:themeColor="text1"/>
        </w:rPr>
        <w:t>in</w:t>
      </w:r>
      <w:r w:rsidR="005C642F" w:rsidRPr="005C642F">
        <w:rPr>
          <w:color w:val="000000" w:themeColor="text1"/>
        </w:rPr>
        <w:t xml:space="preserve"> Table B.3.2, </w:t>
      </w:r>
      <w:r w:rsidR="007B0A76">
        <w:rPr>
          <w:color w:val="000000" w:themeColor="text1"/>
        </w:rPr>
        <w:t xml:space="preserve">please outline </w:t>
      </w:r>
      <w:r w:rsidR="005D6F72">
        <w:rPr>
          <w:color w:val="000000" w:themeColor="text1"/>
        </w:rPr>
        <w:t>any</w:t>
      </w:r>
      <w:r w:rsidR="005D6F72" w:rsidRPr="005C642F">
        <w:rPr>
          <w:color w:val="000000" w:themeColor="text1"/>
        </w:rPr>
        <w:t xml:space="preserve"> </w:t>
      </w:r>
      <w:r>
        <w:t>relevant bio</w:t>
      </w:r>
      <w:r w:rsidR="005C642F">
        <w:t>security</w:t>
      </w:r>
      <w:r>
        <w:t xml:space="preserve"> measures</w:t>
      </w:r>
      <w:r w:rsidR="005C642F">
        <w:t xml:space="preserve"> or protoc</w:t>
      </w:r>
      <w:r w:rsidR="00BE2905">
        <w:t>o</w:t>
      </w:r>
      <w:r w:rsidR="005C642F">
        <w:t xml:space="preserve">ls </w:t>
      </w:r>
      <w:r w:rsidR="005D6F72">
        <w:t>in place</w:t>
      </w:r>
      <w:r w:rsidR="00E75868">
        <w:t xml:space="preserve"> </w:t>
      </w:r>
      <w:r>
        <w:t xml:space="preserve">to prevent contamination </w:t>
      </w:r>
      <w:r w:rsidR="00336CFC">
        <w:t>of material</w:t>
      </w:r>
      <w:r w:rsidR="00C3153F">
        <w:t xml:space="preserve"> by marine INNS,</w:t>
      </w:r>
      <w:r w:rsidR="00336CFC">
        <w:t xml:space="preserve"> and introduction or</w:t>
      </w:r>
      <w:r>
        <w:t xml:space="preserve"> spread of</w:t>
      </w:r>
      <w:r w:rsidR="00C3153F">
        <w:t xml:space="preserve"> marine</w:t>
      </w:r>
      <w:r>
        <w:t xml:space="preserve"> </w:t>
      </w:r>
      <w:r w:rsidR="007B0A76">
        <w:t>INNS</w:t>
      </w:r>
      <w:r w:rsidR="003435F6">
        <w:t>.</w:t>
      </w:r>
    </w:p>
    <w:tbl>
      <w:tblPr>
        <w:tblStyle w:val="TableGrid"/>
        <w:tblW w:w="0" w:type="auto"/>
        <w:tblLook w:val="04A0" w:firstRow="1" w:lastRow="0" w:firstColumn="1" w:lastColumn="0" w:noHBand="0" w:noVBand="1"/>
      </w:tblPr>
      <w:tblGrid>
        <w:gridCol w:w="9642"/>
      </w:tblGrid>
      <w:tr w:rsidR="005C642F" w14:paraId="1D8ED444" w14:textId="77777777" w:rsidTr="005C642F">
        <w:tc>
          <w:tcPr>
            <w:tcW w:w="9642" w:type="dxa"/>
          </w:tcPr>
          <w:p w14:paraId="3076E9C0" w14:textId="77777777" w:rsidR="005C642F" w:rsidRDefault="005C642F" w:rsidP="00207F68">
            <w:pPr>
              <w:pStyle w:val="BodyText"/>
            </w:pPr>
          </w:p>
          <w:p w14:paraId="1909870E" w14:textId="0B7206AE" w:rsidR="005C642F" w:rsidRDefault="005C642F" w:rsidP="00207F68">
            <w:pPr>
              <w:pStyle w:val="BodyText"/>
            </w:pPr>
          </w:p>
        </w:tc>
      </w:tr>
    </w:tbl>
    <w:p w14:paraId="6F8F7931" w14:textId="77777777" w:rsidR="001142E9" w:rsidRDefault="001142E9" w:rsidP="005F139E">
      <w:pPr>
        <w:pStyle w:val="BodyText"/>
        <w:rPr>
          <w:b/>
          <w:bCs/>
        </w:rPr>
      </w:pPr>
    </w:p>
    <w:p w14:paraId="424DE014" w14:textId="66419097" w:rsidR="00F846B6" w:rsidRDefault="00F846B6" w:rsidP="005F139E">
      <w:pPr>
        <w:pStyle w:val="BodyText"/>
      </w:pPr>
      <w:r w:rsidRPr="00F846B6">
        <w:rPr>
          <w:b/>
          <w:bCs/>
        </w:rPr>
        <w:t>B.3.</w:t>
      </w:r>
      <w:r w:rsidR="00BE2905">
        <w:rPr>
          <w:b/>
          <w:bCs/>
        </w:rPr>
        <w:t>4</w:t>
      </w:r>
      <w:r>
        <w:t xml:space="preserve">. </w:t>
      </w:r>
      <w:r w:rsidR="00832C05">
        <w:t>D</w:t>
      </w:r>
      <w:r>
        <w:t>oes the transfer have the relevant</w:t>
      </w:r>
      <w:r w:rsidR="00BE2905">
        <w:t xml:space="preserve"> documentation </w:t>
      </w:r>
      <w:r w:rsidR="007B0A76">
        <w:t xml:space="preserve">from the Fish Health Inspectorate </w:t>
      </w:r>
      <w:r w:rsidR="00832C05">
        <w:t xml:space="preserve">at </w:t>
      </w:r>
      <w:r w:rsidR="007B0A76">
        <w:t>CEFAS (</w:t>
      </w:r>
      <w:r w:rsidR="00BE2905">
        <w:t>Aquaculture Production Business Registration</w:t>
      </w:r>
      <w:r w:rsidR="007B0A76">
        <w:t>)</w:t>
      </w:r>
      <w:r w:rsidR="00832C05">
        <w:t>,</w:t>
      </w:r>
      <w:r w:rsidR="00BE2905">
        <w:t xml:space="preserve"> or follow other </w:t>
      </w:r>
      <w:r w:rsidR="00BE2905" w:rsidRPr="00BE2905">
        <w:rPr>
          <w:color w:val="000000" w:themeColor="text1"/>
        </w:rPr>
        <w:t>relevant</w:t>
      </w:r>
      <w:r w:rsidR="009E2185" w:rsidRPr="00BE2905">
        <w:rPr>
          <w:color w:val="000000" w:themeColor="text1"/>
        </w:rPr>
        <w:t xml:space="preserve"> code</w:t>
      </w:r>
      <w:r w:rsidR="00BE2905" w:rsidRPr="00BE2905">
        <w:rPr>
          <w:color w:val="000000" w:themeColor="text1"/>
        </w:rPr>
        <w:t>s</w:t>
      </w:r>
      <w:r w:rsidR="009E2185" w:rsidRPr="00BE2905">
        <w:rPr>
          <w:color w:val="000000" w:themeColor="text1"/>
        </w:rPr>
        <w:t xml:space="preserve"> of conduct</w:t>
      </w:r>
      <w:r w:rsidR="00AC6411">
        <w:rPr>
          <w:color w:val="000000" w:themeColor="text1"/>
        </w:rPr>
        <w:t xml:space="preserve"> for prevention of the introduction or spread of marine INNS</w:t>
      </w:r>
      <w:r w:rsidR="009E2185" w:rsidRPr="00BE2905">
        <w:rPr>
          <w:color w:val="000000" w:themeColor="text1"/>
        </w:rPr>
        <w:t xml:space="preserve">?  </w:t>
      </w:r>
      <w:r w:rsidRPr="00BE2905">
        <w:rPr>
          <w:color w:val="000000" w:themeColor="text1"/>
        </w:rPr>
        <w:t xml:space="preserve">Please place </w:t>
      </w:r>
      <w:r>
        <w:t>a</w:t>
      </w:r>
      <w:r w:rsidR="00F560BD">
        <w:t>n</w:t>
      </w:r>
      <w:r>
        <w:t xml:space="preserve"> </w:t>
      </w:r>
      <w:r w:rsidR="005B7010">
        <w:t>X</w:t>
      </w:r>
      <w:r>
        <w:t xml:space="preserve"> in the relevant box.</w:t>
      </w:r>
    </w:p>
    <w:tbl>
      <w:tblPr>
        <w:tblStyle w:val="TableGrid"/>
        <w:tblW w:w="0" w:type="auto"/>
        <w:tblLook w:val="04A0" w:firstRow="1" w:lastRow="0" w:firstColumn="1" w:lastColumn="0" w:noHBand="0" w:noVBand="1"/>
      </w:tblPr>
      <w:tblGrid>
        <w:gridCol w:w="2410"/>
        <w:gridCol w:w="2410"/>
        <w:gridCol w:w="2411"/>
        <w:gridCol w:w="2411"/>
      </w:tblGrid>
      <w:tr w:rsidR="00F846B6" w14:paraId="357E42D0" w14:textId="77777777" w:rsidTr="00F846B6">
        <w:tc>
          <w:tcPr>
            <w:tcW w:w="2410" w:type="dxa"/>
          </w:tcPr>
          <w:p w14:paraId="507F2D13" w14:textId="310F1FB4" w:rsidR="00F846B6" w:rsidRPr="005B7010" w:rsidRDefault="005B7010" w:rsidP="005B7010">
            <w:pPr>
              <w:pStyle w:val="BodyText"/>
              <w:jc w:val="center"/>
              <w:rPr>
                <w:b/>
                <w:bCs/>
              </w:rPr>
            </w:pPr>
            <w:r w:rsidRPr="005B7010">
              <w:rPr>
                <w:b/>
                <w:bCs/>
              </w:rPr>
              <w:t>Yes</w:t>
            </w:r>
          </w:p>
        </w:tc>
        <w:tc>
          <w:tcPr>
            <w:tcW w:w="2410" w:type="dxa"/>
          </w:tcPr>
          <w:p w14:paraId="39F12212" w14:textId="2F404286" w:rsidR="00F846B6" w:rsidRPr="005B7010" w:rsidRDefault="005B7010" w:rsidP="005B7010">
            <w:pPr>
              <w:pStyle w:val="BodyText"/>
              <w:jc w:val="center"/>
              <w:rPr>
                <w:b/>
                <w:bCs/>
              </w:rPr>
            </w:pPr>
            <w:r w:rsidRPr="005B7010">
              <w:rPr>
                <w:b/>
                <w:bCs/>
              </w:rPr>
              <w:t>No</w:t>
            </w:r>
          </w:p>
        </w:tc>
        <w:tc>
          <w:tcPr>
            <w:tcW w:w="2411" w:type="dxa"/>
          </w:tcPr>
          <w:p w14:paraId="72B4E327" w14:textId="50CCA9D8" w:rsidR="00F846B6" w:rsidRPr="005B7010" w:rsidRDefault="005B7010" w:rsidP="005B7010">
            <w:pPr>
              <w:pStyle w:val="BodyText"/>
              <w:jc w:val="center"/>
              <w:rPr>
                <w:b/>
                <w:bCs/>
              </w:rPr>
            </w:pPr>
            <w:r w:rsidRPr="005B7010">
              <w:rPr>
                <w:b/>
                <w:bCs/>
              </w:rPr>
              <w:t>Don’t know</w:t>
            </w:r>
          </w:p>
        </w:tc>
        <w:tc>
          <w:tcPr>
            <w:tcW w:w="2411" w:type="dxa"/>
          </w:tcPr>
          <w:p w14:paraId="207B4E79" w14:textId="4BE80A43" w:rsidR="00F846B6" w:rsidRPr="005B7010" w:rsidRDefault="005B7010" w:rsidP="005B7010">
            <w:pPr>
              <w:pStyle w:val="BodyText"/>
              <w:jc w:val="center"/>
              <w:rPr>
                <w:b/>
                <w:bCs/>
              </w:rPr>
            </w:pPr>
            <w:r w:rsidRPr="005B7010">
              <w:rPr>
                <w:b/>
                <w:bCs/>
              </w:rPr>
              <w:t>Not relevant</w:t>
            </w:r>
          </w:p>
        </w:tc>
      </w:tr>
      <w:tr w:rsidR="00F846B6" w14:paraId="7C2339A6" w14:textId="77777777" w:rsidTr="00F846B6">
        <w:tc>
          <w:tcPr>
            <w:tcW w:w="2410" w:type="dxa"/>
          </w:tcPr>
          <w:p w14:paraId="47D5EAA5" w14:textId="77777777" w:rsidR="00F846B6" w:rsidRDefault="00F846B6" w:rsidP="005F139E">
            <w:pPr>
              <w:pStyle w:val="BodyText"/>
            </w:pPr>
          </w:p>
        </w:tc>
        <w:tc>
          <w:tcPr>
            <w:tcW w:w="2410" w:type="dxa"/>
          </w:tcPr>
          <w:p w14:paraId="7497A7E9" w14:textId="77777777" w:rsidR="00F846B6" w:rsidRDefault="00F846B6" w:rsidP="005F139E">
            <w:pPr>
              <w:pStyle w:val="BodyText"/>
            </w:pPr>
          </w:p>
        </w:tc>
        <w:tc>
          <w:tcPr>
            <w:tcW w:w="2411" w:type="dxa"/>
          </w:tcPr>
          <w:p w14:paraId="79118C07" w14:textId="77777777" w:rsidR="00F846B6" w:rsidRDefault="00F846B6" w:rsidP="005F139E">
            <w:pPr>
              <w:pStyle w:val="BodyText"/>
            </w:pPr>
          </w:p>
        </w:tc>
        <w:tc>
          <w:tcPr>
            <w:tcW w:w="2411" w:type="dxa"/>
          </w:tcPr>
          <w:p w14:paraId="3135E872" w14:textId="3109702E" w:rsidR="00F846B6" w:rsidRDefault="003A3552" w:rsidP="005F139E">
            <w:pPr>
              <w:pStyle w:val="BodyText"/>
            </w:pPr>
            <w:r>
              <w:t xml:space="preserve">              </w:t>
            </w:r>
            <w:r w:rsidRPr="000576BE">
              <w:t>X</w:t>
            </w:r>
          </w:p>
        </w:tc>
      </w:tr>
    </w:tbl>
    <w:p w14:paraId="78C88704" w14:textId="19D6A0B2" w:rsidR="00571662" w:rsidRDefault="00A443B0" w:rsidP="00B572E3">
      <w:pPr>
        <w:pStyle w:val="Heading4"/>
      </w:pPr>
      <w:bookmarkStart w:id="8" w:name="B4"/>
      <w:bookmarkEnd w:id="8"/>
      <w:r>
        <w:t>B.4 Assessing</w:t>
      </w:r>
      <w:r w:rsidR="002D4D8E">
        <w:t xml:space="preserve"> the pathway risks associated with </w:t>
      </w:r>
      <w:r w:rsidR="00736167">
        <w:t xml:space="preserve">immersible </w:t>
      </w:r>
      <w:r w:rsidR="002D4D8E">
        <w:t>equipment</w:t>
      </w:r>
    </w:p>
    <w:p w14:paraId="508E157E" w14:textId="60BF75AA" w:rsidR="00F85167" w:rsidRDefault="00F85167" w:rsidP="00F85167">
      <w:pPr>
        <w:pStyle w:val="BodyText"/>
      </w:pPr>
      <w:r w:rsidRPr="00E56075">
        <w:rPr>
          <w:b/>
          <w:bCs/>
        </w:rPr>
        <w:t>B.4.1.</w:t>
      </w:r>
      <w:r w:rsidRPr="00C80653">
        <w:t xml:space="preserve"> Please list the immersible equipment expected to be used in this </w:t>
      </w:r>
      <w:r w:rsidR="004D21D6">
        <w:t>licensed</w:t>
      </w:r>
      <w:r w:rsidRPr="00C80653">
        <w:t xml:space="preserve"> activity</w:t>
      </w:r>
      <w:r>
        <w:t xml:space="preserve"> in the box below</w:t>
      </w:r>
      <w:r w:rsidR="00E017A8">
        <w:t>.</w:t>
      </w:r>
      <w:bookmarkStart w:id="9" w:name="_Hlk95923491"/>
    </w:p>
    <w:tbl>
      <w:tblPr>
        <w:tblStyle w:val="TableGrid"/>
        <w:tblW w:w="0" w:type="auto"/>
        <w:tblLook w:val="04A0" w:firstRow="1" w:lastRow="0" w:firstColumn="1" w:lastColumn="0" w:noHBand="0" w:noVBand="1"/>
      </w:tblPr>
      <w:tblGrid>
        <w:gridCol w:w="9642"/>
      </w:tblGrid>
      <w:tr w:rsidR="00F85167" w14:paraId="5D2C036A" w14:textId="77777777" w:rsidTr="00C85AFA">
        <w:tc>
          <w:tcPr>
            <w:tcW w:w="9642" w:type="dxa"/>
          </w:tcPr>
          <w:bookmarkEnd w:id="9"/>
          <w:p w14:paraId="107B6F3F" w14:textId="66D1907A" w:rsidR="002B794F" w:rsidRPr="00FD5A78" w:rsidRDefault="002B794F" w:rsidP="00C85AFA">
            <w:pPr>
              <w:pStyle w:val="BodyText"/>
              <w:numPr>
                <w:ilvl w:val="0"/>
                <w:numId w:val="34"/>
              </w:numPr>
            </w:pPr>
            <w:r w:rsidRPr="00FD5A78">
              <w:t>MP Cutting Rig</w:t>
            </w:r>
          </w:p>
          <w:p w14:paraId="7ADBCBF2" w14:textId="7AC520BD" w:rsidR="002B794F" w:rsidRDefault="002B794F" w:rsidP="00C85AFA">
            <w:pPr>
              <w:pStyle w:val="BodyText"/>
              <w:numPr>
                <w:ilvl w:val="0"/>
                <w:numId w:val="34"/>
              </w:numPr>
            </w:pPr>
            <w:r w:rsidRPr="00FD5A78">
              <w:t>MP Pump Rig</w:t>
            </w:r>
          </w:p>
        </w:tc>
      </w:tr>
    </w:tbl>
    <w:p w14:paraId="09168390" w14:textId="443AF610" w:rsidR="00347827" w:rsidRDefault="00F85167" w:rsidP="00F85167">
      <w:pPr>
        <w:pStyle w:val="BodyText"/>
      </w:pPr>
      <w:r w:rsidRPr="00E56075">
        <w:rPr>
          <w:b/>
          <w:bCs/>
        </w:rPr>
        <w:t>B.4.2.</w:t>
      </w:r>
      <w:r>
        <w:t xml:space="preserve">  Will all the immersible equipment used in this </w:t>
      </w:r>
      <w:r w:rsidR="004D21D6">
        <w:t>licensed</w:t>
      </w:r>
      <w:r>
        <w:t xml:space="preserve"> activity undergo washing</w:t>
      </w:r>
      <w:r w:rsidR="005C3BAF">
        <w:t>,</w:t>
      </w:r>
      <w:r>
        <w:t xml:space="preserve"> rinsing</w:t>
      </w:r>
      <w:r w:rsidR="005C3BAF">
        <w:t xml:space="preserve"> and / or drying</w:t>
      </w:r>
      <w:r>
        <w:t xml:space="preserve"> as</w:t>
      </w:r>
      <w:r w:rsidR="002F4648">
        <w:t xml:space="preserve"> part of</w:t>
      </w:r>
      <w:r>
        <w:t xml:space="preserve"> routine maintenance</w:t>
      </w:r>
      <w:r w:rsidR="002F4648">
        <w:t xml:space="preserve"> at the times described below</w:t>
      </w:r>
      <w:r w:rsidR="00F560BD">
        <w:t>?</w:t>
      </w:r>
      <w:r>
        <w:t xml:space="preserve"> </w:t>
      </w:r>
      <w:r w:rsidR="00E017A8">
        <w:t>Please place a</w:t>
      </w:r>
      <w:r w:rsidR="00F560BD">
        <w:t>n</w:t>
      </w:r>
      <w:r w:rsidR="00E017A8">
        <w:t xml:space="preserve"> X in the relevant box.</w:t>
      </w:r>
    </w:p>
    <w:tbl>
      <w:tblPr>
        <w:tblStyle w:val="TableGrid"/>
        <w:tblW w:w="0" w:type="auto"/>
        <w:tblLook w:val="04A0" w:firstRow="1" w:lastRow="0" w:firstColumn="1" w:lastColumn="0" w:noHBand="0" w:noVBand="1"/>
      </w:tblPr>
      <w:tblGrid>
        <w:gridCol w:w="3124"/>
        <w:gridCol w:w="3279"/>
        <w:gridCol w:w="3239"/>
      </w:tblGrid>
      <w:tr w:rsidR="00675EED" w:rsidRPr="0064101A" w14:paraId="328F96B5" w14:textId="77777777" w:rsidTr="00EC56C2">
        <w:tc>
          <w:tcPr>
            <w:tcW w:w="3124" w:type="dxa"/>
          </w:tcPr>
          <w:p w14:paraId="34F1BFC2" w14:textId="77777777" w:rsidR="00675EED" w:rsidRPr="0064101A" w:rsidRDefault="00675EED" w:rsidP="00C85AFA">
            <w:pPr>
              <w:pStyle w:val="BodyText"/>
              <w:jc w:val="center"/>
              <w:rPr>
                <w:b/>
                <w:bCs/>
              </w:rPr>
            </w:pPr>
          </w:p>
        </w:tc>
        <w:tc>
          <w:tcPr>
            <w:tcW w:w="3279" w:type="dxa"/>
          </w:tcPr>
          <w:p w14:paraId="7FAA6609" w14:textId="0C9B17EE" w:rsidR="00675EED" w:rsidRPr="0064101A" w:rsidRDefault="00675EED" w:rsidP="00C85AFA">
            <w:pPr>
              <w:pStyle w:val="BodyText"/>
              <w:jc w:val="center"/>
              <w:rPr>
                <w:b/>
                <w:bCs/>
              </w:rPr>
            </w:pPr>
            <w:r w:rsidRPr="0064101A">
              <w:rPr>
                <w:b/>
                <w:bCs/>
              </w:rPr>
              <w:t>Yes</w:t>
            </w:r>
          </w:p>
        </w:tc>
        <w:tc>
          <w:tcPr>
            <w:tcW w:w="3239" w:type="dxa"/>
          </w:tcPr>
          <w:p w14:paraId="4719599C" w14:textId="144E2BD1" w:rsidR="00675EED" w:rsidRPr="0064101A" w:rsidRDefault="00675EED" w:rsidP="00C85AFA">
            <w:pPr>
              <w:pStyle w:val="BodyText"/>
              <w:jc w:val="center"/>
              <w:rPr>
                <w:b/>
                <w:bCs/>
              </w:rPr>
            </w:pPr>
            <w:r w:rsidRPr="0064101A">
              <w:rPr>
                <w:b/>
                <w:bCs/>
              </w:rPr>
              <w:t>No</w:t>
            </w:r>
          </w:p>
        </w:tc>
      </w:tr>
      <w:tr w:rsidR="00675EED" w14:paraId="28037695" w14:textId="77777777" w:rsidTr="00675EED">
        <w:tc>
          <w:tcPr>
            <w:tcW w:w="3124" w:type="dxa"/>
          </w:tcPr>
          <w:p w14:paraId="179883B2" w14:textId="5720DF45" w:rsidR="00675EED" w:rsidRDefault="00675EED" w:rsidP="00C85AFA">
            <w:pPr>
              <w:pStyle w:val="BodyText"/>
            </w:pPr>
            <w:r>
              <w:t xml:space="preserve">Immediately prior to departing the </w:t>
            </w:r>
            <w:r w:rsidRPr="00D90901">
              <w:rPr>
                <w:u w:val="single"/>
              </w:rPr>
              <w:t>po</w:t>
            </w:r>
            <w:r w:rsidRPr="005C3BAF">
              <w:rPr>
                <w:color w:val="000000" w:themeColor="text1"/>
                <w:u w:val="single"/>
              </w:rPr>
              <w:t>rt of origin</w:t>
            </w:r>
            <w:r w:rsidRPr="005C3BAF">
              <w:rPr>
                <w:color w:val="000000" w:themeColor="text1"/>
              </w:rPr>
              <w:t xml:space="preserve"> </w:t>
            </w:r>
            <w:r>
              <w:t xml:space="preserve">to undertake the </w:t>
            </w:r>
            <w:r w:rsidR="004D21D6">
              <w:t>licensed</w:t>
            </w:r>
            <w:r>
              <w:t xml:space="preserve"> activity.</w:t>
            </w:r>
          </w:p>
        </w:tc>
        <w:tc>
          <w:tcPr>
            <w:tcW w:w="3279" w:type="dxa"/>
          </w:tcPr>
          <w:p w14:paraId="5101006E" w14:textId="10A09621" w:rsidR="00675EED" w:rsidRPr="00FD5A78" w:rsidRDefault="002B794F" w:rsidP="00FD5A78">
            <w:pPr>
              <w:pStyle w:val="BodyText"/>
              <w:jc w:val="center"/>
            </w:pPr>
            <w:r w:rsidRPr="00FD5A78">
              <w:t>x</w:t>
            </w:r>
          </w:p>
        </w:tc>
        <w:tc>
          <w:tcPr>
            <w:tcW w:w="3239" w:type="dxa"/>
          </w:tcPr>
          <w:p w14:paraId="2E7A61B7" w14:textId="77777777" w:rsidR="00675EED" w:rsidRDefault="00675EED" w:rsidP="00C85AFA">
            <w:pPr>
              <w:pStyle w:val="BodyText"/>
            </w:pPr>
          </w:p>
        </w:tc>
      </w:tr>
      <w:tr w:rsidR="00675EED" w14:paraId="24B074A0" w14:textId="77777777" w:rsidTr="00EC56C2">
        <w:tc>
          <w:tcPr>
            <w:tcW w:w="3124" w:type="dxa"/>
          </w:tcPr>
          <w:p w14:paraId="3B3F955D" w14:textId="2DC0BB31" w:rsidR="00675EED" w:rsidRDefault="00675EED" w:rsidP="00C85AFA">
            <w:pPr>
              <w:pStyle w:val="BodyText"/>
            </w:pPr>
            <w:r>
              <w:t>Immediately prior to</w:t>
            </w:r>
            <w:r w:rsidRPr="005C3BAF">
              <w:rPr>
                <w:color w:val="000000" w:themeColor="text1"/>
              </w:rPr>
              <w:t xml:space="preserve"> leaving</w:t>
            </w:r>
            <w:r>
              <w:rPr>
                <w:color w:val="000000" w:themeColor="text1"/>
              </w:rPr>
              <w:t xml:space="preserve"> the</w:t>
            </w:r>
            <w:r w:rsidRPr="005C3BAF">
              <w:rPr>
                <w:color w:val="000000" w:themeColor="text1"/>
              </w:rPr>
              <w:t xml:space="preserve"> </w:t>
            </w:r>
            <w:r w:rsidR="004D21D6">
              <w:rPr>
                <w:color w:val="000000" w:themeColor="text1"/>
              </w:rPr>
              <w:t>licensed</w:t>
            </w:r>
            <w:r w:rsidRPr="005C3BAF">
              <w:rPr>
                <w:color w:val="000000" w:themeColor="text1"/>
              </w:rPr>
              <w:t xml:space="preserve"> activity area</w:t>
            </w:r>
            <w:r>
              <w:rPr>
                <w:color w:val="000000" w:themeColor="text1"/>
              </w:rPr>
              <w:t xml:space="preserve"> on completion of the </w:t>
            </w:r>
            <w:r w:rsidR="004D21D6">
              <w:rPr>
                <w:color w:val="000000" w:themeColor="text1"/>
              </w:rPr>
              <w:t>licensed</w:t>
            </w:r>
            <w:r>
              <w:rPr>
                <w:color w:val="000000" w:themeColor="text1"/>
              </w:rPr>
              <w:t xml:space="preserve"> activity.</w:t>
            </w:r>
          </w:p>
        </w:tc>
        <w:tc>
          <w:tcPr>
            <w:tcW w:w="3279" w:type="dxa"/>
          </w:tcPr>
          <w:p w14:paraId="499559D9" w14:textId="7BAC227D" w:rsidR="00675EED" w:rsidRPr="00FD5A78" w:rsidRDefault="002B794F" w:rsidP="00FD5A78">
            <w:pPr>
              <w:pStyle w:val="BodyText"/>
              <w:jc w:val="center"/>
            </w:pPr>
            <w:r w:rsidRPr="00FD5A78">
              <w:t>x</w:t>
            </w:r>
          </w:p>
        </w:tc>
        <w:tc>
          <w:tcPr>
            <w:tcW w:w="3239" w:type="dxa"/>
          </w:tcPr>
          <w:p w14:paraId="01A4A73D" w14:textId="77777777" w:rsidR="00675EED" w:rsidRDefault="00675EED" w:rsidP="00C85AFA">
            <w:pPr>
              <w:pStyle w:val="BodyText"/>
            </w:pPr>
          </w:p>
        </w:tc>
      </w:tr>
    </w:tbl>
    <w:p w14:paraId="546C4115" w14:textId="77777777" w:rsidR="00034E65" w:rsidRDefault="00034E65" w:rsidP="00F85167">
      <w:pPr>
        <w:pStyle w:val="BodyText"/>
        <w:rPr>
          <w:b/>
          <w:bCs/>
        </w:rPr>
      </w:pPr>
    </w:p>
    <w:p w14:paraId="0E0B27CE" w14:textId="62D71631" w:rsidR="00F85167" w:rsidRDefault="00F85167" w:rsidP="00F85167">
      <w:pPr>
        <w:pStyle w:val="BodyText"/>
      </w:pPr>
      <w:r w:rsidRPr="00E56075">
        <w:rPr>
          <w:b/>
          <w:bCs/>
        </w:rPr>
        <w:lastRenderedPageBreak/>
        <w:t>B.4.3</w:t>
      </w:r>
      <w:r>
        <w:t xml:space="preserve">. </w:t>
      </w:r>
      <w:r w:rsidR="004D5EBE">
        <w:rPr>
          <w:color w:val="000000" w:themeColor="text1"/>
        </w:rPr>
        <w:t>Will all</w:t>
      </w:r>
      <w:r w:rsidR="006A1FC4" w:rsidRPr="005C3BAF">
        <w:rPr>
          <w:color w:val="000000" w:themeColor="text1"/>
        </w:rPr>
        <w:t xml:space="preserve"> </w:t>
      </w:r>
      <w:r w:rsidRPr="005C3BAF">
        <w:rPr>
          <w:color w:val="000000" w:themeColor="text1"/>
        </w:rPr>
        <w:t>the</w:t>
      </w:r>
      <w:r w:rsidR="004D5EBE">
        <w:rPr>
          <w:color w:val="000000" w:themeColor="text1"/>
        </w:rPr>
        <w:t xml:space="preserve"> immersible</w:t>
      </w:r>
      <w:r w:rsidRPr="005C3BAF">
        <w:rPr>
          <w:color w:val="000000" w:themeColor="text1"/>
        </w:rPr>
        <w:t xml:space="preserve"> equipment</w:t>
      </w:r>
      <w:r w:rsidR="004D5EBE">
        <w:rPr>
          <w:color w:val="000000" w:themeColor="text1"/>
        </w:rPr>
        <w:t xml:space="preserve"> used in this </w:t>
      </w:r>
      <w:r w:rsidR="004D21D6">
        <w:rPr>
          <w:color w:val="000000" w:themeColor="text1"/>
        </w:rPr>
        <w:t>licensed</w:t>
      </w:r>
      <w:r w:rsidR="004D5EBE">
        <w:rPr>
          <w:color w:val="000000" w:themeColor="text1"/>
        </w:rPr>
        <w:t xml:space="preserve"> activity</w:t>
      </w:r>
      <w:r w:rsidRPr="005C3BAF">
        <w:rPr>
          <w:color w:val="000000" w:themeColor="text1"/>
        </w:rPr>
        <w:t xml:space="preserve"> </w:t>
      </w:r>
      <w:r w:rsidR="00330815">
        <w:rPr>
          <w:color w:val="000000" w:themeColor="text1"/>
        </w:rPr>
        <w:t xml:space="preserve">undergo washing, rinsing and / or drying </w:t>
      </w:r>
      <w:r w:rsidRPr="005C3BAF">
        <w:rPr>
          <w:color w:val="000000" w:themeColor="text1"/>
        </w:rPr>
        <w:t xml:space="preserve">between </w:t>
      </w:r>
      <w:r w:rsidR="006A1FC4" w:rsidRPr="005C3BAF">
        <w:rPr>
          <w:color w:val="000000" w:themeColor="text1"/>
        </w:rPr>
        <w:t>different deployments</w:t>
      </w:r>
      <w:r w:rsidR="0041302F">
        <w:rPr>
          <w:color w:val="000000" w:themeColor="text1"/>
        </w:rPr>
        <w:t xml:space="preserve"> within th</w:t>
      </w:r>
      <w:r w:rsidR="00736167">
        <w:rPr>
          <w:color w:val="000000" w:themeColor="text1"/>
        </w:rPr>
        <w:t>e</w:t>
      </w:r>
      <w:r w:rsidR="0041302F">
        <w:rPr>
          <w:color w:val="000000" w:themeColor="text1"/>
        </w:rPr>
        <w:t xml:space="preserve"> activity area</w:t>
      </w:r>
      <w:r w:rsidR="00E13F79">
        <w:rPr>
          <w:color w:val="000000" w:themeColor="text1"/>
        </w:rPr>
        <w:t xml:space="preserve"> of this </w:t>
      </w:r>
      <w:r w:rsidR="004D21D6">
        <w:rPr>
          <w:color w:val="000000" w:themeColor="text1"/>
        </w:rPr>
        <w:t>licensed</w:t>
      </w:r>
      <w:r w:rsidR="007C07F6">
        <w:rPr>
          <w:color w:val="000000" w:themeColor="text1"/>
        </w:rPr>
        <w:t xml:space="preserve"> activity</w:t>
      </w:r>
      <w:r w:rsidR="001142E9">
        <w:rPr>
          <w:color w:val="000000" w:themeColor="text1"/>
        </w:rPr>
        <w:t xml:space="preserve"> (e.g. different specific locations of dredging</w:t>
      </w:r>
      <w:r w:rsidR="00330815">
        <w:rPr>
          <w:color w:val="000000" w:themeColor="text1"/>
        </w:rPr>
        <w:t xml:space="preserve"> or sampling</w:t>
      </w:r>
      <w:r w:rsidR="001142E9">
        <w:rPr>
          <w:color w:val="000000" w:themeColor="text1"/>
        </w:rPr>
        <w:t xml:space="preserve"> covered under this marine licence)</w:t>
      </w:r>
      <w:r w:rsidR="006A1FC4" w:rsidRPr="005C3BAF">
        <w:rPr>
          <w:color w:val="000000" w:themeColor="text1"/>
        </w:rPr>
        <w:t xml:space="preserve">?  </w:t>
      </w:r>
      <w:r w:rsidR="00E017A8" w:rsidRPr="005C3BAF">
        <w:rPr>
          <w:color w:val="000000" w:themeColor="text1"/>
        </w:rPr>
        <w:t>Please place a</w:t>
      </w:r>
      <w:r w:rsidR="00F560BD">
        <w:rPr>
          <w:color w:val="000000" w:themeColor="text1"/>
        </w:rPr>
        <w:t>n</w:t>
      </w:r>
      <w:r w:rsidR="00E017A8" w:rsidRPr="005C3BAF">
        <w:rPr>
          <w:color w:val="000000" w:themeColor="text1"/>
        </w:rPr>
        <w:t xml:space="preserve"> X in the relevant box.</w:t>
      </w:r>
    </w:p>
    <w:tbl>
      <w:tblPr>
        <w:tblStyle w:val="TableGrid"/>
        <w:tblW w:w="0" w:type="auto"/>
        <w:tblLook w:val="04A0" w:firstRow="1" w:lastRow="0" w:firstColumn="1" w:lastColumn="0" w:noHBand="0" w:noVBand="1"/>
      </w:tblPr>
      <w:tblGrid>
        <w:gridCol w:w="4821"/>
        <w:gridCol w:w="4821"/>
      </w:tblGrid>
      <w:tr w:rsidR="00F85167" w:rsidRPr="0064101A" w14:paraId="7A0DD17D" w14:textId="77777777" w:rsidTr="00C85AFA">
        <w:tc>
          <w:tcPr>
            <w:tcW w:w="4821" w:type="dxa"/>
          </w:tcPr>
          <w:p w14:paraId="5D02C703" w14:textId="77777777" w:rsidR="00F85167" w:rsidRPr="0064101A" w:rsidRDefault="00F85167" w:rsidP="00C85AFA">
            <w:pPr>
              <w:pStyle w:val="BodyText"/>
              <w:jc w:val="center"/>
              <w:rPr>
                <w:b/>
                <w:bCs/>
              </w:rPr>
            </w:pPr>
            <w:r w:rsidRPr="0064101A">
              <w:rPr>
                <w:b/>
                <w:bCs/>
              </w:rPr>
              <w:t>Yes</w:t>
            </w:r>
          </w:p>
        </w:tc>
        <w:tc>
          <w:tcPr>
            <w:tcW w:w="4821" w:type="dxa"/>
          </w:tcPr>
          <w:p w14:paraId="4E99B6FC" w14:textId="5C68CF6A" w:rsidR="00F85167" w:rsidRPr="0064101A" w:rsidRDefault="00F85167" w:rsidP="00C85AFA">
            <w:pPr>
              <w:pStyle w:val="BodyText"/>
              <w:jc w:val="center"/>
              <w:rPr>
                <w:b/>
                <w:bCs/>
              </w:rPr>
            </w:pPr>
            <w:r w:rsidRPr="0064101A">
              <w:rPr>
                <w:b/>
                <w:bCs/>
              </w:rPr>
              <w:t>No</w:t>
            </w:r>
            <w:r w:rsidR="00F34E78">
              <w:rPr>
                <w:b/>
                <w:bCs/>
              </w:rPr>
              <w:t xml:space="preserve"> </w:t>
            </w:r>
            <w:r w:rsidR="00E13F79">
              <w:rPr>
                <w:b/>
                <w:bCs/>
              </w:rPr>
              <w:t>(please provide reason)</w:t>
            </w:r>
          </w:p>
        </w:tc>
      </w:tr>
      <w:tr w:rsidR="00F85167" w14:paraId="5663884B" w14:textId="77777777" w:rsidTr="00C85AFA">
        <w:tc>
          <w:tcPr>
            <w:tcW w:w="4821" w:type="dxa"/>
          </w:tcPr>
          <w:p w14:paraId="7F2A907B" w14:textId="15B3FF96" w:rsidR="00F85167" w:rsidRPr="00C9085A" w:rsidRDefault="002B794F" w:rsidP="00FD5A78">
            <w:pPr>
              <w:pStyle w:val="BodyText"/>
              <w:jc w:val="center"/>
              <w:rPr>
                <w:highlight w:val="yellow"/>
              </w:rPr>
            </w:pPr>
            <w:r w:rsidRPr="00FD5A78">
              <w:t>x</w:t>
            </w:r>
          </w:p>
        </w:tc>
        <w:tc>
          <w:tcPr>
            <w:tcW w:w="4821" w:type="dxa"/>
          </w:tcPr>
          <w:p w14:paraId="1EF5CA6D" w14:textId="77777777" w:rsidR="00F85167" w:rsidRDefault="00F85167" w:rsidP="00C85AFA">
            <w:pPr>
              <w:pStyle w:val="BodyText"/>
            </w:pPr>
          </w:p>
        </w:tc>
      </w:tr>
    </w:tbl>
    <w:p w14:paraId="4667D701" w14:textId="3A804771" w:rsidR="00BD689E" w:rsidRDefault="00846BDB" w:rsidP="00F85167">
      <w:pPr>
        <w:pStyle w:val="BodyText"/>
        <w:rPr>
          <w:b/>
          <w:bCs/>
        </w:rPr>
      </w:pPr>
      <w:r w:rsidRPr="004C1934">
        <w:rPr>
          <w:b/>
          <w:bCs/>
        </w:rPr>
        <w:t xml:space="preserve">If </w:t>
      </w:r>
      <w:r w:rsidR="00BD689E">
        <w:rPr>
          <w:b/>
          <w:bCs/>
        </w:rPr>
        <w:t>y</w:t>
      </w:r>
      <w:r w:rsidRPr="004C1934">
        <w:rPr>
          <w:b/>
          <w:bCs/>
        </w:rPr>
        <w:t>ou answer N</w:t>
      </w:r>
      <w:r w:rsidR="00115B55">
        <w:rPr>
          <w:b/>
          <w:bCs/>
        </w:rPr>
        <w:t>o</w:t>
      </w:r>
      <w:r w:rsidRPr="004C1934">
        <w:rPr>
          <w:b/>
          <w:bCs/>
        </w:rPr>
        <w:t xml:space="preserve"> to</w:t>
      </w:r>
      <w:r w:rsidR="00034E65">
        <w:rPr>
          <w:b/>
          <w:bCs/>
        </w:rPr>
        <w:t xml:space="preserve"> any of the questions in B.4.2 or B.4.3</w:t>
      </w:r>
      <w:r w:rsidR="00806FC6" w:rsidRPr="004C1934">
        <w:rPr>
          <w:b/>
          <w:bCs/>
        </w:rPr>
        <w:t>,</w:t>
      </w:r>
      <w:r w:rsidRPr="004C1934">
        <w:rPr>
          <w:b/>
          <w:bCs/>
        </w:rPr>
        <w:t xml:space="preserve"> then</w:t>
      </w:r>
      <w:r w:rsidR="001E1FF7" w:rsidRPr="004C1934">
        <w:rPr>
          <w:b/>
          <w:bCs/>
        </w:rPr>
        <w:t xml:space="preserve"> please complete B.4.4 below</w:t>
      </w:r>
      <w:r w:rsidR="0041302F">
        <w:rPr>
          <w:b/>
          <w:bCs/>
        </w:rPr>
        <w:t>.</w:t>
      </w:r>
    </w:p>
    <w:p w14:paraId="579D407D" w14:textId="452C66B8" w:rsidR="00D453C5" w:rsidRPr="00BD689E" w:rsidRDefault="00D453C5" w:rsidP="00F85167">
      <w:pPr>
        <w:pStyle w:val="BodyText"/>
        <w:rPr>
          <w:b/>
          <w:bCs/>
        </w:rPr>
      </w:pPr>
      <w:r w:rsidRPr="00E56075">
        <w:rPr>
          <w:b/>
          <w:bCs/>
        </w:rPr>
        <w:t>B.4.4</w:t>
      </w:r>
      <w:r w:rsidRPr="00D453C5">
        <w:t xml:space="preserve">. </w:t>
      </w:r>
      <w:r w:rsidR="00330815">
        <w:t xml:space="preserve"> Please provide information on</w:t>
      </w:r>
      <w:r w:rsidRPr="00D453C5">
        <w:t xml:space="preserve"> the previous location the equipment will have been used prior to </w:t>
      </w:r>
      <w:r w:rsidR="00D90901">
        <w:t xml:space="preserve">the vessel being used for this </w:t>
      </w:r>
      <w:r w:rsidR="004D21D6">
        <w:t>licensed</w:t>
      </w:r>
      <w:r w:rsidR="007C07F6">
        <w:t xml:space="preserve"> activity.</w:t>
      </w:r>
    </w:p>
    <w:tbl>
      <w:tblPr>
        <w:tblStyle w:val="TableGrid"/>
        <w:tblW w:w="0" w:type="auto"/>
        <w:tblLook w:val="04A0" w:firstRow="1" w:lastRow="0" w:firstColumn="1" w:lastColumn="0" w:noHBand="0" w:noVBand="1"/>
      </w:tblPr>
      <w:tblGrid>
        <w:gridCol w:w="2410"/>
        <w:gridCol w:w="2121"/>
        <w:gridCol w:w="2268"/>
        <w:gridCol w:w="2843"/>
      </w:tblGrid>
      <w:tr w:rsidR="006F22A7" w14:paraId="58510BA7" w14:textId="77777777" w:rsidTr="00154BAA">
        <w:tc>
          <w:tcPr>
            <w:tcW w:w="2410" w:type="dxa"/>
          </w:tcPr>
          <w:p w14:paraId="4D71650B" w14:textId="2487D0A3" w:rsidR="006F22A7" w:rsidRPr="00D16A13" w:rsidRDefault="00D16A13" w:rsidP="005F139E">
            <w:pPr>
              <w:pStyle w:val="BodyText"/>
              <w:rPr>
                <w:b/>
                <w:bCs/>
              </w:rPr>
            </w:pPr>
            <w:r w:rsidRPr="00D16A13">
              <w:rPr>
                <w:b/>
                <w:bCs/>
              </w:rPr>
              <w:t>Equipment</w:t>
            </w:r>
          </w:p>
        </w:tc>
        <w:tc>
          <w:tcPr>
            <w:tcW w:w="2121" w:type="dxa"/>
          </w:tcPr>
          <w:p w14:paraId="123E4106" w14:textId="54704F97" w:rsidR="006F22A7" w:rsidRPr="00D16A13" w:rsidRDefault="00D16A13" w:rsidP="005F139E">
            <w:pPr>
              <w:pStyle w:val="BodyText"/>
              <w:rPr>
                <w:b/>
                <w:bCs/>
              </w:rPr>
            </w:pPr>
            <w:r w:rsidRPr="00D16A13">
              <w:rPr>
                <w:b/>
                <w:bCs/>
              </w:rPr>
              <w:t>Location</w:t>
            </w:r>
            <w:r w:rsidR="002B67BA">
              <w:rPr>
                <w:b/>
                <w:bCs/>
              </w:rPr>
              <w:t xml:space="preserve"> (Coordinates</w:t>
            </w:r>
            <w:r w:rsidR="00C65E18">
              <w:rPr>
                <w:b/>
                <w:bCs/>
              </w:rPr>
              <w:t>, WGS84</w:t>
            </w:r>
            <w:r w:rsidR="002B67BA">
              <w:rPr>
                <w:b/>
                <w:bCs/>
              </w:rPr>
              <w:t>)</w:t>
            </w:r>
          </w:p>
        </w:tc>
        <w:tc>
          <w:tcPr>
            <w:tcW w:w="2268" w:type="dxa"/>
          </w:tcPr>
          <w:p w14:paraId="7951377A" w14:textId="501BD31B" w:rsidR="006F22A7" w:rsidRPr="00D16A13" w:rsidRDefault="00D16A13" w:rsidP="005F139E">
            <w:pPr>
              <w:pStyle w:val="BodyText"/>
              <w:rPr>
                <w:b/>
                <w:bCs/>
              </w:rPr>
            </w:pPr>
            <w:r w:rsidRPr="00D16A13">
              <w:rPr>
                <w:b/>
                <w:bCs/>
              </w:rPr>
              <w:t>Risk Level</w:t>
            </w:r>
            <w:r>
              <w:rPr>
                <w:b/>
                <w:bCs/>
              </w:rPr>
              <w:t xml:space="preserve"> (High, Medium or Low)</w:t>
            </w:r>
          </w:p>
        </w:tc>
        <w:tc>
          <w:tcPr>
            <w:tcW w:w="2843" w:type="dxa"/>
          </w:tcPr>
          <w:p w14:paraId="3BCA3B48" w14:textId="7846A59D" w:rsidR="006F22A7" w:rsidRPr="00D16A13" w:rsidRDefault="00D16A13" w:rsidP="005F139E">
            <w:pPr>
              <w:pStyle w:val="BodyText"/>
              <w:rPr>
                <w:b/>
                <w:bCs/>
              </w:rPr>
            </w:pPr>
            <w:r w:rsidRPr="00D16A13">
              <w:rPr>
                <w:b/>
                <w:bCs/>
              </w:rPr>
              <w:t>Justification of risk level</w:t>
            </w:r>
          </w:p>
        </w:tc>
      </w:tr>
      <w:tr w:rsidR="006F22A7" w14:paraId="1B8FF1FE" w14:textId="77777777" w:rsidTr="00154BAA">
        <w:tc>
          <w:tcPr>
            <w:tcW w:w="2410" w:type="dxa"/>
          </w:tcPr>
          <w:p w14:paraId="3838DEFC" w14:textId="1C8F5557" w:rsidR="006F22A7" w:rsidRPr="0002513D" w:rsidRDefault="00C9085A" w:rsidP="005F139E">
            <w:pPr>
              <w:pStyle w:val="BodyText"/>
              <w:rPr>
                <w:sz w:val="18"/>
                <w:szCs w:val="18"/>
              </w:rPr>
            </w:pPr>
            <w:r w:rsidRPr="0002513D">
              <w:rPr>
                <w:sz w:val="18"/>
                <w:szCs w:val="18"/>
              </w:rPr>
              <w:t>Cutting Rig</w:t>
            </w:r>
          </w:p>
        </w:tc>
        <w:tc>
          <w:tcPr>
            <w:tcW w:w="2121" w:type="dxa"/>
          </w:tcPr>
          <w:p w14:paraId="78CF30CD" w14:textId="7B31C6DC" w:rsidR="006F22A7" w:rsidRPr="0002513D" w:rsidRDefault="00C9085A" w:rsidP="005F139E">
            <w:pPr>
              <w:pStyle w:val="BodyText"/>
              <w:rPr>
                <w:sz w:val="18"/>
                <w:szCs w:val="18"/>
              </w:rPr>
            </w:pPr>
            <w:r w:rsidRPr="0002513D">
              <w:rPr>
                <w:sz w:val="18"/>
                <w:szCs w:val="18"/>
              </w:rPr>
              <w:t>50°39′53″N 0°16′44″W</w:t>
            </w:r>
          </w:p>
        </w:tc>
        <w:tc>
          <w:tcPr>
            <w:tcW w:w="2268" w:type="dxa"/>
          </w:tcPr>
          <w:p w14:paraId="3F901EB6" w14:textId="66A9B529" w:rsidR="006F22A7" w:rsidRPr="0002513D" w:rsidRDefault="00C66EFF" w:rsidP="005F139E">
            <w:pPr>
              <w:pStyle w:val="BodyText"/>
              <w:rPr>
                <w:sz w:val="18"/>
                <w:szCs w:val="18"/>
              </w:rPr>
            </w:pPr>
            <w:r w:rsidRPr="0002513D">
              <w:rPr>
                <w:sz w:val="18"/>
                <w:szCs w:val="18"/>
              </w:rPr>
              <w:t>Low</w:t>
            </w:r>
          </w:p>
        </w:tc>
        <w:tc>
          <w:tcPr>
            <w:tcW w:w="2843" w:type="dxa"/>
          </w:tcPr>
          <w:p w14:paraId="233A653A" w14:textId="38F74F3C" w:rsidR="00C66EFF" w:rsidRPr="0002513D" w:rsidRDefault="00C66EFF" w:rsidP="005F139E">
            <w:pPr>
              <w:pStyle w:val="BodyText"/>
              <w:rPr>
                <w:sz w:val="18"/>
                <w:szCs w:val="18"/>
              </w:rPr>
            </w:pPr>
            <w:r w:rsidRPr="0002513D">
              <w:rPr>
                <w:sz w:val="18"/>
                <w:szCs w:val="18"/>
              </w:rPr>
              <w:t>Short time in water between rinse offs (8-10 hours).</w:t>
            </w:r>
          </w:p>
          <w:p w14:paraId="16F6F7DF" w14:textId="6E7CAD56" w:rsidR="006F22A7" w:rsidRPr="0002513D" w:rsidRDefault="00C66EFF" w:rsidP="005F139E">
            <w:pPr>
              <w:pStyle w:val="BodyText"/>
              <w:rPr>
                <w:sz w:val="18"/>
                <w:szCs w:val="18"/>
              </w:rPr>
            </w:pPr>
            <w:r w:rsidRPr="0002513D">
              <w:rPr>
                <w:sz w:val="18"/>
                <w:szCs w:val="18"/>
              </w:rPr>
              <w:t xml:space="preserve">Thoroughly cleaned before and after </w:t>
            </w:r>
          </w:p>
        </w:tc>
      </w:tr>
      <w:tr w:rsidR="006F22A7" w14:paraId="0FD59023" w14:textId="77777777" w:rsidTr="00154BAA">
        <w:tc>
          <w:tcPr>
            <w:tcW w:w="2410" w:type="dxa"/>
          </w:tcPr>
          <w:p w14:paraId="7C4357CA" w14:textId="3CCFF8BA" w:rsidR="006F22A7" w:rsidRPr="0002513D" w:rsidRDefault="00C9085A" w:rsidP="005F139E">
            <w:pPr>
              <w:pStyle w:val="BodyText"/>
              <w:rPr>
                <w:sz w:val="18"/>
                <w:szCs w:val="18"/>
              </w:rPr>
            </w:pPr>
            <w:r w:rsidRPr="0002513D">
              <w:rPr>
                <w:sz w:val="18"/>
                <w:szCs w:val="18"/>
              </w:rPr>
              <w:t>Pump</w:t>
            </w:r>
            <w:r w:rsidR="00C66EFF" w:rsidRPr="0002513D">
              <w:rPr>
                <w:sz w:val="18"/>
                <w:szCs w:val="18"/>
              </w:rPr>
              <w:t xml:space="preserve"> Rig</w:t>
            </w:r>
          </w:p>
        </w:tc>
        <w:tc>
          <w:tcPr>
            <w:tcW w:w="2121" w:type="dxa"/>
          </w:tcPr>
          <w:p w14:paraId="3E8BDB44" w14:textId="3F5899F1" w:rsidR="006F22A7" w:rsidRPr="0002513D" w:rsidRDefault="00C9085A" w:rsidP="005F139E">
            <w:pPr>
              <w:pStyle w:val="BodyText"/>
              <w:rPr>
                <w:sz w:val="18"/>
                <w:szCs w:val="18"/>
              </w:rPr>
            </w:pPr>
            <w:r w:rsidRPr="0002513D">
              <w:rPr>
                <w:sz w:val="18"/>
                <w:szCs w:val="18"/>
              </w:rPr>
              <w:t>50°39′53″N 0°16′44″W</w:t>
            </w:r>
          </w:p>
        </w:tc>
        <w:tc>
          <w:tcPr>
            <w:tcW w:w="2268" w:type="dxa"/>
          </w:tcPr>
          <w:p w14:paraId="16679559" w14:textId="17D8FD15" w:rsidR="006F22A7" w:rsidRPr="0002513D" w:rsidRDefault="00C66EFF" w:rsidP="005F139E">
            <w:pPr>
              <w:pStyle w:val="BodyText"/>
              <w:rPr>
                <w:sz w:val="18"/>
                <w:szCs w:val="18"/>
              </w:rPr>
            </w:pPr>
            <w:r w:rsidRPr="0002513D">
              <w:rPr>
                <w:sz w:val="18"/>
                <w:szCs w:val="18"/>
              </w:rPr>
              <w:t>Low</w:t>
            </w:r>
          </w:p>
        </w:tc>
        <w:tc>
          <w:tcPr>
            <w:tcW w:w="2843" w:type="dxa"/>
          </w:tcPr>
          <w:p w14:paraId="2C3325D0" w14:textId="5C5CC6C5" w:rsidR="00C66EFF" w:rsidRPr="0002513D" w:rsidRDefault="00C66EFF" w:rsidP="00C66EFF">
            <w:pPr>
              <w:pStyle w:val="BodyText"/>
              <w:rPr>
                <w:sz w:val="18"/>
                <w:szCs w:val="18"/>
              </w:rPr>
            </w:pPr>
            <w:r w:rsidRPr="0002513D">
              <w:rPr>
                <w:sz w:val="18"/>
                <w:szCs w:val="18"/>
              </w:rPr>
              <w:t>Short time in water between rinse offs (3-5 hours).</w:t>
            </w:r>
          </w:p>
          <w:p w14:paraId="1ED9426A" w14:textId="413E5F66" w:rsidR="006F22A7" w:rsidRPr="0002513D" w:rsidRDefault="00C66EFF" w:rsidP="00C66EFF">
            <w:pPr>
              <w:pStyle w:val="BodyText"/>
              <w:rPr>
                <w:sz w:val="18"/>
                <w:szCs w:val="18"/>
              </w:rPr>
            </w:pPr>
            <w:r w:rsidRPr="0002513D">
              <w:rPr>
                <w:sz w:val="18"/>
                <w:szCs w:val="18"/>
              </w:rPr>
              <w:t>Thoroughly cleaned before and after</w:t>
            </w:r>
          </w:p>
        </w:tc>
      </w:tr>
    </w:tbl>
    <w:p w14:paraId="020A4832" w14:textId="5BC4FAC3" w:rsidR="002326A8" w:rsidRDefault="003B2DB2" w:rsidP="00B572E3">
      <w:pPr>
        <w:pStyle w:val="Heading4"/>
      </w:pPr>
      <w:bookmarkStart w:id="10" w:name="B5"/>
      <w:bookmarkEnd w:id="10"/>
      <w:r>
        <w:t>B.5  Assessing other pathway</w:t>
      </w:r>
      <w:r w:rsidR="0061198F">
        <w:t xml:space="preserve"> risks</w:t>
      </w:r>
    </w:p>
    <w:p w14:paraId="035255A1" w14:textId="29282756" w:rsidR="004C1934" w:rsidRDefault="00405F73" w:rsidP="00D433B4">
      <w:pPr>
        <w:pStyle w:val="BodyText"/>
      </w:pPr>
      <w:r w:rsidRPr="00E56075">
        <w:rPr>
          <w:b/>
          <w:bCs/>
        </w:rPr>
        <w:t>B.</w:t>
      </w:r>
      <w:r w:rsidR="00655982" w:rsidRPr="00E56075">
        <w:rPr>
          <w:b/>
          <w:bCs/>
        </w:rPr>
        <w:t>5.</w:t>
      </w:r>
      <w:r w:rsidRPr="00E56075">
        <w:rPr>
          <w:b/>
          <w:bCs/>
        </w:rPr>
        <w:t>1</w:t>
      </w:r>
      <w:r w:rsidRPr="00405F73">
        <w:t xml:space="preserve"> Please provide any other information on the </w:t>
      </w:r>
      <w:r w:rsidR="004D21D6">
        <w:t>licensed</w:t>
      </w:r>
      <w:r w:rsidRPr="00405F73">
        <w:t xml:space="preserve"> </w:t>
      </w:r>
      <w:r w:rsidR="00760BD9">
        <w:t>activity</w:t>
      </w:r>
      <w:r w:rsidR="00760BD9" w:rsidRPr="00405F73">
        <w:t xml:space="preserve"> </w:t>
      </w:r>
      <w:r w:rsidRPr="00405F73">
        <w:t>that may produce a risk of the introduction or spread o</w:t>
      </w:r>
      <w:r w:rsidR="0034384F">
        <w:t xml:space="preserve">f marine INNS </w:t>
      </w:r>
      <w:r w:rsidRPr="00405F73">
        <w:t>that is not covered in the</w:t>
      </w:r>
      <w:r w:rsidR="00E558CB">
        <w:t xml:space="preserve"> sections</w:t>
      </w:r>
      <w:r w:rsidRPr="00405F73">
        <w:t xml:space="preserve"> above</w:t>
      </w:r>
      <w:r w:rsidR="004C1934">
        <w:t>.</w:t>
      </w:r>
    </w:p>
    <w:tbl>
      <w:tblPr>
        <w:tblStyle w:val="TableGrid"/>
        <w:tblW w:w="0" w:type="auto"/>
        <w:tblLook w:val="04A0" w:firstRow="1" w:lastRow="0" w:firstColumn="1" w:lastColumn="0" w:noHBand="0" w:noVBand="1"/>
      </w:tblPr>
      <w:tblGrid>
        <w:gridCol w:w="2048"/>
        <w:gridCol w:w="3445"/>
        <w:gridCol w:w="4149"/>
      </w:tblGrid>
      <w:tr w:rsidR="00F34E78" w14:paraId="2FB5A40A" w14:textId="77777777" w:rsidTr="00F34E78">
        <w:tc>
          <w:tcPr>
            <w:tcW w:w="2048" w:type="dxa"/>
          </w:tcPr>
          <w:p w14:paraId="28908E95" w14:textId="284F5A34" w:rsidR="00F34E78" w:rsidRPr="004C1934" w:rsidRDefault="0002699B" w:rsidP="00D433B4">
            <w:pPr>
              <w:pStyle w:val="BodyText"/>
              <w:rPr>
                <w:b/>
                <w:bCs/>
              </w:rPr>
            </w:pPr>
            <w:r>
              <w:rPr>
                <w:b/>
                <w:bCs/>
              </w:rPr>
              <w:t>P</w:t>
            </w:r>
            <w:r w:rsidR="00F34E78">
              <w:rPr>
                <w:b/>
                <w:bCs/>
              </w:rPr>
              <w:t>athway</w:t>
            </w:r>
          </w:p>
        </w:tc>
        <w:tc>
          <w:tcPr>
            <w:tcW w:w="3445" w:type="dxa"/>
          </w:tcPr>
          <w:p w14:paraId="4058A501" w14:textId="7D50AB7E" w:rsidR="00F34E78" w:rsidRPr="004C1934" w:rsidRDefault="00F34E78" w:rsidP="00783004">
            <w:pPr>
              <w:pStyle w:val="BodyText"/>
              <w:rPr>
                <w:b/>
                <w:bCs/>
              </w:rPr>
            </w:pPr>
            <w:r w:rsidRPr="004C1934">
              <w:rPr>
                <w:b/>
                <w:bCs/>
              </w:rPr>
              <w:t xml:space="preserve">Risk </w:t>
            </w:r>
            <w:r w:rsidR="00115B55" w:rsidRPr="004C1934">
              <w:rPr>
                <w:b/>
                <w:bCs/>
              </w:rPr>
              <w:t>Level</w:t>
            </w:r>
            <w:r w:rsidR="00115B55">
              <w:rPr>
                <w:b/>
                <w:bCs/>
              </w:rPr>
              <w:br/>
            </w:r>
            <w:r>
              <w:rPr>
                <w:b/>
                <w:bCs/>
              </w:rPr>
              <w:t>(High, Medium or Low)</w:t>
            </w:r>
          </w:p>
        </w:tc>
        <w:tc>
          <w:tcPr>
            <w:tcW w:w="4149" w:type="dxa"/>
          </w:tcPr>
          <w:p w14:paraId="4CBAA76B" w14:textId="5D4BCF32" w:rsidR="00F34E78" w:rsidRPr="004C1934" w:rsidRDefault="00F34E78" w:rsidP="00D433B4">
            <w:pPr>
              <w:pStyle w:val="BodyText"/>
              <w:rPr>
                <w:b/>
                <w:bCs/>
              </w:rPr>
            </w:pPr>
            <w:r w:rsidRPr="004C1934">
              <w:rPr>
                <w:b/>
                <w:bCs/>
              </w:rPr>
              <w:t>Justification of risk level</w:t>
            </w:r>
          </w:p>
        </w:tc>
      </w:tr>
      <w:tr w:rsidR="00F34E78" w14:paraId="47468C94" w14:textId="77777777" w:rsidTr="00F34E78">
        <w:tc>
          <w:tcPr>
            <w:tcW w:w="2048" w:type="dxa"/>
          </w:tcPr>
          <w:p w14:paraId="6662EA3F" w14:textId="37E2A321" w:rsidR="00F34E78" w:rsidRPr="0002513D" w:rsidRDefault="00296F91" w:rsidP="00D433B4">
            <w:pPr>
              <w:pStyle w:val="BodyText"/>
              <w:rPr>
                <w:sz w:val="18"/>
                <w:szCs w:val="18"/>
              </w:rPr>
            </w:pPr>
            <w:r w:rsidRPr="0002513D">
              <w:rPr>
                <w:sz w:val="18"/>
                <w:szCs w:val="18"/>
              </w:rPr>
              <w:t>None</w:t>
            </w:r>
          </w:p>
        </w:tc>
        <w:tc>
          <w:tcPr>
            <w:tcW w:w="3445" w:type="dxa"/>
          </w:tcPr>
          <w:p w14:paraId="6E29F5B7" w14:textId="77777777" w:rsidR="00F34E78" w:rsidRDefault="00F34E78" w:rsidP="00D433B4">
            <w:pPr>
              <w:pStyle w:val="BodyText"/>
            </w:pPr>
          </w:p>
        </w:tc>
        <w:tc>
          <w:tcPr>
            <w:tcW w:w="4149" w:type="dxa"/>
          </w:tcPr>
          <w:p w14:paraId="7BC17230" w14:textId="23BEEA29" w:rsidR="00F34E78" w:rsidRDefault="00F34E78" w:rsidP="00D433B4">
            <w:pPr>
              <w:pStyle w:val="BodyText"/>
            </w:pPr>
          </w:p>
        </w:tc>
      </w:tr>
      <w:tr w:rsidR="00F34E78" w14:paraId="21F440FB" w14:textId="77777777" w:rsidTr="00F34E78">
        <w:tc>
          <w:tcPr>
            <w:tcW w:w="2048" w:type="dxa"/>
          </w:tcPr>
          <w:p w14:paraId="788BEE64" w14:textId="77777777" w:rsidR="00F34E78" w:rsidRDefault="00F34E78" w:rsidP="00D433B4">
            <w:pPr>
              <w:pStyle w:val="BodyText"/>
            </w:pPr>
          </w:p>
        </w:tc>
        <w:tc>
          <w:tcPr>
            <w:tcW w:w="3445" w:type="dxa"/>
          </w:tcPr>
          <w:p w14:paraId="3D2F1EA2" w14:textId="77777777" w:rsidR="00F34E78" w:rsidRDefault="00F34E78" w:rsidP="00D433B4">
            <w:pPr>
              <w:pStyle w:val="BodyText"/>
            </w:pPr>
          </w:p>
        </w:tc>
        <w:tc>
          <w:tcPr>
            <w:tcW w:w="4149" w:type="dxa"/>
          </w:tcPr>
          <w:p w14:paraId="2B45705C" w14:textId="5AC470FA" w:rsidR="00F34E78" w:rsidRDefault="00F34E78" w:rsidP="00D433B4">
            <w:pPr>
              <w:pStyle w:val="BodyText"/>
            </w:pPr>
          </w:p>
        </w:tc>
      </w:tr>
      <w:tr w:rsidR="00F34E78" w14:paraId="007BC270" w14:textId="77777777" w:rsidTr="00F34E78">
        <w:tc>
          <w:tcPr>
            <w:tcW w:w="2048" w:type="dxa"/>
          </w:tcPr>
          <w:p w14:paraId="326DA291" w14:textId="77777777" w:rsidR="00F34E78" w:rsidRDefault="00F34E78" w:rsidP="00D433B4">
            <w:pPr>
              <w:pStyle w:val="BodyText"/>
            </w:pPr>
          </w:p>
        </w:tc>
        <w:tc>
          <w:tcPr>
            <w:tcW w:w="3445" w:type="dxa"/>
          </w:tcPr>
          <w:p w14:paraId="2C554AD5" w14:textId="77777777" w:rsidR="00F34E78" w:rsidRDefault="00F34E78" w:rsidP="00D433B4">
            <w:pPr>
              <w:pStyle w:val="BodyText"/>
            </w:pPr>
          </w:p>
        </w:tc>
        <w:tc>
          <w:tcPr>
            <w:tcW w:w="4149" w:type="dxa"/>
          </w:tcPr>
          <w:p w14:paraId="33027629" w14:textId="53B6F156" w:rsidR="00F34E78" w:rsidRDefault="00F34E78" w:rsidP="00D433B4">
            <w:pPr>
              <w:pStyle w:val="BodyText"/>
            </w:pPr>
          </w:p>
        </w:tc>
      </w:tr>
      <w:tr w:rsidR="00F34E78" w14:paraId="565D7F9A" w14:textId="77777777" w:rsidTr="00F34E78">
        <w:tc>
          <w:tcPr>
            <w:tcW w:w="2048" w:type="dxa"/>
          </w:tcPr>
          <w:p w14:paraId="26DEF75D" w14:textId="77777777" w:rsidR="00F34E78" w:rsidRDefault="00F34E78" w:rsidP="00D433B4">
            <w:pPr>
              <w:pStyle w:val="BodyText"/>
            </w:pPr>
          </w:p>
        </w:tc>
        <w:tc>
          <w:tcPr>
            <w:tcW w:w="3445" w:type="dxa"/>
          </w:tcPr>
          <w:p w14:paraId="19E85B45" w14:textId="77777777" w:rsidR="00F34E78" w:rsidRDefault="00F34E78" w:rsidP="00D433B4">
            <w:pPr>
              <w:pStyle w:val="BodyText"/>
            </w:pPr>
          </w:p>
        </w:tc>
        <w:tc>
          <w:tcPr>
            <w:tcW w:w="4149" w:type="dxa"/>
          </w:tcPr>
          <w:p w14:paraId="52C478DC" w14:textId="5F249802" w:rsidR="00F34E78" w:rsidRDefault="00F34E78" w:rsidP="00D433B4">
            <w:pPr>
              <w:pStyle w:val="BodyText"/>
            </w:pPr>
          </w:p>
        </w:tc>
      </w:tr>
    </w:tbl>
    <w:p w14:paraId="50534480" w14:textId="77777777" w:rsidR="00887437" w:rsidRDefault="00887437" w:rsidP="00D433B4">
      <w:pPr>
        <w:pStyle w:val="BodyText"/>
        <w:sectPr w:rsidR="00887437" w:rsidSect="007D0A07">
          <w:pgSz w:w="11920" w:h="16840"/>
          <w:pgMar w:top="1701" w:right="1134" w:bottom="1134" w:left="1134" w:header="720" w:footer="720" w:gutter="0"/>
          <w:cols w:space="720"/>
          <w:noEndnote/>
          <w:titlePg/>
          <w:docGrid w:linePitch="326"/>
        </w:sectPr>
      </w:pPr>
    </w:p>
    <w:p w14:paraId="19116E7F" w14:textId="40E7005B" w:rsidR="00311FCE" w:rsidRDefault="002326A8" w:rsidP="00B572E3">
      <w:pPr>
        <w:pStyle w:val="Heading1"/>
      </w:pPr>
      <w:bookmarkStart w:id="11" w:name="SectionC"/>
      <w:bookmarkEnd w:id="11"/>
      <w:r>
        <w:lastRenderedPageBreak/>
        <w:t>Section C</w:t>
      </w:r>
      <w:r w:rsidR="007706BD">
        <w:t xml:space="preserve">:  Management </w:t>
      </w:r>
      <w:r w:rsidR="00C723B3">
        <w:t>Measures</w:t>
      </w:r>
    </w:p>
    <w:p w14:paraId="5F887E6B" w14:textId="199936A1" w:rsidR="00486BA7" w:rsidRDefault="00486BA7" w:rsidP="00B572E3">
      <w:pPr>
        <w:pStyle w:val="Heading4"/>
      </w:pPr>
      <w:r>
        <w:t>C.1  Management Measures</w:t>
      </w:r>
    </w:p>
    <w:p w14:paraId="0D285A96" w14:textId="35FC4870" w:rsidR="00136BE2" w:rsidRDefault="00136BE2" w:rsidP="00311FCE">
      <w:pPr>
        <w:pStyle w:val="BodyText"/>
      </w:pPr>
      <w:r w:rsidRPr="00136BE2">
        <w:t xml:space="preserve">Enter the management measures for the </w:t>
      </w:r>
      <w:r w:rsidR="00615F67">
        <w:t>pathways</w:t>
      </w:r>
      <w:r w:rsidRPr="00136BE2">
        <w:t xml:space="preserve"> identified </w:t>
      </w:r>
      <w:r w:rsidR="00C33213">
        <w:t xml:space="preserve">in the sections </w:t>
      </w:r>
      <w:r w:rsidRPr="00136BE2">
        <w:t xml:space="preserve">above. </w:t>
      </w:r>
    </w:p>
    <w:p w14:paraId="37095198" w14:textId="71992EFE" w:rsidR="00311FCE" w:rsidRPr="009474DE" w:rsidRDefault="00311FCE" w:rsidP="00311FCE">
      <w:pPr>
        <w:pStyle w:val="BodyText"/>
      </w:pPr>
      <w:r w:rsidRPr="00311FCE">
        <w:t xml:space="preserve">All </w:t>
      </w:r>
      <w:r w:rsidRPr="001142E9">
        <w:rPr>
          <w:b/>
          <w:bCs/>
        </w:rPr>
        <w:t>high and medium risk</w:t>
      </w:r>
      <w:r w:rsidRPr="00311FCE">
        <w:t xml:space="preserve"> pathways identified in the </w:t>
      </w:r>
      <w:r w:rsidR="00AE7CE0">
        <w:t xml:space="preserve">previous </w:t>
      </w:r>
      <w:r w:rsidRPr="00311FCE">
        <w:t xml:space="preserve">risk assessment </w:t>
      </w:r>
      <w:r w:rsidR="005C3BAF">
        <w:t xml:space="preserve">(sections B.1 to B.5) </w:t>
      </w:r>
      <w:r w:rsidRPr="00311FCE">
        <w:t xml:space="preserve">should have some degree of additional control or mitigation measures. Low risk pathways may also need additional control or mitigation measures. </w:t>
      </w:r>
      <w:r w:rsidR="00C723B3">
        <w:t>You may want to consider keeping a logbook to help demonstrate compliance if this is requested</w:t>
      </w:r>
      <w:r w:rsidR="00C370FA">
        <w:t>.</w:t>
      </w:r>
      <w:r w:rsidR="00C723B3">
        <w:t xml:space="preserve"> </w:t>
      </w:r>
    </w:p>
    <w:tbl>
      <w:tblPr>
        <w:tblStyle w:val="TableGrid"/>
        <w:tblW w:w="13037" w:type="dxa"/>
        <w:tblLook w:val="04A0" w:firstRow="1" w:lastRow="0" w:firstColumn="1" w:lastColumn="0" w:noHBand="0" w:noVBand="1"/>
      </w:tblPr>
      <w:tblGrid>
        <w:gridCol w:w="3256"/>
        <w:gridCol w:w="1559"/>
        <w:gridCol w:w="3544"/>
        <w:gridCol w:w="4678"/>
      </w:tblGrid>
      <w:tr w:rsidR="00C723B3" w14:paraId="1BB8C29A" w14:textId="77777777" w:rsidTr="00191F0A">
        <w:tc>
          <w:tcPr>
            <w:tcW w:w="3256" w:type="dxa"/>
          </w:tcPr>
          <w:p w14:paraId="78A38C9E" w14:textId="0C6C57CF" w:rsidR="00C723B3" w:rsidRPr="00F47B47" w:rsidRDefault="00C723B3" w:rsidP="00745C39">
            <w:pPr>
              <w:pStyle w:val="BodyText"/>
              <w:rPr>
                <w:b/>
                <w:bCs/>
              </w:rPr>
            </w:pPr>
            <w:r w:rsidRPr="00F47B47">
              <w:rPr>
                <w:b/>
                <w:bCs/>
              </w:rPr>
              <w:t>Pathway</w:t>
            </w:r>
            <w:r>
              <w:rPr>
                <w:b/>
                <w:bCs/>
              </w:rPr>
              <w:t xml:space="preserve"> (identified </w:t>
            </w:r>
            <w:r w:rsidR="00C370FA">
              <w:rPr>
                <w:b/>
                <w:bCs/>
              </w:rPr>
              <w:t xml:space="preserve">in sections </w:t>
            </w:r>
            <w:r>
              <w:rPr>
                <w:b/>
                <w:bCs/>
              </w:rPr>
              <w:t>above)</w:t>
            </w:r>
          </w:p>
        </w:tc>
        <w:tc>
          <w:tcPr>
            <w:tcW w:w="1559" w:type="dxa"/>
          </w:tcPr>
          <w:p w14:paraId="35567C44" w14:textId="6D79C736" w:rsidR="00C723B3" w:rsidRPr="00F47B47" w:rsidRDefault="00C723B3" w:rsidP="00745C39">
            <w:pPr>
              <w:pStyle w:val="BodyText"/>
              <w:rPr>
                <w:b/>
                <w:bCs/>
              </w:rPr>
            </w:pPr>
            <w:r w:rsidRPr="00F47B47">
              <w:rPr>
                <w:b/>
                <w:bCs/>
              </w:rPr>
              <w:t>Risk Level</w:t>
            </w:r>
            <w:r>
              <w:rPr>
                <w:b/>
                <w:bCs/>
              </w:rPr>
              <w:t xml:space="preserve"> (High, Medium or Low)</w:t>
            </w:r>
          </w:p>
        </w:tc>
        <w:tc>
          <w:tcPr>
            <w:tcW w:w="3544" w:type="dxa"/>
          </w:tcPr>
          <w:p w14:paraId="19508820" w14:textId="4F4ECF0A" w:rsidR="00C723B3" w:rsidRPr="00F47B47" w:rsidRDefault="00C723B3" w:rsidP="00745C39">
            <w:pPr>
              <w:pStyle w:val="BodyText"/>
              <w:rPr>
                <w:b/>
                <w:bCs/>
              </w:rPr>
            </w:pPr>
            <w:r w:rsidRPr="00F47B47">
              <w:rPr>
                <w:b/>
                <w:bCs/>
              </w:rPr>
              <w:t>Risk management measure/s</w:t>
            </w:r>
          </w:p>
        </w:tc>
        <w:tc>
          <w:tcPr>
            <w:tcW w:w="4678" w:type="dxa"/>
          </w:tcPr>
          <w:p w14:paraId="550E2BF2" w14:textId="67D7498D" w:rsidR="00C723B3" w:rsidRPr="00F47B47" w:rsidRDefault="00C723B3" w:rsidP="00745C39">
            <w:pPr>
              <w:pStyle w:val="BodyText"/>
              <w:rPr>
                <w:b/>
                <w:bCs/>
              </w:rPr>
            </w:pPr>
            <w:bookmarkStart w:id="12" w:name="_Hlk92451835"/>
            <w:r w:rsidRPr="00F47B47">
              <w:rPr>
                <w:b/>
                <w:bCs/>
              </w:rPr>
              <w:t xml:space="preserve">Risk level after </w:t>
            </w:r>
            <w:r>
              <w:rPr>
                <w:b/>
                <w:bCs/>
              </w:rPr>
              <w:t>management</w:t>
            </w:r>
            <w:bookmarkEnd w:id="12"/>
            <w:r>
              <w:rPr>
                <w:b/>
                <w:bCs/>
              </w:rPr>
              <w:t xml:space="preserve"> (High, Medium or Low)</w:t>
            </w:r>
          </w:p>
        </w:tc>
      </w:tr>
      <w:tr w:rsidR="00C723B3" w14:paraId="4A9DE83D" w14:textId="77777777" w:rsidTr="00191F0A">
        <w:tc>
          <w:tcPr>
            <w:tcW w:w="3256" w:type="dxa"/>
          </w:tcPr>
          <w:p w14:paraId="1A0E3FB3" w14:textId="369C6EE0" w:rsidR="00C723B3" w:rsidRPr="0002513D" w:rsidRDefault="001B1569" w:rsidP="00745C39">
            <w:pPr>
              <w:pStyle w:val="BodyText"/>
              <w:rPr>
                <w:sz w:val="18"/>
                <w:szCs w:val="18"/>
              </w:rPr>
            </w:pPr>
            <w:r w:rsidRPr="0002513D">
              <w:rPr>
                <w:sz w:val="18"/>
                <w:szCs w:val="18"/>
              </w:rPr>
              <w:t>Vessel legs/spudcans</w:t>
            </w:r>
          </w:p>
        </w:tc>
        <w:tc>
          <w:tcPr>
            <w:tcW w:w="1559" w:type="dxa"/>
          </w:tcPr>
          <w:p w14:paraId="2FAE80E2" w14:textId="0D4ADFAC" w:rsidR="00C723B3" w:rsidRPr="0002513D" w:rsidRDefault="001B1569" w:rsidP="00745C39">
            <w:pPr>
              <w:pStyle w:val="BodyText"/>
              <w:rPr>
                <w:sz w:val="18"/>
                <w:szCs w:val="18"/>
              </w:rPr>
            </w:pPr>
            <w:r w:rsidRPr="0002513D">
              <w:rPr>
                <w:sz w:val="18"/>
                <w:szCs w:val="18"/>
              </w:rPr>
              <w:t>Medium</w:t>
            </w:r>
          </w:p>
        </w:tc>
        <w:tc>
          <w:tcPr>
            <w:tcW w:w="3544" w:type="dxa"/>
          </w:tcPr>
          <w:p w14:paraId="2BB9AE0C" w14:textId="0997016A" w:rsidR="00C723B3" w:rsidRPr="0002513D" w:rsidRDefault="00394CEA" w:rsidP="00745C39">
            <w:pPr>
              <w:pStyle w:val="BodyText"/>
              <w:rPr>
                <w:sz w:val="18"/>
                <w:szCs w:val="18"/>
              </w:rPr>
            </w:pPr>
            <w:r w:rsidRPr="0002513D">
              <w:rPr>
                <w:sz w:val="18"/>
                <w:szCs w:val="18"/>
              </w:rPr>
              <w:t xml:space="preserve">Speed through water kept </w:t>
            </w:r>
            <w:r w:rsidR="00365A76" w:rsidRPr="0002513D">
              <w:rPr>
                <w:sz w:val="18"/>
                <w:szCs w:val="18"/>
              </w:rPr>
              <w:t>as high as possible</w:t>
            </w:r>
            <w:r w:rsidR="00712A13" w:rsidRPr="0002513D">
              <w:rPr>
                <w:sz w:val="18"/>
                <w:szCs w:val="18"/>
              </w:rPr>
              <w:t xml:space="preserve"> while in transit</w:t>
            </w:r>
            <w:r w:rsidR="00365A76" w:rsidRPr="0002513D">
              <w:rPr>
                <w:sz w:val="18"/>
                <w:szCs w:val="18"/>
              </w:rPr>
              <w:t xml:space="preserve">. </w:t>
            </w:r>
            <w:r w:rsidR="001B107B" w:rsidRPr="0002513D">
              <w:rPr>
                <w:sz w:val="18"/>
                <w:szCs w:val="18"/>
              </w:rPr>
              <w:t xml:space="preserve">Vessel will not transit </w:t>
            </w:r>
            <w:r w:rsidR="00F958A4" w:rsidRPr="0002513D">
              <w:rPr>
                <w:sz w:val="18"/>
                <w:szCs w:val="18"/>
              </w:rPr>
              <w:t xml:space="preserve">with the legs protruding the hull. </w:t>
            </w:r>
            <w:r w:rsidR="00297F30" w:rsidRPr="0002513D">
              <w:rPr>
                <w:sz w:val="18"/>
                <w:szCs w:val="18"/>
              </w:rPr>
              <w:t xml:space="preserve">Vessel will only lay still while positioning/jacking on site. </w:t>
            </w:r>
            <w:r w:rsidR="00716907" w:rsidRPr="0002513D">
              <w:rPr>
                <w:sz w:val="18"/>
                <w:szCs w:val="18"/>
              </w:rPr>
              <w:t xml:space="preserve">Catodic protection installed. </w:t>
            </w:r>
          </w:p>
        </w:tc>
        <w:tc>
          <w:tcPr>
            <w:tcW w:w="4678" w:type="dxa"/>
          </w:tcPr>
          <w:p w14:paraId="56D1D324" w14:textId="5864AB0B" w:rsidR="00C723B3" w:rsidRPr="0002513D" w:rsidRDefault="00460376" w:rsidP="00745C39">
            <w:pPr>
              <w:pStyle w:val="BodyText"/>
              <w:rPr>
                <w:sz w:val="18"/>
                <w:szCs w:val="18"/>
              </w:rPr>
            </w:pPr>
            <w:r w:rsidRPr="0002513D">
              <w:rPr>
                <w:sz w:val="18"/>
                <w:szCs w:val="18"/>
              </w:rPr>
              <w:t>Low</w:t>
            </w:r>
          </w:p>
        </w:tc>
      </w:tr>
      <w:tr w:rsidR="00C723B3" w14:paraId="6589CF80" w14:textId="77777777" w:rsidTr="00191F0A">
        <w:tc>
          <w:tcPr>
            <w:tcW w:w="3256" w:type="dxa"/>
          </w:tcPr>
          <w:p w14:paraId="26E35609" w14:textId="43ABC878" w:rsidR="00C723B3" w:rsidRPr="001142E9" w:rsidRDefault="00C723B3" w:rsidP="00745C39">
            <w:pPr>
              <w:pStyle w:val="BodyText"/>
            </w:pPr>
          </w:p>
        </w:tc>
        <w:tc>
          <w:tcPr>
            <w:tcW w:w="1559" w:type="dxa"/>
          </w:tcPr>
          <w:p w14:paraId="7A6863FE" w14:textId="77777777" w:rsidR="00C723B3" w:rsidRDefault="00C723B3" w:rsidP="00745C39">
            <w:pPr>
              <w:pStyle w:val="BodyText"/>
            </w:pPr>
          </w:p>
        </w:tc>
        <w:tc>
          <w:tcPr>
            <w:tcW w:w="3544" w:type="dxa"/>
          </w:tcPr>
          <w:p w14:paraId="1B18A512" w14:textId="77777777" w:rsidR="00C723B3" w:rsidRDefault="00C723B3" w:rsidP="00745C39">
            <w:pPr>
              <w:pStyle w:val="BodyText"/>
            </w:pPr>
          </w:p>
        </w:tc>
        <w:tc>
          <w:tcPr>
            <w:tcW w:w="4678" w:type="dxa"/>
          </w:tcPr>
          <w:p w14:paraId="4CEE1AE0" w14:textId="77777777" w:rsidR="00C723B3" w:rsidRDefault="00C723B3" w:rsidP="00745C39">
            <w:pPr>
              <w:pStyle w:val="BodyText"/>
            </w:pPr>
          </w:p>
        </w:tc>
      </w:tr>
      <w:tr w:rsidR="00C723B3" w14:paraId="1372A89D" w14:textId="77777777" w:rsidTr="00191F0A">
        <w:tc>
          <w:tcPr>
            <w:tcW w:w="3256" w:type="dxa"/>
          </w:tcPr>
          <w:p w14:paraId="20DE1E26" w14:textId="30367172" w:rsidR="00C723B3" w:rsidRPr="001142E9" w:rsidRDefault="00C723B3" w:rsidP="00745C39">
            <w:pPr>
              <w:pStyle w:val="BodyText"/>
            </w:pPr>
          </w:p>
        </w:tc>
        <w:tc>
          <w:tcPr>
            <w:tcW w:w="1559" w:type="dxa"/>
          </w:tcPr>
          <w:p w14:paraId="04375267" w14:textId="77777777" w:rsidR="00C723B3" w:rsidRDefault="00C723B3" w:rsidP="00745C39">
            <w:pPr>
              <w:pStyle w:val="BodyText"/>
            </w:pPr>
          </w:p>
        </w:tc>
        <w:tc>
          <w:tcPr>
            <w:tcW w:w="3544" w:type="dxa"/>
          </w:tcPr>
          <w:p w14:paraId="5960EE8A" w14:textId="77777777" w:rsidR="00C723B3" w:rsidRDefault="00C723B3" w:rsidP="00745C39">
            <w:pPr>
              <w:pStyle w:val="BodyText"/>
            </w:pPr>
          </w:p>
        </w:tc>
        <w:tc>
          <w:tcPr>
            <w:tcW w:w="4678" w:type="dxa"/>
          </w:tcPr>
          <w:p w14:paraId="43BBB745" w14:textId="77777777" w:rsidR="00C723B3" w:rsidRDefault="00C723B3" w:rsidP="00745C39">
            <w:pPr>
              <w:pStyle w:val="BodyText"/>
            </w:pPr>
          </w:p>
        </w:tc>
      </w:tr>
      <w:tr w:rsidR="00C723B3" w14:paraId="09105DBB" w14:textId="77777777" w:rsidTr="00191F0A">
        <w:tc>
          <w:tcPr>
            <w:tcW w:w="3256" w:type="dxa"/>
          </w:tcPr>
          <w:p w14:paraId="72EA5051" w14:textId="33AAFD27" w:rsidR="00C723B3" w:rsidRPr="001142E9" w:rsidRDefault="00C723B3" w:rsidP="00745C39">
            <w:pPr>
              <w:pStyle w:val="BodyText"/>
            </w:pPr>
          </w:p>
        </w:tc>
        <w:tc>
          <w:tcPr>
            <w:tcW w:w="1559" w:type="dxa"/>
          </w:tcPr>
          <w:p w14:paraId="22182611" w14:textId="77777777" w:rsidR="00C723B3" w:rsidRDefault="00C723B3" w:rsidP="00745C39">
            <w:pPr>
              <w:pStyle w:val="BodyText"/>
            </w:pPr>
          </w:p>
        </w:tc>
        <w:tc>
          <w:tcPr>
            <w:tcW w:w="3544" w:type="dxa"/>
          </w:tcPr>
          <w:p w14:paraId="2B4ED4D1" w14:textId="77777777" w:rsidR="00C723B3" w:rsidRDefault="00C723B3" w:rsidP="00745C39">
            <w:pPr>
              <w:pStyle w:val="BodyText"/>
            </w:pPr>
          </w:p>
        </w:tc>
        <w:tc>
          <w:tcPr>
            <w:tcW w:w="4678" w:type="dxa"/>
          </w:tcPr>
          <w:p w14:paraId="665C96C1" w14:textId="77777777" w:rsidR="00C723B3" w:rsidRDefault="00C723B3" w:rsidP="00745C39">
            <w:pPr>
              <w:pStyle w:val="BodyText"/>
            </w:pPr>
          </w:p>
        </w:tc>
      </w:tr>
    </w:tbl>
    <w:p w14:paraId="7D394A82" w14:textId="7E0A45F6" w:rsidR="00887437" w:rsidRPr="00E56075" w:rsidRDefault="009859F1">
      <w:pPr>
        <w:pStyle w:val="BodyText"/>
        <w:rPr>
          <w:i/>
          <w:iCs/>
        </w:rPr>
        <w:sectPr w:rsidR="00887437" w:rsidRPr="00E56075" w:rsidSect="00887437">
          <w:pgSz w:w="16840" w:h="11920" w:orient="landscape"/>
          <w:pgMar w:top="1134" w:right="1701" w:bottom="1134" w:left="1134" w:header="720" w:footer="720" w:gutter="0"/>
          <w:cols w:space="720"/>
          <w:noEndnote/>
          <w:titlePg/>
          <w:docGrid w:linePitch="326"/>
        </w:sectPr>
      </w:pPr>
      <w:r w:rsidRPr="00E56075">
        <w:rPr>
          <w:i/>
          <w:iCs/>
        </w:rPr>
        <w:t>Please add more rows if necessary</w:t>
      </w:r>
    </w:p>
    <w:p w14:paraId="4DB52046" w14:textId="50048053" w:rsidR="006308DB" w:rsidRDefault="00842BB7" w:rsidP="00191F0A">
      <w:pPr>
        <w:pStyle w:val="Heading1"/>
      </w:pPr>
      <w:bookmarkStart w:id="13" w:name="SectionD"/>
      <w:bookmarkEnd w:id="13"/>
      <w:r>
        <w:lastRenderedPageBreak/>
        <w:t xml:space="preserve">Section </w:t>
      </w:r>
      <w:r w:rsidR="00C723B3">
        <w:t xml:space="preserve">D. Recommendations </w:t>
      </w:r>
      <w:r w:rsidR="00486BA7">
        <w:t xml:space="preserve"> </w:t>
      </w:r>
    </w:p>
    <w:p w14:paraId="201F2BD0" w14:textId="30C6F30A" w:rsidR="00073847" w:rsidRDefault="00E06B6F" w:rsidP="006308DB">
      <w:pPr>
        <w:pStyle w:val="BodyText"/>
        <w:rPr>
          <w:b/>
          <w:bCs/>
        </w:rPr>
      </w:pPr>
      <w:r>
        <w:t>Y</w:t>
      </w:r>
      <w:r w:rsidR="00C723B3">
        <w:t>ou may want to consider</w:t>
      </w:r>
      <w:r w:rsidR="006D4241">
        <w:t xml:space="preserve"> </w:t>
      </w:r>
      <w:r w:rsidR="00C723B3">
        <w:t>h</w:t>
      </w:r>
      <w:r w:rsidR="006308DB" w:rsidRPr="006308DB">
        <w:t>ow</w:t>
      </w:r>
      <w:r w:rsidR="00C723B3">
        <w:t xml:space="preserve"> compliance with</w:t>
      </w:r>
      <w:r w:rsidR="006308DB" w:rsidRPr="006308DB">
        <w:t xml:space="preserve"> </w:t>
      </w:r>
      <w:r w:rsidR="00C723B3">
        <w:t>the management measures will be recorded, for example in a log book</w:t>
      </w:r>
      <w:r w:rsidR="00223B71">
        <w:t xml:space="preserve"> or </w:t>
      </w:r>
      <w:r w:rsidR="00C723B3">
        <w:t xml:space="preserve">via photos. </w:t>
      </w:r>
    </w:p>
    <w:p w14:paraId="6824BE8E" w14:textId="57BBC917" w:rsidR="0055660F" w:rsidRDefault="00FF2357" w:rsidP="004C1934">
      <w:pPr>
        <w:pStyle w:val="BodyText"/>
      </w:pPr>
      <w:bookmarkStart w:id="14" w:name="_Hlk118300831"/>
      <w:r>
        <w:t>We also recommend that</w:t>
      </w:r>
      <w:r w:rsidR="00191F0A">
        <w:t>;</w:t>
      </w:r>
      <w:bookmarkEnd w:id="14"/>
    </w:p>
    <w:p w14:paraId="1C263164" w14:textId="0E1F50A4" w:rsidR="0055660F" w:rsidRDefault="00123248" w:rsidP="0055660F">
      <w:pPr>
        <w:pStyle w:val="BodyText"/>
        <w:numPr>
          <w:ilvl w:val="0"/>
          <w:numId w:val="33"/>
        </w:numPr>
      </w:pPr>
      <w:r>
        <w:t>You identify an individual for monitoring and reporting on biosecurity management plan actions (a biosecurity manager)</w:t>
      </w:r>
    </w:p>
    <w:p w14:paraId="523430D1" w14:textId="26D86E18" w:rsidR="0055660F" w:rsidRDefault="00FF2357" w:rsidP="0055660F">
      <w:pPr>
        <w:pStyle w:val="BodyText"/>
        <w:numPr>
          <w:ilvl w:val="0"/>
          <w:numId w:val="33"/>
        </w:numPr>
      </w:pPr>
      <w:r>
        <w:t>A</w:t>
      </w:r>
      <w:r w:rsidR="00073847">
        <w:t xml:space="preserve">ll staff </w:t>
      </w:r>
      <w:r w:rsidR="009E6AFC">
        <w:t xml:space="preserve">involved in the </w:t>
      </w:r>
      <w:r w:rsidR="004D21D6">
        <w:t>licensed</w:t>
      </w:r>
      <w:r w:rsidR="009E6AFC">
        <w:t xml:space="preserve"> activity</w:t>
      </w:r>
      <w:r w:rsidR="00CE785C">
        <w:t xml:space="preserve"> are made</w:t>
      </w:r>
      <w:r w:rsidR="009E6AFC">
        <w:t xml:space="preserve"> fully</w:t>
      </w:r>
      <w:r w:rsidR="0086702E">
        <w:t xml:space="preserve"> </w:t>
      </w:r>
      <w:r w:rsidR="00073847">
        <w:t>aware of the</w:t>
      </w:r>
      <w:r w:rsidR="009E6AFC">
        <w:t xml:space="preserve"> possibility </w:t>
      </w:r>
      <w:r w:rsidR="0086702E">
        <w:t xml:space="preserve">that INNS </w:t>
      </w:r>
      <w:r w:rsidR="003949E0">
        <w:t xml:space="preserve">may </w:t>
      </w:r>
      <w:r w:rsidR="0086702E">
        <w:t>be</w:t>
      </w:r>
      <w:r w:rsidR="009E6AFC">
        <w:t xml:space="preserve"> encounter</w:t>
      </w:r>
      <w:r w:rsidR="0086702E">
        <w:t>ed</w:t>
      </w:r>
      <w:r w:rsidR="009E6AFC">
        <w:t xml:space="preserve"> and</w:t>
      </w:r>
      <w:r w:rsidR="0086702E">
        <w:t xml:space="preserve"> understand</w:t>
      </w:r>
      <w:r w:rsidR="009E6AFC">
        <w:t xml:space="preserve"> what measures will be taken to ensure</w:t>
      </w:r>
      <w:r w:rsidR="00EC0FB3" w:rsidRPr="00EC0FB3">
        <w:t xml:space="preserve"> surveillance</w:t>
      </w:r>
      <w:r w:rsidR="0086702E">
        <w:t xml:space="preserve"> /</w:t>
      </w:r>
      <w:r w:rsidR="00EC0FB3" w:rsidRPr="00EC0FB3">
        <w:t xml:space="preserve"> monitoring </w:t>
      </w:r>
      <w:r w:rsidR="009E6AFC">
        <w:t>of INNS during</w:t>
      </w:r>
      <w:r w:rsidR="00EC0FB3" w:rsidRPr="00EC0FB3">
        <w:t xml:space="preserve"> the</w:t>
      </w:r>
      <w:r w:rsidR="0086702E">
        <w:t xml:space="preserve"> </w:t>
      </w:r>
      <w:r w:rsidR="00D61250">
        <w:t>activity</w:t>
      </w:r>
      <w:r w:rsidDel="00FF2357">
        <w:t xml:space="preserve"> </w:t>
      </w:r>
      <w:bookmarkStart w:id="15" w:name="_Hlk92359120"/>
    </w:p>
    <w:p w14:paraId="48A73959" w14:textId="15542F44" w:rsidR="002A3C55" w:rsidRDefault="00FF2357" w:rsidP="0055660F">
      <w:pPr>
        <w:pStyle w:val="BodyText"/>
        <w:numPr>
          <w:ilvl w:val="0"/>
          <w:numId w:val="33"/>
        </w:numPr>
      </w:pPr>
      <w:r>
        <w:t>A</w:t>
      </w:r>
      <w:r w:rsidR="009E6AFC">
        <w:t>ll</w:t>
      </w:r>
      <w:r>
        <w:t xml:space="preserve"> relevant</w:t>
      </w:r>
      <w:r w:rsidR="009E6AFC">
        <w:t xml:space="preserve"> staff </w:t>
      </w:r>
      <w:r>
        <w:t xml:space="preserve">are </w:t>
      </w:r>
      <w:r w:rsidR="009E6AFC">
        <w:t>adequately trained in the</w:t>
      </w:r>
      <w:r w:rsidR="0080255D">
        <w:t xml:space="preserve"> identification and</w:t>
      </w:r>
      <w:r w:rsidR="009E6AFC">
        <w:t xml:space="preserve"> detection of INNS </w:t>
      </w:r>
      <w:r w:rsidR="00CE785C">
        <w:t xml:space="preserve">and </w:t>
      </w:r>
      <w:r w:rsidR="009E6AFC">
        <w:t>to report any instances to the biosecurity</w:t>
      </w:r>
      <w:r w:rsidR="009B240C" w:rsidRPr="009B240C">
        <w:t xml:space="preserve"> manager</w:t>
      </w:r>
      <w:bookmarkEnd w:id="15"/>
      <w:r w:rsidR="009D2E46">
        <w:t xml:space="preserve">  </w:t>
      </w:r>
    </w:p>
    <w:sectPr w:rsidR="002A3C55" w:rsidSect="0088743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25685" w14:textId="77777777" w:rsidR="00172DDD" w:rsidRDefault="00172DDD" w:rsidP="003B1B95">
      <w:r>
        <w:separator/>
      </w:r>
    </w:p>
  </w:endnote>
  <w:endnote w:type="continuationSeparator" w:id="0">
    <w:p w14:paraId="50F86B10" w14:textId="77777777" w:rsidR="00172DDD" w:rsidRDefault="00172DD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RWE Sans">
    <w:panose1 w:val="020B0504020101010102"/>
    <w:charset w:val="00"/>
    <w:family w:val="swiss"/>
    <w:pitch w:val="variable"/>
    <w:sig w:usb0="A10000EF" w:usb1="5000207B" w:usb2="00000008" w:usb3="00000000" w:csb0="00000093"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5471782"/>
      <w:docPartObj>
        <w:docPartGallery w:val="Page Numbers (Bottom of Page)"/>
        <w:docPartUnique/>
      </w:docPartObj>
    </w:sdtPr>
    <w:sdtContent>
      <w:sdt>
        <w:sdtPr>
          <w:id w:val="1827095342"/>
          <w:docPartObj>
            <w:docPartGallery w:val="Page Numbers (Top of Page)"/>
            <w:docPartUnique/>
          </w:docPartObj>
        </w:sdtPr>
        <w:sdtContent>
          <w:p w14:paraId="0965C500" w14:textId="77777777" w:rsidR="00F23F1E" w:rsidRDefault="00F23F1E">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796631"/>
      <w:docPartObj>
        <w:docPartGallery w:val="Page Numbers (Bottom of Page)"/>
        <w:docPartUnique/>
      </w:docPartObj>
    </w:sdtPr>
    <w:sdtContent>
      <w:sdt>
        <w:sdtPr>
          <w:id w:val="-1769616900"/>
          <w:docPartObj>
            <w:docPartGallery w:val="Page Numbers (Top of Page)"/>
            <w:docPartUnique/>
          </w:docPartObj>
        </w:sdtPr>
        <w:sdtContent>
          <w:p w14:paraId="0D394A48" w14:textId="77777777" w:rsidR="006C37EB" w:rsidRDefault="006C37EB">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p w14:paraId="69E36BD8" w14:textId="77777777" w:rsidR="00CC4A40" w:rsidRDefault="00CC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79980" w14:textId="77777777" w:rsidR="00172DDD" w:rsidRDefault="00172DDD" w:rsidP="003B1B95">
      <w:r>
        <w:separator/>
      </w:r>
    </w:p>
  </w:footnote>
  <w:footnote w:type="continuationSeparator" w:id="0">
    <w:p w14:paraId="566ED9EE" w14:textId="77777777" w:rsidR="00172DDD" w:rsidRDefault="00172DDD"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359CF" w14:textId="77777777" w:rsidR="00807387" w:rsidRPr="006214CB" w:rsidRDefault="004F15CD" w:rsidP="004F741D">
    <w:pPr>
      <w:pStyle w:val="HeaderTitle"/>
    </w:pPr>
    <w:r>
      <w:t xml:space="preserve"> </w:t>
    </w:r>
    <w:r w:rsidR="00377EE2">
      <w:rPr>
        <w:noProof/>
      </w:rPr>
      <w:drawing>
        <wp:inline distT="0" distB="0" distL="0" distR="0" wp14:anchorId="7591263C" wp14:editId="5C74AFC0">
          <wp:extent cx="1357200" cy="9612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00807387">
      <w:t xml:space="preserve">  </w:t>
    </w:r>
  </w:p>
  <w:tbl>
    <w:tblPr>
      <w:tblStyle w:val="TableGrid"/>
      <w:tblW w:w="0" w:type="auto"/>
      <w:tblLook w:val="04A0" w:firstRow="1" w:lastRow="0" w:firstColumn="1" w:lastColumn="0" w:noHBand="0" w:noVBand="1"/>
    </w:tblPr>
    <w:tblGrid>
      <w:gridCol w:w="4821"/>
      <w:gridCol w:w="4821"/>
    </w:tblGrid>
    <w:tr w:rsidR="00807387" w14:paraId="3DBBD327" w14:textId="77777777" w:rsidTr="00807387">
      <w:tc>
        <w:tcPr>
          <w:tcW w:w="4821" w:type="dxa"/>
        </w:tcPr>
        <w:p w14:paraId="5D4F3E10" w14:textId="56881034"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Document version number: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40CE50C" w14:textId="77777777" w:rsidR="00807387" w:rsidRDefault="00807387" w:rsidP="004F741D">
          <w:pPr>
            <w:pStyle w:val="HeaderTitle"/>
            <w:rPr>
              <w:sz w:val="24"/>
            </w:rPr>
          </w:pPr>
        </w:p>
      </w:tc>
    </w:tr>
    <w:tr w:rsidR="00807387" w14:paraId="5BE85CA5" w14:textId="77777777" w:rsidTr="00807387">
      <w:tc>
        <w:tcPr>
          <w:tcW w:w="4821" w:type="dxa"/>
        </w:tcPr>
        <w:p w14:paraId="69A0582E" w14:textId="56855D07"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Approval date: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763D4D2" w14:textId="77777777" w:rsidR="00807387" w:rsidRDefault="00807387" w:rsidP="004F741D">
          <w:pPr>
            <w:pStyle w:val="HeaderTitle"/>
            <w:rPr>
              <w:sz w:val="24"/>
            </w:rPr>
          </w:pPr>
        </w:p>
      </w:tc>
    </w:tr>
  </w:tbl>
  <w:p w14:paraId="2658328E" w14:textId="05CB7064" w:rsidR="006214CB" w:rsidRPr="00807387" w:rsidRDefault="006214CB" w:rsidP="004F741D">
    <w:pPr>
      <w:pStyle w:val="HeaderTitle"/>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D045D" w14:textId="4604E870" w:rsidR="00034E65" w:rsidRPr="00BD689E" w:rsidRDefault="00034E65" w:rsidP="004F741D">
    <w:pPr>
      <w:pStyle w:val="HeaderTit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CFE93" w14:textId="3BB7893F" w:rsidR="001755B2" w:rsidRPr="00BD689E" w:rsidRDefault="001755B2" w:rsidP="004F741D">
    <w:pPr>
      <w:pStyle w:val="HeaderTit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32A54E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B901E8B"/>
    <w:multiLevelType w:val="hybridMultilevel"/>
    <w:tmpl w:val="BE38F1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5" w15:restartNumberingAfterBreak="0">
    <w:nsid w:val="272D2693"/>
    <w:multiLevelType w:val="hybridMultilevel"/>
    <w:tmpl w:val="021AD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340F7"/>
    <w:multiLevelType w:val="hybridMultilevel"/>
    <w:tmpl w:val="208032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AD14357"/>
    <w:multiLevelType w:val="hybridMultilevel"/>
    <w:tmpl w:val="6850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BC954CE"/>
    <w:multiLevelType w:val="hybridMultilevel"/>
    <w:tmpl w:val="688E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F6828"/>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56CD338C"/>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823FB9"/>
    <w:multiLevelType w:val="hybridMultilevel"/>
    <w:tmpl w:val="B4A01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474DB"/>
    <w:multiLevelType w:val="hybridMultilevel"/>
    <w:tmpl w:val="06485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7D1177B"/>
    <w:multiLevelType w:val="hybridMultilevel"/>
    <w:tmpl w:val="1866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EE36C8"/>
    <w:multiLevelType w:val="hybridMultilevel"/>
    <w:tmpl w:val="BA8C1CAE"/>
    <w:lvl w:ilvl="0" w:tplc="A90A94E0">
      <w:start w:val="1"/>
      <w:numFmt w:val="bullet"/>
      <w:pStyle w:val="Bullet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D1213A8"/>
    <w:multiLevelType w:val="hybridMultilevel"/>
    <w:tmpl w:val="9C329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4E5D92"/>
    <w:multiLevelType w:val="hybridMultilevel"/>
    <w:tmpl w:val="E4E003E2"/>
    <w:lvl w:ilvl="0" w:tplc="3C24B7EA">
      <w:start w:val="1"/>
      <w:numFmt w:val="bullet"/>
      <w:pStyle w:val="TableofFigure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23063805">
    <w:abstractNumId w:val="12"/>
  </w:num>
  <w:num w:numId="2" w16cid:durableId="873542802">
    <w:abstractNumId w:val="8"/>
  </w:num>
  <w:num w:numId="3" w16cid:durableId="377165265">
    <w:abstractNumId w:val="22"/>
  </w:num>
  <w:num w:numId="4" w16cid:durableId="18352919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0723360">
    <w:abstractNumId w:val="22"/>
  </w:num>
  <w:num w:numId="6" w16cid:durableId="229271803">
    <w:abstractNumId w:val="23"/>
  </w:num>
  <w:num w:numId="7" w16cid:durableId="957878638">
    <w:abstractNumId w:val="14"/>
  </w:num>
  <w:num w:numId="8" w16cid:durableId="1257664819">
    <w:abstractNumId w:val="1"/>
  </w:num>
  <w:num w:numId="9" w16cid:durableId="1902909029">
    <w:abstractNumId w:val="1"/>
  </w:num>
  <w:num w:numId="10" w16cid:durableId="124662460">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2103184699">
    <w:abstractNumId w:val="14"/>
  </w:num>
  <w:num w:numId="12" w16cid:durableId="796022985">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965575947">
    <w:abstractNumId w:val="14"/>
  </w:num>
  <w:num w:numId="14" w16cid:durableId="244077068">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142112259">
    <w:abstractNumId w:val="14"/>
  </w:num>
  <w:num w:numId="16" w16cid:durableId="533730431">
    <w:abstractNumId w:val="4"/>
  </w:num>
  <w:num w:numId="17" w16cid:durableId="404423470">
    <w:abstractNumId w:val="19"/>
  </w:num>
  <w:num w:numId="18" w16cid:durableId="1010254909">
    <w:abstractNumId w:val="13"/>
  </w:num>
  <w:num w:numId="19" w16cid:durableId="687095956">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0" w16cid:durableId="563832178">
    <w:abstractNumId w:val="20"/>
  </w:num>
  <w:num w:numId="21" w16cid:durableId="2109421465">
    <w:abstractNumId w:val="11"/>
  </w:num>
  <w:num w:numId="22" w16cid:durableId="1884710986">
    <w:abstractNumId w:val="3"/>
  </w:num>
  <w:num w:numId="23" w16cid:durableId="67966780">
    <w:abstractNumId w:val="24"/>
  </w:num>
  <w:num w:numId="24" w16cid:durableId="697005422">
    <w:abstractNumId w:val="0"/>
  </w:num>
  <w:num w:numId="25" w16cid:durableId="1044598946">
    <w:abstractNumId w:val="15"/>
  </w:num>
  <w:num w:numId="26" w16cid:durableId="425273915">
    <w:abstractNumId w:val="2"/>
  </w:num>
  <w:num w:numId="27" w16cid:durableId="134109918">
    <w:abstractNumId w:val="17"/>
  </w:num>
  <w:num w:numId="28" w16cid:durableId="1219590190">
    <w:abstractNumId w:val="5"/>
  </w:num>
  <w:num w:numId="29" w16cid:durableId="105394128">
    <w:abstractNumId w:val="16"/>
  </w:num>
  <w:num w:numId="30" w16cid:durableId="347410079">
    <w:abstractNumId w:val="21"/>
  </w:num>
  <w:num w:numId="31" w16cid:durableId="1116751869">
    <w:abstractNumId w:val="7"/>
  </w:num>
  <w:num w:numId="32" w16cid:durableId="13503765">
    <w:abstractNumId w:val="10"/>
  </w:num>
  <w:num w:numId="33" w16cid:durableId="642849586">
    <w:abstractNumId w:val="18"/>
  </w:num>
  <w:num w:numId="34" w16cid:durableId="13664426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hyphenationZone w:val="425"/>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44755D-81E4-4FC9-B540-FD4A712E8FE0}"/>
    <w:docVar w:name="dgnword-eventsink" w:val="664366592"/>
  </w:docVars>
  <w:rsids>
    <w:rsidRoot w:val="006C315D"/>
    <w:rsid w:val="00002703"/>
    <w:rsid w:val="00002979"/>
    <w:rsid w:val="00004A12"/>
    <w:rsid w:val="00015DAC"/>
    <w:rsid w:val="00017D1A"/>
    <w:rsid w:val="00023456"/>
    <w:rsid w:val="0002513D"/>
    <w:rsid w:val="0002699B"/>
    <w:rsid w:val="00026B77"/>
    <w:rsid w:val="00026BFF"/>
    <w:rsid w:val="000348F9"/>
    <w:rsid w:val="00034E65"/>
    <w:rsid w:val="00035152"/>
    <w:rsid w:val="0003584B"/>
    <w:rsid w:val="00035CDF"/>
    <w:rsid w:val="000361E2"/>
    <w:rsid w:val="00045B1E"/>
    <w:rsid w:val="000507EC"/>
    <w:rsid w:val="000509B6"/>
    <w:rsid w:val="0005246D"/>
    <w:rsid w:val="00057493"/>
    <w:rsid w:val="000576BE"/>
    <w:rsid w:val="00062E7E"/>
    <w:rsid w:val="0006469D"/>
    <w:rsid w:val="00071396"/>
    <w:rsid w:val="00072CFC"/>
    <w:rsid w:val="00073847"/>
    <w:rsid w:val="00080A52"/>
    <w:rsid w:val="00081B13"/>
    <w:rsid w:val="000859E8"/>
    <w:rsid w:val="00096066"/>
    <w:rsid w:val="000A35E4"/>
    <w:rsid w:val="000A6B1F"/>
    <w:rsid w:val="000B24ED"/>
    <w:rsid w:val="000B35AC"/>
    <w:rsid w:val="000B6C4E"/>
    <w:rsid w:val="000D1041"/>
    <w:rsid w:val="000D12F3"/>
    <w:rsid w:val="000D42BC"/>
    <w:rsid w:val="000D7B81"/>
    <w:rsid w:val="000E3D51"/>
    <w:rsid w:val="000E775C"/>
    <w:rsid w:val="000F259C"/>
    <w:rsid w:val="000F27DD"/>
    <w:rsid w:val="000F39FB"/>
    <w:rsid w:val="000F5337"/>
    <w:rsid w:val="0010023A"/>
    <w:rsid w:val="00100BD8"/>
    <w:rsid w:val="00102BD9"/>
    <w:rsid w:val="00103253"/>
    <w:rsid w:val="001055E2"/>
    <w:rsid w:val="00106006"/>
    <w:rsid w:val="00110F32"/>
    <w:rsid w:val="00111C12"/>
    <w:rsid w:val="001142E9"/>
    <w:rsid w:val="001157DB"/>
    <w:rsid w:val="00115B55"/>
    <w:rsid w:val="00116205"/>
    <w:rsid w:val="0011766A"/>
    <w:rsid w:val="00120A28"/>
    <w:rsid w:val="001223E4"/>
    <w:rsid w:val="00123248"/>
    <w:rsid w:val="00124C2B"/>
    <w:rsid w:val="00125126"/>
    <w:rsid w:val="00127031"/>
    <w:rsid w:val="00136BE2"/>
    <w:rsid w:val="001442FC"/>
    <w:rsid w:val="00150DEC"/>
    <w:rsid w:val="00154BAA"/>
    <w:rsid w:val="00162E32"/>
    <w:rsid w:val="00162ECB"/>
    <w:rsid w:val="00163204"/>
    <w:rsid w:val="00164E61"/>
    <w:rsid w:val="00171AC6"/>
    <w:rsid w:val="001720C9"/>
    <w:rsid w:val="00172DDD"/>
    <w:rsid w:val="001755B2"/>
    <w:rsid w:val="00184118"/>
    <w:rsid w:val="001857D5"/>
    <w:rsid w:val="00186461"/>
    <w:rsid w:val="001868A9"/>
    <w:rsid w:val="00187B2E"/>
    <w:rsid w:val="00191F0A"/>
    <w:rsid w:val="001958DF"/>
    <w:rsid w:val="001970FA"/>
    <w:rsid w:val="001979BB"/>
    <w:rsid w:val="001A58D7"/>
    <w:rsid w:val="001A6B3C"/>
    <w:rsid w:val="001B03E0"/>
    <w:rsid w:val="001B107B"/>
    <w:rsid w:val="001B1569"/>
    <w:rsid w:val="001B29A9"/>
    <w:rsid w:val="001B347A"/>
    <w:rsid w:val="001C3234"/>
    <w:rsid w:val="001C75BC"/>
    <w:rsid w:val="001D5581"/>
    <w:rsid w:val="001D65C9"/>
    <w:rsid w:val="001D73B9"/>
    <w:rsid w:val="001E0F72"/>
    <w:rsid w:val="001E1FF7"/>
    <w:rsid w:val="001E34B7"/>
    <w:rsid w:val="001E4CED"/>
    <w:rsid w:val="001E696F"/>
    <w:rsid w:val="001F0B52"/>
    <w:rsid w:val="00200032"/>
    <w:rsid w:val="0020575F"/>
    <w:rsid w:val="00207F68"/>
    <w:rsid w:val="002105FA"/>
    <w:rsid w:val="00216190"/>
    <w:rsid w:val="002168B3"/>
    <w:rsid w:val="00221341"/>
    <w:rsid w:val="002233C1"/>
    <w:rsid w:val="00223B71"/>
    <w:rsid w:val="00223BD0"/>
    <w:rsid w:val="00223DD5"/>
    <w:rsid w:val="00227FCF"/>
    <w:rsid w:val="002310C5"/>
    <w:rsid w:val="002326A8"/>
    <w:rsid w:val="002327A3"/>
    <w:rsid w:val="002332B1"/>
    <w:rsid w:val="002335AB"/>
    <w:rsid w:val="00234DDC"/>
    <w:rsid w:val="00242363"/>
    <w:rsid w:val="0024267B"/>
    <w:rsid w:val="002428DD"/>
    <w:rsid w:val="00242BE6"/>
    <w:rsid w:val="0024550F"/>
    <w:rsid w:val="00260BFB"/>
    <w:rsid w:val="0026328C"/>
    <w:rsid w:val="002644FD"/>
    <w:rsid w:val="00264C77"/>
    <w:rsid w:val="00265321"/>
    <w:rsid w:val="002655A8"/>
    <w:rsid w:val="00267AD5"/>
    <w:rsid w:val="00271E06"/>
    <w:rsid w:val="0027540E"/>
    <w:rsid w:val="002847AD"/>
    <w:rsid w:val="0028577E"/>
    <w:rsid w:val="00285F85"/>
    <w:rsid w:val="00293531"/>
    <w:rsid w:val="00295704"/>
    <w:rsid w:val="002965D2"/>
    <w:rsid w:val="00296F91"/>
    <w:rsid w:val="002970FE"/>
    <w:rsid w:val="00297F30"/>
    <w:rsid w:val="002A0E08"/>
    <w:rsid w:val="002A1E33"/>
    <w:rsid w:val="002A3C55"/>
    <w:rsid w:val="002B0FE6"/>
    <w:rsid w:val="002B67BA"/>
    <w:rsid w:val="002B794F"/>
    <w:rsid w:val="002C1957"/>
    <w:rsid w:val="002C37DD"/>
    <w:rsid w:val="002C7D1B"/>
    <w:rsid w:val="002D0696"/>
    <w:rsid w:val="002D1C88"/>
    <w:rsid w:val="002D1E23"/>
    <w:rsid w:val="002D3F6A"/>
    <w:rsid w:val="002D4D8E"/>
    <w:rsid w:val="002E0FD1"/>
    <w:rsid w:val="002E7644"/>
    <w:rsid w:val="002E7D5A"/>
    <w:rsid w:val="002F1F8F"/>
    <w:rsid w:val="002F3CF9"/>
    <w:rsid w:val="002F4648"/>
    <w:rsid w:val="00301855"/>
    <w:rsid w:val="00301FBE"/>
    <w:rsid w:val="00304494"/>
    <w:rsid w:val="00304574"/>
    <w:rsid w:val="00311FCE"/>
    <w:rsid w:val="003130BA"/>
    <w:rsid w:val="00321044"/>
    <w:rsid w:val="00323656"/>
    <w:rsid w:val="00324160"/>
    <w:rsid w:val="00325394"/>
    <w:rsid w:val="00325EB0"/>
    <w:rsid w:val="00330815"/>
    <w:rsid w:val="00336CFC"/>
    <w:rsid w:val="003435F6"/>
    <w:rsid w:val="0034384F"/>
    <w:rsid w:val="00345949"/>
    <w:rsid w:val="00347827"/>
    <w:rsid w:val="00352B06"/>
    <w:rsid w:val="0035685F"/>
    <w:rsid w:val="00364080"/>
    <w:rsid w:val="00365A76"/>
    <w:rsid w:val="00366B25"/>
    <w:rsid w:val="00366E8B"/>
    <w:rsid w:val="0037188A"/>
    <w:rsid w:val="00377EE2"/>
    <w:rsid w:val="00382411"/>
    <w:rsid w:val="003841D8"/>
    <w:rsid w:val="003857F6"/>
    <w:rsid w:val="00391739"/>
    <w:rsid w:val="003949E0"/>
    <w:rsid w:val="00394B2D"/>
    <w:rsid w:val="00394CEA"/>
    <w:rsid w:val="00397F42"/>
    <w:rsid w:val="003A3552"/>
    <w:rsid w:val="003A362D"/>
    <w:rsid w:val="003A37E6"/>
    <w:rsid w:val="003A4B9C"/>
    <w:rsid w:val="003A5D2B"/>
    <w:rsid w:val="003A6AF4"/>
    <w:rsid w:val="003B1B95"/>
    <w:rsid w:val="003B2DB2"/>
    <w:rsid w:val="003B5013"/>
    <w:rsid w:val="003D1D6B"/>
    <w:rsid w:val="003D7196"/>
    <w:rsid w:val="003E0F78"/>
    <w:rsid w:val="003E1CA6"/>
    <w:rsid w:val="003E1F2A"/>
    <w:rsid w:val="003E2C8E"/>
    <w:rsid w:val="003E31B8"/>
    <w:rsid w:val="003F0F31"/>
    <w:rsid w:val="003F65E4"/>
    <w:rsid w:val="00405F73"/>
    <w:rsid w:val="004120EB"/>
    <w:rsid w:val="0041302F"/>
    <w:rsid w:val="004170CF"/>
    <w:rsid w:val="00421C65"/>
    <w:rsid w:val="00424BCD"/>
    <w:rsid w:val="00435F48"/>
    <w:rsid w:val="00436A14"/>
    <w:rsid w:val="0044249F"/>
    <w:rsid w:val="00444F11"/>
    <w:rsid w:val="004455E7"/>
    <w:rsid w:val="00450705"/>
    <w:rsid w:val="004517DE"/>
    <w:rsid w:val="004531EA"/>
    <w:rsid w:val="00460376"/>
    <w:rsid w:val="00466320"/>
    <w:rsid w:val="004717AE"/>
    <w:rsid w:val="004727E8"/>
    <w:rsid w:val="00476460"/>
    <w:rsid w:val="00477AB1"/>
    <w:rsid w:val="00484256"/>
    <w:rsid w:val="00486BA7"/>
    <w:rsid w:val="00491598"/>
    <w:rsid w:val="004A093C"/>
    <w:rsid w:val="004A2C4D"/>
    <w:rsid w:val="004A62AC"/>
    <w:rsid w:val="004B4D3A"/>
    <w:rsid w:val="004B55D4"/>
    <w:rsid w:val="004B62EA"/>
    <w:rsid w:val="004B6596"/>
    <w:rsid w:val="004B67F2"/>
    <w:rsid w:val="004B7FC4"/>
    <w:rsid w:val="004C0F01"/>
    <w:rsid w:val="004C1934"/>
    <w:rsid w:val="004C5042"/>
    <w:rsid w:val="004D21D6"/>
    <w:rsid w:val="004D4BA6"/>
    <w:rsid w:val="004D4D04"/>
    <w:rsid w:val="004D5EBE"/>
    <w:rsid w:val="004D606F"/>
    <w:rsid w:val="004E070B"/>
    <w:rsid w:val="004E21FB"/>
    <w:rsid w:val="004E27E5"/>
    <w:rsid w:val="004E39DD"/>
    <w:rsid w:val="004F15CD"/>
    <w:rsid w:val="004F376C"/>
    <w:rsid w:val="004F4A1B"/>
    <w:rsid w:val="004F741D"/>
    <w:rsid w:val="005009C4"/>
    <w:rsid w:val="00504C76"/>
    <w:rsid w:val="00507478"/>
    <w:rsid w:val="005118F5"/>
    <w:rsid w:val="00512ADE"/>
    <w:rsid w:val="00512D47"/>
    <w:rsid w:val="0051599A"/>
    <w:rsid w:val="0051775A"/>
    <w:rsid w:val="00521093"/>
    <w:rsid w:val="00534D94"/>
    <w:rsid w:val="00535BEF"/>
    <w:rsid w:val="005364A1"/>
    <w:rsid w:val="00541486"/>
    <w:rsid w:val="005415A1"/>
    <w:rsid w:val="00545FF5"/>
    <w:rsid w:val="00546A3E"/>
    <w:rsid w:val="005502BF"/>
    <w:rsid w:val="00552D0B"/>
    <w:rsid w:val="00553D15"/>
    <w:rsid w:val="0055660F"/>
    <w:rsid w:val="00560BC4"/>
    <w:rsid w:val="00571662"/>
    <w:rsid w:val="00571953"/>
    <w:rsid w:val="00576E9D"/>
    <w:rsid w:val="005770A0"/>
    <w:rsid w:val="00580178"/>
    <w:rsid w:val="005807E4"/>
    <w:rsid w:val="00586557"/>
    <w:rsid w:val="00590C73"/>
    <w:rsid w:val="0059500D"/>
    <w:rsid w:val="00595090"/>
    <w:rsid w:val="005A0D52"/>
    <w:rsid w:val="005A5A72"/>
    <w:rsid w:val="005B301B"/>
    <w:rsid w:val="005B7010"/>
    <w:rsid w:val="005C0FA4"/>
    <w:rsid w:val="005C26C0"/>
    <w:rsid w:val="005C3BAF"/>
    <w:rsid w:val="005C46D7"/>
    <w:rsid w:val="005C5255"/>
    <w:rsid w:val="005C5EE6"/>
    <w:rsid w:val="005C642F"/>
    <w:rsid w:val="005D0965"/>
    <w:rsid w:val="005D0C74"/>
    <w:rsid w:val="005D210F"/>
    <w:rsid w:val="005D27C9"/>
    <w:rsid w:val="005D3E9B"/>
    <w:rsid w:val="005D6F72"/>
    <w:rsid w:val="005D7EFF"/>
    <w:rsid w:val="005E0F50"/>
    <w:rsid w:val="005E1F3F"/>
    <w:rsid w:val="005F139E"/>
    <w:rsid w:val="0060359C"/>
    <w:rsid w:val="00611135"/>
    <w:rsid w:val="0061198F"/>
    <w:rsid w:val="00611E34"/>
    <w:rsid w:val="00615F67"/>
    <w:rsid w:val="006214CB"/>
    <w:rsid w:val="0062635C"/>
    <w:rsid w:val="006277D5"/>
    <w:rsid w:val="006308DB"/>
    <w:rsid w:val="00632CA5"/>
    <w:rsid w:val="00632ECA"/>
    <w:rsid w:val="00633D10"/>
    <w:rsid w:val="0063426C"/>
    <w:rsid w:val="006378B4"/>
    <w:rsid w:val="0064101A"/>
    <w:rsid w:val="00641389"/>
    <w:rsid w:val="0064141A"/>
    <w:rsid w:val="00643883"/>
    <w:rsid w:val="0064614A"/>
    <w:rsid w:val="00646E56"/>
    <w:rsid w:val="00647AE6"/>
    <w:rsid w:val="00650F5C"/>
    <w:rsid w:val="00650F81"/>
    <w:rsid w:val="00652B23"/>
    <w:rsid w:val="006533AE"/>
    <w:rsid w:val="00654E04"/>
    <w:rsid w:val="00655982"/>
    <w:rsid w:val="0066120C"/>
    <w:rsid w:val="0066652F"/>
    <w:rsid w:val="00666BB5"/>
    <w:rsid w:val="00670C6A"/>
    <w:rsid w:val="00671B24"/>
    <w:rsid w:val="006745FA"/>
    <w:rsid w:val="00675EED"/>
    <w:rsid w:val="00693B2A"/>
    <w:rsid w:val="00695897"/>
    <w:rsid w:val="00696FF5"/>
    <w:rsid w:val="006A1FC4"/>
    <w:rsid w:val="006A58BF"/>
    <w:rsid w:val="006B1730"/>
    <w:rsid w:val="006B5233"/>
    <w:rsid w:val="006B620B"/>
    <w:rsid w:val="006B7E7E"/>
    <w:rsid w:val="006C2AE3"/>
    <w:rsid w:val="006C315D"/>
    <w:rsid w:val="006C37EB"/>
    <w:rsid w:val="006C4712"/>
    <w:rsid w:val="006D0231"/>
    <w:rsid w:val="006D04BE"/>
    <w:rsid w:val="006D0C55"/>
    <w:rsid w:val="006D175C"/>
    <w:rsid w:val="006D4241"/>
    <w:rsid w:val="006D6756"/>
    <w:rsid w:val="006E1121"/>
    <w:rsid w:val="006E2D8E"/>
    <w:rsid w:val="006E6741"/>
    <w:rsid w:val="006E67F5"/>
    <w:rsid w:val="006E7FA2"/>
    <w:rsid w:val="006F22A7"/>
    <w:rsid w:val="006F574B"/>
    <w:rsid w:val="006F6873"/>
    <w:rsid w:val="006F77CA"/>
    <w:rsid w:val="00700AC4"/>
    <w:rsid w:val="00707251"/>
    <w:rsid w:val="00707393"/>
    <w:rsid w:val="00712A13"/>
    <w:rsid w:val="00716907"/>
    <w:rsid w:val="00727C60"/>
    <w:rsid w:val="00730E0F"/>
    <w:rsid w:val="00736167"/>
    <w:rsid w:val="0073704E"/>
    <w:rsid w:val="00742043"/>
    <w:rsid w:val="00745C39"/>
    <w:rsid w:val="00746FD8"/>
    <w:rsid w:val="00751385"/>
    <w:rsid w:val="00751970"/>
    <w:rsid w:val="0075201E"/>
    <w:rsid w:val="0075559D"/>
    <w:rsid w:val="00756CA2"/>
    <w:rsid w:val="00760BD9"/>
    <w:rsid w:val="00764F3C"/>
    <w:rsid w:val="007679C7"/>
    <w:rsid w:val="007706BD"/>
    <w:rsid w:val="00770773"/>
    <w:rsid w:val="00773040"/>
    <w:rsid w:val="00773AD9"/>
    <w:rsid w:val="007741FB"/>
    <w:rsid w:val="007762AB"/>
    <w:rsid w:val="00780D50"/>
    <w:rsid w:val="007823F8"/>
    <w:rsid w:val="00783004"/>
    <w:rsid w:val="00783CEA"/>
    <w:rsid w:val="007862EF"/>
    <w:rsid w:val="00794C61"/>
    <w:rsid w:val="007A4BC6"/>
    <w:rsid w:val="007A60CC"/>
    <w:rsid w:val="007A6294"/>
    <w:rsid w:val="007A78C9"/>
    <w:rsid w:val="007B0A76"/>
    <w:rsid w:val="007B3EF0"/>
    <w:rsid w:val="007B597B"/>
    <w:rsid w:val="007B5A40"/>
    <w:rsid w:val="007B5C87"/>
    <w:rsid w:val="007C07F6"/>
    <w:rsid w:val="007C0D87"/>
    <w:rsid w:val="007C5B26"/>
    <w:rsid w:val="007C7F2F"/>
    <w:rsid w:val="007D0A07"/>
    <w:rsid w:val="007D34D5"/>
    <w:rsid w:val="007D5445"/>
    <w:rsid w:val="007E4836"/>
    <w:rsid w:val="007E5627"/>
    <w:rsid w:val="007F0249"/>
    <w:rsid w:val="007F079E"/>
    <w:rsid w:val="00800254"/>
    <w:rsid w:val="0080073E"/>
    <w:rsid w:val="0080255D"/>
    <w:rsid w:val="00803DD1"/>
    <w:rsid w:val="00804A5D"/>
    <w:rsid w:val="00806FC6"/>
    <w:rsid w:val="00807387"/>
    <w:rsid w:val="00812D5D"/>
    <w:rsid w:val="00817582"/>
    <w:rsid w:val="0082064D"/>
    <w:rsid w:val="00820898"/>
    <w:rsid w:val="00820A98"/>
    <w:rsid w:val="00821011"/>
    <w:rsid w:val="0082121A"/>
    <w:rsid w:val="0082404B"/>
    <w:rsid w:val="00825472"/>
    <w:rsid w:val="008265C0"/>
    <w:rsid w:val="00832030"/>
    <w:rsid w:val="00832C05"/>
    <w:rsid w:val="00835348"/>
    <w:rsid w:val="00841C4E"/>
    <w:rsid w:val="00842BB7"/>
    <w:rsid w:val="00842FC5"/>
    <w:rsid w:val="00846841"/>
    <w:rsid w:val="00846BDB"/>
    <w:rsid w:val="00846DDB"/>
    <w:rsid w:val="0084707A"/>
    <w:rsid w:val="008512EC"/>
    <w:rsid w:val="0085223F"/>
    <w:rsid w:val="00857AA6"/>
    <w:rsid w:val="00861CDB"/>
    <w:rsid w:val="00861D04"/>
    <w:rsid w:val="008632E6"/>
    <w:rsid w:val="00863632"/>
    <w:rsid w:val="0086702E"/>
    <w:rsid w:val="00875D8F"/>
    <w:rsid w:val="008776C8"/>
    <w:rsid w:val="00877B54"/>
    <w:rsid w:val="00880243"/>
    <w:rsid w:val="00881C67"/>
    <w:rsid w:val="008837A9"/>
    <w:rsid w:val="0088463B"/>
    <w:rsid w:val="00887437"/>
    <w:rsid w:val="00891BB0"/>
    <w:rsid w:val="0089259A"/>
    <w:rsid w:val="008940C4"/>
    <w:rsid w:val="00896149"/>
    <w:rsid w:val="00897388"/>
    <w:rsid w:val="008A0F5F"/>
    <w:rsid w:val="008A28D6"/>
    <w:rsid w:val="008A5265"/>
    <w:rsid w:val="008A56C7"/>
    <w:rsid w:val="008B055B"/>
    <w:rsid w:val="008B0C3A"/>
    <w:rsid w:val="008C0149"/>
    <w:rsid w:val="008C3722"/>
    <w:rsid w:val="008D1E58"/>
    <w:rsid w:val="008D7442"/>
    <w:rsid w:val="008E00EC"/>
    <w:rsid w:val="008E1F7B"/>
    <w:rsid w:val="008E250B"/>
    <w:rsid w:val="008E525E"/>
    <w:rsid w:val="008E6805"/>
    <w:rsid w:val="008F11CB"/>
    <w:rsid w:val="008F3D27"/>
    <w:rsid w:val="00901DE5"/>
    <w:rsid w:val="009020F6"/>
    <w:rsid w:val="009134A1"/>
    <w:rsid w:val="00915002"/>
    <w:rsid w:val="009156DA"/>
    <w:rsid w:val="0092313E"/>
    <w:rsid w:val="00924B5D"/>
    <w:rsid w:val="00925615"/>
    <w:rsid w:val="009276C1"/>
    <w:rsid w:val="00932B59"/>
    <w:rsid w:val="00935780"/>
    <w:rsid w:val="00937A61"/>
    <w:rsid w:val="00942C84"/>
    <w:rsid w:val="009474DE"/>
    <w:rsid w:val="0095060C"/>
    <w:rsid w:val="00950907"/>
    <w:rsid w:val="0095246A"/>
    <w:rsid w:val="009536B5"/>
    <w:rsid w:val="009616AD"/>
    <w:rsid w:val="00963B9E"/>
    <w:rsid w:val="00965386"/>
    <w:rsid w:val="0096758E"/>
    <w:rsid w:val="00967FB8"/>
    <w:rsid w:val="009779A2"/>
    <w:rsid w:val="00977CDE"/>
    <w:rsid w:val="00984E7F"/>
    <w:rsid w:val="00985058"/>
    <w:rsid w:val="009859F1"/>
    <w:rsid w:val="00987413"/>
    <w:rsid w:val="00996337"/>
    <w:rsid w:val="00997A51"/>
    <w:rsid w:val="009A1CCC"/>
    <w:rsid w:val="009A383A"/>
    <w:rsid w:val="009A5298"/>
    <w:rsid w:val="009A585A"/>
    <w:rsid w:val="009A61F9"/>
    <w:rsid w:val="009B240C"/>
    <w:rsid w:val="009B37B8"/>
    <w:rsid w:val="009C4FF5"/>
    <w:rsid w:val="009D0404"/>
    <w:rsid w:val="009D2E46"/>
    <w:rsid w:val="009D4D74"/>
    <w:rsid w:val="009D6801"/>
    <w:rsid w:val="009D7DFE"/>
    <w:rsid w:val="009E0FBE"/>
    <w:rsid w:val="009E2185"/>
    <w:rsid w:val="009E3A22"/>
    <w:rsid w:val="009E5AD5"/>
    <w:rsid w:val="009E6AFC"/>
    <w:rsid w:val="009F1F7C"/>
    <w:rsid w:val="009F386F"/>
    <w:rsid w:val="009F3B8D"/>
    <w:rsid w:val="009F7191"/>
    <w:rsid w:val="009F79B8"/>
    <w:rsid w:val="009F79F4"/>
    <w:rsid w:val="009F7B0D"/>
    <w:rsid w:val="00A00E27"/>
    <w:rsid w:val="00A10695"/>
    <w:rsid w:val="00A10EA1"/>
    <w:rsid w:val="00A1331A"/>
    <w:rsid w:val="00A15100"/>
    <w:rsid w:val="00A17B6D"/>
    <w:rsid w:val="00A22662"/>
    <w:rsid w:val="00A22755"/>
    <w:rsid w:val="00A25CCC"/>
    <w:rsid w:val="00A35F08"/>
    <w:rsid w:val="00A36091"/>
    <w:rsid w:val="00A3712A"/>
    <w:rsid w:val="00A37337"/>
    <w:rsid w:val="00A443B0"/>
    <w:rsid w:val="00A4553A"/>
    <w:rsid w:val="00A459D7"/>
    <w:rsid w:val="00A51B24"/>
    <w:rsid w:val="00A56218"/>
    <w:rsid w:val="00A57553"/>
    <w:rsid w:val="00A63022"/>
    <w:rsid w:val="00A63E1B"/>
    <w:rsid w:val="00A63EAC"/>
    <w:rsid w:val="00A64662"/>
    <w:rsid w:val="00A73E72"/>
    <w:rsid w:val="00A8024A"/>
    <w:rsid w:val="00A81BD1"/>
    <w:rsid w:val="00A87F6E"/>
    <w:rsid w:val="00A908E3"/>
    <w:rsid w:val="00A92370"/>
    <w:rsid w:val="00AA0DBF"/>
    <w:rsid w:val="00AA30CD"/>
    <w:rsid w:val="00AA54D9"/>
    <w:rsid w:val="00AA7C4A"/>
    <w:rsid w:val="00AB7169"/>
    <w:rsid w:val="00AB7866"/>
    <w:rsid w:val="00AC0007"/>
    <w:rsid w:val="00AC133C"/>
    <w:rsid w:val="00AC31BE"/>
    <w:rsid w:val="00AC4753"/>
    <w:rsid w:val="00AC4ABA"/>
    <w:rsid w:val="00AC6411"/>
    <w:rsid w:val="00AE235F"/>
    <w:rsid w:val="00AE4565"/>
    <w:rsid w:val="00AE7CE0"/>
    <w:rsid w:val="00AF1E41"/>
    <w:rsid w:val="00AF3BE1"/>
    <w:rsid w:val="00AF5EC2"/>
    <w:rsid w:val="00AF7309"/>
    <w:rsid w:val="00AF7967"/>
    <w:rsid w:val="00B0074A"/>
    <w:rsid w:val="00B0087C"/>
    <w:rsid w:val="00B02067"/>
    <w:rsid w:val="00B02CD4"/>
    <w:rsid w:val="00B05CF3"/>
    <w:rsid w:val="00B06B20"/>
    <w:rsid w:val="00B06EDD"/>
    <w:rsid w:val="00B150DF"/>
    <w:rsid w:val="00B26F65"/>
    <w:rsid w:val="00B300B0"/>
    <w:rsid w:val="00B322A0"/>
    <w:rsid w:val="00B329CA"/>
    <w:rsid w:val="00B43BBD"/>
    <w:rsid w:val="00B54201"/>
    <w:rsid w:val="00B56355"/>
    <w:rsid w:val="00B56834"/>
    <w:rsid w:val="00B572E3"/>
    <w:rsid w:val="00B64470"/>
    <w:rsid w:val="00B6528E"/>
    <w:rsid w:val="00B66F34"/>
    <w:rsid w:val="00B70191"/>
    <w:rsid w:val="00B7144C"/>
    <w:rsid w:val="00B73476"/>
    <w:rsid w:val="00B75341"/>
    <w:rsid w:val="00B76470"/>
    <w:rsid w:val="00B82E88"/>
    <w:rsid w:val="00B837E8"/>
    <w:rsid w:val="00B83821"/>
    <w:rsid w:val="00B84304"/>
    <w:rsid w:val="00B90A54"/>
    <w:rsid w:val="00B94A6D"/>
    <w:rsid w:val="00BA1306"/>
    <w:rsid w:val="00BA4AE0"/>
    <w:rsid w:val="00BA56BA"/>
    <w:rsid w:val="00BA5AFD"/>
    <w:rsid w:val="00BB434C"/>
    <w:rsid w:val="00BB50FF"/>
    <w:rsid w:val="00BC416C"/>
    <w:rsid w:val="00BD1895"/>
    <w:rsid w:val="00BD3375"/>
    <w:rsid w:val="00BD5CB0"/>
    <w:rsid w:val="00BD64A6"/>
    <w:rsid w:val="00BD689E"/>
    <w:rsid w:val="00BE1471"/>
    <w:rsid w:val="00BE2905"/>
    <w:rsid w:val="00BE6EB4"/>
    <w:rsid w:val="00BF4F83"/>
    <w:rsid w:val="00C07AD0"/>
    <w:rsid w:val="00C2002D"/>
    <w:rsid w:val="00C20AF2"/>
    <w:rsid w:val="00C22D22"/>
    <w:rsid w:val="00C23DCD"/>
    <w:rsid w:val="00C279B8"/>
    <w:rsid w:val="00C30A15"/>
    <w:rsid w:val="00C30A30"/>
    <w:rsid w:val="00C30CF7"/>
    <w:rsid w:val="00C3153F"/>
    <w:rsid w:val="00C31DD6"/>
    <w:rsid w:val="00C31E03"/>
    <w:rsid w:val="00C3276C"/>
    <w:rsid w:val="00C33213"/>
    <w:rsid w:val="00C332A7"/>
    <w:rsid w:val="00C370FA"/>
    <w:rsid w:val="00C37E1F"/>
    <w:rsid w:val="00C40538"/>
    <w:rsid w:val="00C40D6B"/>
    <w:rsid w:val="00C44639"/>
    <w:rsid w:val="00C527D7"/>
    <w:rsid w:val="00C55B14"/>
    <w:rsid w:val="00C62D18"/>
    <w:rsid w:val="00C65815"/>
    <w:rsid w:val="00C65E18"/>
    <w:rsid w:val="00C66EFF"/>
    <w:rsid w:val="00C70646"/>
    <w:rsid w:val="00C71561"/>
    <w:rsid w:val="00C723B3"/>
    <w:rsid w:val="00C80653"/>
    <w:rsid w:val="00C80852"/>
    <w:rsid w:val="00C84543"/>
    <w:rsid w:val="00C85AFA"/>
    <w:rsid w:val="00C85B55"/>
    <w:rsid w:val="00C90778"/>
    <w:rsid w:val="00C907AC"/>
    <w:rsid w:val="00C9085A"/>
    <w:rsid w:val="00C94D42"/>
    <w:rsid w:val="00CA78B5"/>
    <w:rsid w:val="00CB0986"/>
    <w:rsid w:val="00CB0C38"/>
    <w:rsid w:val="00CB4C1F"/>
    <w:rsid w:val="00CB6468"/>
    <w:rsid w:val="00CB72D4"/>
    <w:rsid w:val="00CC4A40"/>
    <w:rsid w:val="00CC5C15"/>
    <w:rsid w:val="00CC6989"/>
    <w:rsid w:val="00CC6F4A"/>
    <w:rsid w:val="00CD0A71"/>
    <w:rsid w:val="00CD0AA9"/>
    <w:rsid w:val="00CD1885"/>
    <w:rsid w:val="00CD314E"/>
    <w:rsid w:val="00CD4B48"/>
    <w:rsid w:val="00CD4F40"/>
    <w:rsid w:val="00CE2533"/>
    <w:rsid w:val="00CE6660"/>
    <w:rsid w:val="00CE72E1"/>
    <w:rsid w:val="00CE785C"/>
    <w:rsid w:val="00CF0BEC"/>
    <w:rsid w:val="00CF1FDB"/>
    <w:rsid w:val="00CF2EEA"/>
    <w:rsid w:val="00CF35C1"/>
    <w:rsid w:val="00CF5800"/>
    <w:rsid w:val="00CF6083"/>
    <w:rsid w:val="00CF632A"/>
    <w:rsid w:val="00D03400"/>
    <w:rsid w:val="00D07F19"/>
    <w:rsid w:val="00D11328"/>
    <w:rsid w:val="00D1147D"/>
    <w:rsid w:val="00D16A13"/>
    <w:rsid w:val="00D235F5"/>
    <w:rsid w:val="00D30CC0"/>
    <w:rsid w:val="00D32D45"/>
    <w:rsid w:val="00D34C9D"/>
    <w:rsid w:val="00D37B37"/>
    <w:rsid w:val="00D4293C"/>
    <w:rsid w:val="00D433B4"/>
    <w:rsid w:val="00D453C5"/>
    <w:rsid w:val="00D46DE0"/>
    <w:rsid w:val="00D5232D"/>
    <w:rsid w:val="00D52403"/>
    <w:rsid w:val="00D566D6"/>
    <w:rsid w:val="00D56A48"/>
    <w:rsid w:val="00D61250"/>
    <w:rsid w:val="00D61DAA"/>
    <w:rsid w:val="00D6370C"/>
    <w:rsid w:val="00D64CEC"/>
    <w:rsid w:val="00D711BC"/>
    <w:rsid w:val="00D72F21"/>
    <w:rsid w:val="00D7456E"/>
    <w:rsid w:val="00D76829"/>
    <w:rsid w:val="00D77A33"/>
    <w:rsid w:val="00D813AF"/>
    <w:rsid w:val="00D83366"/>
    <w:rsid w:val="00D87FDF"/>
    <w:rsid w:val="00D90376"/>
    <w:rsid w:val="00D90901"/>
    <w:rsid w:val="00D932A9"/>
    <w:rsid w:val="00DA28F1"/>
    <w:rsid w:val="00DB4972"/>
    <w:rsid w:val="00DB4DDA"/>
    <w:rsid w:val="00DD14D7"/>
    <w:rsid w:val="00DD4C4C"/>
    <w:rsid w:val="00DE505E"/>
    <w:rsid w:val="00DE507A"/>
    <w:rsid w:val="00E00217"/>
    <w:rsid w:val="00E017A8"/>
    <w:rsid w:val="00E01945"/>
    <w:rsid w:val="00E04696"/>
    <w:rsid w:val="00E06B6F"/>
    <w:rsid w:val="00E12968"/>
    <w:rsid w:val="00E12CD9"/>
    <w:rsid w:val="00E1348F"/>
    <w:rsid w:val="00E13F79"/>
    <w:rsid w:val="00E24853"/>
    <w:rsid w:val="00E3072A"/>
    <w:rsid w:val="00E31145"/>
    <w:rsid w:val="00E31A28"/>
    <w:rsid w:val="00E37770"/>
    <w:rsid w:val="00E426FB"/>
    <w:rsid w:val="00E558CB"/>
    <w:rsid w:val="00E56075"/>
    <w:rsid w:val="00E61775"/>
    <w:rsid w:val="00E64C97"/>
    <w:rsid w:val="00E722A8"/>
    <w:rsid w:val="00E75868"/>
    <w:rsid w:val="00E817A2"/>
    <w:rsid w:val="00E85304"/>
    <w:rsid w:val="00E916C6"/>
    <w:rsid w:val="00EA1995"/>
    <w:rsid w:val="00EA1B66"/>
    <w:rsid w:val="00EA1E4A"/>
    <w:rsid w:val="00EA1F90"/>
    <w:rsid w:val="00EA492B"/>
    <w:rsid w:val="00EA5293"/>
    <w:rsid w:val="00EB1F04"/>
    <w:rsid w:val="00EB4078"/>
    <w:rsid w:val="00EB43D9"/>
    <w:rsid w:val="00EB5261"/>
    <w:rsid w:val="00EB541D"/>
    <w:rsid w:val="00EB5B88"/>
    <w:rsid w:val="00EC0CF5"/>
    <w:rsid w:val="00EC0FB3"/>
    <w:rsid w:val="00EC34FE"/>
    <w:rsid w:val="00EC46A4"/>
    <w:rsid w:val="00EC50A3"/>
    <w:rsid w:val="00EC56C2"/>
    <w:rsid w:val="00ED1123"/>
    <w:rsid w:val="00ED5FFD"/>
    <w:rsid w:val="00EE01DB"/>
    <w:rsid w:val="00EE6FB7"/>
    <w:rsid w:val="00EF118D"/>
    <w:rsid w:val="00EF38E7"/>
    <w:rsid w:val="00EF58AA"/>
    <w:rsid w:val="00EF5E5E"/>
    <w:rsid w:val="00F01E96"/>
    <w:rsid w:val="00F062F1"/>
    <w:rsid w:val="00F122CE"/>
    <w:rsid w:val="00F20566"/>
    <w:rsid w:val="00F21F2A"/>
    <w:rsid w:val="00F23B7A"/>
    <w:rsid w:val="00F23F1E"/>
    <w:rsid w:val="00F24E98"/>
    <w:rsid w:val="00F25E50"/>
    <w:rsid w:val="00F32AFC"/>
    <w:rsid w:val="00F34E78"/>
    <w:rsid w:val="00F35CBA"/>
    <w:rsid w:val="00F37A84"/>
    <w:rsid w:val="00F37E67"/>
    <w:rsid w:val="00F4177D"/>
    <w:rsid w:val="00F439CB"/>
    <w:rsid w:val="00F47B47"/>
    <w:rsid w:val="00F536EA"/>
    <w:rsid w:val="00F560BD"/>
    <w:rsid w:val="00F56145"/>
    <w:rsid w:val="00F57DDE"/>
    <w:rsid w:val="00F62B64"/>
    <w:rsid w:val="00F63843"/>
    <w:rsid w:val="00F63F6C"/>
    <w:rsid w:val="00F64E34"/>
    <w:rsid w:val="00F7210D"/>
    <w:rsid w:val="00F841FC"/>
    <w:rsid w:val="00F846B6"/>
    <w:rsid w:val="00F85167"/>
    <w:rsid w:val="00F906F3"/>
    <w:rsid w:val="00F95529"/>
    <w:rsid w:val="00F958A4"/>
    <w:rsid w:val="00FA52F2"/>
    <w:rsid w:val="00FA5F6D"/>
    <w:rsid w:val="00FA6CC7"/>
    <w:rsid w:val="00FB2DA9"/>
    <w:rsid w:val="00FB5BE4"/>
    <w:rsid w:val="00FB646F"/>
    <w:rsid w:val="00FB70DB"/>
    <w:rsid w:val="00FC18E9"/>
    <w:rsid w:val="00FC39DE"/>
    <w:rsid w:val="00FC77AF"/>
    <w:rsid w:val="00FC7BAC"/>
    <w:rsid w:val="00FD197C"/>
    <w:rsid w:val="00FD26E4"/>
    <w:rsid w:val="00FD5684"/>
    <w:rsid w:val="00FD5A78"/>
    <w:rsid w:val="00FD5B83"/>
    <w:rsid w:val="00FD5E17"/>
    <w:rsid w:val="00FD6E7A"/>
    <w:rsid w:val="00FE07E4"/>
    <w:rsid w:val="00FE1DF5"/>
    <w:rsid w:val="00FE5790"/>
    <w:rsid w:val="00FF1E48"/>
    <w:rsid w:val="00FF2357"/>
    <w:rsid w:val="00FF38EA"/>
    <w:rsid w:val="00FF3D36"/>
    <w:rsid w:val="00FF5B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strokecolor="#0091a5">
      <v:stroke color="#0091a5" weight="1pt"/>
      <o:colormru v:ext="edit" colors="#0091a5"/>
    </o:shapedefaults>
    <o:shapelayout v:ext="edit">
      <o:idmap v:ext="edit" data="2"/>
    </o:shapelayout>
  </w:shapeDefaults>
  <w:decimalSymbol w:val="."/>
  <w:listSeparator w:val=","/>
  <w14:docId w14:val="661B583E"/>
  <w15:docId w15:val="{75DB03FC-4D40-4588-BBEF-1919AC006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footer" w:uiPriority="99"/>
    <w:lsdException w:name="caption" w:semiHidden="1" w:unhideWhenUsed="1" w:qFormat="1"/>
    <w:lsdException w:name="table of figures" w:uiPriority="99"/>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57DDE"/>
    <w:rPr>
      <w:rFonts w:ascii="Times New Roman" w:eastAsia="Calibri" w:hAnsi="Times New Roman"/>
      <w:sz w:val="24"/>
      <w:szCs w:val="24"/>
    </w:rPr>
  </w:style>
  <w:style w:type="paragraph" w:styleId="Heading1">
    <w:name w:val="heading 1"/>
    <w:basedOn w:val="PlainText"/>
    <w:next w:val="BodyText"/>
    <w:link w:val="Heading1Char"/>
    <w:qFormat/>
    <w:rsid w:val="00812D5D"/>
    <w:pPr>
      <w:keepNext/>
      <w:keepLines/>
      <w:pageBreakBefore/>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242BE6"/>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6D4241"/>
    <w:pPr>
      <w:keepNext/>
      <w:keepLines/>
      <w:spacing w:before="360" w:after="120"/>
      <w:outlineLvl w:val="2"/>
    </w:pPr>
    <w:rPr>
      <w:rFonts w:ascii="Arial" w:hAnsi="Arial"/>
      <w:b/>
      <w:bCs/>
      <w:color w:val="000000" w:themeColor="text1"/>
      <w:sz w:val="32"/>
      <w:szCs w:val="32"/>
    </w:rPr>
  </w:style>
  <w:style w:type="paragraph" w:styleId="Heading4">
    <w:name w:val="heading 4"/>
    <w:basedOn w:val="Normal"/>
    <w:next w:val="BodyText"/>
    <w:link w:val="Heading4Char"/>
    <w:qFormat/>
    <w:rsid w:val="00242BE6"/>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BodyText"/>
    <w:next w:val="BodyText"/>
    <w:autoRedefine/>
    <w:uiPriority w:val="39"/>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812D5D"/>
    <w:rPr>
      <w:rFonts w:eastAsia="Calibri"/>
      <w:b/>
      <w:bCs/>
      <w:color w:val="005546"/>
      <w:sz w:val="40"/>
      <w:szCs w:val="28"/>
    </w:rPr>
  </w:style>
  <w:style w:type="character" w:customStyle="1" w:styleId="Heading2Char">
    <w:name w:val="Heading 2 Char"/>
    <w:link w:val="Heading2"/>
    <w:rsid w:val="00242BE6"/>
    <w:rPr>
      <w:rFonts w:eastAsia="Calibri"/>
      <w:b/>
      <w:bCs/>
      <w:color w:val="005546"/>
      <w:sz w:val="36"/>
      <w:szCs w:val="26"/>
    </w:rPr>
  </w:style>
  <w:style w:type="paragraph" w:customStyle="1" w:styleId="Bullets">
    <w:name w:val="Bullets"/>
    <w:basedOn w:val="ListBullet"/>
    <w:qFormat/>
    <w:rsid w:val="00242BE6"/>
    <w:pPr>
      <w:numPr>
        <w:numId w:val="20"/>
      </w:numPr>
    </w:pPr>
    <w:rPr>
      <w:rFonts w:ascii="Arial" w:hAnsi="Arial"/>
      <w:color w:val="000000"/>
    </w:rPr>
  </w:style>
  <w:style w:type="paragraph" w:styleId="BodyText">
    <w:name w:val="Body Text"/>
    <w:basedOn w:val="Normal"/>
    <w:link w:val="BodyTextChar"/>
    <w:qFormat/>
    <w:rsid w:val="00242BE6"/>
    <w:pPr>
      <w:spacing w:before="120" w:after="240"/>
    </w:pPr>
    <w:rPr>
      <w:rFonts w:ascii="Arial" w:hAnsi="Arial"/>
      <w:color w:val="000000"/>
    </w:rPr>
  </w:style>
  <w:style w:type="character" w:customStyle="1" w:styleId="BodyTextChar">
    <w:name w:val="Body Text Char"/>
    <w:link w:val="BodyText"/>
    <w:rsid w:val="00242BE6"/>
    <w:rPr>
      <w:rFonts w:eastAsia="Calibri"/>
      <w:color w:val="000000"/>
      <w:sz w:val="24"/>
      <w:szCs w:val="24"/>
    </w:rPr>
  </w:style>
  <w:style w:type="character" w:customStyle="1" w:styleId="Heading3Char">
    <w:name w:val="Heading 3 Char"/>
    <w:link w:val="Heading3"/>
    <w:rsid w:val="006D4241"/>
    <w:rPr>
      <w:rFonts w:eastAsia="Calibri"/>
      <w:b/>
      <w:bCs/>
      <w:color w:val="000000" w:themeColor="text1"/>
      <w:sz w:val="32"/>
      <w:szCs w:val="32"/>
    </w:rPr>
  </w:style>
  <w:style w:type="character" w:customStyle="1" w:styleId="Heading4Char">
    <w:name w:val="Heading 4 Char"/>
    <w:link w:val="Heading4"/>
    <w:rsid w:val="00242BE6"/>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31DD6"/>
    <w:rPr>
      <w:color w:val="0070C0"/>
      <w:u w:val="single"/>
    </w:rPr>
  </w:style>
  <w:style w:type="paragraph" w:customStyle="1" w:styleId="Contents">
    <w:name w:val="Contents"/>
    <w:basedOn w:val="TOC1"/>
    <w:semiHidden/>
    <w:qFormat/>
    <w:rsid w:val="00242BE6"/>
    <w:pPr>
      <w:tabs>
        <w:tab w:val="right" w:leader="dot" w:pos="9642"/>
      </w:tabs>
      <w:spacing w:before="0"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styleId="TOC2">
    <w:name w:val="toc 2"/>
    <w:basedOn w:val="BodyText"/>
    <w:next w:val="BodyText"/>
    <w:autoRedefine/>
    <w:uiPriority w:val="39"/>
    <w:rsid w:val="009C4FF5"/>
    <w:pPr>
      <w:spacing w:after="100"/>
      <w:ind w:left="240"/>
    </w:pPr>
  </w:style>
  <w:style w:type="paragraph" w:styleId="TOC3">
    <w:name w:val="toc 3"/>
    <w:basedOn w:val="BodyText"/>
    <w:next w:val="BodyText"/>
    <w:autoRedefine/>
    <w:uiPriority w:val="39"/>
    <w:rsid w:val="009C4FF5"/>
    <w:pPr>
      <w:spacing w:after="100"/>
      <w:ind w:left="480"/>
    </w:pPr>
  </w:style>
  <w:style w:type="paragraph" w:customStyle="1" w:styleId="Figurenumber">
    <w:name w:val="Figure number"/>
    <w:basedOn w:val="Normal"/>
    <w:uiPriority w:val="3"/>
    <w:rsid w:val="00B150DF"/>
    <w:rPr>
      <w:rFonts w:ascii="Arial" w:eastAsia="Times New Roman" w:hAnsi="Arial"/>
      <w:bCs/>
      <w:color w:val="0091A5"/>
      <w:sz w:val="22"/>
      <w:szCs w:val="20"/>
      <w:lang w:eastAsia="en-US"/>
    </w:rPr>
  </w:style>
  <w:style w:type="paragraph" w:customStyle="1" w:styleId="TableNumber">
    <w:name w:val="Table Number"/>
    <w:basedOn w:val="Figurenumber"/>
    <w:uiPriority w:val="2"/>
    <w:rsid w:val="00B150DF"/>
  </w:style>
  <w:style w:type="paragraph" w:customStyle="1" w:styleId="HeaderTitle">
    <w:name w:val="Header Title"/>
    <w:basedOn w:val="BodyText"/>
    <w:next w:val="HeaderSubtitle"/>
    <w:link w:val="HeaderTitleChar"/>
    <w:qFormat/>
    <w:rsid w:val="00242BE6"/>
    <w:rPr>
      <w:b/>
      <w:color w:val="005546"/>
      <w:sz w:val="52"/>
    </w:rPr>
  </w:style>
  <w:style w:type="character" w:customStyle="1" w:styleId="HeaderTitleChar">
    <w:name w:val="Header Title Char"/>
    <w:basedOn w:val="BodyTextChar"/>
    <w:link w:val="HeaderTitle"/>
    <w:rsid w:val="00242BE6"/>
    <w:rPr>
      <w:rFonts w:eastAsia="Calibri"/>
      <w:b/>
      <w:color w:val="005546"/>
      <w:sz w:val="52"/>
      <w:szCs w:val="24"/>
    </w:rPr>
  </w:style>
  <w:style w:type="paragraph" w:customStyle="1" w:styleId="AgendaHeading">
    <w:name w:val="Agenda Heading"/>
    <w:basedOn w:val="BodyText"/>
    <w:next w:val="BodyText"/>
    <w:link w:val="AgendaHeadingChar"/>
    <w:qFormat/>
    <w:rsid w:val="00242BE6"/>
    <w:rPr>
      <w:b/>
      <w:color w:val="005546"/>
      <w:sz w:val="28"/>
    </w:rPr>
  </w:style>
  <w:style w:type="character" w:customStyle="1" w:styleId="AgendaHeadingChar">
    <w:name w:val="Agenda Heading Char"/>
    <w:basedOn w:val="BodyTextChar"/>
    <w:link w:val="AgendaHeading"/>
    <w:rsid w:val="00242BE6"/>
    <w:rPr>
      <w:rFonts w:eastAsia="Calibri"/>
      <w:b/>
      <w:color w:val="005546"/>
      <w:sz w:val="28"/>
      <w:szCs w:val="24"/>
    </w:rPr>
  </w:style>
  <w:style w:type="paragraph" w:styleId="Title">
    <w:name w:val="Title"/>
    <w:basedOn w:val="Normal"/>
    <w:next w:val="Normal"/>
    <w:link w:val="TitleChar"/>
    <w:qFormat/>
    <w:rsid w:val="00242BE6"/>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242BE6"/>
    <w:rPr>
      <w:rFonts w:eastAsiaTheme="majorEastAsia" w:cs="Arial"/>
      <w:b/>
      <w:color w:val="005546"/>
      <w:spacing w:val="-10"/>
      <w:kern w:val="28"/>
      <w:sz w:val="56"/>
      <w:szCs w:val="56"/>
    </w:rPr>
  </w:style>
  <w:style w:type="paragraph" w:styleId="Subtitle">
    <w:name w:val="Subtitle"/>
    <w:basedOn w:val="Normal"/>
    <w:next w:val="Normal"/>
    <w:link w:val="SubtitleChar"/>
    <w:qFormat/>
    <w:rsid w:val="00242BE6"/>
    <w:pPr>
      <w:numPr>
        <w:ilvl w:val="1"/>
      </w:numPr>
      <w:spacing w:after="160"/>
    </w:pPr>
    <w:rPr>
      <w:rFonts w:ascii="Arial" w:eastAsiaTheme="minorEastAsia" w:hAnsi="Arial" w:cstheme="minorBidi"/>
      <w:color w:val="5A5A5A"/>
      <w:spacing w:val="15"/>
      <w:sz w:val="28"/>
      <w:szCs w:val="22"/>
    </w:rPr>
  </w:style>
  <w:style w:type="character" w:customStyle="1" w:styleId="SubtitleChar">
    <w:name w:val="Subtitle Char"/>
    <w:basedOn w:val="DefaultParagraphFont"/>
    <w:link w:val="Subtitle"/>
    <w:rsid w:val="00242BE6"/>
    <w:rPr>
      <w:rFonts w:eastAsiaTheme="minorEastAsia" w:cstheme="minorBidi"/>
      <w:color w:val="5A5A5A"/>
      <w:spacing w:val="15"/>
      <w:sz w:val="28"/>
      <w:szCs w:val="22"/>
    </w:rPr>
  </w:style>
  <w:style w:type="paragraph" w:customStyle="1" w:styleId="HeaderSubtitle">
    <w:name w:val="Header Subtitle"/>
    <w:basedOn w:val="Subtitle"/>
    <w:next w:val="BodyText"/>
    <w:link w:val="HeaderSubtitleChar"/>
    <w:qFormat/>
    <w:rsid w:val="006C4712"/>
  </w:style>
  <w:style w:type="paragraph" w:styleId="TOCHeading">
    <w:name w:val="TOC Heading"/>
    <w:basedOn w:val="Heading1"/>
    <w:next w:val="BodyText"/>
    <w:uiPriority w:val="39"/>
    <w:unhideWhenUsed/>
    <w:qFormat/>
    <w:rsid w:val="00846DDB"/>
  </w:style>
  <w:style w:type="character" w:customStyle="1" w:styleId="HeaderSubtitleChar">
    <w:name w:val="Header Subtitle Char"/>
    <w:basedOn w:val="SubtitleChar"/>
    <w:link w:val="HeaderSubtitle"/>
    <w:rsid w:val="006C4712"/>
    <w:rPr>
      <w:rFonts w:eastAsiaTheme="minorEastAsia" w:cstheme="minorBidi"/>
      <w:color w:val="5A5A5A"/>
      <w:spacing w:val="15"/>
      <w:sz w:val="28"/>
      <w:szCs w:val="22"/>
    </w:rPr>
  </w:style>
  <w:style w:type="paragraph" w:styleId="TOC4">
    <w:name w:val="toc 4"/>
    <w:basedOn w:val="BodyText"/>
    <w:next w:val="BodyText"/>
    <w:autoRedefine/>
    <w:uiPriority w:val="39"/>
    <w:rsid w:val="00846DDB"/>
    <w:pPr>
      <w:spacing w:after="100"/>
      <w:ind w:left="720"/>
    </w:pPr>
  </w:style>
  <w:style w:type="table" w:styleId="TableGridLight">
    <w:name w:val="Grid Table Light"/>
    <w:basedOn w:val="TableNormal"/>
    <w:uiPriority w:val="40"/>
    <w:rsid w:val="00EC0CF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EC0CF5"/>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vAlign w:val="center"/>
    </w:tcPr>
    <w:tblStylePr w:type="firstRow">
      <w:rPr>
        <w:b/>
      </w:rPr>
    </w:tblStylePr>
    <w:tblStylePr w:type="lastRow">
      <w:rPr>
        <w:b/>
      </w:rPr>
    </w:tblStylePr>
    <w:tblStylePr w:type="firstCol">
      <w:rPr>
        <w:b/>
      </w:rPr>
    </w:tblStylePr>
    <w:tblStylePr w:type="lastCol">
      <w:rPr>
        <w:b/>
      </w:rPr>
    </w:tblStylePr>
  </w:style>
  <w:style w:type="paragraph" w:styleId="Caption">
    <w:name w:val="caption"/>
    <w:basedOn w:val="BodyText"/>
    <w:next w:val="BodyText"/>
    <w:unhideWhenUsed/>
    <w:qFormat/>
    <w:rsid w:val="00D76829"/>
    <w:pPr>
      <w:spacing w:after="200"/>
    </w:pPr>
    <w:rPr>
      <w:iCs/>
      <w:color w:val="000000" w:themeColor="text1"/>
      <w:sz w:val="22"/>
      <w:szCs w:val="18"/>
    </w:rPr>
  </w:style>
  <w:style w:type="paragraph" w:styleId="TableofFigures">
    <w:name w:val="table of figures"/>
    <w:basedOn w:val="BodyText"/>
    <w:next w:val="BodyText"/>
    <w:uiPriority w:val="99"/>
    <w:rsid w:val="00756CA2"/>
    <w:pPr>
      <w:numPr>
        <w:numId w:val="23"/>
      </w:numPr>
    </w:pPr>
  </w:style>
  <w:style w:type="paragraph" w:styleId="ListBullet">
    <w:name w:val="List Bullet"/>
    <w:basedOn w:val="Normal"/>
    <w:rsid w:val="00116205"/>
    <w:pPr>
      <w:numPr>
        <w:numId w:val="24"/>
      </w:numPr>
      <w:contextualSpacing/>
    </w:pPr>
  </w:style>
  <w:style w:type="character" w:styleId="UnresolvedMention">
    <w:name w:val="Unresolved Mention"/>
    <w:basedOn w:val="DefaultParagraphFont"/>
    <w:uiPriority w:val="99"/>
    <w:semiHidden/>
    <w:unhideWhenUsed/>
    <w:rsid w:val="00965386"/>
    <w:rPr>
      <w:color w:val="605E5C"/>
      <w:shd w:val="clear" w:color="auto" w:fill="E1DFDD"/>
    </w:rPr>
  </w:style>
  <w:style w:type="character" w:styleId="CommentReference">
    <w:name w:val="annotation reference"/>
    <w:basedOn w:val="DefaultParagraphFont"/>
    <w:rsid w:val="00EC50A3"/>
    <w:rPr>
      <w:sz w:val="16"/>
      <w:szCs w:val="16"/>
    </w:rPr>
  </w:style>
  <w:style w:type="paragraph" w:styleId="CommentText">
    <w:name w:val="annotation text"/>
    <w:basedOn w:val="Normal"/>
    <w:link w:val="CommentTextChar"/>
    <w:rsid w:val="00EC50A3"/>
    <w:rPr>
      <w:sz w:val="20"/>
      <w:szCs w:val="20"/>
    </w:rPr>
  </w:style>
  <w:style w:type="character" w:customStyle="1" w:styleId="CommentTextChar">
    <w:name w:val="Comment Text Char"/>
    <w:basedOn w:val="DefaultParagraphFont"/>
    <w:link w:val="CommentText"/>
    <w:rsid w:val="00EC50A3"/>
    <w:rPr>
      <w:rFonts w:ascii="Times New Roman" w:eastAsia="Calibri" w:hAnsi="Times New Roman"/>
    </w:rPr>
  </w:style>
  <w:style w:type="paragraph" w:styleId="CommentSubject">
    <w:name w:val="annotation subject"/>
    <w:basedOn w:val="CommentText"/>
    <w:next w:val="CommentText"/>
    <w:link w:val="CommentSubjectChar"/>
    <w:rsid w:val="00EC50A3"/>
    <w:rPr>
      <w:b/>
      <w:bCs/>
    </w:rPr>
  </w:style>
  <w:style w:type="character" w:customStyle="1" w:styleId="CommentSubjectChar">
    <w:name w:val="Comment Subject Char"/>
    <w:basedOn w:val="CommentTextChar"/>
    <w:link w:val="CommentSubject"/>
    <w:rsid w:val="00EC50A3"/>
    <w:rPr>
      <w:rFonts w:ascii="Times New Roman" w:eastAsia="Calibri" w:hAnsi="Times New Roman"/>
      <w:b/>
      <w:bCs/>
    </w:rPr>
  </w:style>
  <w:style w:type="table" w:customStyle="1" w:styleId="TableGrid13">
    <w:name w:val="Table Grid13"/>
    <w:basedOn w:val="TableNormal"/>
    <w:next w:val="TableGrid"/>
    <w:uiPriority w:val="59"/>
    <w:rsid w:val="0093578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439CB"/>
    <w:rPr>
      <w:color w:val="954F72" w:themeColor="followedHyperlink"/>
      <w:u w:val="single"/>
    </w:rPr>
  </w:style>
  <w:style w:type="paragraph" w:styleId="NormalWeb">
    <w:name w:val="Normal (Web)"/>
    <w:basedOn w:val="Normal"/>
    <w:uiPriority w:val="99"/>
    <w:unhideWhenUsed/>
    <w:rsid w:val="002A3C55"/>
    <w:pPr>
      <w:spacing w:before="100" w:beforeAutospacing="1" w:after="100" w:afterAutospacing="1"/>
    </w:pPr>
    <w:rPr>
      <w:rFonts w:eastAsia="Times New Roman"/>
    </w:rPr>
  </w:style>
  <w:style w:type="paragraph" w:styleId="Revision">
    <w:name w:val="Revision"/>
    <w:hidden/>
    <w:uiPriority w:val="99"/>
    <w:semiHidden/>
    <w:rsid w:val="00391739"/>
    <w:rPr>
      <w:rFonts w:ascii="Times New Roman" w:eastAsia="Calibri" w:hAnsi="Times New Roman"/>
      <w:sz w:val="24"/>
      <w:szCs w:val="24"/>
    </w:rPr>
  </w:style>
  <w:style w:type="character" w:customStyle="1" w:styleId="cf01">
    <w:name w:val="cf01"/>
    <w:basedOn w:val="DefaultParagraphFont"/>
    <w:rsid w:val="00150DEC"/>
    <w:rPr>
      <w:rFonts w:ascii="Segoe UI" w:hAnsi="Segoe UI" w:cs="Segoe UI" w:hint="default"/>
      <w:sz w:val="18"/>
      <w:szCs w:val="18"/>
    </w:rPr>
  </w:style>
  <w:style w:type="character" w:customStyle="1" w:styleId="markwpl556vgx">
    <w:name w:val="markwpl556vgx"/>
    <w:basedOn w:val="DefaultParagraphFont"/>
    <w:rsid w:val="00A63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0893">
      <w:bodyDiv w:val="1"/>
      <w:marLeft w:val="0"/>
      <w:marRight w:val="0"/>
      <w:marTop w:val="0"/>
      <w:marBottom w:val="0"/>
      <w:divBdr>
        <w:top w:val="none" w:sz="0" w:space="0" w:color="auto"/>
        <w:left w:val="none" w:sz="0" w:space="0" w:color="auto"/>
        <w:bottom w:val="none" w:sz="0" w:space="0" w:color="auto"/>
        <w:right w:val="none" w:sz="0" w:space="0" w:color="auto"/>
      </w:divBdr>
    </w:div>
    <w:div w:id="74787276">
      <w:bodyDiv w:val="1"/>
      <w:marLeft w:val="0"/>
      <w:marRight w:val="0"/>
      <w:marTop w:val="0"/>
      <w:marBottom w:val="0"/>
      <w:divBdr>
        <w:top w:val="none" w:sz="0" w:space="0" w:color="auto"/>
        <w:left w:val="none" w:sz="0" w:space="0" w:color="auto"/>
        <w:bottom w:val="none" w:sz="0" w:space="0" w:color="auto"/>
        <w:right w:val="none" w:sz="0" w:space="0" w:color="auto"/>
      </w:divBdr>
    </w:div>
    <w:div w:id="89786018">
      <w:bodyDiv w:val="1"/>
      <w:marLeft w:val="0"/>
      <w:marRight w:val="0"/>
      <w:marTop w:val="0"/>
      <w:marBottom w:val="0"/>
      <w:divBdr>
        <w:top w:val="none" w:sz="0" w:space="0" w:color="auto"/>
        <w:left w:val="none" w:sz="0" w:space="0" w:color="auto"/>
        <w:bottom w:val="none" w:sz="0" w:space="0" w:color="auto"/>
        <w:right w:val="none" w:sz="0" w:space="0" w:color="auto"/>
      </w:divBdr>
    </w:div>
    <w:div w:id="137037341">
      <w:bodyDiv w:val="1"/>
      <w:marLeft w:val="0"/>
      <w:marRight w:val="0"/>
      <w:marTop w:val="0"/>
      <w:marBottom w:val="0"/>
      <w:divBdr>
        <w:top w:val="none" w:sz="0" w:space="0" w:color="auto"/>
        <w:left w:val="none" w:sz="0" w:space="0" w:color="auto"/>
        <w:bottom w:val="none" w:sz="0" w:space="0" w:color="auto"/>
        <w:right w:val="none" w:sz="0" w:space="0" w:color="auto"/>
      </w:divBdr>
    </w:div>
    <w:div w:id="250357051">
      <w:bodyDiv w:val="1"/>
      <w:marLeft w:val="0"/>
      <w:marRight w:val="0"/>
      <w:marTop w:val="0"/>
      <w:marBottom w:val="0"/>
      <w:divBdr>
        <w:top w:val="none" w:sz="0" w:space="0" w:color="auto"/>
        <w:left w:val="none" w:sz="0" w:space="0" w:color="auto"/>
        <w:bottom w:val="none" w:sz="0" w:space="0" w:color="auto"/>
        <w:right w:val="none" w:sz="0" w:space="0" w:color="auto"/>
      </w:divBdr>
    </w:div>
    <w:div w:id="283659545">
      <w:bodyDiv w:val="1"/>
      <w:marLeft w:val="0"/>
      <w:marRight w:val="0"/>
      <w:marTop w:val="0"/>
      <w:marBottom w:val="0"/>
      <w:divBdr>
        <w:top w:val="none" w:sz="0" w:space="0" w:color="auto"/>
        <w:left w:val="none" w:sz="0" w:space="0" w:color="auto"/>
        <w:bottom w:val="none" w:sz="0" w:space="0" w:color="auto"/>
        <w:right w:val="none" w:sz="0" w:space="0" w:color="auto"/>
      </w:divBdr>
    </w:div>
    <w:div w:id="382413946">
      <w:bodyDiv w:val="1"/>
      <w:marLeft w:val="0"/>
      <w:marRight w:val="0"/>
      <w:marTop w:val="0"/>
      <w:marBottom w:val="0"/>
      <w:divBdr>
        <w:top w:val="none" w:sz="0" w:space="0" w:color="auto"/>
        <w:left w:val="none" w:sz="0" w:space="0" w:color="auto"/>
        <w:bottom w:val="none" w:sz="0" w:space="0" w:color="auto"/>
        <w:right w:val="none" w:sz="0" w:space="0" w:color="auto"/>
      </w:divBdr>
    </w:div>
    <w:div w:id="619606673">
      <w:bodyDiv w:val="1"/>
      <w:marLeft w:val="0"/>
      <w:marRight w:val="0"/>
      <w:marTop w:val="0"/>
      <w:marBottom w:val="0"/>
      <w:divBdr>
        <w:top w:val="none" w:sz="0" w:space="0" w:color="auto"/>
        <w:left w:val="none" w:sz="0" w:space="0" w:color="auto"/>
        <w:bottom w:val="none" w:sz="0" w:space="0" w:color="auto"/>
        <w:right w:val="none" w:sz="0" w:space="0" w:color="auto"/>
      </w:divBdr>
    </w:div>
    <w:div w:id="698236838">
      <w:bodyDiv w:val="1"/>
      <w:marLeft w:val="0"/>
      <w:marRight w:val="0"/>
      <w:marTop w:val="0"/>
      <w:marBottom w:val="0"/>
      <w:divBdr>
        <w:top w:val="none" w:sz="0" w:space="0" w:color="auto"/>
        <w:left w:val="none" w:sz="0" w:space="0" w:color="auto"/>
        <w:bottom w:val="none" w:sz="0" w:space="0" w:color="auto"/>
        <w:right w:val="none" w:sz="0" w:space="0" w:color="auto"/>
      </w:divBdr>
    </w:div>
    <w:div w:id="710350656">
      <w:bodyDiv w:val="1"/>
      <w:marLeft w:val="0"/>
      <w:marRight w:val="0"/>
      <w:marTop w:val="0"/>
      <w:marBottom w:val="0"/>
      <w:divBdr>
        <w:top w:val="none" w:sz="0" w:space="0" w:color="auto"/>
        <w:left w:val="none" w:sz="0" w:space="0" w:color="auto"/>
        <w:bottom w:val="none" w:sz="0" w:space="0" w:color="auto"/>
        <w:right w:val="none" w:sz="0" w:space="0" w:color="auto"/>
      </w:divBdr>
    </w:div>
    <w:div w:id="822239444">
      <w:bodyDiv w:val="1"/>
      <w:marLeft w:val="0"/>
      <w:marRight w:val="0"/>
      <w:marTop w:val="0"/>
      <w:marBottom w:val="0"/>
      <w:divBdr>
        <w:top w:val="none" w:sz="0" w:space="0" w:color="auto"/>
        <w:left w:val="none" w:sz="0" w:space="0" w:color="auto"/>
        <w:bottom w:val="none" w:sz="0" w:space="0" w:color="auto"/>
        <w:right w:val="none" w:sz="0" w:space="0" w:color="auto"/>
      </w:divBdr>
    </w:div>
    <w:div w:id="870650362">
      <w:bodyDiv w:val="1"/>
      <w:marLeft w:val="0"/>
      <w:marRight w:val="0"/>
      <w:marTop w:val="0"/>
      <w:marBottom w:val="0"/>
      <w:divBdr>
        <w:top w:val="none" w:sz="0" w:space="0" w:color="auto"/>
        <w:left w:val="none" w:sz="0" w:space="0" w:color="auto"/>
        <w:bottom w:val="none" w:sz="0" w:space="0" w:color="auto"/>
        <w:right w:val="none" w:sz="0" w:space="0" w:color="auto"/>
      </w:divBdr>
    </w:div>
    <w:div w:id="900214586">
      <w:bodyDiv w:val="1"/>
      <w:marLeft w:val="0"/>
      <w:marRight w:val="0"/>
      <w:marTop w:val="0"/>
      <w:marBottom w:val="0"/>
      <w:divBdr>
        <w:top w:val="none" w:sz="0" w:space="0" w:color="auto"/>
        <w:left w:val="none" w:sz="0" w:space="0" w:color="auto"/>
        <w:bottom w:val="none" w:sz="0" w:space="0" w:color="auto"/>
        <w:right w:val="none" w:sz="0" w:space="0" w:color="auto"/>
      </w:divBdr>
    </w:div>
    <w:div w:id="1136803235">
      <w:bodyDiv w:val="1"/>
      <w:marLeft w:val="0"/>
      <w:marRight w:val="0"/>
      <w:marTop w:val="0"/>
      <w:marBottom w:val="0"/>
      <w:divBdr>
        <w:top w:val="none" w:sz="0" w:space="0" w:color="auto"/>
        <w:left w:val="none" w:sz="0" w:space="0" w:color="auto"/>
        <w:bottom w:val="none" w:sz="0" w:space="0" w:color="auto"/>
        <w:right w:val="none" w:sz="0" w:space="0" w:color="auto"/>
      </w:divBdr>
    </w:div>
    <w:div w:id="1363701334">
      <w:bodyDiv w:val="1"/>
      <w:marLeft w:val="0"/>
      <w:marRight w:val="0"/>
      <w:marTop w:val="0"/>
      <w:marBottom w:val="0"/>
      <w:divBdr>
        <w:top w:val="none" w:sz="0" w:space="0" w:color="auto"/>
        <w:left w:val="none" w:sz="0" w:space="0" w:color="auto"/>
        <w:bottom w:val="none" w:sz="0" w:space="0" w:color="auto"/>
        <w:right w:val="none" w:sz="0" w:space="0" w:color="auto"/>
      </w:divBdr>
    </w:div>
    <w:div w:id="1508324793">
      <w:bodyDiv w:val="1"/>
      <w:marLeft w:val="0"/>
      <w:marRight w:val="0"/>
      <w:marTop w:val="0"/>
      <w:marBottom w:val="0"/>
      <w:divBdr>
        <w:top w:val="none" w:sz="0" w:space="0" w:color="auto"/>
        <w:left w:val="none" w:sz="0" w:space="0" w:color="auto"/>
        <w:bottom w:val="none" w:sz="0" w:space="0" w:color="auto"/>
        <w:right w:val="none" w:sz="0" w:space="0" w:color="auto"/>
      </w:divBdr>
    </w:div>
    <w:div w:id="1536428042">
      <w:bodyDiv w:val="1"/>
      <w:marLeft w:val="0"/>
      <w:marRight w:val="0"/>
      <w:marTop w:val="0"/>
      <w:marBottom w:val="0"/>
      <w:divBdr>
        <w:top w:val="none" w:sz="0" w:space="0" w:color="auto"/>
        <w:left w:val="none" w:sz="0" w:space="0" w:color="auto"/>
        <w:bottom w:val="none" w:sz="0" w:space="0" w:color="auto"/>
        <w:right w:val="none" w:sz="0" w:space="0" w:color="auto"/>
      </w:divBdr>
    </w:div>
    <w:div w:id="1618947033">
      <w:bodyDiv w:val="1"/>
      <w:marLeft w:val="0"/>
      <w:marRight w:val="0"/>
      <w:marTop w:val="0"/>
      <w:marBottom w:val="0"/>
      <w:divBdr>
        <w:top w:val="none" w:sz="0" w:space="0" w:color="auto"/>
        <w:left w:val="none" w:sz="0" w:space="0" w:color="auto"/>
        <w:bottom w:val="none" w:sz="0" w:space="0" w:color="auto"/>
        <w:right w:val="none" w:sz="0" w:space="0" w:color="auto"/>
      </w:divBdr>
    </w:div>
    <w:div w:id="1624848705">
      <w:bodyDiv w:val="1"/>
      <w:marLeft w:val="0"/>
      <w:marRight w:val="0"/>
      <w:marTop w:val="0"/>
      <w:marBottom w:val="0"/>
      <w:divBdr>
        <w:top w:val="none" w:sz="0" w:space="0" w:color="auto"/>
        <w:left w:val="none" w:sz="0" w:space="0" w:color="auto"/>
        <w:bottom w:val="none" w:sz="0" w:space="0" w:color="auto"/>
        <w:right w:val="none" w:sz="0" w:space="0" w:color="auto"/>
      </w:divBdr>
    </w:div>
    <w:div w:id="1662585038">
      <w:bodyDiv w:val="1"/>
      <w:marLeft w:val="0"/>
      <w:marRight w:val="0"/>
      <w:marTop w:val="0"/>
      <w:marBottom w:val="0"/>
      <w:divBdr>
        <w:top w:val="none" w:sz="0" w:space="0" w:color="auto"/>
        <w:left w:val="none" w:sz="0" w:space="0" w:color="auto"/>
        <w:bottom w:val="none" w:sz="0" w:space="0" w:color="auto"/>
        <w:right w:val="none" w:sz="0" w:space="0" w:color="auto"/>
      </w:divBdr>
    </w:div>
    <w:div w:id="168338647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58442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bif.org/publisher/cdef28b1-db4e-4c58-aa71-3c5238c2d0b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gbif.org/publisher/cdef28b1-db4e-4c58-aa71-3c5238c2d0b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customXml/item7.xml"/><Relationship Id="rId5" Type="http://schemas.openxmlformats.org/officeDocument/2006/relationships/customXml" Target="../customXml/item5.xml"/><Relationship Id="rId15" Type="http://schemas.openxmlformats.org/officeDocument/2006/relationships/hyperlink" Target="https://www.falmouthharbour.co.uk/wp-content/uploads/2021/12/Environmental-Code-A5.pdf" TargetMode="External"/><Relationship Id="rId23" Type="http://schemas.openxmlformats.org/officeDocument/2006/relationships/customXml" Target="../customXml/item6.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grant\OneDrive%20-%20Natural%20Resources%20Wales\Desktop\NRW%20Evidence%20Report%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7" ma:contentTypeDescription="Permitting &amp; Compliance Word Document" ma:contentTypeScope="" ma:versionID="eb94d11732142c32fd5a92c6164667c5">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255f1305-18ed-4660-a6a2-4f6765988f1e" targetNamespace="http://schemas.microsoft.com/office/2006/metadata/properties" ma:root="true" ma:fieldsID="3bbd331edc6cc9e9bd6a78aa62788620"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255f1305-18ed-4660-a6a2-4f6765988f1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element ref="ns8:MediaServiceObjectDetectorVersions"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55f1305-18ed-4660-a6a2-4f6765988f1e"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5f1305-18ed-4660-a6a2-4f6765988f1e">
      <Terms xmlns="http://schemas.microsoft.com/office/infopath/2007/PartnerControls"/>
    </lcf76f155ced4ddcb4097134ff3c332f>
    <TaxCatchAll xmlns="859f7ad6-93f6-4205-b62b-a17f28acbbac" xsi:nil="true"/>
    <Site_x0020_Name xmlns="859f7ad6-93f6-4205-b62b-a17f28acbbac">Gwynt y Mor Offshore Wind Farm Met Mast Decommissioning</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RWE Renewables UK Ltd. Windmill Hill Business Park, Whitehill Way, Swindon, SN5 6PB</Addressee>
    <Process_x0020_Type xmlns="859f7ad6-93f6-4205-b62b-a17f28acbbac">Compliance</Process_x0020_Type>
    <License_x002f_Activity_x0020_Type xmlns="859f7ad6-93f6-4205-b62b-a17f28acbbac">15. Marine License</License_x002f_Activity_x0020_Type>
    <Surrendered_x002f_Expired xmlns="859f7ad6-93f6-4205-b62b-a17f28acbbac" xsi:nil="true"/>
    <Document_x0020_Date xmlns="859f7ad6-93f6-4205-b62b-a17f28acbbac">2025-03-05T00:00:00+00:00</Document_x0020_Date>
    <Facility_x0020_Address xmlns="859f7ad6-93f6-4205-b62b-a17f28acbbac">Gwynt y Mor</Facility_x0020_Address>
    <Environment_x0020_Sub_x0020_Folder xmlns="859f7ad6-93f6-4205-b62b-a17f28acbbac">Post licence compliance</Environment_x0020_Sub_x0020_Folder>
    <Customer_x0020_Name xmlns="859f7ad6-93f6-4205-b62b-a17f28acbbac">Gwynt y Mor Offshore Wind Farm Ltd</Customer_x0020_Name>
    <Surrendered_x002f_Expired_x0020_Date xmlns="859f7ad6-93f6-4205-b62b-a17f28acbbac" xsi:nil="true"/>
    <_dlc_DocId xmlns="9be56660-2c31-41ef-bc00-23e72f632f2a">REGU-140815003-11826</_dlc_DocId>
    <_dlc_DocIdUrl xmlns="9be56660-2c31-41ef-bc00-23e72f632f2a">
      <Url>https://cyfoethnaturiolcymru.sharepoint.com/teams/Regulatory/Permitting/ml/_layouts/15/DocIdRedir.aspx?ID=REGU-140815003-11826</Url>
      <Description>REGU-140815003-11826</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C4C570D-8E0E-48F8-A4D1-384DBBC8A9AE}"/>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AF801EF1-71DA-4FAA-9EA4-D9116BA96616}">
  <ds:schemaRefs>
    <ds:schemaRef ds:uri="http://schemas.openxmlformats.org/officeDocument/2006/bibliography"/>
  </ds:schemaRefs>
</ds:datastoreItem>
</file>

<file path=customXml/itemProps4.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ec50577d-bcf6-44b2-b0ac-c31c80263b55"/>
    <ds:schemaRef ds:uri="fb957374-73fb-46c8-b1d5-5557a51ca38a"/>
  </ds:schemaRefs>
</ds:datastoreItem>
</file>

<file path=customXml/itemProps5.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6.xml><?xml version="1.0" encoding="utf-8"?>
<ds:datastoreItem xmlns:ds="http://schemas.openxmlformats.org/officeDocument/2006/customXml" ds:itemID="{9714D37D-1D7E-4A52-9A58-C06D3AAC1200}"/>
</file>

<file path=customXml/itemProps7.xml><?xml version="1.0" encoding="utf-8"?>
<ds:datastoreItem xmlns:ds="http://schemas.openxmlformats.org/officeDocument/2006/customXml" ds:itemID="{9478ED10-B6FF-486F-AE23-028B7A19EA5F}"/>
</file>

<file path=docProps/app.xml><?xml version="1.0" encoding="utf-8"?>
<Properties xmlns="http://schemas.openxmlformats.org/officeDocument/2006/extended-properties" xmlns:vt="http://schemas.openxmlformats.org/officeDocument/2006/docPropsVTypes">
  <TotalTime>0</TotalTime>
  <Pages>13</Pages>
  <Words>2688</Words>
  <Characters>15324</Characters>
  <DocSecurity>0</DocSecurity>
  <Lines>127</Lines>
  <Paragraphs>35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17977</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Laura.Grant</dc:creator>
  <cp:keywords/>
  <dc:description/>
  <cp:lastModifiedBy>Owens, Colleen</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RL">
    <vt:lpwstr/>
  </property>
  <property fmtid="{D5CDD505-2E9C-101B-9397-08002B2CF9AE}" pid="3" name="From1">
    <vt:lpwstr/>
  </property>
  <property fmtid="{D5CDD505-2E9C-101B-9397-08002B2CF9AE}" pid="4" name="BCC">
    <vt:lpwstr/>
  </property>
  <property fmtid="{D5CDD505-2E9C-101B-9397-08002B2CF9AE}" pid="5" name="CC">
    <vt:lpwstr/>
  </property>
  <property fmtid="{D5CDD505-2E9C-101B-9397-08002B2CF9AE}" pid="6" name="To">
    <vt:lpwstr/>
  </property>
  <property fmtid="{D5CDD505-2E9C-101B-9397-08002B2CF9AE}" pid="7" name="ContentTypeId">
    <vt:lpwstr>0x01010067EB80C5FE939D4A9B3D8BA62129B7F50102004B378809EBC0CB439404DDD9EC061E4E</vt:lpwstr>
  </property>
  <property fmtid="{D5CDD505-2E9C-101B-9397-08002B2CF9AE}" pid="8" name="_dlc_DocIdItemGuid">
    <vt:lpwstr>1ebb7ac3-d1e2-486a-a5ce-41d4a00f709c</vt:lpwstr>
  </property>
  <property fmtid="{D5CDD505-2E9C-101B-9397-08002B2CF9AE}" pid="9" name="MediaServiceImageTags">
    <vt:lpwstr/>
  </property>
</Properties>
</file>