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31764C13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37A3F67E" w14:textId="77777777" w:rsidR="005A38F9" w:rsidRPr="005A38F9" w:rsidRDefault="005A38F9" w:rsidP="005A38F9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5A38F9">
        <w:rPr>
          <w:color w:val="000000" w:themeColor="text1"/>
          <w:sz w:val="22"/>
          <w:szCs w:val="22"/>
        </w:rPr>
        <w:t>Tazrock Material Processing Ltd</w:t>
      </w:r>
    </w:p>
    <w:p w14:paraId="13401C34" w14:textId="77777777" w:rsidR="00734164" w:rsidRPr="00875F02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</w:p>
    <w:p w14:paraId="0717E785" w14:textId="41F4FC53" w:rsidR="005A38F9" w:rsidRPr="00875F02" w:rsidRDefault="00B17D9B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bookmarkStart w:id="2" w:name="_Hlk193117135"/>
      <w:r>
        <w:rPr>
          <w:color w:val="000000" w:themeColor="text1"/>
          <w:sz w:val="22"/>
          <w:szCs w:val="22"/>
        </w:rPr>
        <w:t>Taz Rock LTD</w:t>
      </w:r>
    </w:p>
    <w:bookmarkEnd w:id="2"/>
    <w:p w14:paraId="19B5B7C1" w14:textId="0872DB38" w:rsidR="00875F02" w:rsidRPr="00875F02" w:rsidRDefault="005A38F9" w:rsidP="00875F02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875F02">
        <w:rPr>
          <w:color w:val="000000" w:themeColor="text1"/>
          <w:sz w:val="22"/>
          <w:szCs w:val="22"/>
        </w:rPr>
        <w:t>Unit 3</w:t>
      </w:r>
      <w:r w:rsidR="00875F02" w:rsidRPr="00875F02">
        <w:rPr>
          <w:color w:val="000000" w:themeColor="text1"/>
          <w:sz w:val="22"/>
          <w:szCs w:val="22"/>
        </w:rPr>
        <w:t xml:space="preserve"> Hirwaun Industrial Estate</w:t>
      </w:r>
    </w:p>
    <w:p w14:paraId="5F439B59" w14:textId="77777777" w:rsidR="00875F02" w:rsidRPr="00875F02" w:rsidRDefault="00875F02" w:rsidP="00875F02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875F02">
        <w:rPr>
          <w:color w:val="000000" w:themeColor="text1"/>
          <w:sz w:val="22"/>
          <w:szCs w:val="22"/>
        </w:rPr>
        <w:t>Hirwaun</w:t>
      </w:r>
    </w:p>
    <w:p w14:paraId="3FAB8D1C" w14:textId="77777777" w:rsidR="00875F02" w:rsidRDefault="00875F02" w:rsidP="00875F02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875F02">
        <w:rPr>
          <w:color w:val="000000" w:themeColor="text1"/>
          <w:sz w:val="22"/>
          <w:szCs w:val="22"/>
        </w:rPr>
        <w:t>Aberdare</w:t>
      </w:r>
    </w:p>
    <w:p w14:paraId="3351349A" w14:textId="77777777" w:rsidR="00875F02" w:rsidRPr="00875F02" w:rsidRDefault="00875F02" w:rsidP="00875F02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875F02">
        <w:rPr>
          <w:color w:val="000000" w:themeColor="text1"/>
          <w:sz w:val="22"/>
          <w:szCs w:val="22"/>
        </w:rPr>
        <w:t>CF44 9UP</w:t>
      </w:r>
    </w:p>
    <w:p w14:paraId="059670C2" w14:textId="6B571FFB" w:rsidR="005A38F9" w:rsidRDefault="005A38F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48BE0F06" w:rsidR="003125DA" w:rsidRDefault="00875F02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  <w:bookmarkStart w:id="3" w:name="_Hlk193117087"/>
      <w:r w:rsidRPr="00875F02">
        <w:rPr>
          <w:rFonts w:cs="Arial"/>
          <w:color w:val="000000" w:themeColor="text1"/>
          <w:sz w:val="22"/>
          <w:szCs w:val="22"/>
        </w:rPr>
        <w:t>EPR/</w:t>
      </w:r>
      <w:r w:rsidRPr="004C414B">
        <w:rPr>
          <w:rFonts w:cs="Arial"/>
          <w:color w:val="000000" w:themeColor="text1"/>
          <w:sz w:val="22"/>
          <w:szCs w:val="22"/>
        </w:rPr>
        <w:t>CB3791CX</w:t>
      </w:r>
      <w:bookmarkEnd w:id="3"/>
      <w:r w:rsidR="00C2374A" w:rsidRPr="004C414B">
        <w:rPr>
          <w:rFonts w:cs="Arial"/>
          <w:color w:val="000000" w:themeColor="text1"/>
          <w:sz w:val="22"/>
          <w:szCs w:val="22"/>
        </w:rPr>
        <w:t>/T00</w:t>
      </w:r>
      <w:r w:rsidR="004C414B" w:rsidRPr="004C414B">
        <w:rPr>
          <w:rFonts w:cs="Arial"/>
          <w:color w:val="000000" w:themeColor="text1"/>
          <w:sz w:val="22"/>
          <w:szCs w:val="22"/>
        </w:rPr>
        <w:t>2</w:t>
      </w:r>
      <w:r w:rsidR="00734164" w:rsidRPr="004C414B">
        <w:rPr>
          <w:rFonts w:cs="Arial"/>
          <w:color w:val="000000" w:themeColor="text1"/>
          <w:sz w:val="22"/>
          <w:szCs w:val="22"/>
        </w:rPr>
        <w:t xml:space="preserve"> 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3A1AC2CE" w14:textId="657AB962" w:rsidR="000E6987" w:rsidRPr="00BB7AFE" w:rsidRDefault="000E6987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0E6987">
        <w:rPr>
          <w:rFonts w:cs="Arial"/>
          <w:sz w:val="22"/>
          <w:szCs w:val="22"/>
        </w:rPr>
        <w:t>EPR/CB3791CX</w:t>
      </w:r>
    </w:p>
    <w:p w14:paraId="171D21A0" w14:textId="0C57190C" w:rsidR="0000387F" w:rsidRPr="000F4DBD" w:rsidRDefault="001C5EDA" w:rsidP="004005F5">
      <w:pPr>
        <w:pStyle w:val="coverAuthNos"/>
        <w:spacing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B17D9B">
        <w:rPr>
          <w:b/>
          <w:color w:val="000000" w:themeColor="text1"/>
          <w:sz w:val="36"/>
          <w:szCs w:val="36"/>
        </w:rPr>
        <w:lastRenderedPageBreak/>
        <w:t>Taz Rock LTD</w:t>
      </w:r>
      <w:r w:rsidR="000F4DBD" w:rsidRPr="000F4DBD">
        <w:rPr>
          <w:b/>
          <w:color w:val="000000" w:themeColor="text1"/>
          <w:sz w:val="36"/>
          <w:szCs w:val="36"/>
        </w:rPr>
        <w:t xml:space="preserve"> </w:t>
      </w:r>
    </w:p>
    <w:p w14:paraId="539FBB9C" w14:textId="6D22391C" w:rsidR="00E57574" w:rsidRPr="000F4DBD" w:rsidRDefault="00E57574" w:rsidP="00681EE7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0F4DBD">
        <w:rPr>
          <w:color w:val="000000" w:themeColor="text1"/>
        </w:rPr>
        <w:t xml:space="preserve">Permit </w:t>
      </w:r>
      <w:r w:rsidR="00573704" w:rsidRPr="000F4DBD">
        <w:rPr>
          <w:color w:val="000000" w:themeColor="text1"/>
        </w:rPr>
        <w:t>n</w:t>
      </w:r>
      <w:r w:rsidRPr="000F4DBD">
        <w:rPr>
          <w:color w:val="000000" w:themeColor="text1"/>
        </w:rPr>
        <w:t xml:space="preserve">umber </w:t>
      </w:r>
      <w:bookmarkStart w:id="4" w:name="_Hlk193117921"/>
      <w:r w:rsidR="000F4DBD" w:rsidRPr="000F4DBD">
        <w:rPr>
          <w:color w:val="000000" w:themeColor="text1"/>
        </w:rPr>
        <w:t>EPR/CB3791CX</w:t>
      </w:r>
      <w:bookmarkEnd w:id="4"/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0DE8244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6A4D09">
        <w:trPr>
          <w:trHeight w:val="131"/>
        </w:trPr>
        <w:tc>
          <w:tcPr>
            <w:tcW w:w="2694" w:type="dxa"/>
            <w:tcBorders>
              <w:left w:val="nil"/>
              <w:right w:val="nil"/>
            </w:tcBorders>
          </w:tcPr>
          <w:p w14:paraId="1404BB4E" w14:textId="012BAFEF" w:rsidR="00AD2F01" w:rsidRPr="006A4D09" w:rsidRDefault="00AD2F0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  <w:p w14:paraId="2393EA36" w14:textId="2B633849" w:rsidR="00AD2F01" w:rsidRPr="006A4D09" w:rsidRDefault="00AD2F0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EPR/CB3791CX</w:t>
            </w:r>
          </w:p>
          <w:p w14:paraId="1AF622EB" w14:textId="23900FD9" w:rsidR="002E20E8" w:rsidRPr="006A4D0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228D26D7" w:rsidR="002E20E8" w:rsidRPr="006A4D09" w:rsidRDefault="00483A7A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03/11/22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02869733" w:rsidR="002E20E8" w:rsidRPr="006A4D0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for </w:t>
            </w:r>
            <w:r w:rsidR="006C788D"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an A16 - Physical treatment of a non-hazardous waste facility</w:t>
            </w:r>
            <w:r w:rsidR="0096386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issued to Tazrock LTD. </w:t>
            </w:r>
          </w:p>
        </w:tc>
      </w:tr>
      <w:tr w:rsidR="00A879A1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6A57D9C" w14:textId="77777777" w:rsidR="00A879A1" w:rsidRPr="006A4D09" w:rsidRDefault="00A879A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</w:t>
            </w:r>
          </w:p>
          <w:p w14:paraId="106EBF7E" w14:textId="4E8D8746" w:rsidR="00A879A1" w:rsidRPr="006A4D09" w:rsidRDefault="00A879A1" w:rsidP="00A879A1">
            <w:pPr>
              <w:pStyle w:val="Tablebody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79A1">
              <w:rPr>
                <w:rFonts w:ascii="Arial" w:hAnsi="Arial" w:cs="Arial"/>
                <w:color w:val="000000" w:themeColor="text1"/>
                <w:sz w:val="22"/>
                <w:szCs w:val="22"/>
              </w:rPr>
              <w:t>EPR/CB3791CX</w:t>
            </w: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9D6A387" w14:textId="77777777" w:rsidR="00A879A1" w:rsidRPr="006A4D09" w:rsidRDefault="00A879A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03B4F781" w14:textId="58AC6FD1" w:rsidR="00A879A1" w:rsidRPr="006A4D09" w:rsidRDefault="006A4D0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13/03/25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39FCABF" w14:textId="0752144C" w:rsidR="006A4D09" w:rsidRPr="005A38F9" w:rsidRDefault="00A879A1" w:rsidP="006A4D09">
            <w:pPr>
              <w:pStyle w:val="Tablebody"/>
              <w:spacing w:before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bookmarkStart w:id="5" w:name="_Hlk193117963"/>
            <w:r w:rsidR="006A4D09" w:rsidRPr="005A38F9">
              <w:rPr>
                <w:rFonts w:ascii="Arial" w:hAnsi="Arial" w:cs="Arial"/>
                <w:color w:val="000000" w:themeColor="text1"/>
                <w:sz w:val="22"/>
                <w:szCs w:val="22"/>
              </w:rPr>
              <w:t>Tazrock Material Processing Ltd</w:t>
            </w:r>
            <w:bookmarkEnd w:id="5"/>
            <w:r w:rsidR="006A4D09"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5087C237" w14:textId="2431B025" w:rsidR="00A879A1" w:rsidRPr="006A4D09" w:rsidRDefault="00A879A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A879A1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7C3B266" w14:textId="77777777" w:rsidR="00A879A1" w:rsidRPr="006A4D09" w:rsidRDefault="00A879A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Transfer determined </w:t>
            </w:r>
          </w:p>
          <w:p w14:paraId="466CF2D3" w14:textId="62FF4690" w:rsidR="006A4D09" w:rsidRPr="008016C5" w:rsidRDefault="006A4D0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79A1">
              <w:rPr>
                <w:rFonts w:ascii="Arial" w:hAnsi="Arial" w:cs="Arial"/>
                <w:color w:val="000000" w:themeColor="text1"/>
                <w:sz w:val="22"/>
                <w:szCs w:val="22"/>
              </w:rPr>
              <w:t>EPR/CB3791CX</w:t>
            </w:r>
            <w:r w:rsidRPr="006A4D09">
              <w:rPr>
                <w:rFonts w:ascii="Arial" w:hAnsi="Arial" w:cs="Arial"/>
                <w:color w:val="000000" w:themeColor="text1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0129CB06" w:rsidR="00A879A1" w:rsidRPr="005A36CC" w:rsidRDefault="005A36C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A36CC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="00A879A1" w:rsidRPr="005A36C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5A36CC">
              <w:rPr>
                <w:rFonts w:ascii="Arial" w:hAnsi="Arial" w:cs="Arial"/>
                <w:color w:val="000000" w:themeColor="text1"/>
                <w:sz w:val="22"/>
                <w:szCs w:val="22"/>
              </w:rPr>
              <w:t>03</w:t>
            </w:r>
            <w:r w:rsidR="00A879A1" w:rsidRPr="005A36C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5A36CC">
              <w:rPr>
                <w:rFonts w:ascii="Arial" w:hAnsi="Arial" w:cs="Arial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5A889673" w:rsidR="00A879A1" w:rsidRPr="005A36CC" w:rsidRDefault="00A879A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A36CC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6" w:name="_Hlt13295849"/>
            <w:bookmarkEnd w:id="6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69B4C573" w:rsidR="00A423BA" w:rsidRPr="00637D57" w:rsidRDefault="00637D57" w:rsidP="00A423BA">
      <w:pPr>
        <w:pStyle w:val="Data"/>
        <w:tabs>
          <w:tab w:val="left" w:pos="7938"/>
        </w:tabs>
        <w:spacing w:before="60"/>
        <w:ind w:right="23"/>
        <w:rPr>
          <w:color w:val="000000" w:themeColor="text1"/>
          <w:sz w:val="22"/>
          <w:szCs w:val="22"/>
        </w:rPr>
      </w:pPr>
      <w:r w:rsidRPr="00637D57">
        <w:rPr>
          <w:rFonts w:cs="Arial"/>
          <w:color w:val="000000" w:themeColor="text1"/>
          <w:sz w:val="22"/>
          <w:szCs w:val="22"/>
        </w:rPr>
        <w:t>EPR/CB3791CX</w:t>
      </w:r>
    </w:p>
    <w:p w14:paraId="11BE22D4" w14:textId="77777777" w:rsidR="00F428DF" w:rsidRDefault="00F428DF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3846DDF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603344EC" w:rsidR="00E57574" w:rsidRPr="00B5459A" w:rsidRDefault="008761DD" w:rsidP="00A423BA">
      <w:pPr>
        <w:pStyle w:val="Data"/>
        <w:spacing w:before="60"/>
        <w:rPr>
          <w:b w:val="0"/>
          <w:sz w:val="22"/>
          <w:szCs w:val="22"/>
        </w:rPr>
      </w:pPr>
      <w:r w:rsidRPr="005A38F9">
        <w:rPr>
          <w:color w:val="000000" w:themeColor="text1"/>
          <w:sz w:val="22"/>
          <w:szCs w:val="22"/>
        </w:rPr>
        <w:t>Tazrock Material Processing Ltd</w:t>
      </w:r>
      <w:r w:rsidR="00D70C60" w:rsidRPr="008761DD">
        <w:rPr>
          <w:color w:val="000000" w:themeColor="text1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5E5FC159" w14:textId="2B0BBDA8" w:rsidR="009D1990" w:rsidRPr="009B7603" w:rsidRDefault="00E57574" w:rsidP="00A423BA">
      <w:pPr>
        <w:pStyle w:val="Heading3nonum"/>
        <w:spacing w:before="60"/>
        <w:rPr>
          <w:color w:val="000000" w:themeColor="text1"/>
          <w:sz w:val="22"/>
          <w:szCs w:val="22"/>
        </w:rPr>
      </w:pPr>
      <w:r w:rsidRPr="008761DD">
        <w:rPr>
          <w:color w:val="000000" w:themeColor="text1"/>
          <w:sz w:val="22"/>
          <w:szCs w:val="22"/>
        </w:rPr>
        <w:t>whose registered office is</w:t>
      </w:r>
    </w:p>
    <w:p w14:paraId="35886DAF" w14:textId="6142E533" w:rsidR="00207274" w:rsidRPr="00207274" w:rsidRDefault="00207274" w:rsidP="00A423BA">
      <w:pPr>
        <w:pStyle w:val="Heading3nonum"/>
        <w:spacing w:before="60"/>
        <w:rPr>
          <w:b/>
          <w:bCs/>
          <w:color w:val="000000" w:themeColor="text1"/>
          <w:sz w:val="22"/>
          <w:szCs w:val="22"/>
        </w:rPr>
      </w:pPr>
      <w:r w:rsidRPr="00207274">
        <w:rPr>
          <w:b/>
          <w:bCs/>
          <w:color w:val="000000" w:themeColor="text1"/>
          <w:sz w:val="22"/>
          <w:szCs w:val="22"/>
        </w:rPr>
        <w:t>Tazrock</w:t>
      </w:r>
    </w:p>
    <w:p w14:paraId="70AF6F7F" w14:textId="5298704F" w:rsidR="00E57574" w:rsidRPr="008761DD" w:rsidRDefault="008761DD" w:rsidP="00A423BA">
      <w:pPr>
        <w:pStyle w:val="Data"/>
        <w:spacing w:before="60"/>
        <w:rPr>
          <w:bCs/>
          <w:color w:val="000000" w:themeColor="text1"/>
          <w:sz w:val="22"/>
          <w:szCs w:val="22"/>
        </w:rPr>
      </w:pPr>
      <w:bookmarkStart w:id="7" w:name="_Hlk193118120"/>
      <w:r w:rsidRPr="008761DD">
        <w:rPr>
          <w:bCs/>
          <w:color w:val="000000" w:themeColor="text1"/>
          <w:sz w:val="22"/>
          <w:szCs w:val="22"/>
        </w:rPr>
        <w:t>Unit 3 Hirwaun Industrial Estate</w:t>
      </w:r>
    </w:p>
    <w:p w14:paraId="44EC4890" w14:textId="2292E971" w:rsidR="008761DD" w:rsidRPr="008761DD" w:rsidRDefault="008761DD" w:rsidP="00A423BA">
      <w:pPr>
        <w:pStyle w:val="Data"/>
        <w:spacing w:before="60"/>
        <w:rPr>
          <w:bCs/>
          <w:color w:val="000000" w:themeColor="text1"/>
          <w:sz w:val="22"/>
          <w:szCs w:val="22"/>
        </w:rPr>
      </w:pPr>
      <w:r w:rsidRPr="008761DD">
        <w:rPr>
          <w:bCs/>
          <w:color w:val="000000" w:themeColor="text1"/>
          <w:sz w:val="22"/>
          <w:szCs w:val="22"/>
        </w:rPr>
        <w:t>Hirwaun</w:t>
      </w:r>
    </w:p>
    <w:p w14:paraId="0A34EC49" w14:textId="77777777" w:rsidR="008761DD" w:rsidRPr="008761DD" w:rsidRDefault="008761DD" w:rsidP="00A423BA">
      <w:pPr>
        <w:pStyle w:val="Data"/>
        <w:spacing w:before="60"/>
        <w:rPr>
          <w:bCs/>
          <w:color w:val="000000" w:themeColor="text1"/>
          <w:sz w:val="22"/>
          <w:szCs w:val="22"/>
        </w:rPr>
      </w:pPr>
      <w:r w:rsidRPr="008761DD">
        <w:rPr>
          <w:bCs/>
          <w:color w:val="000000" w:themeColor="text1"/>
          <w:sz w:val="22"/>
          <w:szCs w:val="22"/>
        </w:rPr>
        <w:t>Aberdare</w:t>
      </w:r>
    </w:p>
    <w:p w14:paraId="566E5FBA" w14:textId="77777777" w:rsidR="008761DD" w:rsidRPr="008761DD" w:rsidRDefault="008761DD" w:rsidP="00A423BA">
      <w:pPr>
        <w:pStyle w:val="Data"/>
        <w:spacing w:before="60"/>
        <w:rPr>
          <w:bCs/>
          <w:color w:val="000000" w:themeColor="text1"/>
          <w:sz w:val="22"/>
          <w:szCs w:val="22"/>
        </w:rPr>
      </w:pPr>
      <w:r w:rsidRPr="008761DD">
        <w:rPr>
          <w:bCs/>
          <w:color w:val="000000" w:themeColor="text1"/>
          <w:sz w:val="22"/>
          <w:szCs w:val="22"/>
        </w:rPr>
        <w:t>Wales</w:t>
      </w:r>
    </w:p>
    <w:p w14:paraId="49EF2DEF" w14:textId="635B4ADE" w:rsidR="00A423BA" w:rsidRDefault="008761DD" w:rsidP="008761DD">
      <w:pPr>
        <w:pStyle w:val="Data"/>
        <w:spacing w:before="60"/>
        <w:rPr>
          <w:bCs/>
          <w:color w:val="000000" w:themeColor="text1"/>
          <w:sz w:val="22"/>
          <w:szCs w:val="22"/>
        </w:rPr>
      </w:pPr>
      <w:r w:rsidRPr="008761DD">
        <w:rPr>
          <w:bCs/>
          <w:color w:val="000000" w:themeColor="text1"/>
          <w:sz w:val="22"/>
          <w:szCs w:val="22"/>
        </w:rPr>
        <w:t>CF44 9UP</w:t>
      </w:r>
    </w:p>
    <w:bookmarkEnd w:id="7"/>
    <w:p w14:paraId="76E7969A" w14:textId="77777777" w:rsidR="008761DD" w:rsidRPr="008761DD" w:rsidRDefault="008761DD" w:rsidP="008761DD">
      <w:pPr>
        <w:pStyle w:val="Data"/>
        <w:spacing w:before="60"/>
        <w:rPr>
          <w:bCs/>
          <w:color w:val="000000" w:themeColor="text1"/>
          <w:sz w:val="22"/>
          <w:szCs w:val="22"/>
        </w:rPr>
      </w:pPr>
    </w:p>
    <w:p w14:paraId="701FA218" w14:textId="24C4C023" w:rsidR="00E57574" w:rsidRPr="008761DD" w:rsidRDefault="00E57574" w:rsidP="00A423BA">
      <w:pPr>
        <w:pStyle w:val="Heading3nonum"/>
        <w:spacing w:before="60"/>
        <w:rPr>
          <w:rStyle w:val="change"/>
          <w:color w:val="000000" w:themeColor="text1"/>
          <w:sz w:val="22"/>
          <w:szCs w:val="22"/>
        </w:rPr>
      </w:pPr>
      <w:r w:rsidRPr="008761DD">
        <w:rPr>
          <w:color w:val="000000" w:themeColor="text1"/>
          <w:sz w:val="22"/>
          <w:szCs w:val="22"/>
        </w:rPr>
        <w:t xml:space="preserve">company registration number </w:t>
      </w:r>
      <w:r w:rsidR="008761DD" w:rsidRPr="008761DD">
        <w:rPr>
          <w:b/>
          <w:bCs/>
          <w:color w:val="000000" w:themeColor="text1"/>
          <w:sz w:val="22"/>
          <w:szCs w:val="22"/>
        </w:rPr>
        <w:t>13181575</w:t>
      </w:r>
    </w:p>
    <w:p w14:paraId="77C207EE" w14:textId="77777777" w:rsidR="00A423BA" w:rsidRPr="008761DD" w:rsidRDefault="00A423BA" w:rsidP="00A423BA">
      <w:pPr>
        <w:pStyle w:val="Data"/>
        <w:spacing w:before="60"/>
        <w:ind w:right="23"/>
        <w:rPr>
          <w:b w:val="0"/>
          <w:color w:val="000000" w:themeColor="text1"/>
          <w:sz w:val="22"/>
          <w:szCs w:val="22"/>
        </w:rPr>
      </w:pPr>
    </w:p>
    <w:p w14:paraId="281DBAB9" w14:textId="7E2BABDA" w:rsidR="0058330C" w:rsidRPr="008761DD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8761DD">
        <w:rPr>
          <w:b w:val="0"/>
          <w:color w:val="000000" w:themeColor="text1"/>
          <w:sz w:val="22"/>
          <w:szCs w:val="22"/>
        </w:rPr>
        <w:t xml:space="preserve">to operate </w:t>
      </w:r>
      <w:r w:rsidR="00D55427" w:rsidRPr="008761DD">
        <w:rPr>
          <w:b w:val="0"/>
          <w:color w:val="000000" w:themeColor="text1"/>
          <w:sz w:val="22"/>
          <w:szCs w:val="22"/>
        </w:rPr>
        <w:t>a</w:t>
      </w:r>
      <w:r w:rsidRPr="008761DD">
        <w:rPr>
          <w:rFonts w:cs="Arial"/>
          <w:b w:val="0"/>
          <w:color w:val="000000" w:themeColor="text1"/>
          <w:sz w:val="22"/>
          <w:szCs w:val="22"/>
        </w:rPr>
        <w:t xml:space="preserve"> regulated </w:t>
      </w:r>
      <w:r w:rsidR="008761DD" w:rsidRPr="008761DD">
        <w:rPr>
          <w:rFonts w:cs="Arial"/>
          <w:b w:val="0"/>
          <w:color w:val="000000" w:themeColor="text1"/>
          <w:sz w:val="22"/>
          <w:szCs w:val="22"/>
        </w:rPr>
        <w:t>at</w:t>
      </w:r>
    </w:p>
    <w:p w14:paraId="7A07E233" w14:textId="499F00E8" w:rsidR="008761DD" w:rsidRPr="009B7603" w:rsidRDefault="00B17D9B" w:rsidP="009B7603">
      <w:pPr>
        <w:pStyle w:val="Heading3nonum"/>
        <w:spacing w:before="60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Taz Rock LTD</w:t>
      </w:r>
    </w:p>
    <w:p w14:paraId="5F65021D" w14:textId="04CCA381" w:rsidR="008761DD" w:rsidRPr="009B7603" w:rsidRDefault="008761DD" w:rsidP="009B7603">
      <w:pPr>
        <w:pStyle w:val="Heading3nonum"/>
        <w:spacing w:before="60"/>
        <w:rPr>
          <w:b/>
          <w:bCs/>
          <w:color w:val="000000" w:themeColor="text1"/>
          <w:sz w:val="22"/>
          <w:szCs w:val="22"/>
        </w:rPr>
      </w:pPr>
      <w:r w:rsidRPr="009B7603">
        <w:rPr>
          <w:b/>
          <w:bCs/>
          <w:color w:val="000000" w:themeColor="text1"/>
          <w:sz w:val="22"/>
          <w:szCs w:val="22"/>
        </w:rPr>
        <w:t>Unit 3 Hirwaun Industrial Estate</w:t>
      </w:r>
    </w:p>
    <w:p w14:paraId="410F0CF8" w14:textId="1A895BC9" w:rsidR="008761DD" w:rsidRPr="009B7603" w:rsidRDefault="008761DD" w:rsidP="009B7603">
      <w:pPr>
        <w:pStyle w:val="Heading3nonum"/>
        <w:spacing w:before="60"/>
        <w:rPr>
          <w:b/>
          <w:bCs/>
          <w:color w:val="000000" w:themeColor="text1"/>
          <w:sz w:val="22"/>
          <w:szCs w:val="22"/>
        </w:rPr>
      </w:pPr>
      <w:r w:rsidRPr="009B7603">
        <w:rPr>
          <w:b/>
          <w:bCs/>
          <w:color w:val="000000" w:themeColor="text1"/>
          <w:sz w:val="22"/>
          <w:szCs w:val="22"/>
        </w:rPr>
        <w:t>Hirwaun</w:t>
      </w:r>
    </w:p>
    <w:p w14:paraId="79715849" w14:textId="77777777" w:rsidR="008761DD" w:rsidRPr="009B7603" w:rsidRDefault="008761DD" w:rsidP="009B7603">
      <w:pPr>
        <w:pStyle w:val="Heading3nonum"/>
        <w:spacing w:before="60"/>
        <w:rPr>
          <w:b/>
          <w:bCs/>
          <w:color w:val="000000" w:themeColor="text1"/>
          <w:sz w:val="22"/>
          <w:szCs w:val="22"/>
        </w:rPr>
      </w:pPr>
      <w:r w:rsidRPr="009B7603">
        <w:rPr>
          <w:b/>
          <w:bCs/>
          <w:color w:val="000000" w:themeColor="text1"/>
          <w:sz w:val="22"/>
          <w:szCs w:val="22"/>
        </w:rPr>
        <w:t>Aberdare</w:t>
      </w:r>
    </w:p>
    <w:p w14:paraId="0C54F2B1" w14:textId="77777777" w:rsidR="008761DD" w:rsidRPr="009B7603" w:rsidRDefault="008761DD" w:rsidP="009B7603">
      <w:pPr>
        <w:pStyle w:val="Heading3nonum"/>
        <w:spacing w:before="60"/>
        <w:rPr>
          <w:b/>
          <w:bCs/>
          <w:color w:val="000000" w:themeColor="text1"/>
          <w:sz w:val="22"/>
          <w:szCs w:val="22"/>
        </w:rPr>
      </w:pPr>
      <w:r w:rsidRPr="009B7603">
        <w:rPr>
          <w:b/>
          <w:bCs/>
          <w:color w:val="000000" w:themeColor="text1"/>
          <w:sz w:val="22"/>
          <w:szCs w:val="22"/>
        </w:rPr>
        <w:t>Wales</w:t>
      </w:r>
    </w:p>
    <w:p w14:paraId="31EF21AE" w14:textId="77777777" w:rsidR="008761DD" w:rsidRPr="009B7603" w:rsidRDefault="008761DD" w:rsidP="009B7603">
      <w:pPr>
        <w:pStyle w:val="Heading3nonum"/>
        <w:spacing w:before="60"/>
        <w:rPr>
          <w:b/>
          <w:bCs/>
          <w:color w:val="000000" w:themeColor="text1"/>
          <w:sz w:val="22"/>
          <w:szCs w:val="22"/>
        </w:rPr>
      </w:pPr>
      <w:r w:rsidRPr="009B7603">
        <w:rPr>
          <w:b/>
          <w:bCs/>
          <w:color w:val="000000" w:themeColor="text1"/>
          <w:sz w:val="22"/>
          <w:szCs w:val="22"/>
        </w:rPr>
        <w:t>CF44 9UP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06243C0E" w:rsidR="00444446" w:rsidRPr="008761DD" w:rsidRDefault="00444446" w:rsidP="00A423BA">
      <w:pPr>
        <w:pStyle w:val="Heading3nonum"/>
        <w:spacing w:before="60"/>
        <w:rPr>
          <w:rFonts w:cs="Arial"/>
          <w:color w:val="000000" w:themeColor="text1"/>
          <w:sz w:val="22"/>
          <w:szCs w:val="22"/>
        </w:rPr>
      </w:pPr>
      <w:r w:rsidRPr="008761DD">
        <w:rPr>
          <w:b/>
          <w:color w:val="000000" w:themeColor="text1"/>
          <w:sz w:val="22"/>
          <w:szCs w:val="22"/>
        </w:rPr>
        <w:t>from</w:t>
      </w:r>
      <w:r w:rsidRPr="008761DD">
        <w:rPr>
          <w:color w:val="000000" w:themeColor="text1"/>
          <w:sz w:val="22"/>
          <w:szCs w:val="22"/>
        </w:rPr>
        <w:t xml:space="preserve"> </w:t>
      </w:r>
      <w:r w:rsidR="008761DD" w:rsidRPr="008761DD">
        <w:rPr>
          <w:b/>
          <w:color w:val="000000" w:themeColor="text1"/>
          <w:sz w:val="22"/>
          <w:szCs w:val="22"/>
        </w:rPr>
        <w:t>Tazrock LTD</w:t>
      </w:r>
    </w:p>
    <w:p w14:paraId="69B73B0E" w14:textId="77777777" w:rsidR="00A423BA" w:rsidRPr="00616869" w:rsidRDefault="00A423BA" w:rsidP="00A423BA">
      <w:pPr>
        <w:pStyle w:val="Heading3nonum"/>
        <w:spacing w:before="60"/>
        <w:rPr>
          <w:rFonts w:cs="Arial"/>
          <w:color w:val="000000" w:themeColor="text1"/>
          <w:sz w:val="22"/>
          <w:szCs w:val="22"/>
        </w:rPr>
      </w:pPr>
    </w:p>
    <w:p w14:paraId="598E61F9" w14:textId="1400063E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616869">
        <w:rPr>
          <w:rFonts w:cs="Arial"/>
          <w:color w:val="000000" w:themeColor="text1"/>
          <w:sz w:val="22"/>
          <w:szCs w:val="22"/>
        </w:rPr>
        <w:t xml:space="preserve">This </w:t>
      </w:r>
      <w:r w:rsidR="004E0AD6" w:rsidRPr="00616869">
        <w:rPr>
          <w:rFonts w:cs="Arial"/>
          <w:color w:val="000000" w:themeColor="text1"/>
          <w:sz w:val="22"/>
          <w:szCs w:val="22"/>
        </w:rPr>
        <w:t>notice shall</w:t>
      </w:r>
      <w:r w:rsidRPr="00616869">
        <w:rPr>
          <w:rFonts w:cs="Arial"/>
          <w:color w:val="000000" w:themeColor="text1"/>
          <w:sz w:val="22"/>
          <w:szCs w:val="22"/>
        </w:rPr>
        <w:t xml:space="preserve"> take effect </w:t>
      </w:r>
      <w:r w:rsidR="00C429B6" w:rsidRPr="00616869">
        <w:rPr>
          <w:rFonts w:cs="Arial"/>
          <w:color w:val="000000" w:themeColor="text1"/>
          <w:sz w:val="22"/>
          <w:szCs w:val="22"/>
        </w:rPr>
        <w:t xml:space="preserve">from </w:t>
      </w:r>
      <w:r w:rsidR="00616869" w:rsidRPr="00067E89">
        <w:rPr>
          <w:rFonts w:cs="Arial"/>
          <w:b/>
          <w:bCs/>
          <w:color w:val="000000" w:themeColor="text1"/>
          <w:sz w:val="22"/>
          <w:szCs w:val="22"/>
        </w:rPr>
        <w:t>20</w:t>
      </w:r>
      <w:r w:rsidR="00C429B6" w:rsidRPr="00067E89">
        <w:rPr>
          <w:rFonts w:cs="Arial"/>
          <w:b/>
          <w:bCs/>
          <w:color w:val="000000" w:themeColor="text1"/>
          <w:sz w:val="22"/>
          <w:szCs w:val="22"/>
        </w:rPr>
        <w:t>/</w:t>
      </w:r>
      <w:r w:rsidR="00616869" w:rsidRPr="00067E89">
        <w:rPr>
          <w:rFonts w:cs="Arial"/>
          <w:b/>
          <w:bCs/>
          <w:color w:val="000000" w:themeColor="text1"/>
          <w:sz w:val="22"/>
          <w:szCs w:val="22"/>
        </w:rPr>
        <w:t>03</w:t>
      </w:r>
      <w:r w:rsidR="00C429B6" w:rsidRPr="00067E89">
        <w:rPr>
          <w:rFonts w:cs="Arial"/>
          <w:b/>
          <w:bCs/>
          <w:color w:val="000000" w:themeColor="text1"/>
          <w:sz w:val="22"/>
          <w:szCs w:val="22"/>
        </w:rPr>
        <w:t>/</w:t>
      </w:r>
      <w:r w:rsidR="00616869" w:rsidRPr="00067E89">
        <w:rPr>
          <w:rFonts w:cs="Arial"/>
          <w:b/>
          <w:bCs/>
          <w:color w:val="000000" w:themeColor="text1"/>
          <w:sz w:val="22"/>
          <w:szCs w:val="22"/>
        </w:rPr>
        <w:t>2025</w:t>
      </w:r>
      <w:r w:rsidR="00616869" w:rsidRPr="00067E89">
        <w:rPr>
          <w:rFonts w:cs="Arial"/>
          <w:b/>
          <w:bCs/>
          <w:color w:val="FF0000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AD0C549" w14:textId="5EE3D2AB" w:rsidR="00604472" w:rsidRPr="00604472" w:rsidRDefault="00604472" w:rsidP="00604472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0447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0AE47C7D" w:rsidR="00B5459A" w:rsidRPr="00604472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465A373F" w:rsidR="00E57574" w:rsidRPr="00604472" w:rsidRDefault="00604472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04472">
              <w:rPr>
                <w:rFonts w:cs="Arial"/>
                <w:b/>
                <w:color w:val="auto"/>
                <w:sz w:val="22"/>
                <w:szCs w:val="22"/>
              </w:rPr>
              <w:t>20/03/2025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12EE247C" w:rsidR="00BF3172" w:rsidRPr="00B53EE8" w:rsidRDefault="004C2C5A" w:rsidP="00B53EE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B53EE8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893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4570"/>
    </w:tblGrid>
    <w:tr w:rsidR="00947ED4" w:rsidRPr="00947ED4" w14:paraId="4F76E1FA" w14:textId="77777777" w:rsidTr="00947ED4">
      <w:trPr>
        <w:trHeight w:val="557"/>
      </w:trPr>
      <w:tc>
        <w:tcPr>
          <w:tcW w:w="2660" w:type="dxa"/>
        </w:tcPr>
        <w:p w14:paraId="7EEE8B50" w14:textId="77777777" w:rsidR="00BE7957" w:rsidRPr="00C37610" w:rsidRDefault="00BE7957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C37610">
            <w:rPr>
              <w:rFonts w:ascii="Arial" w:hAnsi="Arial"/>
              <w:color w:val="000000" w:themeColor="text1"/>
              <w:sz w:val="18"/>
            </w:rPr>
            <w:t>Transfer application number</w:t>
          </w:r>
        </w:p>
        <w:p w14:paraId="206367F6" w14:textId="7443804D" w:rsidR="00BE7957" w:rsidRDefault="00C37610" w:rsidP="00C2374A">
          <w:pPr>
            <w:pStyle w:val="Footer"/>
            <w:rPr>
              <w:rFonts w:ascii="Arial" w:hAnsi="Arial"/>
              <w:sz w:val="18"/>
            </w:rPr>
          </w:pPr>
          <w:r w:rsidRPr="00A879A1">
            <w:rPr>
              <w:rFonts w:ascii="Arial" w:hAnsi="Arial"/>
              <w:color w:val="000000" w:themeColor="text1"/>
              <w:sz w:val="18"/>
            </w:rPr>
            <w:t>EPR/CB3791CX</w:t>
          </w:r>
          <w:r w:rsidRPr="00C37610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4570" w:type="dxa"/>
        </w:tcPr>
        <w:p w14:paraId="17C0249E" w14:textId="77777777" w:rsidR="00C2374A" w:rsidRPr="00947ED4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947ED4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04E139E6" w14:textId="388C1AF8" w:rsidR="00BE7957" w:rsidRPr="00947ED4" w:rsidRDefault="00947ED4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947ED4">
            <w:rPr>
              <w:rFonts w:ascii="Arial" w:hAnsi="Arial"/>
              <w:color w:val="000000" w:themeColor="text1"/>
              <w:sz w:val="18"/>
            </w:rPr>
            <w:t>20</w:t>
          </w:r>
          <w:r w:rsidRPr="00947ED4">
            <w:rPr>
              <w:rFonts w:ascii="Arial" w:hAnsi="Arial"/>
              <w:color w:val="000000" w:themeColor="text1"/>
              <w:sz w:val="18"/>
              <w:vertAlign w:val="superscript"/>
            </w:rPr>
            <w:t>th</w:t>
          </w:r>
          <w:r w:rsidRPr="00947ED4">
            <w:rPr>
              <w:rFonts w:ascii="Arial" w:hAnsi="Arial"/>
              <w:color w:val="000000" w:themeColor="text1"/>
              <w:sz w:val="18"/>
            </w:rPr>
            <w:t xml:space="preserve"> March 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E0B00" w:rsidRPr="00CE0B00" w14:paraId="164D6EF1" w14:textId="77777777" w:rsidTr="001A0EEF">
      <w:trPr>
        <w:trHeight w:val="557"/>
      </w:trPr>
      <w:tc>
        <w:tcPr>
          <w:tcW w:w="2943" w:type="dxa"/>
        </w:tcPr>
        <w:p w14:paraId="084486C2" w14:textId="77777777" w:rsidR="00BE7957" w:rsidRDefault="00BE7957" w:rsidP="00C2374A">
          <w:pPr>
            <w:pStyle w:val="Footer"/>
            <w:jc w:val="left"/>
            <w:rPr>
              <w:rFonts w:ascii="Arial" w:hAnsi="Arial"/>
              <w:color w:val="FF0000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</w:p>
        <w:p w14:paraId="62C7C7B8" w14:textId="263C6FB1" w:rsidR="000E6987" w:rsidRDefault="000E698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4C414B">
            <w:rPr>
              <w:rFonts w:ascii="Arial" w:hAnsi="Arial"/>
              <w:color w:val="000000" w:themeColor="text1"/>
              <w:sz w:val="18"/>
            </w:rPr>
            <w:t>EPR/CB3791CX/T00</w:t>
          </w:r>
          <w:r w:rsidR="004C414B" w:rsidRPr="004C414B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CE0B00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CE0B00">
            <w:rPr>
              <w:rFonts w:ascii="Arial" w:hAnsi="Arial"/>
              <w:color w:val="000000" w:themeColor="text1"/>
              <w:sz w:val="18"/>
            </w:rPr>
            <w:t xml:space="preserve">Issue date: </w:t>
          </w:r>
        </w:p>
        <w:p w14:paraId="00033679" w14:textId="052D3AFA" w:rsidR="00BE7957" w:rsidRPr="00CE0B00" w:rsidRDefault="00CE0B00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 w:rsidRPr="00CE0B00">
            <w:rPr>
              <w:rFonts w:ascii="Arial" w:hAnsi="Arial"/>
              <w:color w:val="000000" w:themeColor="text1"/>
              <w:sz w:val="18"/>
            </w:rPr>
            <w:t>20</w:t>
          </w:r>
          <w:r w:rsidRPr="00CE0B00">
            <w:rPr>
              <w:rFonts w:ascii="Arial" w:hAnsi="Arial"/>
              <w:color w:val="000000" w:themeColor="text1"/>
              <w:sz w:val="18"/>
              <w:vertAlign w:val="superscript"/>
            </w:rPr>
            <w:t>th</w:t>
          </w:r>
          <w:r w:rsidRPr="00CE0B00">
            <w:rPr>
              <w:rFonts w:ascii="Arial" w:hAnsi="Arial"/>
              <w:color w:val="000000" w:themeColor="text1"/>
              <w:sz w:val="18"/>
            </w:rPr>
            <w:t xml:space="preserve"> March 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023E"/>
    <w:rsid w:val="00041F6F"/>
    <w:rsid w:val="0004545F"/>
    <w:rsid w:val="000530E1"/>
    <w:rsid w:val="00056AFC"/>
    <w:rsid w:val="0006351D"/>
    <w:rsid w:val="00067E89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E0CCE"/>
    <w:rsid w:val="000E6987"/>
    <w:rsid w:val="000F4AD0"/>
    <w:rsid w:val="000F4DBD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07274"/>
    <w:rsid w:val="00224DB6"/>
    <w:rsid w:val="00226579"/>
    <w:rsid w:val="002539B5"/>
    <w:rsid w:val="002E20E8"/>
    <w:rsid w:val="002E2C11"/>
    <w:rsid w:val="003007B7"/>
    <w:rsid w:val="003047CF"/>
    <w:rsid w:val="00305852"/>
    <w:rsid w:val="003125DA"/>
    <w:rsid w:val="00313A6F"/>
    <w:rsid w:val="00330185"/>
    <w:rsid w:val="00342321"/>
    <w:rsid w:val="00343FEE"/>
    <w:rsid w:val="0034649E"/>
    <w:rsid w:val="0035271F"/>
    <w:rsid w:val="00362EFC"/>
    <w:rsid w:val="00376189"/>
    <w:rsid w:val="00383D58"/>
    <w:rsid w:val="00385789"/>
    <w:rsid w:val="003B2226"/>
    <w:rsid w:val="003B544E"/>
    <w:rsid w:val="003B574E"/>
    <w:rsid w:val="003C28CA"/>
    <w:rsid w:val="003D3465"/>
    <w:rsid w:val="003E7B76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83A7A"/>
    <w:rsid w:val="00492634"/>
    <w:rsid w:val="004928AD"/>
    <w:rsid w:val="004C0F20"/>
    <w:rsid w:val="004C2C5A"/>
    <w:rsid w:val="004C33D9"/>
    <w:rsid w:val="004C3807"/>
    <w:rsid w:val="004C414B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A36CC"/>
    <w:rsid w:val="005A38F9"/>
    <w:rsid w:val="005C09BD"/>
    <w:rsid w:val="005C2AEC"/>
    <w:rsid w:val="005F7C0F"/>
    <w:rsid w:val="00604472"/>
    <w:rsid w:val="0061534F"/>
    <w:rsid w:val="006156C3"/>
    <w:rsid w:val="00616869"/>
    <w:rsid w:val="00622A01"/>
    <w:rsid w:val="00632F42"/>
    <w:rsid w:val="00634F76"/>
    <w:rsid w:val="0063584D"/>
    <w:rsid w:val="00637D57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A4D09"/>
    <w:rsid w:val="006B3491"/>
    <w:rsid w:val="006B5E3F"/>
    <w:rsid w:val="006C788D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562D"/>
    <w:rsid w:val="00846797"/>
    <w:rsid w:val="008502A8"/>
    <w:rsid w:val="0087389E"/>
    <w:rsid w:val="00875CC5"/>
    <w:rsid w:val="00875F02"/>
    <w:rsid w:val="008761DD"/>
    <w:rsid w:val="00880EA9"/>
    <w:rsid w:val="008836BA"/>
    <w:rsid w:val="008863E9"/>
    <w:rsid w:val="0089343A"/>
    <w:rsid w:val="008A5790"/>
    <w:rsid w:val="008B16AB"/>
    <w:rsid w:val="008B20B5"/>
    <w:rsid w:val="008B5E45"/>
    <w:rsid w:val="00904560"/>
    <w:rsid w:val="009062D0"/>
    <w:rsid w:val="00913978"/>
    <w:rsid w:val="00920B8D"/>
    <w:rsid w:val="00933115"/>
    <w:rsid w:val="00947ED4"/>
    <w:rsid w:val="00950C0D"/>
    <w:rsid w:val="009607A5"/>
    <w:rsid w:val="00963863"/>
    <w:rsid w:val="00966858"/>
    <w:rsid w:val="00974E82"/>
    <w:rsid w:val="009845CF"/>
    <w:rsid w:val="00992BCE"/>
    <w:rsid w:val="009A6276"/>
    <w:rsid w:val="009B5812"/>
    <w:rsid w:val="009B7603"/>
    <w:rsid w:val="009D1990"/>
    <w:rsid w:val="009D3017"/>
    <w:rsid w:val="009E2FC4"/>
    <w:rsid w:val="009F408E"/>
    <w:rsid w:val="009F506E"/>
    <w:rsid w:val="009F655A"/>
    <w:rsid w:val="00A1602E"/>
    <w:rsid w:val="00A17ED3"/>
    <w:rsid w:val="00A223AD"/>
    <w:rsid w:val="00A2671F"/>
    <w:rsid w:val="00A423BA"/>
    <w:rsid w:val="00A4432E"/>
    <w:rsid w:val="00A66D51"/>
    <w:rsid w:val="00A70D70"/>
    <w:rsid w:val="00A744F2"/>
    <w:rsid w:val="00A75607"/>
    <w:rsid w:val="00A879A1"/>
    <w:rsid w:val="00AC0B79"/>
    <w:rsid w:val="00AD2F01"/>
    <w:rsid w:val="00AE2013"/>
    <w:rsid w:val="00B17D9B"/>
    <w:rsid w:val="00B52076"/>
    <w:rsid w:val="00B53EE8"/>
    <w:rsid w:val="00B5459A"/>
    <w:rsid w:val="00B66B4B"/>
    <w:rsid w:val="00B72AA8"/>
    <w:rsid w:val="00B76FD0"/>
    <w:rsid w:val="00B9155B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0A29"/>
    <w:rsid w:val="00C15C72"/>
    <w:rsid w:val="00C2374A"/>
    <w:rsid w:val="00C25F8F"/>
    <w:rsid w:val="00C36F0A"/>
    <w:rsid w:val="00C37610"/>
    <w:rsid w:val="00C429B6"/>
    <w:rsid w:val="00C56CE5"/>
    <w:rsid w:val="00C607ED"/>
    <w:rsid w:val="00C77B5B"/>
    <w:rsid w:val="00C81DCB"/>
    <w:rsid w:val="00C83612"/>
    <w:rsid w:val="00C83B49"/>
    <w:rsid w:val="00CB75CE"/>
    <w:rsid w:val="00CC2502"/>
    <w:rsid w:val="00CC3D38"/>
    <w:rsid w:val="00CC4B18"/>
    <w:rsid w:val="00CC5E6B"/>
    <w:rsid w:val="00CE0B00"/>
    <w:rsid w:val="00CE6703"/>
    <w:rsid w:val="00D239E2"/>
    <w:rsid w:val="00D4755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96C17"/>
    <w:rsid w:val="00EC13FB"/>
    <w:rsid w:val="00ED20B5"/>
    <w:rsid w:val="00EF02CE"/>
    <w:rsid w:val="00F26541"/>
    <w:rsid w:val="00F428DF"/>
    <w:rsid w:val="00F50F5E"/>
    <w:rsid w:val="00F57EEA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61DD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B17D9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0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4ab1c6b31c5229be4099af44dc19095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45c1ced77f597445fc9b5b273d1ec15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REGU-106-6615532</_dlc_DocId>
    <_dlc_DocIdUrl xmlns="9be56660-2c31-41ef-bc00-23e72f632f2a">
      <Url>https://cyfoethnaturiolcymru.sharepoint.com/teams/Regulatory/Permitting/_layouts/15/DocIdRedir.aspx?ID=REGU-106-6615532</Url>
      <Description>REGU-106-6615532</Description>
    </_dlc_DocIdUrl>
    <Site_x0020_Name xmlns="859f7ad6-93f6-4205-b62b-a17f28acbbac">Tazrock Ltd</Site_x0020_Name>
    <Internal_x002f_External xmlns="859f7ad6-93f6-4205-b62b-a17f28acbbac">Outgoing document</Internal_x002f_External>
    <Post_x0020_code xmlns="859f7ad6-93f6-4205-b62b-a17f28acbbac">CF44 9UP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3 Hirwaun Industrial Estate, Hirwaun, Aberdare, CF44 9UP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2025-03-20T00:00:00+00:00</Document_x0020_Date>
    <Facility_x0020_Address xmlns="859f7ad6-93f6-4205-b62b-a17f28acbbac">Unit 3 Hirwaun Industrial Estate, Hirwaun, Aberdare</Facility_x0020_Address>
    <Environment_x0020_Sub_x0020_Folder xmlns="859f7ad6-93f6-4205-b62b-a17f28acbbac">Licence transfer</Environment_x0020_Sub_x0020_Folder>
    <Customer_x0020_Name xmlns="859f7ad6-93f6-4205-b62b-a17f28acbbac">Tazrock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1AA2CA4-7F3D-4F0F-A2E6-27BD7FA36F90}"/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2CE79F15-1D29-4BD2-81D7-7EEAC343DE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 Jones</dc:creator>
  <cp:keywords>233 08 SD70, 23308SD70, 233-08-SD70</cp:keywords>
  <dc:description>233_08_SD70, Version 5_x000d_
Issue date: 19/07/2011</dc:description>
  <cp:lastModifiedBy>Davies, Huw</cp:lastModifiedBy>
  <cp:revision>51</cp:revision>
  <cp:lastPrinted>2007-11-19T12:49:00Z</cp:lastPrinted>
  <dcterms:created xsi:type="dcterms:W3CDTF">2015-02-23T12:06:00Z</dcterms:created>
  <dcterms:modified xsi:type="dcterms:W3CDTF">2025-03-20T11:59:00Z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f438969b-e88e-45cd-89f5-a955a74c2c19</vt:lpwstr>
  </property>
  <property fmtid="{D5CDD505-2E9C-101B-9397-08002B2CF9AE}" pid="6" name="MediaServiceImageTags">
    <vt:lpwstr/>
  </property>
</Properties>
</file>