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1CE60A8" w14:textId="18F31663" w:rsidR="002F01D4" w:rsidRPr="006517CE" w:rsidRDefault="00884C1D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517CE">
        <w:rPr>
          <w:sz w:val="22"/>
          <w:szCs w:val="22"/>
        </w:rPr>
        <w:t>Energy Recovery Investments Limited</w:t>
      </w:r>
    </w:p>
    <w:p w14:paraId="455EFBDA" w14:textId="77777777" w:rsidR="002F01D4" w:rsidRPr="006517CE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67F0A678" w14:textId="33A523A2" w:rsidR="002F01D4" w:rsidRPr="006517CE" w:rsidRDefault="006517CE" w:rsidP="006517C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517CE">
        <w:rPr>
          <w:sz w:val="22"/>
          <w:szCs w:val="22"/>
        </w:rPr>
        <w:t>Bradbury House Mission Court</w:t>
      </w:r>
    </w:p>
    <w:p w14:paraId="162F465A" w14:textId="41EC03E8" w:rsidR="002F01D4" w:rsidRPr="006517CE" w:rsidRDefault="006517CE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517CE">
        <w:rPr>
          <w:sz w:val="22"/>
          <w:szCs w:val="22"/>
        </w:rPr>
        <w:t>Newport</w:t>
      </w:r>
    </w:p>
    <w:p w14:paraId="2EAAAEBB" w14:textId="100C5679" w:rsidR="002F01D4" w:rsidRPr="006517CE" w:rsidRDefault="006517CE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517CE">
        <w:rPr>
          <w:sz w:val="22"/>
          <w:szCs w:val="22"/>
        </w:rPr>
        <w:t>Gwent</w:t>
      </w:r>
    </w:p>
    <w:p w14:paraId="538BC926" w14:textId="6F2C42D2" w:rsidR="006517CE" w:rsidRPr="006517CE" w:rsidRDefault="006517CE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517CE">
        <w:rPr>
          <w:sz w:val="22"/>
          <w:szCs w:val="22"/>
        </w:rPr>
        <w:t>Wales</w:t>
      </w:r>
    </w:p>
    <w:p w14:paraId="64FE1313" w14:textId="2749CD94" w:rsidR="002F01D4" w:rsidRPr="006517CE" w:rsidRDefault="006517CE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517CE">
        <w:rPr>
          <w:sz w:val="22"/>
          <w:szCs w:val="22"/>
        </w:rPr>
        <w:t>NP20 2DW</w:t>
      </w: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67033164" w:rsidR="002F01D4" w:rsidRPr="00B0212F" w:rsidRDefault="002F01D4" w:rsidP="00C26561">
      <w:pPr>
        <w:pStyle w:val="coverAuthNos"/>
        <w:spacing w:line="240" w:lineRule="auto"/>
        <w:rPr>
          <w:color w:val="auto"/>
        </w:rPr>
      </w:pPr>
      <w:bookmarkStart w:id="2" w:name="_Hlk193445723"/>
      <w:r w:rsidRPr="00B0212F">
        <w:rPr>
          <w:color w:val="auto"/>
          <w:sz w:val="22"/>
          <w:szCs w:val="22"/>
        </w:rPr>
        <w:t>EPR/</w:t>
      </w:r>
      <w:bookmarkEnd w:id="0"/>
      <w:bookmarkEnd w:id="1"/>
      <w:r w:rsidR="00B0212F" w:rsidRPr="00B0212F">
        <w:rPr>
          <w:color w:val="auto"/>
          <w:sz w:val="22"/>
          <w:szCs w:val="22"/>
        </w:rPr>
        <w:t>DB3495FC</w:t>
      </w:r>
    </w:p>
    <w:bookmarkEnd w:id="2"/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43124AAE" w:rsidR="002F01D4" w:rsidRPr="00B0212F" w:rsidRDefault="00B0212F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B0212F">
        <w:rPr>
          <w:rStyle w:val="licenceno"/>
          <w:color w:val="auto"/>
          <w:sz w:val="22"/>
          <w:szCs w:val="22"/>
        </w:rPr>
        <w:t>EPR/DB3495FC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bookmarkEnd w:id="4"/>
    <w:p w14:paraId="36693C7E" w14:textId="581517B5" w:rsidR="002F01D4" w:rsidRPr="002F01D4" w:rsidRDefault="006517CE" w:rsidP="002F01D4">
      <w:pPr>
        <w:pStyle w:val="Data"/>
        <w:spacing w:before="120"/>
        <w:rPr>
          <w:b w:val="0"/>
          <w:sz w:val="22"/>
          <w:szCs w:val="22"/>
        </w:rPr>
      </w:pPr>
      <w:r w:rsidRPr="006517CE">
        <w:rPr>
          <w:rStyle w:val="change"/>
          <w:color w:val="auto"/>
          <w:sz w:val="22"/>
          <w:szCs w:val="22"/>
        </w:rPr>
        <w:t>Energy Recovery Investments Limited</w:t>
      </w:r>
      <w:r w:rsidR="002F01D4" w:rsidRPr="006517CE">
        <w:rPr>
          <w:color w:val="auto"/>
          <w:sz w:val="22"/>
          <w:szCs w:val="22"/>
        </w:rPr>
        <w:t xml:space="preserve"> </w:t>
      </w:r>
      <w:r w:rsidR="002F01D4" w:rsidRPr="002F01D4">
        <w:rPr>
          <w:b w:val="0"/>
          <w:sz w:val="22"/>
          <w:szCs w:val="22"/>
        </w:rPr>
        <w:t>“the operator”,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245603F2" w:rsidR="002F01D4" w:rsidRDefault="002F01D4" w:rsidP="002F01D4">
      <w:pPr>
        <w:pStyle w:val="Heading3nonum"/>
        <w:rPr>
          <w:color w:val="auto"/>
          <w:sz w:val="22"/>
          <w:szCs w:val="22"/>
        </w:rPr>
      </w:pPr>
      <w:r w:rsidRPr="006517CE">
        <w:rPr>
          <w:color w:val="auto"/>
          <w:sz w:val="22"/>
          <w:szCs w:val="22"/>
        </w:rPr>
        <w:t>whose registered office is office is</w:t>
      </w:r>
    </w:p>
    <w:p w14:paraId="47BA2912" w14:textId="53CA46BC" w:rsidR="006517CE" w:rsidRPr="006517CE" w:rsidRDefault="006517CE" w:rsidP="006517CE">
      <w:pPr>
        <w:pStyle w:val="Data"/>
        <w:rPr>
          <w:color w:val="auto"/>
          <w:sz w:val="22"/>
          <w:szCs w:val="22"/>
        </w:rPr>
      </w:pPr>
      <w:bookmarkStart w:id="5" w:name="InstallationAddress21"/>
      <w:r w:rsidRPr="006517CE">
        <w:rPr>
          <w:color w:val="auto"/>
          <w:sz w:val="22"/>
          <w:szCs w:val="22"/>
        </w:rPr>
        <w:t>Bradbury House Mission Court</w:t>
      </w:r>
    </w:p>
    <w:p w14:paraId="4BC6610B" w14:textId="77777777" w:rsidR="006517CE" w:rsidRPr="006517CE" w:rsidRDefault="006517CE" w:rsidP="006517CE">
      <w:pPr>
        <w:pStyle w:val="Data"/>
        <w:rPr>
          <w:color w:val="auto"/>
          <w:sz w:val="22"/>
          <w:szCs w:val="22"/>
        </w:rPr>
      </w:pPr>
      <w:r w:rsidRPr="006517CE">
        <w:rPr>
          <w:color w:val="auto"/>
          <w:sz w:val="22"/>
          <w:szCs w:val="22"/>
        </w:rPr>
        <w:t>Newport</w:t>
      </w:r>
    </w:p>
    <w:p w14:paraId="1485C41B" w14:textId="77777777" w:rsidR="006517CE" w:rsidRPr="006517CE" w:rsidRDefault="006517CE" w:rsidP="006517CE">
      <w:pPr>
        <w:pStyle w:val="Data"/>
        <w:rPr>
          <w:color w:val="auto"/>
          <w:sz w:val="22"/>
          <w:szCs w:val="22"/>
        </w:rPr>
      </w:pPr>
      <w:r w:rsidRPr="006517CE">
        <w:rPr>
          <w:color w:val="auto"/>
          <w:sz w:val="22"/>
          <w:szCs w:val="22"/>
        </w:rPr>
        <w:t>Gwent</w:t>
      </w:r>
    </w:p>
    <w:p w14:paraId="6AC102DE" w14:textId="77777777" w:rsidR="006517CE" w:rsidRPr="006517CE" w:rsidRDefault="006517CE" w:rsidP="006517CE">
      <w:pPr>
        <w:pStyle w:val="Data"/>
        <w:rPr>
          <w:color w:val="auto"/>
          <w:sz w:val="22"/>
          <w:szCs w:val="22"/>
        </w:rPr>
      </w:pPr>
      <w:r w:rsidRPr="006517CE">
        <w:rPr>
          <w:color w:val="auto"/>
          <w:sz w:val="22"/>
          <w:szCs w:val="22"/>
        </w:rPr>
        <w:t>Wales</w:t>
      </w:r>
    </w:p>
    <w:p w14:paraId="31C4CC46" w14:textId="51F381AC" w:rsidR="002F01D4" w:rsidRPr="006517CE" w:rsidRDefault="006517CE" w:rsidP="006517CE">
      <w:pPr>
        <w:pStyle w:val="Data"/>
        <w:rPr>
          <w:rStyle w:val="change"/>
          <w:color w:val="auto"/>
          <w:sz w:val="22"/>
          <w:szCs w:val="22"/>
        </w:rPr>
      </w:pPr>
      <w:r w:rsidRPr="006517CE">
        <w:rPr>
          <w:color w:val="auto"/>
          <w:sz w:val="22"/>
          <w:szCs w:val="22"/>
        </w:rPr>
        <w:t>NP20 2DW</w:t>
      </w:r>
    </w:p>
    <w:bookmarkEnd w:id="5"/>
    <w:p w14:paraId="715E190A" w14:textId="77777777" w:rsidR="002F01D4" w:rsidRPr="006517CE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53CD20A5" w:rsidR="002F01D4" w:rsidRPr="006517CE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6517CE">
        <w:rPr>
          <w:color w:val="auto"/>
          <w:sz w:val="22"/>
          <w:szCs w:val="22"/>
        </w:rPr>
        <w:t xml:space="preserve">company registration number </w:t>
      </w:r>
      <w:r w:rsidR="006517CE" w:rsidRPr="006517CE">
        <w:rPr>
          <w:rStyle w:val="change"/>
          <w:color w:val="auto"/>
          <w:sz w:val="22"/>
          <w:szCs w:val="22"/>
        </w:rPr>
        <w:t>06500153</w:t>
      </w:r>
      <w:r w:rsidRPr="006517CE">
        <w:rPr>
          <w:rStyle w:val="change"/>
          <w:color w:val="auto"/>
          <w:sz w:val="22"/>
          <w:szCs w:val="22"/>
        </w:rPr>
        <w:t xml:space="preserve"> </w:t>
      </w:r>
    </w:p>
    <w:p w14:paraId="7810D4D3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509818E0" w14:textId="2411CDDC" w:rsidR="00191E2D" w:rsidRPr="00B5459A" w:rsidRDefault="002F01D4" w:rsidP="006517CE">
      <w:pPr>
        <w:pStyle w:val="Heading3nonum"/>
        <w:rPr>
          <w:rFonts w:cs="Arial"/>
          <w:sz w:val="22"/>
          <w:szCs w:val="22"/>
        </w:rPr>
      </w:pPr>
      <w:r w:rsidRPr="00125F66">
        <w:rPr>
          <w:sz w:val="22"/>
          <w:szCs w:val="22"/>
        </w:rPr>
        <w:t>to operate</w:t>
      </w:r>
      <w:r w:rsidR="00F6196C">
        <w:rPr>
          <w:sz w:val="22"/>
          <w:szCs w:val="22"/>
        </w:rPr>
        <w:t xml:space="preserve"> </w:t>
      </w:r>
      <w:r w:rsidR="00F6196C" w:rsidRPr="002C3D4D">
        <w:rPr>
          <w:color w:val="auto"/>
          <w:sz w:val="22"/>
          <w:szCs w:val="22"/>
        </w:rPr>
        <w:t>waste mobile plant</w:t>
      </w:r>
      <w:r w:rsidR="002C3D4D">
        <w:rPr>
          <w:color w:val="auto"/>
          <w:sz w:val="22"/>
          <w:szCs w:val="22"/>
        </w:rPr>
        <w:t>.</w:t>
      </w:r>
      <w:r w:rsidRPr="002C3D4D">
        <w:rPr>
          <w:color w:val="auto"/>
          <w:sz w:val="22"/>
          <w:szCs w:val="22"/>
        </w:rPr>
        <w:t xml:space="preserve"> 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647353E8" w:rsidR="002F01D4" w:rsidRPr="00125F66" w:rsidRDefault="002F01D4" w:rsidP="002F01D4">
      <w:pPr>
        <w:pStyle w:val="Heading3nonum"/>
        <w:rPr>
          <w:color w:val="FF0000"/>
          <w:sz w:val="22"/>
          <w:szCs w:val="22"/>
        </w:rPr>
      </w:pPr>
      <w:r w:rsidRPr="006517CE">
        <w:rPr>
          <w:color w:val="auto"/>
          <w:sz w:val="22"/>
          <w:szCs w:val="22"/>
        </w:rPr>
        <w:t xml:space="preserve">Under regulation 27(2) of the Regulations, standard rules </w:t>
      </w:r>
      <w:r w:rsidR="006517CE" w:rsidRPr="006517CE">
        <w:rPr>
          <w:b/>
          <w:color w:val="auto"/>
          <w:sz w:val="22"/>
          <w:szCs w:val="22"/>
        </w:rPr>
        <w:t>SR2008 No27</w:t>
      </w:r>
      <w:r w:rsidRPr="006517CE">
        <w:rPr>
          <w:color w:val="auto"/>
          <w:sz w:val="22"/>
          <w:szCs w:val="22"/>
        </w:rPr>
        <w:t xml:space="preserve"> are conditions of this permit</w:t>
      </w:r>
      <w:r w:rsidRPr="00125F66">
        <w:rPr>
          <w:color w:val="FF0000"/>
          <w:sz w:val="22"/>
          <w:szCs w:val="22"/>
        </w:rPr>
        <w:t>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4A9D16BE" w14:textId="66C9304B" w:rsidR="00D96EB2" w:rsidRPr="00D96EB2" w:rsidRDefault="00D96EB2" w:rsidP="00D96EB2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D96EB2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077E5D4E" w14:textId="1817A298" w:rsidR="00CF7318" w:rsidRPr="00D96EB2" w:rsidRDefault="00CF7318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98" w:type="pct"/>
            <w:vAlign w:val="center"/>
          </w:tcPr>
          <w:p w14:paraId="15CE2A7E" w14:textId="56F532BA" w:rsidR="00E84C8B" w:rsidRPr="00D96EB2" w:rsidRDefault="00D96EB2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D96EB2">
              <w:rPr>
                <w:rFonts w:cs="Arial"/>
                <w:b/>
                <w:color w:val="auto"/>
                <w:sz w:val="22"/>
                <w:szCs w:val="22"/>
              </w:rPr>
              <w:t>21/03/2025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0EA86ECD" w14:textId="77777777" w:rsidR="006517CE" w:rsidRDefault="006517CE" w:rsidP="006517CE">
      <w:pPr>
        <w:rPr>
          <w:rFonts w:cs="Arial"/>
          <w:sz w:val="22"/>
          <w:szCs w:val="22"/>
        </w:rPr>
      </w:pPr>
    </w:p>
    <w:p w14:paraId="041A8BE0" w14:textId="646E514A" w:rsidR="00A6347F" w:rsidRPr="006517CE" w:rsidRDefault="00A6347F" w:rsidP="006517CE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sectPr w:rsidR="00A6347F" w:rsidRPr="006517CE" w:rsidSect="002F01D4">
      <w:footerReference w:type="default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0212F" w:rsidRPr="00B0212F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4017019E" w:rsidR="008E796D" w:rsidRPr="000347EA" w:rsidRDefault="00B0212F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B0212F">
            <w:rPr>
              <w:rFonts w:ascii="Arial" w:hAnsi="Arial"/>
              <w:sz w:val="18"/>
              <w:szCs w:val="18"/>
            </w:rPr>
            <w:t>EPR/DB3495FC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B0212F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B0212F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35F89949" w:rsidR="008E796D" w:rsidRPr="00B0212F" w:rsidRDefault="00B0212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B0212F">
            <w:rPr>
              <w:rFonts w:ascii="Arial" w:hAnsi="Arial"/>
              <w:sz w:val="18"/>
              <w:szCs w:val="18"/>
            </w:rPr>
            <w:t>21</w:t>
          </w:r>
          <w:r w:rsidR="00A6347F" w:rsidRPr="00B0212F">
            <w:rPr>
              <w:rFonts w:ascii="Arial" w:hAnsi="Arial"/>
              <w:sz w:val="18"/>
              <w:szCs w:val="18"/>
            </w:rPr>
            <w:t xml:space="preserve"> </w:t>
          </w:r>
          <w:r w:rsidRPr="00B0212F">
            <w:rPr>
              <w:rFonts w:ascii="Arial" w:hAnsi="Arial"/>
              <w:sz w:val="18"/>
              <w:szCs w:val="18"/>
            </w:rPr>
            <w:t>March</w:t>
          </w:r>
          <w:r w:rsidR="00A6347F" w:rsidRPr="00B0212F">
            <w:rPr>
              <w:rFonts w:ascii="Arial" w:hAnsi="Arial"/>
              <w:sz w:val="18"/>
              <w:szCs w:val="18"/>
            </w:rPr>
            <w:t xml:space="preserve"> </w:t>
          </w:r>
          <w:r w:rsidRPr="00B0212F">
            <w:rPr>
              <w:rFonts w:ascii="Arial" w:hAnsi="Arial"/>
              <w:sz w:val="18"/>
              <w:szCs w:val="18"/>
            </w:rPr>
            <w:t>2025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0347EA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5F1A7245" w:rsidR="000347EA" w:rsidRPr="000347EA" w:rsidRDefault="00B0212F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B0212F">
            <w:rPr>
              <w:rFonts w:ascii="Arial" w:hAnsi="Arial"/>
              <w:sz w:val="18"/>
              <w:szCs w:val="18"/>
            </w:rPr>
            <w:t>EPR/DB3495FC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0347EA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441CE293" w:rsidR="000347EA" w:rsidRPr="000347EA" w:rsidRDefault="00B0212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B0212F">
            <w:rPr>
              <w:rFonts w:ascii="Arial" w:hAnsi="Arial"/>
              <w:sz w:val="18"/>
              <w:szCs w:val="18"/>
            </w:rPr>
            <w:t>21 March</w:t>
          </w:r>
          <w:r w:rsidR="000347EA" w:rsidRPr="00B0212F">
            <w:rPr>
              <w:rFonts w:ascii="Arial" w:hAnsi="Arial"/>
              <w:sz w:val="18"/>
              <w:szCs w:val="18"/>
            </w:rPr>
            <w:t xml:space="preserve"> </w:t>
          </w:r>
          <w:r w:rsidRPr="00B0212F">
            <w:rPr>
              <w:rFonts w:ascii="Arial" w:hAnsi="Arial"/>
              <w:sz w:val="18"/>
              <w:szCs w:val="18"/>
            </w:rPr>
            <w:t>2025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16665"/>
    <w:rsid w:val="00127720"/>
    <w:rsid w:val="0013782D"/>
    <w:rsid w:val="00142414"/>
    <w:rsid w:val="00143733"/>
    <w:rsid w:val="00157B09"/>
    <w:rsid w:val="0018468B"/>
    <w:rsid w:val="00191E2D"/>
    <w:rsid w:val="001A42BB"/>
    <w:rsid w:val="001B06B5"/>
    <w:rsid w:val="001C3428"/>
    <w:rsid w:val="001D3E8F"/>
    <w:rsid w:val="0021613B"/>
    <w:rsid w:val="00217B38"/>
    <w:rsid w:val="00245B21"/>
    <w:rsid w:val="002857A0"/>
    <w:rsid w:val="0029325F"/>
    <w:rsid w:val="002A5075"/>
    <w:rsid w:val="002A7A0C"/>
    <w:rsid w:val="002B52BC"/>
    <w:rsid w:val="002C3D4D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3920"/>
    <w:rsid w:val="0048399A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517CE"/>
    <w:rsid w:val="00682638"/>
    <w:rsid w:val="00692529"/>
    <w:rsid w:val="00696C73"/>
    <w:rsid w:val="006B2727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8377E"/>
    <w:rsid w:val="00884C1D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B5812"/>
    <w:rsid w:val="009C1D21"/>
    <w:rsid w:val="009D42F4"/>
    <w:rsid w:val="009D5358"/>
    <w:rsid w:val="009D5F6A"/>
    <w:rsid w:val="00A07AC1"/>
    <w:rsid w:val="00A20254"/>
    <w:rsid w:val="00A33528"/>
    <w:rsid w:val="00A467B6"/>
    <w:rsid w:val="00A47A52"/>
    <w:rsid w:val="00A54DB1"/>
    <w:rsid w:val="00A6347F"/>
    <w:rsid w:val="00A65F01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0212F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463A0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96EB2"/>
    <w:rsid w:val="00DA533D"/>
    <w:rsid w:val="00DC0F23"/>
    <w:rsid w:val="00DF21E0"/>
    <w:rsid w:val="00E01182"/>
    <w:rsid w:val="00E01FD9"/>
    <w:rsid w:val="00E0343F"/>
    <w:rsid w:val="00E04F29"/>
    <w:rsid w:val="00E277C4"/>
    <w:rsid w:val="00E307F7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EE29CA"/>
    <w:rsid w:val="00F012DE"/>
    <w:rsid w:val="00F15D5A"/>
    <w:rsid w:val="00F17F12"/>
    <w:rsid w:val="00F40A78"/>
    <w:rsid w:val="00F504C0"/>
    <w:rsid w:val="00F6196C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F6196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REGU-106-6615539</_dlc_DocId>
    <_dlc_DocIdUrl xmlns="9be56660-2c31-41ef-bc00-23e72f632f2a">
      <Url>https://cyfoethnaturiolcymru.sharepoint.com/teams/Regulatory/Permitting/_layouts/15/DocIdRedir.aspx?ID=REGU-106-6615539</Url>
      <Description>REGU-106-6615539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Green Steel Works Capital Valley Eco Park, Rhymney, Tredegar, NP22 5PT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2025-03-21T00:00:00+00:00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Energy Recovery Investments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4ab1c6b31c5229be4099af44dc19095f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d45c1ced77f597445fc9b5b273d1ec15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FDDD143-336F-4903-B870-5FCCFCC54C97}">
  <ds:schemaRefs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purl.org/dc/dcmitype/"/>
    <ds:schemaRef ds:uri="9be56660-2c31-41ef-bc00-23e72f632f2a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4E9640-93FC-4294-A093-87F61D7EE159}"/>
</file>

<file path=customXml/itemProps4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843062A-D38C-4110-B508-941FE116FFC0}"/>
</file>

<file path=customXml/itemProps6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SRP Notice</vt:lpstr>
    </vt:vector>
  </TitlesOfParts>
  <Company>Environment Agency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SRP Notice</dc:title>
  <dc:creator>Nadine Jones</dc:creator>
  <cp:keywords>23308SD103, 233 08 SD103, 233-08-SD103</cp:keywords>
  <dc:description>233_08_SD103, Version 1
Issue date: 19/07/2011</dc:description>
  <cp:lastModifiedBy>Banfield, Ethan</cp:lastModifiedBy>
  <cp:revision>7</cp:revision>
  <dcterms:created xsi:type="dcterms:W3CDTF">2025-03-12T09:22:00Z</dcterms:created>
  <dcterms:modified xsi:type="dcterms:W3CDTF">2025-03-21T10:36:00Z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26b1225c-c134-467a-84dc-9dbbfc473eba</vt:lpwstr>
  </property>
  <property fmtid="{D5CDD505-2E9C-101B-9397-08002B2CF9AE}" pid="5" name="Order">
    <vt:r8>661553900</vt:r8>
  </property>
  <property fmtid="{D5CDD505-2E9C-101B-9397-08002B2CF9AE}" pid="6" name="MediaServiceImageTags">
    <vt:lpwstr/>
  </property>
</Properties>
</file>