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E557C41">
            <wp:simplePos x="0" y="0"/>
            <wp:positionH relativeFrom="column">
              <wp:posOffset>-659130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C37EDA" w:rsidRDefault="00F41335" w:rsidP="00DF16C8">
      <w:pPr>
        <w:pStyle w:val="a"/>
        <w:ind w:left="851"/>
        <w:rPr>
          <w:rFonts w:cs="Arial"/>
          <w:szCs w:val="24"/>
        </w:rPr>
      </w:pPr>
      <w:r w:rsidRPr="00C37EDA">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262D8F98" w:rsidR="005B73A2" w:rsidRPr="00C37EDA" w:rsidRDefault="006B4BCE" w:rsidP="0082402C">
      <w:pPr>
        <w:pStyle w:val="coverLicenceHolder"/>
        <w:pBdr>
          <w:top w:val="single" w:sz="4" w:space="25" w:color="auto"/>
        </w:pBdr>
        <w:ind w:left="3261"/>
        <w:rPr>
          <w:sz w:val="22"/>
          <w:szCs w:val="22"/>
        </w:rPr>
      </w:pPr>
      <w:r>
        <w:rPr>
          <w:sz w:val="22"/>
          <w:szCs w:val="22"/>
        </w:rPr>
        <w:t>Hafren Dyfrdwy Cyfyngedig</w:t>
      </w:r>
    </w:p>
    <w:p w14:paraId="1D57689A" w14:textId="77777777" w:rsidR="005B73A2" w:rsidRPr="00183312" w:rsidRDefault="005B73A2" w:rsidP="0082402C">
      <w:pPr>
        <w:pStyle w:val="coverLicenceHolder"/>
        <w:pBdr>
          <w:top w:val="single" w:sz="4" w:space="25" w:color="auto"/>
        </w:pBdr>
        <w:ind w:left="3261"/>
        <w:rPr>
          <w:color w:val="000000" w:themeColor="text1"/>
          <w:sz w:val="22"/>
          <w:szCs w:val="22"/>
        </w:rPr>
      </w:pPr>
    </w:p>
    <w:p w14:paraId="3D54993D" w14:textId="19B48CA6" w:rsidR="005B73A2" w:rsidRPr="00183312" w:rsidRDefault="00717300" w:rsidP="0082402C">
      <w:pPr>
        <w:pStyle w:val="coverLicenceHolder"/>
        <w:pBdr>
          <w:top w:val="single" w:sz="4" w:space="25" w:color="auto"/>
        </w:pBdr>
        <w:ind w:left="3261"/>
        <w:rPr>
          <w:color w:val="000000" w:themeColor="text1"/>
          <w:sz w:val="22"/>
          <w:szCs w:val="22"/>
        </w:rPr>
      </w:pPr>
      <w:r w:rsidRPr="00183312">
        <w:rPr>
          <w:color w:val="000000" w:themeColor="text1"/>
          <w:sz w:val="22"/>
          <w:szCs w:val="22"/>
        </w:rPr>
        <w:fldChar w:fldCharType="begin"/>
      </w:r>
      <w:r w:rsidRPr="00183312">
        <w:rPr>
          <w:color w:val="000000" w:themeColor="text1"/>
          <w:sz w:val="22"/>
          <w:szCs w:val="22"/>
        </w:rPr>
        <w:instrText xml:space="preserve"> MERGEFIELD Site_Name </w:instrText>
      </w:r>
      <w:r w:rsidRPr="00183312">
        <w:rPr>
          <w:color w:val="000000" w:themeColor="text1"/>
          <w:sz w:val="22"/>
          <w:szCs w:val="22"/>
        </w:rPr>
        <w:fldChar w:fldCharType="separate"/>
      </w:r>
      <w:r w:rsidR="00183312" w:rsidRPr="00183312">
        <w:rPr>
          <w:noProof/>
          <w:color w:val="000000" w:themeColor="text1"/>
          <w:sz w:val="22"/>
          <w:szCs w:val="22"/>
        </w:rPr>
        <w:t>Kerry Wastewater Treatment Works</w:t>
      </w:r>
      <w:r w:rsidRPr="00183312">
        <w:rPr>
          <w:color w:val="000000" w:themeColor="text1"/>
          <w:sz w:val="22"/>
          <w:szCs w:val="22"/>
        </w:rPr>
        <w:fldChar w:fldCharType="end"/>
      </w:r>
      <w:r w:rsidR="005B73A2" w:rsidRPr="00183312">
        <w:rPr>
          <w:color w:val="000000" w:themeColor="text1"/>
          <w:sz w:val="22"/>
          <w:szCs w:val="22"/>
        </w:rPr>
        <w:t xml:space="preserve"> </w:t>
      </w:r>
    </w:p>
    <w:p w14:paraId="718782F6" w14:textId="55D00F32" w:rsidR="00717300" w:rsidRPr="00183312" w:rsidRDefault="00717300" w:rsidP="0082402C">
      <w:pPr>
        <w:pStyle w:val="coverLicenceHolder"/>
        <w:pBdr>
          <w:top w:val="single" w:sz="4" w:space="25" w:color="auto"/>
        </w:pBdr>
        <w:ind w:left="3261"/>
        <w:rPr>
          <w:color w:val="000000" w:themeColor="text1"/>
          <w:sz w:val="22"/>
          <w:szCs w:val="22"/>
        </w:rPr>
      </w:pPr>
      <w:r w:rsidRPr="00183312">
        <w:rPr>
          <w:color w:val="000000" w:themeColor="text1"/>
          <w:sz w:val="22"/>
          <w:szCs w:val="22"/>
        </w:rPr>
        <w:fldChar w:fldCharType="begin"/>
      </w:r>
      <w:r w:rsidRPr="00183312">
        <w:rPr>
          <w:color w:val="000000" w:themeColor="text1"/>
          <w:sz w:val="22"/>
          <w:szCs w:val="22"/>
        </w:rPr>
        <w:instrText xml:space="preserve"> MERGEFIELD DSI_ADD2 </w:instrText>
      </w:r>
      <w:r w:rsidRPr="00183312">
        <w:rPr>
          <w:color w:val="000000" w:themeColor="text1"/>
          <w:sz w:val="22"/>
          <w:szCs w:val="22"/>
        </w:rPr>
        <w:fldChar w:fldCharType="separate"/>
      </w:r>
      <w:r w:rsidR="00183312" w:rsidRPr="00183312">
        <w:rPr>
          <w:noProof/>
          <w:color w:val="000000" w:themeColor="text1"/>
          <w:sz w:val="22"/>
          <w:szCs w:val="22"/>
        </w:rPr>
        <w:t>Nook Lane</w:t>
      </w:r>
      <w:r w:rsidRPr="00183312">
        <w:rPr>
          <w:color w:val="000000" w:themeColor="text1"/>
          <w:sz w:val="22"/>
          <w:szCs w:val="22"/>
        </w:rPr>
        <w:fldChar w:fldCharType="end"/>
      </w:r>
    </w:p>
    <w:p w14:paraId="76B81458" w14:textId="6DE6AB4B" w:rsidR="00717300" w:rsidRPr="00183312" w:rsidRDefault="00717300" w:rsidP="0082402C">
      <w:pPr>
        <w:pStyle w:val="coverLicenceHolder"/>
        <w:pBdr>
          <w:top w:val="single" w:sz="4" w:space="25" w:color="auto"/>
        </w:pBdr>
        <w:ind w:left="3261"/>
        <w:rPr>
          <w:color w:val="000000" w:themeColor="text1"/>
          <w:sz w:val="22"/>
          <w:szCs w:val="22"/>
        </w:rPr>
      </w:pPr>
      <w:r w:rsidRPr="00183312">
        <w:rPr>
          <w:color w:val="000000" w:themeColor="text1"/>
          <w:sz w:val="22"/>
          <w:szCs w:val="22"/>
        </w:rPr>
        <w:fldChar w:fldCharType="begin"/>
      </w:r>
      <w:r w:rsidRPr="00183312">
        <w:rPr>
          <w:color w:val="000000" w:themeColor="text1"/>
          <w:sz w:val="22"/>
          <w:szCs w:val="22"/>
        </w:rPr>
        <w:instrText xml:space="preserve"> MERGEFIELD DSI_ADD3 </w:instrText>
      </w:r>
      <w:r w:rsidRPr="00183312">
        <w:rPr>
          <w:color w:val="000000" w:themeColor="text1"/>
          <w:sz w:val="22"/>
          <w:szCs w:val="22"/>
        </w:rPr>
        <w:fldChar w:fldCharType="separate"/>
      </w:r>
      <w:r w:rsidR="00183312" w:rsidRPr="00183312">
        <w:rPr>
          <w:noProof/>
          <w:color w:val="000000" w:themeColor="text1"/>
          <w:sz w:val="22"/>
          <w:szCs w:val="22"/>
        </w:rPr>
        <w:t>Kerry</w:t>
      </w:r>
      <w:r w:rsidRPr="00183312">
        <w:rPr>
          <w:color w:val="000000" w:themeColor="text1"/>
          <w:sz w:val="22"/>
          <w:szCs w:val="22"/>
        </w:rPr>
        <w:fldChar w:fldCharType="end"/>
      </w:r>
    </w:p>
    <w:p w14:paraId="6A572AC1" w14:textId="77777777" w:rsidR="00183312" w:rsidRPr="00183312" w:rsidRDefault="00717300" w:rsidP="0082402C">
      <w:pPr>
        <w:pStyle w:val="coverLicenceHolder"/>
        <w:pBdr>
          <w:top w:val="single" w:sz="4" w:space="25" w:color="auto"/>
        </w:pBdr>
        <w:ind w:left="3261"/>
        <w:rPr>
          <w:noProof/>
          <w:color w:val="000000" w:themeColor="text1"/>
          <w:sz w:val="22"/>
          <w:szCs w:val="22"/>
          <w:lang w:val="fr-FR"/>
        </w:rPr>
      </w:pPr>
      <w:r w:rsidRPr="00183312">
        <w:rPr>
          <w:color w:val="000000" w:themeColor="text1"/>
          <w:sz w:val="22"/>
          <w:szCs w:val="22"/>
        </w:rPr>
        <w:fldChar w:fldCharType="begin"/>
      </w:r>
      <w:r w:rsidRPr="00183312">
        <w:rPr>
          <w:color w:val="000000" w:themeColor="text1"/>
          <w:sz w:val="22"/>
          <w:szCs w:val="22"/>
          <w:lang w:val="fr-FR"/>
        </w:rPr>
        <w:instrText xml:space="preserve"> MERGEFIELD DSI_ADD4 </w:instrText>
      </w:r>
      <w:r w:rsidRPr="00183312">
        <w:rPr>
          <w:color w:val="000000" w:themeColor="text1"/>
          <w:sz w:val="22"/>
          <w:szCs w:val="22"/>
        </w:rPr>
        <w:fldChar w:fldCharType="separate"/>
      </w:r>
      <w:r w:rsidR="00183312" w:rsidRPr="00183312">
        <w:rPr>
          <w:noProof/>
          <w:color w:val="000000" w:themeColor="text1"/>
          <w:sz w:val="22"/>
          <w:szCs w:val="22"/>
          <w:lang w:val="fr-FR"/>
        </w:rPr>
        <w:t>Newtown</w:t>
      </w:r>
    </w:p>
    <w:p w14:paraId="0EF17346" w14:textId="41EE343F" w:rsidR="00717300" w:rsidRPr="00183312" w:rsidRDefault="00183312" w:rsidP="0082402C">
      <w:pPr>
        <w:pStyle w:val="coverLicenceHolder"/>
        <w:pBdr>
          <w:top w:val="single" w:sz="4" w:space="25" w:color="auto"/>
        </w:pBdr>
        <w:ind w:left="3261"/>
        <w:rPr>
          <w:color w:val="000000" w:themeColor="text1"/>
          <w:sz w:val="22"/>
          <w:szCs w:val="22"/>
          <w:lang w:val="fr-FR"/>
        </w:rPr>
      </w:pPr>
      <w:r w:rsidRPr="00183312">
        <w:rPr>
          <w:noProof/>
          <w:color w:val="000000" w:themeColor="text1"/>
          <w:sz w:val="22"/>
          <w:szCs w:val="22"/>
          <w:lang w:val="fr-FR"/>
        </w:rPr>
        <w:t>Powys</w:t>
      </w:r>
      <w:r w:rsidR="00717300" w:rsidRPr="00183312">
        <w:rPr>
          <w:color w:val="000000" w:themeColor="text1"/>
          <w:sz w:val="22"/>
          <w:szCs w:val="22"/>
        </w:rPr>
        <w:fldChar w:fldCharType="end"/>
      </w:r>
    </w:p>
    <w:p w14:paraId="5FE00F48" w14:textId="268288D8" w:rsidR="005B73A2" w:rsidRPr="00183312" w:rsidRDefault="00717300" w:rsidP="0082402C">
      <w:pPr>
        <w:pStyle w:val="coverLicenceHolder"/>
        <w:pBdr>
          <w:top w:val="single" w:sz="4" w:space="25" w:color="auto"/>
        </w:pBdr>
        <w:ind w:left="3261"/>
        <w:rPr>
          <w:color w:val="000000" w:themeColor="text1"/>
          <w:sz w:val="22"/>
          <w:szCs w:val="22"/>
          <w:lang w:val="fr-FR"/>
        </w:rPr>
      </w:pPr>
      <w:r w:rsidRPr="00183312">
        <w:rPr>
          <w:color w:val="000000" w:themeColor="text1"/>
          <w:sz w:val="22"/>
          <w:szCs w:val="22"/>
        </w:rPr>
        <w:fldChar w:fldCharType="begin"/>
      </w:r>
      <w:r w:rsidRPr="00183312">
        <w:rPr>
          <w:color w:val="000000" w:themeColor="text1"/>
          <w:sz w:val="22"/>
          <w:szCs w:val="22"/>
          <w:lang w:val="fr-FR"/>
        </w:rPr>
        <w:instrText xml:space="preserve"> MERGEFIELD DSI_POST_CODE </w:instrText>
      </w:r>
      <w:r w:rsidRPr="00183312">
        <w:rPr>
          <w:color w:val="000000" w:themeColor="text1"/>
          <w:sz w:val="22"/>
          <w:szCs w:val="22"/>
        </w:rPr>
        <w:fldChar w:fldCharType="separate"/>
      </w:r>
      <w:r w:rsidR="00183312" w:rsidRPr="00183312">
        <w:rPr>
          <w:noProof/>
          <w:color w:val="000000" w:themeColor="text1"/>
          <w:sz w:val="22"/>
          <w:szCs w:val="22"/>
          <w:lang w:val="fr-FR"/>
        </w:rPr>
        <w:t>SY16 4NS</w:t>
      </w:r>
      <w:r w:rsidRPr="00183312">
        <w:rPr>
          <w:color w:val="000000" w:themeColor="text1"/>
          <w:sz w:val="22"/>
          <w:szCs w:val="22"/>
        </w:rPr>
        <w:fldChar w:fldCharType="end"/>
      </w:r>
    </w:p>
    <w:p w14:paraId="31B7289B" w14:textId="77777777" w:rsidR="005B73A2" w:rsidRPr="00183312"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183312"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43616D2D" w:rsidR="003370AB" w:rsidRPr="00183312"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83312">
        <w:rPr>
          <w:rFonts w:cs="Arial"/>
          <w:color w:val="000000" w:themeColor="text1"/>
          <w:sz w:val="22"/>
          <w:szCs w:val="22"/>
        </w:rPr>
        <w:t>Variation</w:t>
      </w:r>
      <w:r w:rsidR="003F2D1E" w:rsidRPr="00183312">
        <w:rPr>
          <w:rFonts w:cs="Arial"/>
          <w:color w:val="000000" w:themeColor="text1"/>
          <w:sz w:val="22"/>
          <w:szCs w:val="22"/>
        </w:rPr>
        <w:t xml:space="preserve"> </w:t>
      </w:r>
      <w:r w:rsidRPr="00183312">
        <w:rPr>
          <w:rFonts w:cs="Arial"/>
          <w:color w:val="000000" w:themeColor="text1"/>
          <w:sz w:val="22"/>
          <w:szCs w:val="22"/>
        </w:rPr>
        <w:t>number</w:t>
      </w:r>
    </w:p>
    <w:p w14:paraId="47F2863B" w14:textId="3272E4CB" w:rsidR="003370AB" w:rsidRPr="00183312"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83312">
        <w:rPr>
          <w:rFonts w:cs="Arial"/>
          <w:color w:val="000000" w:themeColor="text1"/>
          <w:sz w:val="22"/>
          <w:szCs w:val="22"/>
        </w:rPr>
        <w:fldChar w:fldCharType="begin"/>
      </w:r>
      <w:r w:rsidRPr="00183312">
        <w:rPr>
          <w:rFonts w:cs="Arial"/>
          <w:color w:val="000000" w:themeColor="text1"/>
          <w:sz w:val="22"/>
          <w:szCs w:val="22"/>
        </w:rPr>
        <w:instrText xml:space="preserve"> MERGEFIELD PAN </w:instrText>
      </w:r>
      <w:r w:rsidRPr="00183312">
        <w:rPr>
          <w:rFonts w:cs="Arial"/>
          <w:color w:val="000000" w:themeColor="text1"/>
          <w:sz w:val="22"/>
          <w:szCs w:val="22"/>
        </w:rPr>
        <w:fldChar w:fldCharType="separate"/>
      </w:r>
      <w:r w:rsidR="00183312" w:rsidRPr="00183312">
        <w:rPr>
          <w:rFonts w:cs="Arial"/>
          <w:noProof/>
          <w:color w:val="000000" w:themeColor="text1"/>
          <w:sz w:val="22"/>
          <w:szCs w:val="22"/>
        </w:rPr>
        <w:t>PAN-028273</w:t>
      </w:r>
      <w:r w:rsidRPr="00183312">
        <w:rPr>
          <w:rFonts w:cs="Arial"/>
          <w:color w:val="000000" w:themeColor="text1"/>
          <w:sz w:val="22"/>
          <w:szCs w:val="22"/>
        </w:rPr>
        <w:fldChar w:fldCharType="end"/>
      </w:r>
    </w:p>
    <w:p w14:paraId="3E146199" w14:textId="77777777" w:rsidR="00E84C8B" w:rsidRPr="00183312" w:rsidRDefault="004F05BF" w:rsidP="0082402C">
      <w:pPr>
        <w:pStyle w:val="coverAuthNos"/>
        <w:spacing w:before="480"/>
        <w:ind w:left="3261"/>
        <w:rPr>
          <w:rFonts w:cs="Arial"/>
          <w:color w:val="000000" w:themeColor="text1"/>
          <w:sz w:val="22"/>
          <w:szCs w:val="22"/>
        </w:rPr>
      </w:pPr>
      <w:r w:rsidRPr="00183312">
        <w:rPr>
          <w:rFonts w:cs="Arial"/>
          <w:color w:val="000000" w:themeColor="text1"/>
          <w:sz w:val="22"/>
          <w:szCs w:val="22"/>
        </w:rPr>
        <w:t>P</w:t>
      </w:r>
      <w:r w:rsidR="00E84C8B" w:rsidRPr="00183312">
        <w:rPr>
          <w:rFonts w:cs="Arial"/>
          <w:color w:val="000000" w:themeColor="text1"/>
          <w:sz w:val="22"/>
          <w:szCs w:val="22"/>
        </w:rPr>
        <w:t>ermit number</w:t>
      </w:r>
    </w:p>
    <w:p w14:paraId="2EF0EE18" w14:textId="1BC24444" w:rsidR="00E84C8B" w:rsidRPr="00183312" w:rsidRDefault="006C214E" w:rsidP="0082402C">
      <w:pPr>
        <w:pStyle w:val="coverAuthNos"/>
        <w:ind w:left="3261"/>
        <w:rPr>
          <w:rFonts w:cs="Arial"/>
          <w:color w:val="000000" w:themeColor="text1"/>
          <w:sz w:val="22"/>
          <w:szCs w:val="22"/>
        </w:rPr>
      </w:pPr>
      <w:r w:rsidRPr="00183312">
        <w:rPr>
          <w:rFonts w:cs="Arial"/>
          <w:color w:val="000000" w:themeColor="text1"/>
          <w:sz w:val="22"/>
          <w:szCs w:val="22"/>
          <w:lang w:val="de-DE"/>
        </w:rPr>
        <w:fldChar w:fldCharType="begin"/>
      </w:r>
      <w:r w:rsidRPr="00183312">
        <w:rPr>
          <w:rFonts w:cs="Arial"/>
          <w:color w:val="000000" w:themeColor="text1"/>
          <w:sz w:val="22"/>
          <w:szCs w:val="22"/>
        </w:rPr>
        <w:instrText xml:space="preserve"> MERGEFIELD "FE_Permit_Number" </w:instrText>
      </w:r>
      <w:r w:rsidRPr="00183312">
        <w:rPr>
          <w:rFonts w:cs="Arial"/>
          <w:color w:val="000000" w:themeColor="text1"/>
          <w:sz w:val="22"/>
          <w:szCs w:val="22"/>
          <w:lang w:val="de-DE"/>
        </w:rPr>
        <w:fldChar w:fldCharType="separate"/>
      </w:r>
      <w:r w:rsidR="00183312" w:rsidRPr="00183312">
        <w:rPr>
          <w:rFonts w:cs="Arial"/>
          <w:noProof/>
          <w:color w:val="000000" w:themeColor="text1"/>
          <w:sz w:val="22"/>
          <w:szCs w:val="22"/>
        </w:rPr>
        <w:t>S/01/07875/R</w:t>
      </w:r>
      <w:r w:rsidRPr="00183312">
        <w:rPr>
          <w:rFonts w:cs="Arial"/>
          <w:color w:val="000000" w:themeColor="text1"/>
          <w:sz w:val="22"/>
          <w:szCs w:val="22"/>
          <w:lang w:val="de-DE"/>
        </w:rPr>
        <w:fldChar w:fldCharType="end"/>
      </w:r>
    </w:p>
    <w:p w14:paraId="6BEADB71" w14:textId="77777777" w:rsidR="00A47A52" w:rsidRPr="00C8244D" w:rsidRDefault="00A47A52" w:rsidP="00837B7B">
      <w:pPr>
        <w:pStyle w:val="coverAuthNos"/>
        <w:ind w:left="0"/>
        <w:jc w:val="center"/>
        <w:rPr>
          <w:rFonts w:cs="Arial"/>
        </w:rPr>
      </w:pPr>
    </w:p>
    <w:p w14:paraId="6A85555C" w14:textId="77777777" w:rsidR="003F7A6C" w:rsidRPr="00C8244D" w:rsidRDefault="003F7A6C" w:rsidP="003F7A6C">
      <w:pPr>
        <w:pStyle w:val="coverAuthNos"/>
        <w:ind w:left="0"/>
        <w:rPr>
          <w:rFonts w:cs="Arial"/>
        </w:rPr>
      </w:pPr>
    </w:p>
    <w:p w14:paraId="18288AC8" w14:textId="77777777" w:rsidR="00A47A52" w:rsidRPr="00C8244D" w:rsidRDefault="00A47A52" w:rsidP="00837B7B">
      <w:pPr>
        <w:pStyle w:val="coverAuthNos"/>
        <w:ind w:left="0"/>
        <w:jc w:val="center"/>
        <w:rPr>
          <w:rFonts w:cs="Arial"/>
        </w:rPr>
      </w:pPr>
    </w:p>
    <w:p w14:paraId="6660E4C2" w14:textId="7B5EF58E" w:rsidR="00AC41E4" w:rsidRPr="00122CF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122CF4">
        <w:rPr>
          <w:b/>
          <w:color w:val="000000" w:themeColor="text1"/>
          <w:sz w:val="36"/>
          <w:szCs w:val="36"/>
        </w:rPr>
        <w:lastRenderedPageBreak/>
        <w:fldChar w:fldCharType="begin"/>
      </w:r>
      <w:r w:rsidR="00717300" w:rsidRPr="00122CF4">
        <w:rPr>
          <w:b/>
          <w:color w:val="000000" w:themeColor="text1"/>
          <w:sz w:val="36"/>
          <w:szCs w:val="36"/>
        </w:rPr>
        <w:instrText xml:space="preserve"> MERGEFIELD Site_Name </w:instrText>
      </w:r>
      <w:r w:rsidR="00717300" w:rsidRPr="00122CF4">
        <w:rPr>
          <w:b/>
          <w:color w:val="000000" w:themeColor="text1"/>
          <w:sz w:val="36"/>
          <w:szCs w:val="36"/>
        </w:rPr>
        <w:fldChar w:fldCharType="separate"/>
      </w:r>
      <w:r w:rsidR="00183312" w:rsidRPr="00122CF4">
        <w:rPr>
          <w:b/>
          <w:noProof/>
          <w:color w:val="000000" w:themeColor="text1"/>
          <w:sz w:val="36"/>
          <w:szCs w:val="36"/>
        </w:rPr>
        <w:t>Kerry Wastewater Treatment Works</w:t>
      </w:r>
      <w:r w:rsidR="00717300" w:rsidRPr="00122CF4">
        <w:rPr>
          <w:b/>
          <w:color w:val="000000" w:themeColor="text1"/>
          <w:sz w:val="36"/>
          <w:szCs w:val="36"/>
        </w:rPr>
        <w:fldChar w:fldCharType="end"/>
      </w:r>
    </w:p>
    <w:p w14:paraId="2E34D8F8" w14:textId="6CCF27E9" w:rsidR="003370AB" w:rsidRPr="00122CF4" w:rsidRDefault="00AF08C3" w:rsidP="003370AB">
      <w:pPr>
        <w:pStyle w:val="Heading1nonum"/>
        <w:spacing w:before="80" w:after="0" w:line="240" w:lineRule="auto"/>
        <w:jc w:val="center"/>
        <w:rPr>
          <w:color w:val="000000" w:themeColor="text1"/>
          <w:szCs w:val="36"/>
        </w:rPr>
      </w:pPr>
      <w:r w:rsidRPr="00122CF4">
        <w:rPr>
          <w:color w:val="000000" w:themeColor="text1"/>
          <w:szCs w:val="36"/>
        </w:rPr>
        <w:t>P</w:t>
      </w:r>
      <w:r w:rsidR="003370AB" w:rsidRPr="00122CF4">
        <w:rPr>
          <w:color w:val="000000" w:themeColor="text1"/>
          <w:szCs w:val="36"/>
        </w:rPr>
        <w:t xml:space="preserve">ermit </w:t>
      </w:r>
      <w:r w:rsidR="00BE5E02" w:rsidRPr="00122CF4">
        <w:rPr>
          <w:color w:val="000000" w:themeColor="text1"/>
          <w:szCs w:val="36"/>
        </w:rPr>
        <w:t>n</w:t>
      </w:r>
      <w:r w:rsidR="003370AB" w:rsidRPr="00122CF4">
        <w:rPr>
          <w:color w:val="000000" w:themeColor="text1"/>
          <w:szCs w:val="36"/>
        </w:rPr>
        <w:t xml:space="preserve">umber </w:t>
      </w:r>
      <w:r w:rsidR="00CC5CC5" w:rsidRPr="00122CF4">
        <w:rPr>
          <w:color w:val="000000" w:themeColor="text1"/>
          <w:szCs w:val="36"/>
        </w:rPr>
        <w:fldChar w:fldCharType="begin"/>
      </w:r>
      <w:r w:rsidR="00CC5CC5" w:rsidRPr="00122CF4">
        <w:rPr>
          <w:color w:val="000000" w:themeColor="text1"/>
          <w:szCs w:val="36"/>
        </w:rPr>
        <w:instrText xml:space="preserve"> MERGEFIELD FE_Permit_Number </w:instrText>
      </w:r>
      <w:r w:rsidR="00CC5CC5" w:rsidRPr="00122CF4">
        <w:rPr>
          <w:color w:val="000000" w:themeColor="text1"/>
          <w:szCs w:val="36"/>
        </w:rPr>
        <w:fldChar w:fldCharType="separate"/>
      </w:r>
      <w:r w:rsidR="00183312" w:rsidRPr="00122CF4">
        <w:rPr>
          <w:noProof/>
          <w:color w:val="000000" w:themeColor="text1"/>
          <w:szCs w:val="36"/>
        </w:rPr>
        <w:t>S/01/07875/R</w:t>
      </w:r>
      <w:r w:rsidR="00CC5CC5" w:rsidRPr="00122CF4">
        <w:rPr>
          <w:color w:val="000000" w:themeColor="text1"/>
          <w:szCs w:val="36"/>
        </w:rPr>
        <w:fldChar w:fldCharType="end"/>
      </w:r>
    </w:p>
    <w:bookmarkEnd w:id="0"/>
    <w:bookmarkEnd w:id="1"/>
    <w:p w14:paraId="3C746A8D" w14:textId="77777777" w:rsidR="003370AB" w:rsidRPr="00122CF4" w:rsidRDefault="003370AB" w:rsidP="003370AB">
      <w:pPr>
        <w:pStyle w:val="Heading1nonum"/>
        <w:rPr>
          <w:color w:val="000000" w:themeColor="text1"/>
        </w:rPr>
      </w:pPr>
      <w:r w:rsidRPr="00122CF4">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122CF4" w:rsidRDefault="00E84C8B" w:rsidP="00167FFA">
      <w:pPr>
        <w:tabs>
          <w:tab w:val="left" w:pos="-720"/>
          <w:tab w:val="left" w:pos="0"/>
          <w:tab w:val="left" w:pos="972"/>
        </w:tabs>
        <w:spacing w:line="270" w:lineRule="exact"/>
        <w:rPr>
          <w:rFonts w:ascii="Arial" w:hAnsi="Arial" w:cs="Arial"/>
          <w:color w:val="000000" w:themeColor="text1"/>
        </w:rPr>
      </w:pPr>
    </w:p>
    <w:p w14:paraId="621AB039" w14:textId="11F6062A" w:rsidR="00952C06" w:rsidRPr="00122CF4"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122CF4">
        <w:rPr>
          <w:rFonts w:cs="Arial"/>
          <w:color w:val="000000" w:themeColor="text1"/>
          <w:sz w:val="22"/>
          <w:szCs w:val="22"/>
        </w:rPr>
        <w:t>The following</w:t>
      </w:r>
      <w:r w:rsidR="00E84C8B" w:rsidRPr="00122CF4">
        <w:rPr>
          <w:rFonts w:cs="Arial"/>
          <w:color w:val="000000" w:themeColor="text1"/>
          <w:sz w:val="22"/>
          <w:szCs w:val="22"/>
        </w:rPr>
        <w:t xml:space="preserve"> </w:t>
      </w:r>
      <w:r w:rsidR="0010272E" w:rsidRPr="00122CF4">
        <w:rPr>
          <w:rFonts w:cs="Arial"/>
          <w:color w:val="000000" w:themeColor="text1"/>
          <w:sz w:val="22"/>
          <w:szCs w:val="22"/>
        </w:rPr>
        <w:t xml:space="preserve">notice </w:t>
      </w:r>
      <w:r w:rsidR="00E84C8B" w:rsidRPr="00122CF4">
        <w:rPr>
          <w:rFonts w:cs="Arial"/>
          <w:color w:val="000000" w:themeColor="text1"/>
          <w:sz w:val="22"/>
          <w:szCs w:val="22"/>
        </w:rPr>
        <w:t>gives notice of the variation</w:t>
      </w:r>
      <w:r w:rsidR="004F05BF" w:rsidRPr="00122CF4">
        <w:rPr>
          <w:rFonts w:cs="Arial"/>
          <w:color w:val="000000" w:themeColor="text1"/>
          <w:sz w:val="22"/>
          <w:szCs w:val="22"/>
        </w:rPr>
        <w:t xml:space="preserve"> and consolidation</w:t>
      </w:r>
      <w:r w:rsidR="00E84C8B" w:rsidRPr="00122CF4">
        <w:rPr>
          <w:rFonts w:cs="Arial"/>
          <w:color w:val="000000" w:themeColor="text1"/>
          <w:sz w:val="22"/>
          <w:szCs w:val="22"/>
        </w:rPr>
        <w:t xml:space="preserve"> </w:t>
      </w:r>
      <w:r w:rsidR="00952C06" w:rsidRPr="00122CF4">
        <w:rPr>
          <w:rFonts w:cs="Arial"/>
          <w:color w:val="000000" w:themeColor="text1"/>
          <w:sz w:val="22"/>
          <w:szCs w:val="22"/>
        </w:rPr>
        <w:t xml:space="preserve">of </w:t>
      </w:r>
      <w:r w:rsidR="008872C9" w:rsidRPr="00122CF4">
        <w:rPr>
          <w:rFonts w:cs="Arial"/>
          <w:color w:val="000000" w:themeColor="text1"/>
          <w:sz w:val="22"/>
          <w:szCs w:val="22"/>
        </w:rPr>
        <w:t>environmental permit</w:t>
      </w:r>
      <w:r w:rsidR="00CC5CC5" w:rsidRPr="00122CF4">
        <w:rPr>
          <w:rFonts w:cs="Arial"/>
          <w:color w:val="000000" w:themeColor="text1"/>
          <w:sz w:val="22"/>
          <w:szCs w:val="22"/>
        </w:rPr>
        <w:t xml:space="preserve"> </w:t>
      </w:r>
      <w:r w:rsidR="00CC5CC5" w:rsidRPr="00122CF4">
        <w:rPr>
          <w:rFonts w:cs="Arial"/>
          <w:color w:val="000000" w:themeColor="text1"/>
          <w:sz w:val="22"/>
          <w:szCs w:val="22"/>
        </w:rPr>
        <w:fldChar w:fldCharType="begin"/>
      </w:r>
      <w:r w:rsidR="00CC5CC5" w:rsidRPr="00122CF4">
        <w:rPr>
          <w:rFonts w:cs="Arial"/>
          <w:color w:val="000000" w:themeColor="text1"/>
          <w:sz w:val="22"/>
          <w:szCs w:val="22"/>
        </w:rPr>
        <w:instrText xml:space="preserve"> MERGEFIELD FE_Permit_Number </w:instrText>
      </w:r>
      <w:r w:rsidR="00CC5CC5" w:rsidRPr="00122CF4">
        <w:rPr>
          <w:rFonts w:cs="Arial"/>
          <w:color w:val="000000" w:themeColor="text1"/>
          <w:sz w:val="22"/>
          <w:szCs w:val="22"/>
        </w:rPr>
        <w:fldChar w:fldCharType="separate"/>
      </w:r>
      <w:r w:rsidR="00183312" w:rsidRPr="00122CF4">
        <w:rPr>
          <w:rFonts w:cs="Arial"/>
          <w:noProof/>
          <w:color w:val="000000" w:themeColor="text1"/>
          <w:sz w:val="22"/>
          <w:szCs w:val="22"/>
        </w:rPr>
        <w:t>S/01/07875/R</w:t>
      </w:r>
      <w:r w:rsidR="00CC5CC5" w:rsidRPr="00122CF4">
        <w:rPr>
          <w:rFonts w:cs="Arial"/>
          <w:color w:val="000000" w:themeColor="text1"/>
          <w:sz w:val="22"/>
          <w:szCs w:val="22"/>
        </w:rPr>
        <w:fldChar w:fldCharType="end"/>
      </w:r>
      <w:r w:rsidR="008872C9" w:rsidRPr="00122CF4">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BFC91E9"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6B4BCE">
        <w:rPr>
          <w:rStyle w:val="Pink"/>
          <w:rFonts w:ascii="Arial" w:hAnsi="Arial" w:cs="Arial"/>
          <w:color w:val="auto"/>
          <w:sz w:val="22"/>
          <w:szCs w:val="22"/>
        </w:rPr>
        <w:t>Hafren Dyfrdwy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the National </w:t>
      </w:r>
      <w:r w:rsidRPr="00122CF4">
        <w:rPr>
          <w:rStyle w:val="Pink"/>
          <w:rFonts w:ascii="Arial" w:hAnsi="Arial" w:cs="Arial"/>
          <w:color w:val="000000" w:themeColor="text1"/>
          <w:sz w:val="22"/>
          <w:szCs w:val="22"/>
        </w:rPr>
        <w:t>Environment Programme. This permit requires the operator to install overflow operation monitoring into storm storage</w:t>
      </w:r>
      <w:r w:rsidR="00122CF4" w:rsidRPr="00122CF4">
        <w:rPr>
          <w:rStyle w:val="Pink"/>
          <w:rFonts w:ascii="Arial" w:hAnsi="Arial" w:cs="Arial"/>
          <w:color w:val="000000" w:themeColor="text1"/>
          <w:sz w:val="22"/>
          <w:szCs w:val="22"/>
        </w:rPr>
        <w:t xml:space="preserve"> </w:t>
      </w:r>
      <w:r w:rsidR="00143B2F" w:rsidRPr="00122CF4">
        <w:rPr>
          <w:rStyle w:val="Pink"/>
          <w:rFonts w:ascii="Arial" w:hAnsi="Arial" w:cs="Arial"/>
          <w:color w:val="000000" w:themeColor="text1"/>
          <w:sz w:val="22"/>
          <w:szCs w:val="22"/>
        </w:rPr>
        <w:t xml:space="preserve">and </w:t>
      </w:r>
      <w:r w:rsidRPr="00122CF4">
        <w:rPr>
          <w:rStyle w:val="Pink"/>
          <w:rFonts w:ascii="Arial" w:hAnsi="Arial" w:cs="Arial"/>
          <w:color w:val="000000" w:themeColor="text1"/>
          <w:sz w:val="22"/>
          <w:szCs w:val="22"/>
        </w:rPr>
        <w:t xml:space="preserve">MCERTS flow monitoring to record flow passed forward. </w:t>
      </w:r>
      <w:r w:rsidR="002D0447" w:rsidRPr="00122CF4">
        <w:rPr>
          <w:rStyle w:val="Pink"/>
          <w:rFonts w:ascii="Arial" w:hAnsi="Arial" w:cs="Arial"/>
          <w:color w:val="000000" w:themeColor="text1"/>
          <w:sz w:val="22"/>
          <w:szCs w:val="22"/>
        </w:rPr>
        <w:t xml:space="preserve">Compliance assessment against flow passed forward and overflow operation into </w:t>
      </w:r>
      <w:r w:rsidR="002D0447" w:rsidRPr="002D0447">
        <w:rPr>
          <w:rStyle w:val="Pink"/>
          <w:rFonts w:ascii="Arial" w:hAnsi="Arial" w:cs="Arial"/>
          <w:color w:val="auto"/>
          <w:sz w:val="22"/>
          <w:szCs w:val="22"/>
        </w:rPr>
        <w:t>storm storage will be carried out for the first full calendar year after both monitors have been installed</w:t>
      </w:r>
      <w:r w:rsidR="005F281F">
        <w:rPr>
          <w:rStyle w:val="Pink"/>
          <w:rFonts w:ascii="Arial" w:hAnsi="Arial" w:cs="Arial"/>
          <w:color w:val="auto"/>
          <w:sz w:val="22"/>
          <w:szCs w:val="22"/>
        </w:rPr>
        <w:t>.</w:t>
      </w:r>
    </w:p>
    <w:p w14:paraId="54026A9F" w14:textId="7BC1293A" w:rsidR="005F281F" w:rsidRDefault="005F281F" w:rsidP="008872C9">
      <w:pPr>
        <w:rPr>
          <w:rStyle w:val="Pink"/>
          <w:rFonts w:ascii="Arial" w:hAnsi="Arial" w:cs="Arial"/>
          <w:color w:val="auto"/>
          <w:sz w:val="22"/>
          <w:szCs w:val="22"/>
        </w:rPr>
      </w:pPr>
    </w:p>
    <w:p w14:paraId="479AC6B3" w14:textId="77777777" w:rsidR="009D5F6A" w:rsidRDefault="00A467B6" w:rsidP="00C37EDA">
      <w:pPr>
        <w:pStyle w:val="Draftingnote"/>
        <w:spacing w:before="0" w:line="240"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C37EDA">
      <w:pPr>
        <w:pStyle w:val="Draftingnote"/>
        <w:spacing w:before="0" w:line="240" w:lineRule="auto"/>
        <w:rPr>
          <w:rFonts w:cs="Arial"/>
          <w:i w:val="0"/>
          <w:color w:val="000000"/>
          <w:sz w:val="22"/>
          <w:szCs w:val="22"/>
        </w:rPr>
      </w:pPr>
    </w:p>
    <w:p w14:paraId="134EA2C3" w14:textId="6ED8CBD2" w:rsidR="00E84C8B" w:rsidRDefault="00E84C8B" w:rsidP="00C37EDA">
      <w:pPr>
        <w:pStyle w:val="BodyText2"/>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150D01CF"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400AF0">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5587B" w:rsidRPr="008016C5" w14:paraId="3CB0A51C" w14:textId="77777777" w:rsidTr="00D5587B">
        <w:tc>
          <w:tcPr>
            <w:tcW w:w="2660" w:type="dxa"/>
            <w:tcBorders>
              <w:left w:val="nil"/>
              <w:right w:val="nil"/>
            </w:tcBorders>
          </w:tcPr>
          <w:p w14:paraId="5F841B84" w14:textId="5DDFC4D8" w:rsidR="00D5587B" w:rsidRPr="008016C5" w:rsidRDefault="00D5587B" w:rsidP="00D5587B">
            <w:pPr>
              <w:pStyle w:val="Tablebody"/>
              <w:spacing w:before="40" w:after="40" w:line="270" w:lineRule="exact"/>
              <w:rPr>
                <w:rFonts w:ascii="Arial" w:hAnsi="Arial" w:cs="Arial"/>
                <w:sz w:val="22"/>
                <w:szCs w:val="22"/>
              </w:rPr>
            </w:pPr>
            <w:r w:rsidRPr="00902BC0">
              <w:rPr>
                <w:rFonts w:ascii="Arial" w:hAnsi="Arial" w:cs="Arial"/>
                <w:color w:val="auto"/>
                <w:sz w:val="22"/>
                <w:szCs w:val="22"/>
              </w:rPr>
              <w:t xml:space="preserve">Transfer notification </w:t>
            </w:r>
            <w:r>
              <w:rPr>
                <w:rFonts w:ascii="Arial" w:hAnsi="Arial" w:cs="Arial"/>
                <w:color w:val="000000" w:themeColor="text1"/>
                <w:sz w:val="22"/>
                <w:szCs w:val="22"/>
              </w:rPr>
              <w:t>S/01/07875/R</w:t>
            </w:r>
            <w:r w:rsidRPr="00902BC0">
              <w:rPr>
                <w:rFonts w:ascii="Arial" w:hAnsi="Arial" w:cs="Arial"/>
                <w:color w:val="000000" w:themeColor="text1"/>
                <w:sz w:val="22"/>
                <w:szCs w:val="22"/>
              </w:rPr>
              <w:t>/T002</w:t>
            </w:r>
          </w:p>
        </w:tc>
        <w:tc>
          <w:tcPr>
            <w:tcW w:w="1559" w:type="dxa"/>
            <w:tcBorders>
              <w:left w:val="nil"/>
              <w:right w:val="nil"/>
            </w:tcBorders>
          </w:tcPr>
          <w:p w14:paraId="6A207D3A" w14:textId="58CCFB3F" w:rsidR="00D5587B" w:rsidRPr="008016C5" w:rsidRDefault="00D5587B" w:rsidP="00D5587B">
            <w:pPr>
              <w:pStyle w:val="Tablebody"/>
              <w:spacing w:before="40" w:after="40" w:line="270" w:lineRule="exact"/>
              <w:rPr>
                <w:rFonts w:ascii="Arial" w:hAnsi="Arial" w:cs="Arial"/>
                <w:sz w:val="22"/>
                <w:szCs w:val="22"/>
              </w:rPr>
            </w:pPr>
            <w:r w:rsidRPr="00902BC0">
              <w:rPr>
                <w:rFonts w:ascii="Arial" w:hAnsi="Arial" w:cs="Arial"/>
                <w:color w:val="auto"/>
                <w:sz w:val="22"/>
                <w:szCs w:val="22"/>
              </w:rPr>
              <w:t>Duly made</w:t>
            </w:r>
            <w:r>
              <w:rPr>
                <w:rFonts w:ascii="Arial" w:hAnsi="Arial" w:cs="Arial"/>
                <w:color w:val="auto"/>
                <w:sz w:val="22"/>
                <w:szCs w:val="22"/>
              </w:rPr>
              <w:t xml:space="preserve"> </w:t>
            </w:r>
            <w:r w:rsidRPr="00902BC0">
              <w:rPr>
                <w:rFonts w:ascii="Arial" w:hAnsi="Arial" w:cs="Arial"/>
                <w:color w:val="auto"/>
                <w:sz w:val="22"/>
                <w:szCs w:val="22"/>
              </w:rPr>
              <w:t>04/12/2018</w:t>
            </w:r>
          </w:p>
        </w:tc>
        <w:tc>
          <w:tcPr>
            <w:tcW w:w="3827" w:type="dxa"/>
            <w:tcBorders>
              <w:left w:val="nil"/>
              <w:right w:val="nil"/>
            </w:tcBorders>
          </w:tcPr>
          <w:p w14:paraId="7B7117F2" w14:textId="4ACF7322" w:rsidR="00D5587B" w:rsidRPr="008016C5" w:rsidRDefault="00D5587B" w:rsidP="00D5587B">
            <w:pPr>
              <w:pStyle w:val="Tablebody"/>
              <w:spacing w:before="40" w:after="40" w:line="270" w:lineRule="exact"/>
              <w:rPr>
                <w:rFonts w:ascii="Arial" w:hAnsi="Arial" w:cs="Arial"/>
                <w:sz w:val="22"/>
                <w:szCs w:val="22"/>
              </w:rPr>
            </w:pPr>
            <w:r w:rsidRPr="00902BC0">
              <w:rPr>
                <w:rFonts w:ascii="Arial" w:hAnsi="Arial" w:cs="Arial"/>
                <w:color w:val="auto"/>
                <w:sz w:val="22"/>
                <w:szCs w:val="22"/>
              </w:rPr>
              <w:t>Application to transfer the permit in full to Hafren Dyfrdwy Cyfyngedig.</w:t>
            </w:r>
          </w:p>
        </w:tc>
      </w:tr>
      <w:tr w:rsidR="00D5587B" w:rsidRPr="008016C5" w14:paraId="6A933F2E" w14:textId="77777777" w:rsidTr="00D5587B">
        <w:tc>
          <w:tcPr>
            <w:tcW w:w="2660" w:type="dxa"/>
            <w:tcBorders>
              <w:left w:val="nil"/>
              <w:right w:val="nil"/>
            </w:tcBorders>
          </w:tcPr>
          <w:p w14:paraId="1B68A47E" w14:textId="1380B1A0" w:rsidR="00D5587B" w:rsidRPr="008016C5" w:rsidRDefault="00D5587B" w:rsidP="00D5587B">
            <w:pPr>
              <w:pStyle w:val="Tablebody"/>
              <w:spacing w:before="40" w:after="40" w:line="270" w:lineRule="exact"/>
              <w:rPr>
                <w:rFonts w:ascii="Arial" w:hAnsi="Arial" w:cs="Arial"/>
                <w:sz w:val="22"/>
                <w:szCs w:val="22"/>
              </w:rPr>
            </w:pPr>
            <w:r w:rsidRPr="00902BC0">
              <w:rPr>
                <w:rFonts w:ascii="Arial" w:hAnsi="Arial" w:cs="Arial"/>
                <w:color w:val="auto"/>
                <w:sz w:val="22"/>
                <w:szCs w:val="22"/>
              </w:rPr>
              <w:t xml:space="preserve">Transfer determined </w:t>
            </w:r>
            <w:r>
              <w:rPr>
                <w:rFonts w:ascii="Arial" w:hAnsi="Arial" w:cs="Arial"/>
                <w:color w:val="000000" w:themeColor="text1"/>
                <w:sz w:val="22"/>
                <w:szCs w:val="22"/>
              </w:rPr>
              <w:t>S/01/07875/R</w:t>
            </w:r>
          </w:p>
        </w:tc>
        <w:tc>
          <w:tcPr>
            <w:tcW w:w="1559" w:type="dxa"/>
            <w:tcBorders>
              <w:left w:val="nil"/>
              <w:right w:val="nil"/>
            </w:tcBorders>
          </w:tcPr>
          <w:p w14:paraId="187B3E75" w14:textId="4B2B0B89" w:rsidR="00D5587B" w:rsidRPr="008016C5" w:rsidRDefault="00D5587B" w:rsidP="00D5587B">
            <w:pPr>
              <w:pStyle w:val="Tablebody"/>
              <w:spacing w:before="40" w:after="40" w:line="270" w:lineRule="exact"/>
              <w:rPr>
                <w:rFonts w:ascii="Arial" w:hAnsi="Arial" w:cs="Arial"/>
                <w:sz w:val="22"/>
                <w:szCs w:val="22"/>
              </w:rPr>
            </w:pPr>
            <w:r w:rsidRPr="00227815">
              <w:rPr>
                <w:rFonts w:ascii="Arial" w:hAnsi="Arial" w:cs="Arial"/>
                <w:color w:val="000000" w:themeColor="text1"/>
                <w:sz w:val="22"/>
                <w:szCs w:val="22"/>
              </w:rPr>
              <w:t>1</w:t>
            </w:r>
            <w:r>
              <w:rPr>
                <w:rFonts w:ascii="Arial" w:hAnsi="Arial" w:cs="Arial"/>
                <w:color w:val="000000" w:themeColor="text1"/>
                <w:sz w:val="22"/>
                <w:szCs w:val="22"/>
              </w:rPr>
              <w:t>8</w:t>
            </w:r>
            <w:r w:rsidRPr="00902BC0">
              <w:rPr>
                <w:rFonts w:ascii="Arial" w:hAnsi="Arial" w:cs="Arial"/>
                <w:color w:val="000000" w:themeColor="text1"/>
                <w:sz w:val="22"/>
                <w:szCs w:val="22"/>
              </w:rPr>
              <w:t>/12/2018</w:t>
            </w:r>
          </w:p>
        </w:tc>
        <w:tc>
          <w:tcPr>
            <w:tcW w:w="3827" w:type="dxa"/>
            <w:tcBorders>
              <w:left w:val="nil"/>
              <w:right w:val="nil"/>
            </w:tcBorders>
          </w:tcPr>
          <w:p w14:paraId="4B17C953" w14:textId="4D665A64" w:rsidR="00D5587B" w:rsidRPr="008016C5" w:rsidRDefault="00D5587B" w:rsidP="00D5587B">
            <w:pPr>
              <w:pStyle w:val="Tablebody"/>
              <w:spacing w:before="40" w:after="40" w:line="270" w:lineRule="exact"/>
              <w:rPr>
                <w:rFonts w:ascii="Arial" w:hAnsi="Arial" w:cs="Arial"/>
                <w:sz w:val="22"/>
                <w:szCs w:val="22"/>
              </w:rPr>
            </w:pPr>
            <w:r w:rsidRPr="00902BC0">
              <w:rPr>
                <w:rFonts w:ascii="Arial" w:hAnsi="Arial" w:cs="Arial"/>
                <w:color w:val="auto"/>
                <w:sz w:val="22"/>
                <w:szCs w:val="22"/>
              </w:rPr>
              <w:t>Full transfer of permit complete.</w:t>
            </w:r>
          </w:p>
        </w:tc>
      </w:tr>
      <w:tr w:rsidR="00D5587B" w:rsidRPr="008016C5" w14:paraId="7297A323" w14:textId="77777777" w:rsidTr="00D5587B">
        <w:tc>
          <w:tcPr>
            <w:tcW w:w="2660" w:type="dxa"/>
            <w:tcBorders>
              <w:top w:val="single" w:sz="6" w:space="0" w:color="auto"/>
              <w:left w:val="nil"/>
              <w:bottom w:val="single" w:sz="6" w:space="0" w:color="auto"/>
              <w:right w:val="nil"/>
            </w:tcBorders>
          </w:tcPr>
          <w:p w14:paraId="0CBFE22A" w14:textId="77777777" w:rsidR="00D5587B" w:rsidRDefault="00D5587B" w:rsidP="00D5587B">
            <w:pPr>
              <w:pStyle w:val="Tablebody"/>
              <w:spacing w:before="40" w:after="40" w:line="270" w:lineRule="exact"/>
              <w:rPr>
                <w:rFonts w:ascii="Arial" w:hAnsi="Arial" w:cs="Arial"/>
                <w:color w:val="auto"/>
                <w:sz w:val="22"/>
                <w:szCs w:val="22"/>
              </w:rPr>
            </w:pPr>
            <w:r w:rsidRPr="006E79FE">
              <w:rPr>
                <w:rFonts w:ascii="Arial" w:hAnsi="Arial" w:cs="Arial"/>
                <w:color w:val="auto"/>
                <w:sz w:val="22"/>
                <w:szCs w:val="22"/>
              </w:rPr>
              <w:t>Regulator-initiated variation</w:t>
            </w:r>
          </w:p>
          <w:p w14:paraId="1339308E" w14:textId="00CB27BB" w:rsidR="00D5587B" w:rsidRPr="008016C5" w:rsidRDefault="00D5587B" w:rsidP="00D5587B">
            <w:pPr>
              <w:pStyle w:val="Tablebody"/>
              <w:spacing w:before="40" w:after="40" w:line="270" w:lineRule="exact"/>
              <w:rPr>
                <w:rFonts w:ascii="Arial" w:hAnsi="Arial" w:cs="Arial"/>
                <w:sz w:val="22"/>
                <w:szCs w:val="22"/>
              </w:rPr>
            </w:pPr>
            <w:r w:rsidRPr="006E79FE">
              <w:rPr>
                <w:rFonts w:ascii="Arial" w:hAnsi="Arial" w:cs="Arial"/>
                <w:color w:val="auto"/>
                <w:sz w:val="22"/>
                <w:szCs w:val="22"/>
              </w:rPr>
              <w:t xml:space="preserve">Application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PAN </w:instrText>
            </w:r>
            <w:r w:rsidRPr="006E79FE">
              <w:rPr>
                <w:rFonts w:ascii="Arial" w:hAnsi="Arial" w:cs="Arial"/>
                <w:color w:val="auto"/>
                <w:sz w:val="22"/>
                <w:szCs w:val="22"/>
              </w:rPr>
              <w:fldChar w:fldCharType="separate"/>
            </w:r>
            <w:r>
              <w:rPr>
                <w:rFonts w:ascii="Arial" w:hAnsi="Arial" w:cs="Arial"/>
                <w:noProof/>
                <w:color w:val="auto"/>
                <w:sz w:val="22"/>
                <w:szCs w:val="22"/>
              </w:rPr>
              <w:t>PAN-009220</w:t>
            </w:r>
            <w:r w:rsidRPr="006E79FE">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140867D8" w14:textId="10193E70" w:rsidR="00D5587B" w:rsidRPr="008016C5" w:rsidRDefault="00D5587B" w:rsidP="00D5587B">
            <w:pPr>
              <w:pStyle w:val="Tablebody"/>
              <w:spacing w:before="40" w:after="40" w:line="270" w:lineRule="exact"/>
              <w:rPr>
                <w:rFonts w:ascii="Arial" w:hAnsi="Arial" w:cs="Arial"/>
                <w:sz w:val="22"/>
                <w:szCs w:val="22"/>
              </w:rPr>
            </w:pPr>
            <w:r w:rsidRPr="006E79FE">
              <w:rPr>
                <w:rFonts w:ascii="Arial" w:hAnsi="Arial" w:cs="Arial"/>
                <w:color w:val="auto"/>
                <w:sz w:val="22"/>
                <w:szCs w:val="22"/>
              </w:rPr>
              <w:t>Duly Made</w:t>
            </w:r>
            <w:r>
              <w:rPr>
                <w:rFonts w:ascii="Arial" w:hAnsi="Arial" w:cs="Arial"/>
                <w:color w:val="auto"/>
                <w:sz w:val="22"/>
                <w:szCs w:val="22"/>
              </w:rPr>
              <w:t xml:space="preserve"> </w:t>
            </w:r>
            <w:r w:rsidRPr="006E79FE">
              <w:rPr>
                <w:rFonts w:ascii="Arial" w:hAnsi="Arial" w:cs="Arial"/>
                <w:color w:val="auto"/>
                <w:sz w:val="22"/>
                <w:szCs w:val="22"/>
              </w:rPr>
              <w:t>1</w:t>
            </w:r>
            <w:r>
              <w:rPr>
                <w:rFonts w:ascii="Arial" w:hAnsi="Arial" w:cs="Arial"/>
                <w:color w:val="auto"/>
                <w:sz w:val="22"/>
                <w:szCs w:val="22"/>
              </w:rPr>
              <w:t>1</w:t>
            </w:r>
            <w:r w:rsidRPr="006E79FE">
              <w:rPr>
                <w:rFonts w:ascii="Arial" w:hAnsi="Arial" w:cs="Arial"/>
                <w:color w:val="auto"/>
                <w:sz w:val="22"/>
                <w:szCs w:val="22"/>
              </w:rPr>
              <w:t>/02/2020</w:t>
            </w:r>
          </w:p>
        </w:tc>
        <w:tc>
          <w:tcPr>
            <w:tcW w:w="3827" w:type="dxa"/>
            <w:tcBorders>
              <w:top w:val="single" w:sz="6" w:space="0" w:color="auto"/>
              <w:left w:val="nil"/>
              <w:bottom w:val="single" w:sz="6" w:space="0" w:color="auto"/>
              <w:right w:val="nil"/>
            </w:tcBorders>
          </w:tcPr>
          <w:p w14:paraId="21847C0C" w14:textId="337CFDD2" w:rsidR="00D5587B" w:rsidRPr="008016C5" w:rsidRDefault="00D5587B" w:rsidP="00D5587B">
            <w:pPr>
              <w:pStyle w:val="Tablebody"/>
              <w:spacing w:before="40" w:after="40" w:line="270" w:lineRule="exact"/>
              <w:rPr>
                <w:rFonts w:ascii="Arial" w:hAnsi="Arial" w:cs="Arial"/>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D5587B" w:rsidRPr="008016C5" w14:paraId="2CB30BAA" w14:textId="77777777" w:rsidTr="00D5587B">
        <w:tc>
          <w:tcPr>
            <w:tcW w:w="2660" w:type="dxa"/>
            <w:tcBorders>
              <w:top w:val="single" w:sz="6" w:space="0" w:color="auto"/>
              <w:left w:val="nil"/>
              <w:bottom w:val="single" w:sz="6" w:space="0" w:color="auto"/>
              <w:right w:val="nil"/>
            </w:tcBorders>
          </w:tcPr>
          <w:p w14:paraId="2560988E" w14:textId="00F64432" w:rsidR="00D5587B" w:rsidRPr="008016C5" w:rsidRDefault="00D5587B" w:rsidP="00D5587B">
            <w:pPr>
              <w:pStyle w:val="Tablebody"/>
              <w:spacing w:before="40" w:after="40" w:line="270" w:lineRule="exact"/>
              <w:rPr>
                <w:rFonts w:ascii="Arial" w:hAnsi="Arial" w:cs="Arial"/>
                <w:sz w:val="22"/>
                <w:szCs w:val="22"/>
              </w:rPr>
            </w:pPr>
            <w:r w:rsidRPr="006E79FE">
              <w:rPr>
                <w:rFonts w:ascii="Arial" w:hAnsi="Arial" w:cs="Arial"/>
                <w:color w:val="auto"/>
                <w:sz w:val="22"/>
                <w:szCs w:val="22"/>
              </w:rPr>
              <w:t>Variation Issued</w:t>
            </w:r>
            <w:r>
              <w:rPr>
                <w:rFonts w:ascii="Arial" w:hAnsi="Arial" w:cs="Arial"/>
                <w:color w:val="auto"/>
                <w:sz w:val="22"/>
                <w:szCs w:val="22"/>
              </w:rPr>
              <w:t xml:space="preserve">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Permit_number </w:instrText>
            </w:r>
            <w:r w:rsidRPr="006E79FE">
              <w:rPr>
                <w:rFonts w:ascii="Arial" w:hAnsi="Arial" w:cs="Arial"/>
                <w:color w:val="auto"/>
                <w:sz w:val="22"/>
                <w:szCs w:val="22"/>
              </w:rPr>
              <w:fldChar w:fldCharType="separate"/>
            </w:r>
            <w:r>
              <w:rPr>
                <w:rFonts w:ascii="Arial" w:hAnsi="Arial" w:cs="Arial"/>
                <w:noProof/>
                <w:color w:val="auto"/>
                <w:sz w:val="22"/>
                <w:szCs w:val="22"/>
              </w:rPr>
              <w:t>S/01/07875/R</w:t>
            </w:r>
            <w:r w:rsidRPr="006E79FE">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05C9414D" w14:textId="3F112D96" w:rsidR="00D5587B" w:rsidRPr="008016C5" w:rsidRDefault="00D5587B" w:rsidP="00D5587B">
            <w:pPr>
              <w:pStyle w:val="Tablebody"/>
              <w:spacing w:before="40" w:after="40" w:line="270" w:lineRule="exact"/>
              <w:rPr>
                <w:rFonts w:ascii="Arial" w:hAnsi="Arial" w:cs="Arial"/>
                <w:sz w:val="22"/>
                <w:szCs w:val="22"/>
              </w:rPr>
            </w:pPr>
            <w:r w:rsidRPr="00594CF9">
              <w:rPr>
                <w:rFonts w:ascii="Arial" w:hAnsi="Arial" w:cs="Arial"/>
                <w:color w:val="auto"/>
                <w:sz w:val="22"/>
                <w:szCs w:val="22"/>
              </w:rPr>
              <w:t>20/08/2020</w:t>
            </w:r>
          </w:p>
        </w:tc>
        <w:tc>
          <w:tcPr>
            <w:tcW w:w="3827" w:type="dxa"/>
            <w:tcBorders>
              <w:top w:val="single" w:sz="6" w:space="0" w:color="auto"/>
              <w:left w:val="nil"/>
              <w:bottom w:val="single" w:sz="6" w:space="0" w:color="auto"/>
              <w:right w:val="nil"/>
            </w:tcBorders>
          </w:tcPr>
          <w:p w14:paraId="14DAE5EA" w14:textId="110EB0D1" w:rsidR="00D5587B" w:rsidRPr="008016C5" w:rsidRDefault="00D5587B" w:rsidP="00D5587B">
            <w:pPr>
              <w:pStyle w:val="Tablebody"/>
              <w:spacing w:before="40" w:after="40" w:line="270" w:lineRule="exact"/>
              <w:rPr>
                <w:rFonts w:ascii="Arial" w:hAnsi="Arial" w:cs="Arial"/>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B520B7" w:rsidRPr="008016C5" w14:paraId="1D783F48" w14:textId="77777777" w:rsidTr="00A22998">
        <w:trPr>
          <w:trHeight w:val="1053"/>
        </w:trPr>
        <w:tc>
          <w:tcPr>
            <w:tcW w:w="2660" w:type="dxa"/>
            <w:tcBorders>
              <w:left w:val="nil"/>
              <w:right w:val="nil"/>
            </w:tcBorders>
          </w:tcPr>
          <w:p w14:paraId="228246DF" w14:textId="65D793EB" w:rsidR="00B520B7" w:rsidRPr="00D5587B" w:rsidRDefault="00B520B7" w:rsidP="00E1303A">
            <w:pPr>
              <w:pStyle w:val="Tablebody"/>
              <w:spacing w:before="40" w:after="40" w:line="270" w:lineRule="exact"/>
              <w:rPr>
                <w:rFonts w:ascii="Arial" w:hAnsi="Arial" w:cs="Arial"/>
                <w:color w:val="000000" w:themeColor="text1"/>
                <w:sz w:val="22"/>
                <w:szCs w:val="22"/>
              </w:rPr>
            </w:pPr>
            <w:r w:rsidRPr="00D5587B">
              <w:rPr>
                <w:rFonts w:ascii="Arial" w:hAnsi="Arial" w:cs="Arial"/>
                <w:color w:val="000000" w:themeColor="text1"/>
                <w:sz w:val="22"/>
                <w:szCs w:val="22"/>
              </w:rPr>
              <w:t xml:space="preserve">Regulator-initiated variation </w:t>
            </w:r>
            <w:r w:rsidRPr="00D5587B">
              <w:rPr>
                <w:rFonts w:ascii="Arial" w:hAnsi="Arial" w:cs="Arial"/>
                <w:color w:val="000000" w:themeColor="text1"/>
                <w:sz w:val="22"/>
                <w:szCs w:val="22"/>
              </w:rPr>
              <w:fldChar w:fldCharType="begin"/>
            </w:r>
            <w:r w:rsidRPr="00D5587B">
              <w:rPr>
                <w:rFonts w:ascii="Arial" w:hAnsi="Arial" w:cs="Arial"/>
                <w:color w:val="000000" w:themeColor="text1"/>
                <w:sz w:val="22"/>
                <w:szCs w:val="22"/>
              </w:rPr>
              <w:instrText xml:space="preserve"> MERGEFIELD PAN </w:instrText>
            </w:r>
            <w:r w:rsidRPr="00D5587B">
              <w:rPr>
                <w:rFonts w:ascii="Arial" w:hAnsi="Arial" w:cs="Arial"/>
                <w:color w:val="000000" w:themeColor="text1"/>
                <w:sz w:val="22"/>
                <w:szCs w:val="22"/>
              </w:rPr>
              <w:fldChar w:fldCharType="separate"/>
            </w:r>
            <w:r w:rsidR="00183312" w:rsidRPr="00D5587B">
              <w:rPr>
                <w:rFonts w:ascii="Arial" w:hAnsi="Arial" w:cs="Arial"/>
                <w:noProof/>
                <w:color w:val="000000" w:themeColor="text1"/>
                <w:sz w:val="22"/>
                <w:szCs w:val="22"/>
              </w:rPr>
              <w:t>PAN-028273</w:t>
            </w:r>
            <w:r w:rsidRPr="00D5587B">
              <w:rPr>
                <w:rFonts w:ascii="Arial" w:hAnsi="Arial" w:cs="Arial"/>
                <w:color w:val="000000" w:themeColor="text1"/>
                <w:sz w:val="22"/>
                <w:szCs w:val="22"/>
              </w:rPr>
              <w:fldChar w:fldCharType="end"/>
            </w:r>
          </w:p>
        </w:tc>
        <w:tc>
          <w:tcPr>
            <w:tcW w:w="1559" w:type="dxa"/>
            <w:tcBorders>
              <w:left w:val="nil"/>
              <w:right w:val="nil"/>
            </w:tcBorders>
          </w:tcPr>
          <w:p w14:paraId="56AF8206" w14:textId="192F31F2" w:rsidR="00B520B7" w:rsidRPr="00D5587B" w:rsidRDefault="00D5587B" w:rsidP="00E1303A">
            <w:pPr>
              <w:pStyle w:val="Tablebody"/>
              <w:spacing w:before="40" w:after="40" w:line="270" w:lineRule="exact"/>
              <w:rPr>
                <w:rFonts w:ascii="Arial" w:hAnsi="Arial" w:cs="Arial"/>
                <w:color w:val="000000" w:themeColor="text1"/>
                <w:sz w:val="22"/>
                <w:szCs w:val="22"/>
              </w:rPr>
            </w:pPr>
            <w:r w:rsidRPr="00D5587B">
              <w:rPr>
                <w:rFonts w:ascii="Arial" w:hAnsi="Arial" w:cs="Arial"/>
                <w:color w:val="000000" w:themeColor="text1"/>
                <w:sz w:val="22"/>
                <w:szCs w:val="22"/>
              </w:rPr>
              <w:t>10/02/2025</w:t>
            </w:r>
          </w:p>
        </w:tc>
        <w:tc>
          <w:tcPr>
            <w:tcW w:w="3827" w:type="dxa"/>
            <w:tcBorders>
              <w:left w:val="nil"/>
              <w:right w:val="nil"/>
            </w:tcBorders>
          </w:tcPr>
          <w:p w14:paraId="261C0F00" w14:textId="1F25FE0D" w:rsidR="00C8244D" w:rsidRPr="00CE57D2" w:rsidRDefault="00B520B7" w:rsidP="00D5587B">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B520B7">
        <w:tc>
          <w:tcPr>
            <w:tcW w:w="2660" w:type="dxa"/>
            <w:tcBorders>
              <w:left w:val="nil"/>
              <w:right w:val="nil"/>
            </w:tcBorders>
          </w:tcPr>
          <w:p w14:paraId="29205D30" w14:textId="4227A0EA" w:rsidR="00A40593" w:rsidRPr="002C4700" w:rsidRDefault="00A40593" w:rsidP="00E1303A">
            <w:pPr>
              <w:pStyle w:val="Tablebody"/>
              <w:spacing w:before="40" w:after="40" w:line="270" w:lineRule="exact"/>
              <w:rPr>
                <w:rFonts w:ascii="Arial" w:hAnsi="Arial" w:cs="Arial"/>
                <w:color w:val="000000" w:themeColor="text1"/>
                <w:sz w:val="22"/>
                <w:szCs w:val="22"/>
              </w:rPr>
            </w:pPr>
            <w:r w:rsidRPr="002C4700">
              <w:rPr>
                <w:rFonts w:ascii="Arial" w:hAnsi="Arial" w:cs="Arial"/>
                <w:color w:val="000000" w:themeColor="text1"/>
                <w:sz w:val="22"/>
                <w:szCs w:val="22"/>
              </w:rPr>
              <w:t xml:space="preserve">Variation determined </w:t>
            </w:r>
            <w:r w:rsidR="00CC5CC5" w:rsidRPr="002C4700">
              <w:rPr>
                <w:rFonts w:ascii="Arial" w:hAnsi="Arial" w:cs="Arial"/>
                <w:color w:val="000000" w:themeColor="text1"/>
                <w:sz w:val="22"/>
                <w:szCs w:val="22"/>
              </w:rPr>
              <w:fldChar w:fldCharType="begin"/>
            </w:r>
            <w:r w:rsidR="00CC5CC5" w:rsidRPr="002C4700">
              <w:rPr>
                <w:rFonts w:ascii="Arial" w:hAnsi="Arial" w:cs="Arial"/>
                <w:color w:val="000000" w:themeColor="text1"/>
                <w:sz w:val="22"/>
                <w:szCs w:val="22"/>
              </w:rPr>
              <w:instrText xml:space="preserve"> MERGEFIELD FE_Permit_Number </w:instrText>
            </w:r>
            <w:r w:rsidR="00CC5CC5" w:rsidRPr="002C4700">
              <w:rPr>
                <w:rFonts w:ascii="Arial" w:hAnsi="Arial" w:cs="Arial"/>
                <w:color w:val="000000" w:themeColor="text1"/>
                <w:sz w:val="22"/>
                <w:szCs w:val="22"/>
              </w:rPr>
              <w:fldChar w:fldCharType="separate"/>
            </w:r>
            <w:r w:rsidR="00183312" w:rsidRPr="002C4700">
              <w:rPr>
                <w:rFonts w:ascii="Arial" w:hAnsi="Arial" w:cs="Arial"/>
                <w:noProof/>
                <w:color w:val="000000" w:themeColor="text1"/>
                <w:sz w:val="22"/>
                <w:szCs w:val="22"/>
              </w:rPr>
              <w:t>S/01/07875/R</w:t>
            </w:r>
            <w:r w:rsidR="00CC5CC5" w:rsidRPr="002C4700">
              <w:rPr>
                <w:rFonts w:ascii="Arial" w:hAnsi="Arial" w:cs="Arial"/>
                <w:color w:val="000000" w:themeColor="text1"/>
                <w:sz w:val="22"/>
                <w:szCs w:val="22"/>
              </w:rPr>
              <w:fldChar w:fldCharType="end"/>
            </w:r>
            <w:r w:rsidRPr="002C4700">
              <w:rPr>
                <w:rFonts w:ascii="Arial" w:hAnsi="Arial" w:cs="Arial"/>
                <w:color w:val="000000" w:themeColor="text1"/>
                <w:sz w:val="22"/>
                <w:szCs w:val="22"/>
              </w:rPr>
              <w:t xml:space="preserve"> </w:t>
            </w:r>
          </w:p>
        </w:tc>
        <w:tc>
          <w:tcPr>
            <w:tcW w:w="1559" w:type="dxa"/>
            <w:tcBorders>
              <w:left w:val="nil"/>
              <w:right w:val="nil"/>
            </w:tcBorders>
          </w:tcPr>
          <w:p w14:paraId="59A3BE79" w14:textId="0C5ECB7D" w:rsidR="00A40593" w:rsidRPr="002C4700" w:rsidRDefault="002C4700" w:rsidP="00E1303A">
            <w:pPr>
              <w:pStyle w:val="Tablebody"/>
              <w:spacing w:before="40" w:after="40" w:line="270" w:lineRule="exact"/>
              <w:rPr>
                <w:rFonts w:ascii="Arial" w:hAnsi="Arial" w:cs="Arial"/>
                <w:color w:val="000000" w:themeColor="text1"/>
                <w:sz w:val="22"/>
                <w:szCs w:val="22"/>
              </w:rPr>
            </w:pPr>
            <w:r w:rsidRPr="002C4700">
              <w:rPr>
                <w:rFonts w:ascii="Arial" w:hAnsi="Arial" w:cs="Arial"/>
                <w:color w:val="000000" w:themeColor="text1"/>
                <w:sz w:val="22"/>
                <w:szCs w:val="22"/>
              </w:rPr>
              <w:t>26/03/2025</w:t>
            </w:r>
          </w:p>
        </w:tc>
        <w:tc>
          <w:tcPr>
            <w:tcW w:w="3827" w:type="dxa"/>
            <w:tcBorders>
              <w:left w:val="nil"/>
              <w:right w:val="nil"/>
            </w:tcBorders>
          </w:tcPr>
          <w:p w14:paraId="79CEFF18" w14:textId="2AE9304F"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 xml:space="preserve">to </w:t>
            </w:r>
            <w:r w:rsidR="006B4BCE">
              <w:rPr>
                <w:rFonts w:ascii="Arial" w:hAnsi="Arial" w:cs="Arial"/>
                <w:color w:val="auto"/>
                <w:sz w:val="22"/>
                <w:szCs w:val="22"/>
              </w:rPr>
              <w:t>Hafren Dyfrdwy Cyfyngedig</w:t>
            </w:r>
            <w:r w:rsidRPr="00CE57D2">
              <w:rPr>
                <w:rFonts w:ascii="Arial" w:hAnsi="Arial" w:cs="Arial"/>
                <w:color w:val="auto"/>
                <w:sz w:val="22"/>
                <w:szCs w:val="22"/>
              </w:rPr>
              <w:t>.</w:t>
            </w:r>
          </w:p>
        </w:tc>
      </w:tr>
    </w:tbl>
    <w:p w14:paraId="08A8E450" w14:textId="66086E79" w:rsidR="004F05BF" w:rsidRDefault="00DF16C8" w:rsidP="00A22998">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143B2F">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C37EDA">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7CCEEB4"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D5587B" w:rsidRDefault="00FF6887" w:rsidP="00167FFA">
      <w:pPr>
        <w:pStyle w:val="Data"/>
        <w:rPr>
          <w:rStyle w:val="change"/>
          <w:rFonts w:cs="Arial"/>
          <w:color w:val="000000" w:themeColor="text1"/>
          <w:sz w:val="22"/>
          <w:szCs w:val="22"/>
        </w:rPr>
      </w:pPr>
    </w:p>
    <w:p w14:paraId="51DFBE7B" w14:textId="39CBB7F0" w:rsidR="00A40593" w:rsidRPr="00D5587B" w:rsidRDefault="00CE57D2" w:rsidP="00A40593">
      <w:pPr>
        <w:pStyle w:val="Heading3nonum"/>
        <w:spacing w:before="0"/>
        <w:ind w:right="1701"/>
        <w:rPr>
          <w:rFonts w:cs="Arial"/>
          <w:bCs/>
          <w:color w:val="000000" w:themeColor="text1"/>
          <w:sz w:val="22"/>
          <w:szCs w:val="22"/>
        </w:rPr>
      </w:pPr>
      <w:r w:rsidRPr="00D5587B">
        <w:rPr>
          <w:rFonts w:cs="Arial"/>
          <w:bCs/>
          <w:color w:val="000000" w:themeColor="text1"/>
          <w:sz w:val="22"/>
          <w:szCs w:val="22"/>
        </w:rPr>
        <w:t>p</w:t>
      </w:r>
      <w:r w:rsidR="00A40593" w:rsidRPr="00D5587B">
        <w:rPr>
          <w:rFonts w:cs="Arial"/>
          <w:bCs/>
          <w:color w:val="000000" w:themeColor="text1"/>
          <w:sz w:val="22"/>
          <w:szCs w:val="22"/>
        </w:rPr>
        <w:t>ermit number</w:t>
      </w:r>
    </w:p>
    <w:p w14:paraId="0FDB94C2" w14:textId="2A3A9C42" w:rsidR="00093C7B" w:rsidRPr="00D5587B" w:rsidRDefault="00093C7B" w:rsidP="00A40593">
      <w:pPr>
        <w:pStyle w:val="Data"/>
        <w:ind w:right="1701"/>
        <w:rPr>
          <w:rStyle w:val="licenceno"/>
          <w:rFonts w:cs="Arial"/>
          <w:color w:val="000000" w:themeColor="text1"/>
          <w:sz w:val="22"/>
          <w:szCs w:val="22"/>
        </w:rPr>
      </w:pPr>
      <w:r w:rsidRPr="00D5587B">
        <w:rPr>
          <w:rStyle w:val="licenceno"/>
          <w:rFonts w:cs="Arial"/>
          <w:color w:val="000000" w:themeColor="text1"/>
          <w:sz w:val="22"/>
          <w:szCs w:val="22"/>
        </w:rPr>
        <w:fldChar w:fldCharType="begin"/>
      </w:r>
      <w:r w:rsidRPr="00D5587B">
        <w:rPr>
          <w:rStyle w:val="licenceno"/>
          <w:rFonts w:cs="Arial"/>
          <w:color w:val="000000" w:themeColor="text1"/>
          <w:sz w:val="22"/>
          <w:szCs w:val="22"/>
        </w:rPr>
        <w:instrText xml:space="preserve"> MERGEFIELD FE_Permit_Number </w:instrText>
      </w:r>
      <w:r w:rsidRPr="00D5587B">
        <w:rPr>
          <w:rStyle w:val="licenceno"/>
          <w:rFonts w:cs="Arial"/>
          <w:color w:val="000000" w:themeColor="text1"/>
          <w:sz w:val="22"/>
          <w:szCs w:val="22"/>
        </w:rPr>
        <w:fldChar w:fldCharType="separate"/>
      </w:r>
      <w:r w:rsidR="00183312" w:rsidRPr="00D5587B">
        <w:rPr>
          <w:rStyle w:val="licenceno"/>
          <w:rFonts w:cs="Arial"/>
          <w:noProof/>
          <w:color w:val="000000" w:themeColor="text1"/>
          <w:sz w:val="22"/>
          <w:szCs w:val="22"/>
        </w:rPr>
        <w:t>S/01/07875/R</w:t>
      </w:r>
      <w:r w:rsidRPr="00D5587B">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550685D8" w:rsidR="00167FFA" w:rsidRPr="00420953" w:rsidRDefault="006B4BCE" w:rsidP="00167FFA">
      <w:pPr>
        <w:pStyle w:val="Heading3nonum"/>
        <w:spacing w:before="0"/>
        <w:rPr>
          <w:b/>
          <w:color w:val="auto"/>
          <w:sz w:val="22"/>
          <w:szCs w:val="22"/>
        </w:rPr>
      </w:pPr>
      <w:r>
        <w:rPr>
          <w:b/>
          <w:color w:val="auto"/>
          <w:sz w:val="22"/>
          <w:szCs w:val="22"/>
        </w:rPr>
        <w:t>Hafren Dyfrdwy Cyfyngedig</w:t>
      </w:r>
      <w:r w:rsidR="008C471F"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5F532D64" w14:textId="77777777" w:rsidR="00E658A2" w:rsidRDefault="00E658A2" w:rsidP="00E658A2">
      <w:pPr>
        <w:pStyle w:val="Data"/>
        <w:ind w:right="1701"/>
        <w:rPr>
          <w:rStyle w:val="licenceno"/>
          <w:rFonts w:cs="Arial"/>
          <w:sz w:val="22"/>
          <w:szCs w:val="22"/>
        </w:rPr>
      </w:pPr>
      <w:r w:rsidRPr="000A6B4D">
        <w:rPr>
          <w:rStyle w:val="licenceno"/>
          <w:rFonts w:cs="Arial"/>
          <w:sz w:val="22"/>
          <w:szCs w:val="22"/>
        </w:rPr>
        <w:t>Packsaddle</w:t>
      </w:r>
    </w:p>
    <w:p w14:paraId="15012CC6" w14:textId="77777777" w:rsidR="00E658A2" w:rsidRDefault="00E658A2" w:rsidP="00E658A2">
      <w:pPr>
        <w:pStyle w:val="Data"/>
        <w:ind w:right="1701"/>
        <w:rPr>
          <w:rStyle w:val="licenceno"/>
          <w:rFonts w:cs="Arial"/>
          <w:sz w:val="22"/>
          <w:szCs w:val="22"/>
        </w:rPr>
      </w:pPr>
      <w:r w:rsidRPr="000A6B4D">
        <w:rPr>
          <w:rStyle w:val="licenceno"/>
          <w:rFonts w:cs="Arial"/>
          <w:sz w:val="22"/>
          <w:szCs w:val="22"/>
        </w:rPr>
        <w:t>Wrexham Road</w:t>
      </w:r>
    </w:p>
    <w:p w14:paraId="691F5A6E" w14:textId="77777777" w:rsidR="00E658A2" w:rsidRDefault="00E658A2" w:rsidP="00E658A2">
      <w:pPr>
        <w:pStyle w:val="Data"/>
        <w:ind w:right="1701"/>
        <w:rPr>
          <w:rStyle w:val="licenceno"/>
          <w:rFonts w:cs="Arial"/>
          <w:sz w:val="22"/>
          <w:szCs w:val="22"/>
        </w:rPr>
      </w:pPr>
      <w:r w:rsidRPr="00FD3EF8">
        <w:rPr>
          <w:rStyle w:val="licenceno"/>
          <w:rFonts w:cs="Arial"/>
          <w:sz w:val="22"/>
          <w:szCs w:val="22"/>
        </w:rPr>
        <w:t>Rhostyllen</w:t>
      </w:r>
    </w:p>
    <w:p w14:paraId="72DD1822" w14:textId="77777777" w:rsidR="00E658A2" w:rsidRDefault="00E658A2" w:rsidP="00E658A2">
      <w:pPr>
        <w:pStyle w:val="Data"/>
        <w:ind w:right="1701"/>
        <w:rPr>
          <w:rStyle w:val="licenceno"/>
          <w:rFonts w:cs="Arial"/>
          <w:sz w:val="22"/>
          <w:szCs w:val="22"/>
        </w:rPr>
      </w:pPr>
      <w:r w:rsidRPr="000A6B4D">
        <w:rPr>
          <w:rStyle w:val="licenceno"/>
          <w:rFonts w:cs="Arial"/>
          <w:sz w:val="22"/>
          <w:szCs w:val="22"/>
        </w:rPr>
        <w:t xml:space="preserve">Wrexham </w:t>
      </w:r>
    </w:p>
    <w:p w14:paraId="26F3B8F4" w14:textId="77777777" w:rsidR="00E658A2" w:rsidRDefault="00E658A2" w:rsidP="00E658A2">
      <w:pPr>
        <w:pStyle w:val="Heading3nonum"/>
        <w:spacing w:before="0"/>
        <w:rPr>
          <w:rStyle w:val="licenceno"/>
          <w:rFonts w:cs="Arial"/>
          <w:b/>
          <w:sz w:val="22"/>
          <w:szCs w:val="22"/>
        </w:rPr>
      </w:pPr>
      <w:r w:rsidRPr="004C34C0">
        <w:rPr>
          <w:rStyle w:val="licenceno"/>
          <w:rFonts w:cs="Arial"/>
          <w:b/>
          <w:sz w:val="22"/>
          <w:szCs w:val="22"/>
        </w:rPr>
        <w:t>LL14 4EH</w:t>
      </w:r>
    </w:p>
    <w:p w14:paraId="34E76785" w14:textId="77777777" w:rsidR="00420953" w:rsidRDefault="00420953" w:rsidP="008C471F">
      <w:pPr>
        <w:pStyle w:val="Heading3nonum"/>
        <w:spacing w:before="0"/>
        <w:rPr>
          <w:rFonts w:cs="Arial"/>
          <w:color w:val="FF0000"/>
          <w:sz w:val="22"/>
          <w:szCs w:val="22"/>
        </w:rPr>
      </w:pPr>
    </w:p>
    <w:p w14:paraId="2C7B28F7" w14:textId="0E93DF3D"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BD04E6" w:rsidRPr="00C16E56">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D5587B"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D5587B">
        <w:rPr>
          <w:b w:val="0"/>
          <w:color w:val="000000" w:themeColor="text1"/>
          <w:sz w:val="22"/>
          <w:szCs w:val="22"/>
        </w:rPr>
        <w:t xml:space="preserve">operate </w:t>
      </w:r>
      <w:r w:rsidRPr="00D5587B">
        <w:rPr>
          <w:rFonts w:cs="Arial"/>
          <w:b w:val="0"/>
          <w:color w:val="000000" w:themeColor="text1"/>
          <w:sz w:val="22"/>
          <w:szCs w:val="22"/>
        </w:rPr>
        <w:t>a water discharge activity</w:t>
      </w:r>
      <w:r w:rsidRPr="00D5587B">
        <w:rPr>
          <w:b w:val="0"/>
          <w:color w:val="000000" w:themeColor="text1"/>
          <w:sz w:val="22"/>
          <w:szCs w:val="22"/>
        </w:rPr>
        <w:t xml:space="preserve"> at</w:t>
      </w:r>
    </w:p>
    <w:p w14:paraId="3DF9DFCE" w14:textId="7E762871" w:rsidR="00CE57D2" w:rsidRPr="00D5587B" w:rsidRDefault="00CE57D2" w:rsidP="00420953">
      <w:pPr>
        <w:pStyle w:val="Data"/>
        <w:spacing w:line="276" w:lineRule="auto"/>
        <w:ind w:right="23"/>
        <w:rPr>
          <w:rStyle w:val="change"/>
          <w:rFonts w:cs="Arial"/>
          <w:bCs/>
          <w:color w:val="000000" w:themeColor="text1"/>
          <w:sz w:val="22"/>
          <w:szCs w:val="22"/>
          <w:lang w:val="fr-FR"/>
        </w:rPr>
      </w:pPr>
      <w:r w:rsidRPr="00D5587B">
        <w:rPr>
          <w:bCs/>
          <w:color w:val="000000" w:themeColor="text1"/>
          <w:sz w:val="22"/>
          <w:szCs w:val="22"/>
        </w:rPr>
        <w:fldChar w:fldCharType="begin"/>
      </w:r>
      <w:r w:rsidRPr="00D5587B">
        <w:rPr>
          <w:bCs/>
          <w:color w:val="000000" w:themeColor="text1"/>
          <w:sz w:val="22"/>
          <w:szCs w:val="22"/>
          <w:lang w:val="fr-FR"/>
        </w:rPr>
        <w:instrText xml:space="preserve"> MERGEFIELD Site_Name </w:instrText>
      </w:r>
      <w:r w:rsidRPr="00D5587B">
        <w:rPr>
          <w:bCs/>
          <w:color w:val="000000" w:themeColor="text1"/>
          <w:sz w:val="22"/>
          <w:szCs w:val="22"/>
        </w:rPr>
        <w:fldChar w:fldCharType="separate"/>
      </w:r>
      <w:r w:rsidR="00183312" w:rsidRPr="00D5587B">
        <w:rPr>
          <w:bCs/>
          <w:noProof/>
          <w:color w:val="000000" w:themeColor="text1"/>
          <w:sz w:val="22"/>
          <w:szCs w:val="22"/>
          <w:lang w:val="fr-FR"/>
        </w:rPr>
        <w:t>Kerry Wastewater Treatment Works</w:t>
      </w:r>
      <w:r w:rsidRPr="00D5587B">
        <w:rPr>
          <w:bCs/>
          <w:color w:val="000000" w:themeColor="text1"/>
          <w:sz w:val="22"/>
          <w:szCs w:val="22"/>
        </w:rPr>
        <w:fldChar w:fldCharType="end"/>
      </w:r>
    </w:p>
    <w:p w14:paraId="360BC02C" w14:textId="44C94E5A" w:rsidR="00E84C8B" w:rsidRPr="00D5587B" w:rsidRDefault="00CE57D2" w:rsidP="00167FFA">
      <w:pPr>
        <w:pStyle w:val="Data"/>
        <w:rPr>
          <w:rStyle w:val="change"/>
          <w:rFonts w:cs="Arial"/>
          <w:color w:val="000000" w:themeColor="text1"/>
          <w:sz w:val="22"/>
          <w:szCs w:val="22"/>
          <w:lang w:val="fr-FR"/>
        </w:rPr>
      </w:pPr>
      <w:r w:rsidRPr="00D5587B">
        <w:rPr>
          <w:rStyle w:val="change"/>
          <w:rFonts w:cs="Arial"/>
          <w:color w:val="000000" w:themeColor="text1"/>
          <w:sz w:val="22"/>
          <w:szCs w:val="22"/>
        </w:rPr>
        <w:fldChar w:fldCharType="begin"/>
      </w:r>
      <w:r w:rsidRPr="00D5587B">
        <w:rPr>
          <w:rStyle w:val="change"/>
          <w:rFonts w:cs="Arial"/>
          <w:color w:val="000000" w:themeColor="text1"/>
          <w:sz w:val="22"/>
          <w:szCs w:val="22"/>
          <w:lang w:val="fr-FR"/>
        </w:rPr>
        <w:instrText xml:space="preserve"> MERGEFIELD DSI_ADD2 </w:instrText>
      </w:r>
      <w:r w:rsidRPr="00D5587B">
        <w:rPr>
          <w:rStyle w:val="change"/>
          <w:rFonts w:cs="Arial"/>
          <w:color w:val="000000" w:themeColor="text1"/>
          <w:sz w:val="22"/>
          <w:szCs w:val="22"/>
        </w:rPr>
        <w:fldChar w:fldCharType="separate"/>
      </w:r>
      <w:r w:rsidR="00183312" w:rsidRPr="00D5587B">
        <w:rPr>
          <w:rStyle w:val="change"/>
          <w:rFonts w:cs="Arial"/>
          <w:noProof/>
          <w:color w:val="000000" w:themeColor="text1"/>
          <w:sz w:val="22"/>
          <w:szCs w:val="22"/>
          <w:lang w:val="fr-FR"/>
        </w:rPr>
        <w:t>Nook Lane</w:t>
      </w:r>
      <w:r w:rsidRPr="00D5587B">
        <w:rPr>
          <w:rStyle w:val="change"/>
          <w:rFonts w:cs="Arial"/>
          <w:color w:val="000000" w:themeColor="text1"/>
          <w:sz w:val="22"/>
          <w:szCs w:val="22"/>
        </w:rPr>
        <w:fldChar w:fldCharType="end"/>
      </w:r>
    </w:p>
    <w:p w14:paraId="7BD825C2" w14:textId="7895567B" w:rsidR="00E84C8B" w:rsidRPr="00D5587B" w:rsidRDefault="00CE57D2" w:rsidP="00167FFA">
      <w:pPr>
        <w:pStyle w:val="Data"/>
        <w:rPr>
          <w:rStyle w:val="change"/>
          <w:rFonts w:cs="Arial"/>
          <w:color w:val="000000" w:themeColor="text1"/>
          <w:sz w:val="22"/>
          <w:szCs w:val="22"/>
          <w:lang w:val="fr-FR"/>
        </w:rPr>
      </w:pPr>
      <w:r w:rsidRPr="00D5587B">
        <w:rPr>
          <w:rStyle w:val="change"/>
          <w:rFonts w:cs="Arial"/>
          <w:color w:val="000000" w:themeColor="text1"/>
          <w:sz w:val="22"/>
          <w:szCs w:val="22"/>
        </w:rPr>
        <w:fldChar w:fldCharType="begin"/>
      </w:r>
      <w:r w:rsidRPr="00D5587B">
        <w:rPr>
          <w:rStyle w:val="change"/>
          <w:rFonts w:cs="Arial"/>
          <w:color w:val="000000" w:themeColor="text1"/>
          <w:sz w:val="22"/>
          <w:szCs w:val="22"/>
          <w:lang w:val="fr-FR"/>
        </w:rPr>
        <w:instrText xml:space="preserve"> MERGEFIELD DSI_ADD3 </w:instrText>
      </w:r>
      <w:r w:rsidRPr="00D5587B">
        <w:rPr>
          <w:rStyle w:val="change"/>
          <w:rFonts w:cs="Arial"/>
          <w:color w:val="000000" w:themeColor="text1"/>
          <w:sz w:val="22"/>
          <w:szCs w:val="22"/>
        </w:rPr>
        <w:fldChar w:fldCharType="separate"/>
      </w:r>
      <w:r w:rsidR="00183312" w:rsidRPr="00D5587B">
        <w:rPr>
          <w:rStyle w:val="change"/>
          <w:rFonts w:cs="Arial"/>
          <w:noProof/>
          <w:color w:val="000000" w:themeColor="text1"/>
          <w:sz w:val="22"/>
          <w:szCs w:val="22"/>
          <w:lang w:val="fr-FR"/>
        </w:rPr>
        <w:t>Kerry</w:t>
      </w:r>
      <w:r w:rsidRPr="00D5587B">
        <w:rPr>
          <w:rStyle w:val="change"/>
          <w:rFonts w:cs="Arial"/>
          <w:color w:val="000000" w:themeColor="text1"/>
          <w:sz w:val="22"/>
          <w:szCs w:val="22"/>
        </w:rPr>
        <w:fldChar w:fldCharType="end"/>
      </w:r>
    </w:p>
    <w:p w14:paraId="27088A58" w14:textId="77777777" w:rsidR="00D5587B" w:rsidRPr="00D5587B" w:rsidRDefault="00CE57D2" w:rsidP="00167FFA">
      <w:pPr>
        <w:pStyle w:val="Data"/>
        <w:rPr>
          <w:rStyle w:val="change"/>
          <w:rFonts w:cs="Arial"/>
          <w:noProof/>
          <w:color w:val="000000" w:themeColor="text1"/>
          <w:sz w:val="22"/>
          <w:szCs w:val="22"/>
          <w:lang w:val="fr-FR"/>
        </w:rPr>
      </w:pPr>
      <w:r w:rsidRPr="00D5587B">
        <w:rPr>
          <w:rStyle w:val="change"/>
          <w:rFonts w:cs="Arial"/>
          <w:color w:val="000000" w:themeColor="text1"/>
          <w:sz w:val="22"/>
          <w:szCs w:val="22"/>
        </w:rPr>
        <w:fldChar w:fldCharType="begin"/>
      </w:r>
      <w:r w:rsidRPr="00D5587B">
        <w:rPr>
          <w:rStyle w:val="change"/>
          <w:rFonts w:cs="Arial"/>
          <w:color w:val="000000" w:themeColor="text1"/>
          <w:sz w:val="22"/>
          <w:szCs w:val="22"/>
          <w:lang w:val="fr-FR"/>
        </w:rPr>
        <w:instrText xml:space="preserve"> MERGEFIELD DSI_ADD4 </w:instrText>
      </w:r>
      <w:r w:rsidRPr="00D5587B">
        <w:rPr>
          <w:rStyle w:val="change"/>
          <w:rFonts w:cs="Arial"/>
          <w:color w:val="000000" w:themeColor="text1"/>
          <w:sz w:val="22"/>
          <w:szCs w:val="22"/>
        </w:rPr>
        <w:fldChar w:fldCharType="separate"/>
      </w:r>
      <w:r w:rsidR="00183312" w:rsidRPr="00D5587B">
        <w:rPr>
          <w:rStyle w:val="change"/>
          <w:rFonts w:cs="Arial"/>
          <w:noProof/>
          <w:color w:val="000000" w:themeColor="text1"/>
          <w:sz w:val="22"/>
          <w:szCs w:val="22"/>
          <w:lang w:val="fr-FR"/>
        </w:rPr>
        <w:t>Newtown</w:t>
      </w:r>
    </w:p>
    <w:p w14:paraId="2E2D7226" w14:textId="5AF29344" w:rsidR="00E84C8B" w:rsidRPr="00D5587B" w:rsidRDefault="00183312" w:rsidP="00167FFA">
      <w:pPr>
        <w:pStyle w:val="Data"/>
        <w:rPr>
          <w:rStyle w:val="change"/>
          <w:rFonts w:cs="Arial"/>
          <w:color w:val="000000" w:themeColor="text1"/>
          <w:sz w:val="22"/>
          <w:szCs w:val="22"/>
          <w:lang w:val="fr-FR"/>
        </w:rPr>
      </w:pPr>
      <w:r w:rsidRPr="00D5587B">
        <w:rPr>
          <w:rStyle w:val="change"/>
          <w:rFonts w:cs="Arial"/>
          <w:noProof/>
          <w:color w:val="000000" w:themeColor="text1"/>
          <w:sz w:val="22"/>
          <w:szCs w:val="22"/>
          <w:lang w:val="fr-FR"/>
        </w:rPr>
        <w:t>Powys</w:t>
      </w:r>
      <w:r w:rsidR="00CE57D2" w:rsidRPr="00D5587B">
        <w:rPr>
          <w:rStyle w:val="change"/>
          <w:rFonts w:cs="Arial"/>
          <w:color w:val="000000" w:themeColor="text1"/>
          <w:sz w:val="22"/>
          <w:szCs w:val="22"/>
        </w:rPr>
        <w:fldChar w:fldCharType="end"/>
      </w:r>
    </w:p>
    <w:p w14:paraId="2080DA39" w14:textId="579AD206" w:rsidR="00E84C8B" w:rsidRPr="00D5587B" w:rsidRDefault="00CE57D2" w:rsidP="00167FFA">
      <w:pPr>
        <w:pStyle w:val="Data"/>
        <w:rPr>
          <w:rStyle w:val="change"/>
          <w:rFonts w:cs="Arial"/>
          <w:color w:val="000000" w:themeColor="text1"/>
          <w:sz w:val="22"/>
          <w:szCs w:val="22"/>
          <w:lang w:val="fr-FR"/>
        </w:rPr>
      </w:pPr>
      <w:r w:rsidRPr="00D5587B">
        <w:rPr>
          <w:rStyle w:val="change"/>
          <w:rFonts w:cs="Arial"/>
          <w:color w:val="000000" w:themeColor="text1"/>
          <w:sz w:val="22"/>
          <w:szCs w:val="22"/>
        </w:rPr>
        <w:fldChar w:fldCharType="begin"/>
      </w:r>
      <w:r w:rsidRPr="00D5587B">
        <w:rPr>
          <w:rStyle w:val="change"/>
          <w:rFonts w:cs="Arial"/>
          <w:color w:val="000000" w:themeColor="text1"/>
          <w:sz w:val="22"/>
          <w:szCs w:val="22"/>
          <w:lang w:val="fr-FR"/>
        </w:rPr>
        <w:instrText xml:space="preserve"> MERGEFIELD DSI_POST_CODE </w:instrText>
      </w:r>
      <w:r w:rsidRPr="00D5587B">
        <w:rPr>
          <w:rStyle w:val="change"/>
          <w:rFonts w:cs="Arial"/>
          <w:color w:val="000000" w:themeColor="text1"/>
          <w:sz w:val="22"/>
          <w:szCs w:val="22"/>
        </w:rPr>
        <w:fldChar w:fldCharType="separate"/>
      </w:r>
      <w:r w:rsidR="00183312" w:rsidRPr="00D5587B">
        <w:rPr>
          <w:rStyle w:val="change"/>
          <w:rFonts w:cs="Arial"/>
          <w:noProof/>
          <w:color w:val="000000" w:themeColor="text1"/>
          <w:sz w:val="22"/>
          <w:szCs w:val="22"/>
          <w:lang w:val="fr-FR"/>
        </w:rPr>
        <w:t>SY16 4NS</w:t>
      </w:r>
      <w:r w:rsidRPr="00D5587B">
        <w:rPr>
          <w:rStyle w:val="change"/>
          <w:rFonts w:cs="Arial"/>
          <w:color w:val="000000" w:themeColor="text1"/>
          <w:sz w:val="22"/>
          <w:szCs w:val="22"/>
        </w:rPr>
        <w:fldChar w:fldCharType="end"/>
      </w:r>
    </w:p>
    <w:p w14:paraId="0A407BF3" w14:textId="77777777" w:rsidR="00167FFA" w:rsidRPr="00C8244D"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E6153FD" w:rsidR="00E84C8B" w:rsidRPr="002E7B7B" w:rsidRDefault="00E84C8B" w:rsidP="00167FFA">
      <w:pPr>
        <w:pStyle w:val="Heading3nonum"/>
        <w:spacing w:before="0"/>
        <w:rPr>
          <w:rFonts w:cs="Arial"/>
          <w:color w:val="000000" w:themeColor="text1"/>
          <w:sz w:val="22"/>
          <w:szCs w:val="22"/>
        </w:rPr>
      </w:pPr>
      <w:r w:rsidRPr="00C31D2C">
        <w:rPr>
          <w:rFonts w:cs="Arial"/>
          <w:sz w:val="22"/>
          <w:szCs w:val="22"/>
        </w:rPr>
        <w:t xml:space="preserve">The notice shall take effect </w:t>
      </w:r>
      <w:r w:rsidRPr="00276695">
        <w:rPr>
          <w:rFonts w:cs="Arial"/>
          <w:color w:val="000000" w:themeColor="text1"/>
          <w:sz w:val="22"/>
          <w:szCs w:val="22"/>
        </w:rPr>
        <w:t xml:space="preserve">from </w:t>
      </w:r>
      <w:r w:rsidR="00276695" w:rsidRPr="00276695">
        <w:rPr>
          <w:rFonts w:cs="Arial"/>
          <w:b/>
          <w:bCs/>
          <w:color w:val="000000" w:themeColor="text1"/>
          <w:sz w:val="22"/>
          <w:szCs w:val="22"/>
        </w:rPr>
        <w:t>31/03/2025</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71DEA1D3" w:rsidR="005B73A2" w:rsidRPr="002C4700" w:rsidRDefault="002C4700" w:rsidP="003842F1">
            <w:pPr>
              <w:pStyle w:val="Heading3nonum"/>
              <w:spacing w:before="0"/>
              <w:ind w:right="-135"/>
              <w:jc w:val="center"/>
              <w:rPr>
                <w:rFonts w:cs="Arial"/>
                <w:b/>
                <w:color w:val="000000" w:themeColor="text1"/>
                <w:sz w:val="22"/>
                <w:szCs w:val="22"/>
              </w:rPr>
            </w:pPr>
            <w:r w:rsidRPr="002C4700">
              <w:rPr>
                <w:rFonts w:cs="Arial"/>
                <w:b/>
                <w:color w:val="000000" w:themeColor="text1"/>
                <w:sz w:val="22"/>
                <w:szCs w:val="22"/>
              </w:rPr>
              <w:t>Joanne Fitton</w:t>
            </w:r>
          </w:p>
        </w:tc>
        <w:tc>
          <w:tcPr>
            <w:tcW w:w="2835" w:type="dxa"/>
            <w:vAlign w:val="center"/>
          </w:tcPr>
          <w:p w14:paraId="2B127805" w14:textId="129184B4" w:rsidR="00E84C8B" w:rsidRPr="002C4700" w:rsidRDefault="002C4700" w:rsidP="003842F1">
            <w:pPr>
              <w:pStyle w:val="Heading3nonum"/>
              <w:spacing w:before="0"/>
              <w:ind w:right="34"/>
              <w:jc w:val="center"/>
              <w:rPr>
                <w:rFonts w:cs="Arial"/>
                <w:b/>
                <w:color w:val="000000" w:themeColor="text1"/>
                <w:sz w:val="22"/>
                <w:szCs w:val="22"/>
              </w:rPr>
            </w:pPr>
            <w:r w:rsidRPr="002C4700">
              <w:rPr>
                <w:rFonts w:cs="Arial"/>
                <w:b/>
                <w:color w:val="000000" w:themeColor="text1"/>
                <w:sz w:val="22"/>
                <w:szCs w:val="22"/>
              </w:rPr>
              <w:t>26/03/2025</w:t>
            </w:r>
          </w:p>
        </w:tc>
      </w:tr>
    </w:tbl>
    <w:p w14:paraId="4FCEBD03" w14:textId="0656E2B4" w:rsidR="00E84C8B" w:rsidRPr="00C31D2C" w:rsidRDefault="00E84C8B" w:rsidP="00A24C14">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143B2F">
        <w:rPr>
          <w:rFonts w:cs="Arial"/>
          <w:sz w:val="22"/>
          <w:szCs w:val="22"/>
        </w:rPr>
        <w:t>.</w:t>
      </w: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B530EB"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B530EB">
        <w:rPr>
          <w:b/>
          <w:i w:val="0"/>
          <w:color w:val="000000" w:themeColor="text1"/>
          <w:sz w:val="22"/>
          <w:szCs w:val="22"/>
        </w:rPr>
        <w:lastRenderedPageBreak/>
        <w:t xml:space="preserve">Schedule 1 </w:t>
      </w:r>
    </w:p>
    <w:p w14:paraId="1126EC16" w14:textId="77777777" w:rsidR="00F1572E" w:rsidRPr="00B530EB" w:rsidRDefault="00F1572E" w:rsidP="00F1572E">
      <w:pPr>
        <w:spacing w:before="120" w:line="270" w:lineRule="exact"/>
        <w:rPr>
          <w:rFonts w:ascii="Arial" w:hAnsi="Arial" w:cs="Arial"/>
          <w:color w:val="000000" w:themeColor="text1"/>
          <w:sz w:val="22"/>
          <w:szCs w:val="22"/>
        </w:rPr>
      </w:pPr>
      <w:r w:rsidRPr="00B530EB">
        <w:rPr>
          <w:rFonts w:ascii="Arial" w:hAnsi="Arial" w:cs="Arial"/>
          <w:color w:val="000000" w:themeColor="text1"/>
          <w:sz w:val="22"/>
          <w:szCs w:val="22"/>
        </w:rPr>
        <w:t>The following conditions were varied as a result of a Natural Resources Wales initiated variation:</w:t>
      </w:r>
    </w:p>
    <w:p w14:paraId="1D3BCBE1" w14:textId="397D8BCE" w:rsidR="00F1572E" w:rsidRPr="00B530EB" w:rsidRDefault="00B530EB" w:rsidP="00F1572E">
      <w:pPr>
        <w:spacing w:before="120" w:line="270" w:lineRule="exact"/>
        <w:rPr>
          <w:rFonts w:ascii="Arial" w:hAnsi="Arial" w:cs="Arial"/>
          <w:color w:val="000000" w:themeColor="text1"/>
          <w:sz w:val="22"/>
          <w:szCs w:val="22"/>
        </w:rPr>
      </w:pPr>
      <w:r w:rsidRPr="00B530EB">
        <w:rPr>
          <w:rFonts w:ascii="Arial" w:hAnsi="Arial" w:cs="Arial"/>
          <w:color w:val="000000" w:themeColor="text1"/>
          <w:sz w:val="22"/>
          <w:szCs w:val="22"/>
        </w:rPr>
        <w:t>2.</w:t>
      </w:r>
      <w:r w:rsidR="006206BD">
        <w:rPr>
          <w:rFonts w:ascii="Arial" w:hAnsi="Arial" w:cs="Arial"/>
          <w:color w:val="000000" w:themeColor="text1"/>
          <w:sz w:val="22"/>
          <w:szCs w:val="22"/>
        </w:rPr>
        <w:t>3</w:t>
      </w:r>
      <w:r w:rsidRPr="00B530EB">
        <w:rPr>
          <w:rFonts w:ascii="Arial" w:hAnsi="Arial" w:cs="Arial"/>
          <w:color w:val="000000" w:themeColor="text1"/>
          <w:sz w:val="22"/>
          <w:szCs w:val="22"/>
        </w:rPr>
        <w:t>.3, 2.4.1, 3.1.5, 3.3.5 (b), 3.3.9, 3.3.10, 3.3.11</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C37EDA">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5587B" w:rsidRDefault="008321E6" w:rsidP="00597064">
      <w:pPr>
        <w:pStyle w:val="Act"/>
        <w:ind w:left="567"/>
        <w:rPr>
          <w:bCs/>
          <w:color w:val="000000" w:themeColor="text1"/>
          <w:sz w:val="22"/>
          <w:szCs w:val="22"/>
        </w:rPr>
      </w:pPr>
      <w:r w:rsidRPr="00D5587B">
        <w:rPr>
          <w:bCs/>
          <w:color w:val="000000" w:themeColor="text1"/>
          <w:sz w:val="22"/>
          <w:szCs w:val="22"/>
        </w:rPr>
        <w:t xml:space="preserve">Permit number </w:t>
      </w:r>
    </w:p>
    <w:p w14:paraId="64EE5CD4" w14:textId="34FC7170" w:rsidR="008321E6" w:rsidRPr="00D5587B" w:rsidRDefault="00093C7B" w:rsidP="00597064">
      <w:pPr>
        <w:pStyle w:val="Data"/>
        <w:ind w:left="567" w:right="1701"/>
        <w:rPr>
          <w:rStyle w:val="licenceno"/>
          <w:color w:val="000000" w:themeColor="text1"/>
          <w:sz w:val="22"/>
          <w:szCs w:val="22"/>
        </w:rPr>
      </w:pPr>
      <w:r w:rsidRPr="00D5587B">
        <w:rPr>
          <w:rStyle w:val="licenceno"/>
          <w:color w:val="000000" w:themeColor="text1"/>
          <w:sz w:val="22"/>
          <w:szCs w:val="22"/>
        </w:rPr>
        <w:fldChar w:fldCharType="begin"/>
      </w:r>
      <w:r w:rsidRPr="00D5587B">
        <w:rPr>
          <w:rStyle w:val="licenceno"/>
          <w:color w:val="000000" w:themeColor="text1"/>
          <w:sz w:val="22"/>
          <w:szCs w:val="22"/>
        </w:rPr>
        <w:instrText xml:space="preserve"> MERGEFIELD FE_Permit_Number </w:instrText>
      </w:r>
      <w:r w:rsidRPr="00D5587B">
        <w:rPr>
          <w:rStyle w:val="licenceno"/>
          <w:color w:val="000000" w:themeColor="text1"/>
          <w:sz w:val="22"/>
          <w:szCs w:val="22"/>
        </w:rPr>
        <w:fldChar w:fldCharType="separate"/>
      </w:r>
      <w:r w:rsidR="00183312" w:rsidRPr="00D5587B">
        <w:rPr>
          <w:rStyle w:val="licenceno"/>
          <w:noProof/>
          <w:color w:val="000000" w:themeColor="text1"/>
          <w:sz w:val="22"/>
          <w:szCs w:val="22"/>
        </w:rPr>
        <w:t>S/01/07875/R</w:t>
      </w:r>
      <w:r w:rsidRPr="00D5587B">
        <w:rPr>
          <w:rStyle w:val="licenceno"/>
          <w:color w:val="000000" w:themeColor="text1"/>
          <w:sz w:val="22"/>
          <w:szCs w:val="22"/>
        </w:rPr>
        <w:fldChar w:fldCharType="end"/>
      </w:r>
    </w:p>
    <w:p w14:paraId="276C14AC" w14:textId="6C331ABF" w:rsidR="008321E6" w:rsidRPr="00D5587B" w:rsidRDefault="008321E6" w:rsidP="00597064">
      <w:pPr>
        <w:pStyle w:val="Heading3nonum"/>
        <w:ind w:left="567"/>
        <w:rPr>
          <w:color w:val="000000" w:themeColor="text1"/>
          <w:sz w:val="22"/>
          <w:szCs w:val="22"/>
        </w:rPr>
      </w:pPr>
      <w:r w:rsidRPr="00D5587B">
        <w:rPr>
          <w:color w:val="000000" w:themeColor="text1"/>
          <w:sz w:val="22"/>
          <w:szCs w:val="22"/>
        </w:rPr>
        <w:t xml:space="preserve">This is the consolidated permit referred to in the variation and consolidation notice for </w:t>
      </w:r>
      <w:r w:rsidR="00E53F84" w:rsidRPr="00D5587B">
        <w:rPr>
          <w:color w:val="000000" w:themeColor="text1"/>
          <w:sz w:val="22"/>
          <w:szCs w:val="22"/>
        </w:rPr>
        <w:t>variation</w:t>
      </w:r>
      <w:r w:rsidRPr="00D5587B">
        <w:rPr>
          <w:color w:val="000000" w:themeColor="text1"/>
          <w:sz w:val="22"/>
          <w:szCs w:val="22"/>
        </w:rPr>
        <w:t xml:space="preserve"> </w:t>
      </w:r>
      <w:r w:rsidR="00CE57D2" w:rsidRPr="00D5587B">
        <w:rPr>
          <w:color w:val="000000" w:themeColor="text1"/>
          <w:sz w:val="22"/>
          <w:szCs w:val="22"/>
        </w:rPr>
        <w:fldChar w:fldCharType="begin"/>
      </w:r>
      <w:r w:rsidR="00CE57D2" w:rsidRPr="00D5587B">
        <w:rPr>
          <w:color w:val="000000" w:themeColor="text1"/>
          <w:sz w:val="22"/>
          <w:szCs w:val="22"/>
        </w:rPr>
        <w:instrText xml:space="preserve"> MERGEFIELD PAN </w:instrText>
      </w:r>
      <w:r w:rsidR="00CE57D2" w:rsidRPr="00D5587B">
        <w:rPr>
          <w:color w:val="000000" w:themeColor="text1"/>
          <w:sz w:val="22"/>
          <w:szCs w:val="22"/>
        </w:rPr>
        <w:fldChar w:fldCharType="separate"/>
      </w:r>
      <w:r w:rsidR="00183312" w:rsidRPr="00D5587B">
        <w:rPr>
          <w:noProof/>
          <w:color w:val="000000" w:themeColor="text1"/>
          <w:sz w:val="22"/>
          <w:szCs w:val="22"/>
        </w:rPr>
        <w:t>PAN-028273</w:t>
      </w:r>
      <w:r w:rsidR="00CE57D2" w:rsidRPr="00D5587B">
        <w:rPr>
          <w:color w:val="000000" w:themeColor="text1"/>
          <w:sz w:val="22"/>
          <w:szCs w:val="22"/>
        </w:rPr>
        <w:fldChar w:fldCharType="end"/>
      </w:r>
      <w:r w:rsidRPr="00D5587B">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2B767F52" w:rsidR="003842F1" w:rsidRDefault="006B4BCE" w:rsidP="003842F1">
      <w:pPr>
        <w:pStyle w:val="Data"/>
        <w:spacing w:line="276" w:lineRule="auto"/>
        <w:ind w:left="567"/>
        <w:rPr>
          <w:b w:val="0"/>
          <w:sz w:val="22"/>
          <w:szCs w:val="22"/>
        </w:rPr>
      </w:pPr>
      <w:r>
        <w:rPr>
          <w:rStyle w:val="change"/>
          <w:color w:val="auto"/>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376CC32" w14:textId="77777777" w:rsidR="00E658A2" w:rsidRPr="00E658A2" w:rsidRDefault="00E658A2" w:rsidP="00E658A2">
      <w:pPr>
        <w:pStyle w:val="Data"/>
        <w:ind w:left="567"/>
        <w:rPr>
          <w:bCs/>
          <w:sz w:val="22"/>
          <w:szCs w:val="22"/>
        </w:rPr>
      </w:pPr>
      <w:r w:rsidRPr="00E658A2">
        <w:rPr>
          <w:bCs/>
          <w:sz w:val="22"/>
          <w:szCs w:val="22"/>
        </w:rPr>
        <w:t>Packsaddle</w:t>
      </w:r>
    </w:p>
    <w:p w14:paraId="1F84567C" w14:textId="77777777" w:rsidR="00E658A2" w:rsidRPr="00E658A2" w:rsidRDefault="00E658A2" w:rsidP="00E658A2">
      <w:pPr>
        <w:pStyle w:val="Data"/>
        <w:ind w:left="567"/>
        <w:rPr>
          <w:bCs/>
          <w:sz w:val="22"/>
          <w:szCs w:val="22"/>
        </w:rPr>
      </w:pPr>
      <w:r w:rsidRPr="00E658A2">
        <w:rPr>
          <w:bCs/>
          <w:sz w:val="22"/>
          <w:szCs w:val="22"/>
        </w:rPr>
        <w:t>Wrexham Road</w:t>
      </w:r>
    </w:p>
    <w:p w14:paraId="32F68EFE" w14:textId="77777777" w:rsidR="00E658A2" w:rsidRPr="00E658A2" w:rsidRDefault="00E658A2" w:rsidP="00E658A2">
      <w:pPr>
        <w:pStyle w:val="Data"/>
        <w:ind w:left="567"/>
        <w:rPr>
          <w:bCs/>
          <w:sz w:val="22"/>
          <w:szCs w:val="22"/>
        </w:rPr>
      </w:pPr>
      <w:r w:rsidRPr="00E658A2">
        <w:rPr>
          <w:bCs/>
          <w:sz w:val="22"/>
          <w:szCs w:val="22"/>
        </w:rPr>
        <w:t>Rhostyllen</w:t>
      </w:r>
    </w:p>
    <w:p w14:paraId="37D865BD" w14:textId="77777777" w:rsidR="00E658A2" w:rsidRPr="00E658A2" w:rsidRDefault="00E658A2" w:rsidP="00E658A2">
      <w:pPr>
        <w:pStyle w:val="Data"/>
        <w:ind w:left="567"/>
        <w:rPr>
          <w:bCs/>
          <w:sz w:val="22"/>
          <w:szCs w:val="22"/>
        </w:rPr>
      </w:pPr>
      <w:r w:rsidRPr="00E658A2">
        <w:rPr>
          <w:bCs/>
          <w:sz w:val="22"/>
          <w:szCs w:val="22"/>
        </w:rPr>
        <w:t xml:space="preserve">Wrexham </w:t>
      </w:r>
    </w:p>
    <w:p w14:paraId="03C3D7BC" w14:textId="77777777" w:rsidR="00E658A2" w:rsidRPr="00E658A2" w:rsidRDefault="00E658A2" w:rsidP="00E658A2">
      <w:pPr>
        <w:pStyle w:val="Data"/>
        <w:ind w:left="567"/>
        <w:rPr>
          <w:bCs/>
          <w:sz w:val="22"/>
          <w:szCs w:val="22"/>
        </w:rPr>
      </w:pPr>
      <w:r w:rsidRPr="00E658A2">
        <w:rPr>
          <w:bCs/>
          <w:sz w:val="22"/>
          <w:szCs w:val="22"/>
        </w:rPr>
        <w:t>LL14 4EH</w:t>
      </w:r>
    </w:p>
    <w:p w14:paraId="64A0C45D" w14:textId="77777777" w:rsidR="008321E6" w:rsidRDefault="008321E6" w:rsidP="00597064">
      <w:pPr>
        <w:pStyle w:val="Data"/>
        <w:ind w:left="567"/>
        <w:rPr>
          <w:rStyle w:val="change"/>
          <w:i/>
          <w:sz w:val="22"/>
          <w:szCs w:val="22"/>
        </w:rPr>
      </w:pPr>
    </w:p>
    <w:p w14:paraId="069A171B" w14:textId="1C6C1690"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w:t>
      </w:r>
      <w:r w:rsidR="00BD04E6" w:rsidRPr="00BD04E6">
        <w:rPr>
          <w:rFonts w:ascii="Arial" w:hAnsi="Arial"/>
          <w:b/>
          <w:bCs/>
          <w:color w:val="000000"/>
          <w:sz w:val="22"/>
          <w:szCs w:val="22"/>
          <w:lang w:eastAsia="en-US"/>
        </w:rPr>
        <w:t>03527628</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BFF5D59" w:rsidR="003842F1" w:rsidRPr="00D5587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D5587B">
        <w:rPr>
          <w:rFonts w:ascii="Arial" w:hAnsi="Arial"/>
          <w:color w:val="000000" w:themeColor="text1"/>
          <w:sz w:val="22"/>
          <w:szCs w:val="22"/>
          <w:lang w:eastAsia="en-US"/>
        </w:rPr>
        <w:t>operate a water discharge activity</w:t>
      </w:r>
      <w:r w:rsidR="00BA54F6" w:rsidRPr="00D5587B">
        <w:rPr>
          <w:rFonts w:ascii="Arial" w:hAnsi="Arial"/>
          <w:color w:val="000000" w:themeColor="text1"/>
          <w:sz w:val="22"/>
          <w:szCs w:val="22"/>
          <w:lang w:eastAsia="en-US"/>
        </w:rPr>
        <w:t xml:space="preserve"> at</w:t>
      </w:r>
    </w:p>
    <w:p w14:paraId="318EB4AB" w14:textId="55CBC45C" w:rsidR="008321E6" w:rsidRPr="00D5587B" w:rsidRDefault="00CE57D2" w:rsidP="00597064">
      <w:pPr>
        <w:pStyle w:val="Data"/>
        <w:ind w:left="567" w:right="1701"/>
        <w:rPr>
          <w:rStyle w:val="change"/>
          <w:color w:val="000000" w:themeColor="text1"/>
          <w:sz w:val="22"/>
          <w:szCs w:val="22"/>
          <w:lang w:val="fr-FR"/>
        </w:rPr>
      </w:pPr>
      <w:r w:rsidRPr="00D5587B">
        <w:rPr>
          <w:rStyle w:val="change"/>
          <w:color w:val="000000" w:themeColor="text1"/>
          <w:sz w:val="22"/>
          <w:szCs w:val="22"/>
        </w:rPr>
        <w:fldChar w:fldCharType="begin"/>
      </w:r>
      <w:r w:rsidRPr="00D5587B">
        <w:rPr>
          <w:rStyle w:val="change"/>
          <w:color w:val="000000" w:themeColor="text1"/>
          <w:sz w:val="22"/>
          <w:szCs w:val="22"/>
          <w:lang w:val="fr-FR"/>
        </w:rPr>
        <w:instrText xml:space="preserve"> MERGEFIELD Site_Name </w:instrText>
      </w:r>
      <w:r w:rsidRPr="00D5587B">
        <w:rPr>
          <w:rStyle w:val="change"/>
          <w:color w:val="000000" w:themeColor="text1"/>
          <w:sz w:val="22"/>
          <w:szCs w:val="22"/>
        </w:rPr>
        <w:fldChar w:fldCharType="separate"/>
      </w:r>
      <w:r w:rsidR="00183312" w:rsidRPr="00D5587B">
        <w:rPr>
          <w:rStyle w:val="change"/>
          <w:noProof/>
          <w:color w:val="000000" w:themeColor="text1"/>
          <w:sz w:val="22"/>
          <w:szCs w:val="22"/>
          <w:lang w:val="fr-FR"/>
        </w:rPr>
        <w:t>Kerry Wastewater Treatment Works</w:t>
      </w:r>
      <w:r w:rsidRPr="00D5587B">
        <w:rPr>
          <w:rStyle w:val="change"/>
          <w:color w:val="000000" w:themeColor="text1"/>
          <w:sz w:val="22"/>
          <w:szCs w:val="22"/>
        </w:rPr>
        <w:fldChar w:fldCharType="end"/>
      </w:r>
    </w:p>
    <w:p w14:paraId="4AB5C7C8" w14:textId="30B5E2F3" w:rsidR="008321E6" w:rsidRPr="00D5587B" w:rsidRDefault="00CE57D2" w:rsidP="00597064">
      <w:pPr>
        <w:pStyle w:val="Data"/>
        <w:ind w:left="567"/>
        <w:rPr>
          <w:rStyle w:val="change"/>
          <w:color w:val="000000" w:themeColor="text1"/>
          <w:sz w:val="22"/>
          <w:szCs w:val="22"/>
          <w:lang w:val="fr-FR"/>
        </w:rPr>
      </w:pPr>
      <w:r w:rsidRPr="00D5587B">
        <w:rPr>
          <w:rStyle w:val="change"/>
          <w:color w:val="000000" w:themeColor="text1"/>
          <w:sz w:val="22"/>
          <w:szCs w:val="22"/>
        </w:rPr>
        <w:fldChar w:fldCharType="begin"/>
      </w:r>
      <w:r w:rsidRPr="00D5587B">
        <w:rPr>
          <w:rStyle w:val="change"/>
          <w:color w:val="000000" w:themeColor="text1"/>
          <w:sz w:val="22"/>
          <w:szCs w:val="22"/>
          <w:lang w:val="fr-FR"/>
        </w:rPr>
        <w:instrText xml:space="preserve"> MERGEFIELD DSI_ADD2 </w:instrText>
      </w:r>
      <w:r w:rsidRPr="00D5587B">
        <w:rPr>
          <w:rStyle w:val="change"/>
          <w:color w:val="000000" w:themeColor="text1"/>
          <w:sz w:val="22"/>
          <w:szCs w:val="22"/>
        </w:rPr>
        <w:fldChar w:fldCharType="separate"/>
      </w:r>
      <w:r w:rsidR="00183312" w:rsidRPr="00D5587B">
        <w:rPr>
          <w:rStyle w:val="change"/>
          <w:noProof/>
          <w:color w:val="000000" w:themeColor="text1"/>
          <w:sz w:val="22"/>
          <w:szCs w:val="22"/>
          <w:lang w:val="fr-FR"/>
        </w:rPr>
        <w:t>Nook Lane</w:t>
      </w:r>
      <w:r w:rsidRPr="00D5587B">
        <w:rPr>
          <w:rStyle w:val="change"/>
          <w:color w:val="000000" w:themeColor="text1"/>
          <w:sz w:val="22"/>
          <w:szCs w:val="22"/>
        </w:rPr>
        <w:fldChar w:fldCharType="end"/>
      </w:r>
    </w:p>
    <w:p w14:paraId="3ABE1E52" w14:textId="387B48E7" w:rsidR="008321E6" w:rsidRPr="00D5587B" w:rsidRDefault="00CE57D2" w:rsidP="00597064">
      <w:pPr>
        <w:pStyle w:val="Data"/>
        <w:ind w:left="567"/>
        <w:rPr>
          <w:rStyle w:val="change"/>
          <w:color w:val="000000" w:themeColor="text1"/>
          <w:sz w:val="22"/>
          <w:szCs w:val="22"/>
          <w:lang w:val="fr-FR"/>
        </w:rPr>
      </w:pPr>
      <w:r w:rsidRPr="00D5587B">
        <w:rPr>
          <w:rStyle w:val="change"/>
          <w:color w:val="000000" w:themeColor="text1"/>
          <w:sz w:val="22"/>
          <w:szCs w:val="22"/>
        </w:rPr>
        <w:fldChar w:fldCharType="begin"/>
      </w:r>
      <w:r w:rsidRPr="00D5587B">
        <w:rPr>
          <w:rStyle w:val="change"/>
          <w:color w:val="000000" w:themeColor="text1"/>
          <w:sz w:val="22"/>
          <w:szCs w:val="22"/>
          <w:lang w:val="fr-FR"/>
        </w:rPr>
        <w:instrText xml:space="preserve"> MERGEFIELD DSI_ADD3 </w:instrText>
      </w:r>
      <w:r w:rsidRPr="00D5587B">
        <w:rPr>
          <w:rStyle w:val="change"/>
          <w:color w:val="000000" w:themeColor="text1"/>
          <w:sz w:val="22"/>
          <w:szCs w:val="22"/>
        </w:rPr>
        <w:fldChar w:fldCharType="separate"/>
      </w:r>
      <w:r w:rsidR="00183312" w:rsidRPr="00D5587B">
        <w:rPr>
          <w:rStyle w:val="change"/>
          <w:noProof/>
          <w:color w:val="000000" w:themeColor="text1"/>
          <w:sz w:val="22"/>
          <w:szCs w:val="22"/>
          <w:lang w:val="fr-FR"/>
        </w:rPr>
        <w:t>Kerry</w:t>
      </w:r>
      <w:r w:rsidRPr="00D5587B">
        <w:rPr>
          <w:rStyle w:val="change"/>
          <w:color w:val="000000" w:themeColor="text1"/>
          <w:sz w:val="22"/>
          <w:szCs w:val="22"/>
        </w:rPr>
        <w:fldChar w:fldCharType="end"/>
      </w:r>
    </w:p>
    <w:p w14:paraId="133D2FCE" w14:textId="77777777" w:rsidR="00D5587B" w:rsidRPr="00D5587B" w:rsidRDefault="00CE57D2" w:rsidP="00597064">
      <w:pPr>
        <w:pStyle w:val="Data"/>
        <w:ind w:left="567"/>
        <w:rPr>
          <w:rStyle w:val="change"/>
          <w:noProof/>
          <w:color w:val="000000" w:themeColor="text1"/>
          <w:sz w:val="22"/>
          <w:szCs w:val="22"/>
          <w:lang w:val="fr-FR"/>
        </w:rPr>
      </w:pPr>
      <w:r w:rsidRPr="00D5587B">
        <w:rPr>
          <w:rStyle w:val="change"/>
          <w:color w:val="000000" w:themeColor="text1"/>
          <w:sz w:val="22"/>
          <w:szCs w:val="22"/>
        </w:rPr>
        <w:fldChar w:fldCharType="begin"/>
      </w:r>
      <w:r w:rsidRPr="00D5587B">
        <w:rPr>
          <w:rStyle w:val="change"/>
          <w:color w:val="000000" w:themeColor="text1"/>
          <w:sz w:val="22"/>
          <w:szCs w:val="22"/>
          <w:lang w:val="fr-FR"/>
        </w:rPr>
        <w:instrText xml:space="preserve"> MERGEFIELD DSI_ADD4 </w:instrText>
      </w:r>
      <w:r w:rsidRPr="00D5587B">
        <w:rPr>
          <w:rStyle w:val="change"/>
          <w:color w:val="000000" w:themeColor="text1"/>
          <w:sz w:val="22"/>
          <w:szCs w:val="22"/>
        </w:rPr>
        <w:fldChar w:fldCharType="separate"/>
      </w:r>
      <w:r w:rsidR="00183312" w:rsidRPr="00D5587B">
        <w:rPr>
          <w:rStyle w:val="change"/>
          <w:noProof/>
          <w:color w:val="000000" w:themeColor="text1"/>
          <w:sz w:val="22"/>
          <w:szCs w:val="22"/>
          <w:lang w:val="fr-FR"/>
        </w:rPr>
        <w:t>Newtown</w:t>
      </w:r>
    </w:p>
    <w:p w14:paraId="2A9E0163" w14:textId="3C9AA1C7" w:rsidR="008321E6" w:rsidRPr="00D5587B" w:rsidRDefault="00183312" w:rsidP="00597064">
      <w:pPr>
        <w:pStyle w:val="Data"/>
        <w:ind w:left="567"/>
        <w:rPr>
          <w:rStyle w:val="change"/>
          <w:color w:val="000000" w:themeColor="text1"/>
          <w:sz w:val="22"/>
          <w:szCs w:val="22"/>
          <w:lang w:val="fr-FR"/>
        </w:rPr>
      </w:pPr>
      <w:r w:rsidRPr="00D5587B">
        <w:rPr>
          <w:rStyle w:val="change"/>
          <w:noProof/>
          <w:color w:val="000000" w:themeColor="text1"/>
          <w:sz w:val="22"/>
          <w:szCs w:val="22"/>
          <w:lang w:val="fr-FR"/>
        </w:rPr>
        <w:t>Powys</w:t>
      </w:r>
      <w:r w:rsidR="00CE57D2" w:rsidRPr="00D5587B">
        <w:rPr>
          <w:rStyle w:val="change"/>
          <w:color w:val="000000" w:themeColor="text1"/>
          <w:sz w:val="22"/>
          <w:szCs w:val="22"/>
        </w:rPr>
        <w:fldChar w:fldCharType="end"/>
      </w:r>
    </w:p>
    <w:p w14:paraId="0AA80564" w14:textId="4052AEE4" w:rsidR="008321E6" w:rsidRPr="00D5587B" w:rsidRDefault="00CE57D2" w:rsidP="00597064">
      <w:pPr>
        <w:pStyle w:val="Data"/>
        <w:ind w:left="567"/>
        <w:rPr>
          <w:rStyle w:val="change"/>
          <w:color w:val="000000" w:themeColor="text1"/>
          <w:sz w:val="22"/>
          <w:szCs w:val="22"/>
          <w:lang w:val="fr-FR"/>
        </w:rPr>
      </w:pPr>
      <w:r w:rsidRPr="00D5587B">
        <w:rPr>
          <w:rStyle w:val="change"/>
          <w:color w:val="000000" w:themeColor="text1"/>
          <w:sz w:val="22"/>
          <w:szCs w:val="22"/>
        </w:rPr>
        <w:fldChar w:fldCharType="begin"/>
      </w:r>
      <w:r w:rsidRPr="00D5587B">
        <w:rPr>
          <w:rStyle w:val="change"/>
          <w:color w:val="000000" w:themeColor="text1"/>
          <w:sz w:val="22"/>
          <w:szCs w:val="22"/>
          <w:lang w:val="fr-FR"/>
        </w:rPr>
        <w:instrText xml:space="preserve"> MERGEFIELD DSI_POST_CODE </w:instrText>
      </w:r>
      <w:r w:rsidRPr="00D5587B">
        <w:rPr>
          <w:rStyle w:val="change"/>
          <w:color w:val="000000" w:themeColor="text1"/>
          <w:sz w:val="22"/>
          <w:szCs w:val="22"/>
        </w:rPr>
        <w:fldChar w:fldCharType="separate"/>
      </w:r>
      <w:r w:rsidR="00183312" w:rsidRPr="00D5587B">
        <w:rPr>
          <w:rStyle w:val="change"/>
          <w:noProof/>
          <w:color w:val="000000" w:themeColor="text1"/>
          <w:sz w:val="22"/>
          <w:szCs w:val="22"/>
          <w:lang w:val="fr-FR"/>
        </w:rPr>
        <w:t>SY16 4NS</w:t>
      </w:r>
      <w:r w:rsidRPr="00D5587B">
        <w:rPr>
          <w:rStyle w:val="change"/>
          <w:color w:val="000000" w:themeColor="text1"/>
          <w:sz w:val="22"/>
          <w:szCs w:val="22"/>
        </w:rPr>
        <w:fldChar w:fldCharType="end"/>
      </w:r>
    </w:p>
    <w:p w14:paraId="4F6F2435" w14:textId="77777777" w:rsidR="00B45B97" w:rsidRPr="00C8244D" w:rsidRDefault="00B45B97" w:rsidP="00597064">
      <w:pPr>
        <w:pStyle w:val="Heading3nonum"/>
        <w:ind w:left="567"/>
        <w:rPr>
          <w:sz w:val="22"/>
          <w:szCs w:val="22"/>
          <w:lang w:val="fr-FR"/>
        </w:rPr>
      </w:pPr>
    </w:p>
    <w:p w14:paraId="6AE3794F" w14:textId="5F5B5F98" w:rsidR="008321E6" w:rsidRDefault="008321E6" w:rsidP="000D011C">
      <w:pPr>
        <w:pStyle w:val="Heading3nonum"/>
        <w:spacing w:before="0"/>
        <w:ind w:left="567"/>
        <w:rPr>
          <w:sz w:val="22"/>
          <w:szCs w:val="22"/>
        </w:rPr>
      </w:pPr>
      <w:r w:rsidRPr="0049139F">
        <w:rPr>
          <w:sz w:val="22"/>
          <w:szCs w:val="22"/>
        </w:rPr>
        <w:t>to the extent authorised by and subject to the conditions of this permit.</w:t>
      </w:r>
    </w:p>
    <w:p w14:paraId="03665213" w14:textId="77777777" w:rsidR="000D011C" w:rsidRDefault="000D011C" w:rsidP="000D011C">
      <w:pPr>
        <w:pStyle w:val="Heading3nonum"/>
        <w:spacing w:before="0"/>
        <w:ind w:left="567"/>
        <w:rPr>
          <w:sz w:val="22"/>
          <w:szCs w:val="22"/>
        </w:rPr>
      </w:pPr>
    </w:p>
    <w:p w14:paraId="0684481D" w14:textId="5115138F" w:rsidR="000D011C" w:rsidRPr="0049139F" w:rsidRDefault="000D011C" w:rsidP="000D011C">
      <w:pPr>
        <w:pStyle w:val="Heading3nonum"/>
        <w:spacing w:before="0"/>
        <w:ind w:left="567"/>
        <w:rPr>
          <w:sz w:val="22"/>
          <w:szCs w:val="22"/>
        </w:rPr>
      </w:pPr>
      <w:r>
        <w:rPr>
          <w:sz w:val="22"/>
          <w:szCs w:val="22"/>
        </w:rPr>
        <w:t xml:space="preserve">The permit variation and consolidation shall take effect </w:t>
      </w:r>
      <w:r w:rsidRPr="00276695">
        <w:rPr>
          <w:color w:val="000000" w:themeColor="text1"/>
          <w:sz w:val="22"/>
          <w:szCs w:val="22"/>
        </w:rPr>
        <w:t xml:space="preserve">from </w:t>
      </w:r>
      <w:r w:rsidR="00276695" w:rsidRPr="00276695">
        <w:rPr>
          <w:b/>
          <w:bCs/>
          <w:color w:val="000000" w:themeColor="text1"/>
          <w:sz w:val="22"/>
          <w:szCs w:val="22"/>
        </w:rPr>
        <w:t>31/03/2025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C4700" w:rsidRPr="0049139F" w14:paraId="770649E1" w14:textId="77777777" w:rsidTr="00597064">
        <w:trPr>
          <w:trHeight w:hRule="exact" w:val="977"/>
        </w:trPr>
        <w:tc>
          <w:tcPr>
            <w:tcW w:w="5387" w:type="dxa"/>
            <w:vAlign w:val="center"/>
          </w:tcPr>
          <w:p w14:paraId="7D3BF979" w14:textId="4E0BEE51" w:rsidR="002C4700" w:rsidRPr="00950D58" w:rsidRDefault="002C4700" w:rsidP="002C4700">
            <w:pPr>
              <w:pStyle w:val="Heading3nonum"/>
              <w:spacing w:before="0"/>
              <w:ind w:left="-108" w:right="34"/>
              <w:jc w:val="center"/>
              <w:rPr>
                <w:sz w:val="22"/>
                <w:szCs w:val="22"/>
              </w:rPr>
            </w:pPr>
            <w:r w:rsidRPr="002C4700">
              <w:rPr>
                <w:rFonts w:cs="Arial"/>
                <w:b/>
                <w:color w:val="000000" w:themeColor="text1"/>
                <w:sz w:val="22"/>
                <w:szCs w:val="22"/>
              </w:rPr>
              <w:t>Joanne Fitton</w:t>
            </w:r>
          </w:p>
        </w:tc>
        <w:tc>
          <w:tcPr>
            <w:tcW w:w="2551" w:type="dxa"/>
            <w:vAlign w:val="center"/>
          </w:tcPr>
          <w:p w14:paraId="00DE9BA9" w14:textId="4EE41F5C" w:rsidR="002C4700" w:rsidRPr="00950D58" w:rsidRDefault="002C4700" w:rsidP="002C4700">
            <w:pPr>
              <w:pStyle w:val="Heading3nonum"/>
              <w:spacing w:before="0" w:line="240" w:lineRule="auto"/>
              <w:ind w:left="-108"/>
              <w:jc w:val="center"/>
              <w:rPr>
                <w:b/>
                <w:color w:val="FF0000"/>
                <w:sz w:val="22"/>
                <w:szCs w:val="22"/>
              </w:rPr>
            </w:pPr>
            <w:r w:rsidRPr="002C4700">
              <w:rPr>
                <w:rFonts w:cs="Arial"/>
                <w:b/>
                <w:color w:val="000000" w:themeColor="text1"/>
                <w:sz w:val="22"/>
                <w:szCs w:val="22"/>
              </w:rPr>
              <w:t>26/03/2025</w:t>
            </w:r>
          </w:p>
        </w:tc>
      </w:tr>
    </w:tbl>
    <w:p w14:paraId="474D3260" w14:textId="713F82DE"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143B2F">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Management</w:t>
      </w:r>
    </w:p>
    <w:p w14:paraId="62C5D613" w14:textId="77777777" w:rsidR="00821962" w:rsidRPr="00925D39" w:rsidRDefault="00821962" w:rsidP="00B135D3">
      <w:pPr>
        <w:pStyle w:val="Bullet0"/>
        <w:keepNext/>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925D39"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925D39">
        <w:rPr>
          <w:rFonts w:cs="Arial"/>
          <w:color w:val="000000" w:themeColor="text1"/>
          <w:sz w:val="18"/>
          <w:szCs w:val="18"/>
        </w:rPr>
        <w:t>The operator shall manage and operate the activit</w:t>
      </w:r>
      <w:r w:rsidRPr="00925D39">
        <w:rPr>
          <w:rStyle w:val="Red"/>
          <w:rFonts w:cs="Arial"/>
          <w:color w:val="000000" w:themeColor="text1"/>
          <w:sz w:val="18"/>
          <w:szCs w:val="18"/>
        </w:rPr>
        <w:t>ies</w:t>
      </w:r>
      <w:r w:rsidRPr="00925D39">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925D39">
        <w:rPr>
          <w:rFonts w:cs="Arial"/>
          <w:color w:val="000000" w:themeColor="text1"/>
          <w:sz w:val="18"/>
          <w:szCs w:val="18"/>
        </w:rPr>
        <w:t xml:space="preserve">in accordance with a written management system that identifies and minimises risks of pollution so far as is reasonably practicable, including </w:t>
      </w:r>
      <w:r w:rsidRPr="0078668B">
        <w:rPr>
          <w:rFonts w:cs="Arial"/>
          <w:sz w:val="18"/>
          <w:szCs w:val="18"/>
        </w:rPr>
        <w:t>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B135D3">
      <w:pPr>
        <w:pStyle w:val="Bullet0"/>
        <w:keepNext/>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925D39">
        <w:rPr>
          <w:rFonts w:cs="Arial"/>
          <w:color w:val="000000" w:themeColor="text1"/>
          <w:sz w:val="18"/>
          <w:szCs w:val="18"/>
        </w:rPr>
        <w:t>activit</w:t>
      </w:r>
      <w:r w:rsidRPr="00925D39">
        <w:rPr>
          <w:rStyle w:val="Red"/>
          <w:rFonts w:cs="Arial"/>
          <w:color w:val="000000" w:themeColor="text1"/>
          <w:sz w:val="18"/>
          <w:szCs w:val="18"/>
        </w:rPr>
        <w:t>ies</w:t>
      </w:r>
      <w:r w:rsidRPr="00925D39">
        <w:rPr>
          <w:rFonts w:cs="Arial"/>
          <w:color w:val="000000" w:themeColor="text1"/>
          <w:sz w:val="18"/>
          <w:szCs w:val="18"/>
        </w:rPr>
        <w:t xml:space="preserve"> authorised by the permit </w:t>
      </w:r>
      <w:r w:rsidRPr="00925D39">
        <w:rPr>
          <w:rStyle w:val="Red"/>
          <w:rFonts w:cs="Arial"/>
          <w:color w:val="000000" w:themeColor="text1"/>
          <w:sz w:val="18"/>
          <w:szCs w:val="18"/>
        </w:rPr>
        <w:t>are</w:t>
      </w:r>
      <w:r w:rsidRPr="00925D39">
        <w:rPr>
          <w:rFonts w:cs="Arial"/>
          <w:color w:val="000000" w:themeColor="text1"/>
          <w:sz w:val="18"/>
          <w:szCs w:val="18"/>
        </w:rPr>
        <w:t xml:space="preserve"> the activit</w:t>
      </w:r>
      <w:r w:rsidRPr="00925D39">
        <w:rPr>
          <w:rStyle w:val="Red"/>
          <w:rFonts w:cs="Arial"/>
          <w:color w:val="000000" w:themeColor="text1"/>
          <w:sz w:val="18"/>
          <w:szCs w:val="18"/>
        </w:rPr>
        <w:t>ies</w:t>
      </w:r>
      <w:r w:rsidRPr="00925D39">
        <w:rPr>
          <w:rFonts w:cs="Arial"/>
          <w:color w:val="000000" w:themeColor="text1"/>
          <w:sz w:val="18"/>
          <w:szCs w:val="18"/>
        </w:rPr>
        <w:t xml:space="preserve"> specified </w:t>
      </w:r>
      <w:r w:rsidRPr="0078668B">
        <w:rPr>
          <w:rFonts w:cs="Arial"/>
          <w:sz w:val="18"/>
          <w:szCs w:val="18"/>
        </w:rPr>
        <w:t>in schedule 1 table S1.1.</w:t>
      </w:r>
    </w:p>
    <w:p w14:paraId="68AC704E"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The site </w:t>
      </w:r>
    </w:p>
    <w:p w14:paraId="3A5D512E" w14:textId="52088CEB"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discharge </w:t>
      </w:r>
      <w:r w:rsidRPr="00EE6929">
        <w:rPr>
          <w:rFonts w:cs="Arial"/>
          <w:color w:val="000000" w:themeColor="text1"/>
          <w:sz w:val="18"/>
          <w:szCs w:val="18"/>
        </w:rPr>
        <w:t>activit</w:t>
      </w:r>
      <w:r w:rsidRPr="00EE6929">
        <w:rPr>
          <w:rStyle w:val="Red"/>
          <w:rFonts w:cs="Arial"/>
          <w:color w:val="000000" w:themeColor="text1"/>
          <w:sz w:val="18"/>
          <w:szCs w:val="18"/>
        </w:rPr>
        <w:t>ies</w:t>
      </w:r>
      <w:r w:rsidRPr="00EE6929">
        <w:rPr>
          <w:rFonts w:cs="Arial"/>
          <w:color w:val="000000" w:themeColor="text1"/>
          <w:sz w:val="18"/>
          <w:szCs w:val="18"/>
        </w:rPr>
        <w:t xml:space="preserve"> sh</w:t>
      </w:r>
      <w:r w:rsidRPr="0078668B">
        <w:rPr>
          <w:rFonts w:cs="Arial"/>
          <w:sz w:val="18"/>
          <w:szCs w:val="18"/>
        </w:rPr>
        <w:t xml:space="preserve">all take place at the discharge point marked on the site plan at schedule 7 to this permit, and as </w:t>
      </w:r>
      <w:r w:rsidRPr="00EE6929">
        <w:rPr>
          <w:rFonts w:cs="Arial"/>
          <w:color w:val="000000" w:themeColor="text1"/>
          <w:sz w:val="18"/>
          <w:szCs w:val="18"/>
        </w:rPr>
        <w:t>listed in table S3.2</w:t>
      </w:r>
      <w:r w:rsidRPr="00EE6929">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EE6929">
        <w:rPr>
          <w:rFonts w:cs="Arial"/>
          <w:color w:val="000000" w:themeColor="text1"/>
          <w:sz w:val="18"/>
          <w:szCs w:val="18"/>
        </w:rPr>
        <w:t>.</w:t>
      </w:r>
    </w:p>
    <w:p w14:paraId="03FE6FA5" w14:textId="77777777" w:rsidR="00821962" w:rsidRPr="001A6CCB" w:rsidRDefault="00821962" w:rsidP="00B135D3">
      <w:pPr>
        <w:pStyle w:val="Bullet0"/>
        <w:keepNext/>
        <w:tabs>
          <w:tab w:val="num" w:pos="1134"/>
        </w:tabs>
        <w:spacing w:before="120"/>
        <w:ind w:hanging="113"/>
        <w:rPr>
          <w:rStyle w:val="Red"/>
          <w:rFonts w:cs="Arial"/>
          <w:color w:val="000000" w:themeColor="text1"/>
        </w:rPr>
      </w:pPr>
      <w:r w:rsidRPr="001A6CCB">
        <w:rPr>
          <w:rStyle w:val="Red"/>
          <w:rFonts w:cs="Arial"/>
          <w:color w:val="000000" w:themeColor="text1"/>
        </w:rPr>
        <w:t>Operating techniques</w:t>
      </w:r>
    </w:p>
    <w:p w14:paraId="530DB4BA" w14:textId="3BE90C6E" w:rsidR="00821962" w:rsidRPr="001A6CCB"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1A6CCB">
        <w:rPr>
          <w:rStyle w:val="Red"/>
          <w:rFonts w:cs="Arial"/>
          <w:color w:val="000000" w:themeColor="text1"/>
          <w:sz w:val="18"/>
          <w:szCs w:val="18"/>
        </w:rPr>
        <w:t xml:space="preserve">For the </w:t>
      </w:r>
      <w:bookmarkEnd w:id="7"/>
      <w:r w:rsidR="001A6CCB" w:rsidRPr="001A6CCB">
        <w:rPr>
          <w:rStyle w:val="Red"/>
          <w:rFonts w:cs="Arial"/>
          <w:color w:val="000000" w:themeColor="text1"/>
          <w:sz w:val="18"/>
          <w:szCs w:val="18"/>
        </w:rPr>
        <w:t>activity A1, referenced in schedule 1, table S1.1, the operator shall comply with the relevant requirements of the Urban Waste Water Treatment (England and Wales) Regulations 1994.</w:t>
      </w:r>
    </w:p>
    <w:p w14:paraId="2FCEE6A9" w14:textId="404C17EB" w:rsidR="00821962" w:rsidRPr="001A6CCB" w:rsidRDefault="00821962" w:rsidP="000558BB">
      <w:pPr>
        <w:pStyle w:val="Bullet1"/>
        <w:tabs>
          <w:tab w:val="num" w:pos="1134"/>
        </w:tabs>
        <w:spacing w:before="0"/>
        <w:ind w:left="1134" w:hanging="567"/>
        <w:rPr>
          <w:rStyle w:val="Red"/>
          <w:rFonts w:cs="Arial"/>
          <w:color w:val="000000" w:themeColor="text1"/>
          <w:sz w:val="18"/>
          <w:szCs w:val="18"/>
        </w:rPr>
      </w:pPr>
      <w:r w:rsidRPr="001A6CCB">
        <w:rPr>
          <w:rStyle w:val="Red"/>
          <w:rFonts w:cs="Arial"/>
          <w:color w:val="000000" w:themeColor="text1"/>
          <w:sz w:val="18"/>
          <w:szCs w:val="18"/>
        </w:rPr>
        <w:t xml:space="preserve">For the </w:t>
      </w:r>
      <w:r w:rsidR="001A6CCB" w:rsidRPr="001A6CCB">
        <w:rPr>
          <w:rStyle w:val="Red"/>
          <w:rFonts w:cs="Arial"/>
          <w:color w:val="000000" w:themeColor="text1"/>
          <w:sz w:val="18"/>
          <w:szCs w:val="18"/>
        </w:rPr>
        <w:t>activity A3,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3FD36C1" w14:textId="04A8C53E" w:rsidR="00821962" w:rsidRPr="001A6CCB" w:rsidRDefault="00821962" w:rsidP="00B135D3">
      <w:pPr>
        <w:pStyle w:val="Bullet1"/>
        <w:keepNext/>
        <w:tabs>
          <w:tab w:val="num" w:pos="1134"/>
        </w:tabs>
        <w:spacing w:before="0"/>
        <w:ind w:left="1134" w:hanging="567"/>
        <w:rPr>
          <w:rFonts w:cs="Arial"/>
          <w:color w:val="000000" w:themeColor="text1"/>
          <w:sz w:val="18"/>
          <w:szCs w:val="18"/>
        </w:rPr>
      </w:pPr>
      <w:r w:rsidRPr="00A445C6">
        <w:rPr>
          <w:rFonts w:cs="Arial"/>
          <w:sz w:val="18"/>
          <w:szCs w:val="18"/>
        </w:rPr>
        <w:t>For t</w:t>
      </w:r>
      <w:r w:rsidRPr="00DA7542">
        <w:rPr>
          <w:rFonts w:cs="Arial"/>
          <w:sz w:val="18"/>
          <w:szCs w:val="18"/>
        </w:rPr>
        <w:t xml:space="preserve">he </w:t>
      </w:r>
      <w:r w:rsidRPr="001A6CCB">
        <w:rPr>
          <w:rFonts w:cs="Arial"/>
          <w:color w:val="000000" w:themeColor="text1"/>
          <w:sz w:val="18"/>
          <w:szCs w:val="18"/>
        </w:rPr>
        <w:t>discharge specified in table S3.3:</w:t>
      </w:r>
    </w:p>
    <w:p w14:paraId="542A8AC4" w14:textId="77777777" w:rsidR="00821962" w:rsidRPr="001A6CCB" w:rsidRDefault="00821962" w:rsidP="000558BB">
      <w:pPr>
        <w:pStyle w:val="aBullet"/>
        <w:tabs>
          <w:tab w:val="num" w:pos="1701"/>
        </w:tabs>
        <w:spacing w:before="0"/>
        <w:ind w:left="1701" w:hanging="567"/>
        <w:rPr>
          <w:rFonts w:cs="Arial"/>
          <w:color w:val="000000" w:themeColor="text1"/>
          <w:sz w:val="18"/>
          <w:szCs w:val="18"/>
        </w:rPr>
      </w:pPr>
      <w:r w:rsidRPr="001A6CC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1A6CCB" w:rsidRDefault="00DA7542" w:rsidP="000558BB">
      <w:pPr>
        <w:pStyle w:val="aBullet"/>
        <w:tabs>
          <w:tab w:val="num" w:pos="1701"/>
        </w:tabs>
        <w:spacing w:before="0"/>
        <w:ind w:left="1701" w:hanging="567"/>
        <w:rPr>
          <w:color w:val="000000" w:themeColor="text1"/>
          <w:sz w:val="18"/>
          <w:szCs w:val="18"/>
        </w:rPr>
      </w:pPr>
      <w:r w:rsidRPr="001A6CC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1A6CCB" w:rsidRDefault="00DA7542" w:rsidP="000558BB">
      <w:pPr>
        <w:pStyle w:val="aBullet"/>
        <w:tabs>
          <w:tab w:val="num" w:pos="1701"/>
        </w:tabs>
        <w:spacing w:before="0"/>
        <w:ind w:left="1701" w:hanging="567"/>
        <w:rPr>
          <w:color w:val="000000" w:themeColor="text1"/>
          <w:sz w:val="18"/>
          <w:szCs w:val="18"/>
        </w:rPr>
      </w:pPr>
      <w:r w:rsidRPr="001A6CCB">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1A6CCB" w:rsidRDefault="00821962" w:rsidP="000558BB">
      <w:pPr>
        <w:pStyle w:val="aBullet"/>
        <w:tabs>
          <w:tab w:val="num" w:pos="1701"/>
        </w:tabs>
        <w:spacing w:before="0"/>
        <w:ind w:left="1701" w:hanging="567"/>
        <w:rPr>
          <w:rStyle w:val="Red"/>
          <w:rFonts w:cs="Arial"/>
          <w:color w:val="000000" w:themeColor="text1"/>
          <w:sz w:val="18"/>
          <w:szCs w:val="18"/>
        </w:rPr>
      </w:pPr>
      <w:r w:rsidRPr="001A6CCB">
        <w:rPr>
          <w:rStyle w:val="Red"/>
          <w:rFonts w:cs="Arial"/>
          <w:color w:val="000000" w:themeColor="text1"/>
          <w:sz w:val="18"/>
          <w:szCs w:val="18"/>
        </w:rPr>
        <w:t>The discharge shall not be comminuted or macerated and shall have passed through screens as specified</w:t>
      </w:r>
      <w:r w:rsidR="006A07E0" w:rsidRPr="001A6CCB">
        <w:rPr>
          <w:rStyle w:val="Red"/>
          <w:rFonts w:cs="Arial"/>
          <w:color w:val="000000" w:themeColor="text1"/>
          <w:sz w:val="18"/>
          <w:szCs w:val="18"/>
        </w:rPr>
        <w:t xml:space="preserve"> </w:t>
      </w:r>
      <w:r w:rsidRPr="001A6CC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1A6CCB" w:rsidRDefault="00821962" w:rsidP="000558BB">
      <w:pPr>
        <w:pStyle w:val="aBullet"/>
        <w:tabs>
          <w:tab w:val="num" w:pos="1701"/>
        </w:tabs>
        <w:spacing w:before="0"/>
        <w:ind w:left="1701" w:hanging="567"/>
        <w:rPr>
          <w:rStyle w:val="Red"/>
          <w:rFonts w:cs="Arial"/>
          <w:color w:val="000000" w:themeColor="text1"/>
          <w:sz w:val="18"/>
          <w:szCs w:val="18"/>
        </w:rPr>
      </w:pPr>
      <w:r w:rsidRPr="001A6CCB">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w:t>
      </w:r>
      <w:r w:rsidRPr="001A6CCB">
        <w:rPr>
          <w:rStyle w:val="Red"/>
          <w:rFonts w:cs="Arial"/>
          <w:color w:val="000000" w:themeColor="text1"/>
          <w:sz w:val="18"/>
          <w:szCs w:val="18"/>
        </w:rPr>
        <w:lastRenderedPageBreak/>
        <w:t>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A6CCB" w:rsidRDefault="00821962" w:rsidP="00B135D3">
      <w:pPr>
        <w:pStyle w:val="Bullet0"/>
        <w:keepNext/>
        <w:tabs>
          <w:tab w:val="num" w:pos="1134"/>
        </w:tabs>
        <w:spacing w:before="120"/>
        <w:ind w:hanging="113"/>
        <w:rPr>
          <w:rStyle w:val="Red"/>
          <w:rFonts w:cs="Arial"/>
          <w:color w:val="000000" w:themeColor="text1"/>
        </w:rPr>
      </w:pPr>
      <w:r w:rsidRPr="001A6CCB">
        <w:rPr>
          <w:rStyle w:val="Red"/>
          <w:rFonts w:cs="Arial"/>
          <w:color w:val="000000" w:themeColor="text1"/>
        </w:rPr>
        <w:t>Improvement programme</w:t>
      </w:r>
    </w:p>
    <w:p w14:paraId="5F57EB45" w14:textId="3AA92C6F" w:rsidR="00885CD7" w:rsidRPr="001A6CCB" w:rsidRDefault="00885CD7" w:rsidP="00B135D3">
      <w:pPr>
        <w:pStyle w:val="Bullet1"/>
        <w:keepNext/>
        <w:tabs>
          <w:tab w:val="num" w:pos="1134"/>
        </w:tabs>
        <w:spacing w:before="0"/>
        <w:ind w:left="1134" w:hanging="567"/>
        <w:rPr>
          <w:rStyle w:val="Red"/>
          <w:rFonts w:cs="Arial"/>
          <w:color w:val="000000" w:themeColor="text1"/>
          <w:sz w:val="18"/>
          <w:szCs w:val="18"/>
        </w:rPr>
      </w:pPr>
      <w:r w:rsidRPr="001A6CCB">
        <w:rPr>
          <w:rStyle w:val="Red"/>
          <w:rFonts w:cs="Arial"/>
          <w:color w:val="000000" w:themeColor="text1"/>
          <w:sz w:val="18"/>
          <w:szCs w:val="18"/>
        </w:rPr>
        <w:t>For the activity</w:t>
      </w:r>
      <w:r w:rsidR="001A6CCB" w:rsidRPr="001A6CCB">
        <w:rPr>
          <w:rStyle w:val="Red"/>
          <w:rFonts w:cs="Arial"/>
          <w:color w:val="000000" w:themeColor="text1"/>
          <w:sz w:val="18"/>
          <w:szCs w:val="18"/>
        </w:rPr>
        <w:t xml:space="preserve"> </w:t>
      </w:r>
      <w:r w:rsidRPr="001A6CCB">
        <w:rPr>
          <w:rStyle w:val="Red"/>
          <w:rFonts w:cs="Arial"/>
          <w:color w:val="000000" w:themeColor="text1"/>
          <w:sz w:val="18"/>
          <w:szCs w:val="18"/>
        </w:rPr>
        <w:t>A2, the flow passed forward monitoring readings required by condition 3.3.1 and tables S3.1 and S3.4 must be taken every two minutes where:</w:t>
      </w:r>
    </w:p>
    <w:p w14:paraId="4AE99380" w14:textId="77777777" w:rsidR="00885CD7" w:rsidRPr="001A6CCB" w:rsidRDefault="00885CD7" w:rsidP="000558BB">
      <w:pPr>
        <w:pStyle w:val="aBullet"/>
        <w:tabs>
          <w:tab w:val="num" w:pos="1701"/>
        </w:tabs>
        <w:spacing w:before="0"/>
        <w:ind w:left="1701" w:hanging="567"/>
        <w:jc w:val="both"/>
        <w:rPr>
          <w:rStyle w:val="Red"/>
          <w:rFonts w:cs="Arial"/>
          <w:color w:val="000000" w:themeColor="text1"/>
          <w:sz w:val="18"/>
          <w:szCs w:val="18"/>
        </w:rPr>
      </w:pPr>
      <w:r w:rsidRPr="001A6CCB">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A6CCB" w:rsidRDefault="00885CD7" w:rsidP="000558BB">
      <w:pPr>
        <w:pStyle w:val="aBullet"/>
        <w:tabs>
          <w:tab w:val="num" w:pos="1701"/>
        </w:tabs>
        <w:spacing w:before="0"/>
        <w:ind w:left="1701" w:hanging="567"/>
        <w:jc w:val="both"/>
        <w:rPr>
          <w:rStyle w:val="Red"/>
          <w:rFonts w:cs="Arial"/>
          <w:color w:val="000000" w:themeColor="text1"/>
          <w:sz w:val="18"/>
          <w:szCs w:val="18"/>
        </w:rPr>
      </w:pPr>
      <w:r w:rsidRPr="001A6CCB">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A6CCB" w:rsidRDefault="00885CD7" w:rsidP="000558BB">
      <w:pPr>
        <w:pStyle w:val="aBullet"/>
        <w:tabs>
          <w:tab w:val="num" w:pos="1701"/>
        </w:tabs>
        <w:spacing w:before="0"/>
        <w:ind w:left="1701" w:hanging="567"/>
        <w:jc w:val="both"/>
        <w:rPr>
          <w:rStyle w:val="Red"/>
          <w:rFonts w:cs="Arial"/>
          <w:color w:val="000000" w:themeColor="text1"/>
          <w:sz w:val="18"/>
          <w:szCs w:val="18"/>
        </w:rPr>
      </w:pPr>
      <w:r w:rsidRPr="001A6CCB">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A6CCB">
        <w:rPr>
          <w:rStyle w:val="Red"/>
          <w:rFonts w:cs="Arial"/>
          <w:color w:val="000000" w:themeColor="text1"/>
          <w:sz w:val="18"/>
          <w:szCs w:val="18"/>
        </w:rPr>
        <w:t>-</w:t>
      </w:r>
      <w:r w:rsidRPr="001A6CCB">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1A6CCB" w:rsidRDefault="00821962" w:rsidP="00B135D3">
      <w:pPr>
        <w:pStyle w:val="Bullet0"/>
        <w:keepNext/>
        <w:tabs>
          <w:tab w:val="num" w:pos="1134"/>
        </w:tabs>
        <w:spacing w:before="120"/>
        <w:ind w:hanging="113"/>
        <w:rPr>
          <w:rFonts w:cs="Arial"/>
          <w:color w:val="000000" w:themeColor="text1"/>
        </w:rPr>
      </w:pPr>
      <w:r w:rsidRPr="001A6CCB">
        <w:rPr>
          <w:rFonts w:cs="Arial"/>
          <w:color w:val="000000" w:themeColor="text1"/>
        </w:rPr>
        <w:t>Emissions to water</w:t>
      </w:r>
    </w:p>
    <w:p w14:paraId="21B27BDA" w14:textId="77777777" w:rsidR="00821962" w:rsidRPr="001A6CCB" w:rsidRDefault="00821962" w:rsidP="0033116C">
      <w:pPr>
        <w:pStyle w:val="Bullet1"/>
        <w:tabs>
          <w:tab w:val="num" w:pos="1134"/>
        </w:tabs>
        <w:spacing w:before="0"/>
        <w:ind w:left="1134" w:hanging="567"/>
        <w:rPr>
          <w:rFonts w:cs="Arial"/>
          <w:color w:val="000000" w:themeColor="text1"/>
          <w:sz w:val="18"/>
          <w:szCs w:val="18"/>
        </w:rPr>
      </w:pPr>
      <w:r w:rsidRPr="001A6CCB">
        <w:rPr>
          <w:rFonts w:cs="Arial"/>
          <w:color w:val="000000" w:themeColor="text1"/>
          <w:sz w:val="18"/>
          <w:szCs w:val="18"/>
        </w:rPr>
        <w:t>The limits given in schedule 3 table S3.1 shall not be exceeded.</w:t>
      </w:r>
    </w:p>
    <w:p w14:paraId="3816B3AC" w14:textId="43495858" w:rsidR="00821962" w:rsidRPr="001A6CCB" w:rsidRDefault="00821962" w:rsidP="001A6CCB">
      <w:pPr>
        <w:pStyle w:val="Bullet1"/>
        <w:tabs>
          <w:tab w:val="num" w:pos="1134"/>
        </w:tabs>
        <w:spacing w:before="0"/>
        <w:ind w:left="1134" w:hanging="567"/>
        <w:rPr>
          <w:rStyle w:val="Pink"/>
          <w:rFonts w:cs="Arial"/>
          <w:color w:val="000000" w:themeColor="text1"/>
          <w:sz w:val="18"/>
          <w:szCs w:val="18"/>
        </w:rPr>
      </w:pPr>
      <w:r w:rsidRPr="001A6CC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53268C"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exceeded in </w:t>
      </w:r>
      <w:r w:rsidRPr="0053268C">
        <w:rPr>
          <w:rStyle w:val="Red"/>
          <w:rFonts w:cs="Arial"/>
          <w:color w:val="000000" w:themeColor="text1"/>
          <w:sz w:val="18"/>
          <w:szCs w:val="18"/>
        </w:rPr>
        <w:t xml:space="preserve">the compliance assessment calendar year and, </w:t>
      </w:r>
    </w:p>
    <w:p w14:paraId="288483DE" w14:textId="77777777" w:rsidR="002B344C" w:rsidRPr="0053268C"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53268C">
        <w:rPr>
          <w:rStyle w:val="Red"/>
          <w:rFonts w:cs="Arial"/>
          <w:color w:val="000000" w:themeColor="text1"/>
          <w:sz w:val="18"/>
          <w:szCs w:val="18"/>
        </w:rPr>
        <w:t xml:space="preserve">two or more exceedances have occurred in the preceding 4 calendar years. </w:t>
      </w:r>
    </w:p>
    <w:p w14:paraId="2EF3DF9B" w14:textId="2EF0B94C" w:rsidR="006E592F" w:rsidRPr="0053268C" w:rsidRDefault="006E592F" w:rsidP="00CC7B6B">
      <w:pPr>
        <w:pStyle w:val="Bullet1"/>
        <w:keepNext/>
        <w:tabs>
          <w:tab w:val="clear" w:pos="1134"/>
        </w:tabs>
        <w:spacing w:before="0"/>
        <w:ind w:left="1134" w:hanging="567"/>
        <w:rPr>
          <w:rStyle w:val="Red"/>
          <w:color w:val="000000" w:themeColor="text1"/>
          <w:sz w:val="18"/>
          <w:szCs w:val="18"/>
        </w:rPr>
      </w:pPr>
      <w:r w:rsidRPr="0053268C">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53268C" w:rsidRDefault="006E592F" w:rsidP="00CC7B6B">
      <w:pPr>
        <w:pStyle w:val="aBullet"/>
        <w:keepNext/>
        <w:tabs>
          <w:tab w:val="num" w:pos="1701"/>
        </w:tabs>
        <w:spacing w:before="0"/>
        <w:ind w:left="1701" w:hanging="567"/>
        <w:rPr>
          <w:rStyle w:val="Red"/>
          <w:color w:val="000000" w:themeColor="text1"/>
          <w:sz w:val="18"/>
          <w:szCs w:val="18"/>
        </w:rPr>
      </w:pPr>
      <w:r w:rsidRPr="0053268C">
        <w:rPr>
          <w:rStyle w:val="Red"/>
          <w:color w:val="000000" w:themeColor="text1"/>
          <w:sz w:val="18"/>
          <w:szCs w:val="18"/>
        </w:rPr>
        <w:t>For the purpose of this condition the following readings shall not be used in the assessment.</w:t>
      </w:r>
    </w:p>
    <w:p w14:paraId="17CDB1D2" w14:textId="77777777" w:rsidR="006E592F" w:rsidRPr="0053268C" w:rsidRDefault="006E592F" w:rsidP="0033116C">
      <w:pPr>
        <w:pStyle w:val="aiBullet"/>
        <w:tabs>
          <w:tab w:val="clear" w:pos="1588"/>
          <w:tab w:val="num" w:pos="1985"/>
        </w:tabs>
        <w:spacing w:before="0"/>
        <w:ind w:left="1985" w:hanging="312"/>
        <w:rPr>
          <w:rStyle w:val="Red"/>
          <w:color w:val="000000" w:themeColor="text1"/>
          <w:sz w:val="18"/>
          <w:szCs w:val="18"/>
        </w:rPr>
      </w:pPr>
      <w:r w:rsidRPr="0053268C">
        <w:rPr>
          <w:rStyle w:val="Red"/>
          <w:color w:val="000000" w:themeColor="text1"/>
          <w:sz w:val="18"/>
          <w:szCs w:val="18"/>
        </w:rPr>
        <w:t>data that is not ‘good’ data; or</w:t>
      </w:r>
    </w:p>
    <w:p w14:paraId="492B911E" w14:textId="20790DBA" w:rsidR="006E592F" w:rsidRPr="0053268C" w:rsidRDefault="006E592F" w:rsidP="0033116C">
      <w:pPr>
        <w:pStyle w:val="aiBullet"/>
        <w:tabs>
          <w:tab w:val="clear" w:pos="1588"/>
          <w:tab w:val="num" w:pos="1985"/>
        </w:tabs>
        <w:spacing w:before="0"/>
        <w:ind w:left="1985" w:hanging="312"/>
        <w:rPr>
          <w:rStyle w:val="Red"/>
          <w:color w:val="000000" w:themeColor="text1"/>
          <w:sz w:val="18"/>
          <w:szCs w:val="18"/>
        </w:rPr>
      </w:pPr>
      <w:r w:rsidRPr="0053268C">
        <w:rPr>
          <w:rStyle w:val="Red"/>
          <w:color w:val="000000" w:themeColor="text1"/>
          <w:sz w:val="18"/>
          <w:szCs w:val="18"/>
        </w:rPr>
        <w:t>the first flow reading taken after the start of each overflow event</w:t>
      </w:r>
      <w:r w:rsidR="00EC15BA" w:rsidRPr="0053268C">
        <w:rPr>
          <w:rStyle w:val="Red"/>
          <w:color w:val="000000" w:themeColor="text1"/>
          <w:sz w:val="18"/>
          <w:szCs w:val="18"/>
        </w:rPr>
        <w:t>;</w:t>
      </w:r>
      <w:r w:rsidRPr="0053268C">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5541CCD1" w:rsidR="006E592F" w:rsidRPr="00742596" w:rsidRDefault="006E592F" w:rsidP="00CC7B6B">
      <w:pPr>
        <w:pStyle w:val="aBullet"/>
        <w:keepNex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53268C">
        <w:rPr>
          <w:rFonts w:cs="Arial"/>
          <w:iCs/>
          <w:sz w:val="18"/>
          <w:szCs w:val="18"/>
        </w:rPr>
        <w:t>purposes of 3.1.</w:t>
      </w:r>
      <w:r w:rsidR="0053268C" w:rsidRPr="0053268C">
        <w:rPr>
          <w:rFonts w:cs="Arial"/>
          <w:iCs/>
          <w:sz w:val="18"/>
          <w:szCs w:val="18"/>
        </w:rPr>
        <w:t>5</w:t>
      </w:r>
      <w:r w:rsidRPr="0053268C">
        <w:rPr>
          <w:rFonts w:cs="Arial"/>
          <w:iCs/>
          <w:sz w:val="18"/>
          <w:szCs w:val="18"/>
        </w:rPr>
        <w:t xml:space="preserve"> (a)</w:t>
      </w:r>
      <w:r w:rsidRPr="00742596">
        <w:rPr>
          <w:rFonts w:cs="Arial"/>
          <w:iCs/>
          <w:sz w:val="18"/>
          <w:szCs w:val="18"/>
        </w:rPr>
        <w:t xml:space="preserve"> (iii) above,</w:t>
      </w:r>
    </w:p>
    <w:p w14:paraId="1F1A2DA4" w14:textId="66C72C05"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regular planned maintenance, non-routine planned maintenance or </w:t>
      </w:r>
      <w:r w:rsidRPr="00013777">
        <w:rPr>
          <w:rFonts w:cs="Arial"/>
          <w:iCs/>
          <w:color w:val="000000" w:themeColor="text1"/>
          <w:sz w:val="18"/>
          <w:szCs w:val="18"/>
        </w:rPr>
        <w:t>non-routine un-planned maintenance must not have resulted in a discharge from the storm tanks; and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013777">
        <w:rPr>
          <w:rFonts w:cs="Arial"/>
          <w:iCs/>
          <w:color w:val="000000" w:themeColor="text1"/>
          <w:sz w:val="18"/>
          <w:szCs w:val="18"/>
        </w:rPr>
        <w:t>the storm tanks must have been emptied as soon as reasonably practicable and before any further overflow into the</w:t>
      </w:r>
      <w:r w:rsidRPr="00742596">
        <w:rPr>
          <w:rFonts w:cs="Arial"/>
          <w:iCs/>
          <w:sz w:val="18"/>
          <w:szCs w:val="18"/>
        </w:rPr>
        <w:t>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w:t>
      </w:r>
      <w:r w:rsidRPr="00013777">
        <w:rPr>
          <w:rFonts w:cs="Arial"/>
          <w:iCs/>
          <w:color w:val="000000" w:themeColor="text1"/>
          <w:sz w:val="18"/>
          <w:szCs w:val="18"/>
        </w:rPr>
        <w:t>-routine planned maintenance and, within 14 days of completing the non-routine planned maintenance, have submitted a full description of its impact on the operation of the storm tanks to Natura</w:t>
      </w:r>
      <w:r w:rsidRPr="00742596">
        <w:rPr>
          <w:rFonts w:cs="Arial"/>
          <w:iCs/>
          <w:sz w:val="18"/>
          <w:szCs w:val="18"/>
        </w:rPr>
        <w:t>l Resources Wales; and</w:t>
      </w:r>
    </w:p>
    <w:p w14:paraId="465AD3FC" w14:textId="02537496"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w:t>
      </w:r>
      <w:r w:rsidRPr="00013777">
        <w:rPr>
          <w:rFonts w:cs="Arial"/>
          <w:iCs/>
          <w:color w:val="000000" w:themeColor="text1"/>
          <w:sz w:val="18"/>
          <w:szCs w:val="18"/>
        </w:rPr>
        <w:t>nks to Natural Resources Wales; and</w:t>
      </w:r>
    </w:p>
    <w:p w14:paraId="258342E4" w14:textId="77777777" w:rsidR="00AF06AD" w:rsidRPr="0053268C" w:rsidRDefault="00AF06AD" w:rsidP="0033116C">
      <w:pPr>
        <w:pStyle w:val="aiBullet"/>
        <w:tabs>
          <w:tab w:val="clear" w:pos="1588"/>
          <w:tab w:val="num" w:pos="1985"/>
        </w:tabs>
        <w:spacing w:before="0"/>
        <w:ind w:left="1985" w:hanging="312"/>
        <w:rPr>
          <w:rFonts w:cs="Arial"/>
          <w:iCs/>
          <w:color w:val="000000" w:themeColor="text1"/>
          <w:sz w:val="18"/>
          <w:szCs w:val="18"/>
        </w:rPr>
      </w:pPr>
      <w:r w:rsidRPr="00013777">
        <w:rPr>
          <w:rFonts w:cs="Arial"/>
          <w:iCs/>
          <w:color w:val="000000" w:themeColor="text1"/>
          <w:sz w:val="18"/>
          <w:szCs w:val="18"/>
        </w:rPr>
        <w:t>the non-routine un-planned maintenance was</w:t>
      </w:r>
      <w:r w:rsidRPr="00742596">
        <w:rPr>
          <w:rFonts w:cs="Arial"/>
          <w:iCs/>
          <w:sz w:val="18"/>
          <w:szCs w:val="18"/>
        </w:rPr>
        <w:t xml:space="preserve"> not required to be carried out due to the act or default of the operator, its agents, </w:t>
      </w:r>
      <w:r w:rsidRPr="0053268C">
        <w:rPr>
          <w:rFonts w:cs="Arial"/>
          <w:iCs/>
          <w:color w:val="000000" w:themeColor="text1"/>
          <w:sz w:val="18"/>
          <w:szCs w:val="18"/>
        </w:rPr>
        <w:t>representatives, officers, employees or servants</w:t>
      </w:r>
    </w:p>
    <w:p w14:paraId="37A9DE39" w14:textId="19F8CACD" w:rsidR="006E592F" w:rsidRPr="0053268C" w:rsidRDefault="00AF06AD" w:rsidP="0033116C">
      <w:pPr>
        <w:pStyle w:val="aBullet"/>
        <w:tabs>
          <w:tab w:val="num" w:pos="1701"/>
        </w:tabs>
        <w:spacing w:before="0"/>
        <w:ind w:left="1701" w:hanging="567"/>
        <w:rPr>
          <w:rStyle w:val="Red"/>
          <w:color w:val="000000" w:themeColor="text1"/>
          <w:sz w:val="18"/>
          <w:szCs w:val="18"/>
        </w:rPr>
      </w:pPr>
      <w:r w:rsidRPr="0053268C">
        <w:rPr>
          <w:rStyle w:val="Red"/>
          <w:color w:val="000000" w:themeColor="text1"/>
          <w:sz w:val="18"/>
          <w:szCs w:val="18"/>
        </w:rPr>
        <w:t xml:space="preserve">For any readings to be considered for the purposes of </w:t>
      </w:r>
      <w:r w:rsidR="009565D3" w:rsidRPr="0053268C">
        <w:rPr>
          <w:rStyle w:val="Red"/>
          <w:color w:val="000000" w:themeColor="text1"/>
          <w:sz w:val="18"/>
          <w:szCs w:val="18"/>
        </w:rPr>
        <w:t>3.1.</w:t>
      </w:r>
      <w:r w:rsidR="0053268C" w:rsidRPr="0053268C">
        <w:rPr>
          <w:rStyle w:val="Red"/>
          <w:color w:val="000000" w:themeColor="text1"/>
          <w:sz w:val="18"/>
          <w:szCs w:val="18"/>
        </w:rPr>
        <w:t>5</w:t>
      </w:r>
      <w:r w:rsidR="009565D3" w:rsidRPr="0053268C">
        <w:rPr>
          <w:rStyle w:val="Red"/>
          <w:color w:val="000000" w:themeColor="text1"/>
          <w:sz w:val="18"/>
          <w:szCs w:val="18"/>
        </w:rPr>
        <w:t xml:space="preserve"> </w:t>
      </w:r>
      <w:r w:rsidRPr="0053268C">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DDB0F30" w:rsidR="00AF06AD" w:rsidRPr="00742596" w:rsidRDefault="00AF06AD" w:rsidP="0033116C">
      <w:pPr>
        <w:pStyle w:val="aBullet"/>
        <w:tabs>
          <w:tab w:val="num" w:pos="1701"/>
        </w:tabs>
        <w:spacing w:before="0"/>
        <w:ind w:left="1701" w:hanging="567"/>
        <w:rPr>
          <w:rStyle w:val="Red"/>
          <w:color w:val="auto"/>
          <w:sz w:val="18"/>
          <w:szCs w:val="18"/>
        </w:rPr>
      </w:pPr>
      <w:r w:rsidRPr="0053268C">
        <w:rPr>
          <w:rStyle w:val="Red"/>
          <w:color w:val="000000" w:themeColor="text1"/>
          <w:sz w:val="18"/>
          <w:szCs w:val="18"/>
        </w:rPr>
        <w:t xml:space="preserve">Records demonstrating that the requirements of </w:t>
      </w:r>
      <w:r w:rsidR="007338D3" w:rsidRPr="0053268C">
        <w:rPr>
          <w:rStyle w:val="Red"/>
          <w:color w:val="000000" w:themeColor="text1"/>
          <w:sz w:val="18"/>
          <w:szCs w:val="18"/>
        </w:rPr>
        <w:t>3.1.</w:t>
      </w:r>
      <w:r w:rsidR="0053268C" w:rsidRPr="0053268C">
        <w:rPr>
          <w:rStyle w:val="Red"/>
          <w:color w:val="000000" w:themeColor="text1"/>
          <w:sz w:val="18"/>
          <w:szCs w:val="18"/>
        </w:rPr>
        <w:t>5</w:t>
      </w:r>
      <w:r w:rsidR="00CF7F96" w:rsidRPr="0053268C">
        <w:rPr>
          <w:rStyle w:val="Red"/>
          <w:color w:val="000000" w:themeColor="text1"/>
          <w:sz w:val="18"/>
          <w:szCs w:val="18"/>
        </w:rPr>
        <w:t xml:space="preserve"> </w:t>
      </w:r>
      <w:r w:rsidRPr="0053268C">
        <w:rPr>
          <w:rStyle w:val="Red"/>
          <w:color w:val="000000" w:themeColor="text1"/>
          <w:sz w:val="18"/>
          <w:szCs w:val="18"/>
        </w:rPr>
        <w:t>(a), (</w:t>
      </w:r>
      <w:r w:rsidRPr="00742596">
        <w:rPr>
          <w:rStyle w:val="Red"/>
          <w:color w:val="auto"/>
          <w:sz w:val="18"/>
          <w:szCs w:val="18"/>
        </w:rPr>
        <w:t>b) and (c) above have been met shall be maintained</w:t>
      </w:r>
    </w:p>
    <w:p w14:paraId="7467BE86" w14:textId="77777777" w:rsidR="00821962" w:rsidRPr="0053268C" w:rsidRDefault="00821962" w:rsidP="007704A9">
      <w:pPr>
        <w:pStyle w:val="Bullet0"/>
        <w:keepNext/>
        <w:tabs>
          <w:tab w:val="num" w:pos="1134"/>
        </w:tabs>
        <w:spacing w:before="120"/>
        <w:ind w:hanging="113"/>
        <w:rPr>
          <w:rFonts w:cs="Arial"/>
          <w:color w:val="000000" w:themeColor="text1"/>
        </w:rPr>
      </w:pPr>
      <w:r w:rsidRPr="0053268C">
        <w:rPr>
          <w:rFonts w:cs="Arial"/>
          <w:color w:val="000000" w:themeColor="text1"/>
        </w:rPr>
        <w:lastRenderedPageBreak/>
        <w:t>Emissions of substances not controlled by emission limits</w:t>
      </w:r>
    </w:p>
    <w:p w14:paraId="4B0522D3" w14:textId="33690279" w:rsidR="00821962" w:rsidRPr="00BE5551" w:rsidRDefault="00821962" w:rsidP="00BE5551">
      <w:pPr>
        <w:pStyle w:val="Bullet1"/>
        <w:tabs>
          <w:tab w:val="num" w:pos="1134"/>
        </w:tabs>
        <w:spacing w:before="0"/>
        <w:ind w:left="1134" w:hanging="567"/>
        <w:rPr>
          <w:rFonts w:cs="Arial"/>
          <w:sz w:val="18"/>
          <w:szCs w:val="18"/>
        </w:rPr>
      </w:pPr>
      <w:r w:rsidRPr="0053268C">
        <w:rPr>
          <w:rStyle w:val="Red"/>
          <w:rFonts w:cs="Arial"/>
          <w:color w:val="000000" w:themeColor="text1"/>
          <w:sz w:val="18"/>
          <w:szCs w:val="18"/>
        </w:rPr>
        <w:t>For the activity</w:t>
      </w:r>
      <w:r w:rsidR="0053268C" w:rsidRPr="0053268C">
        <w:rPr>
          <w:rStyle w:val="Red"/>
          <w:rFonts w:cs="Arial"/>
          <w:color w:val="000000" w:themeColor="text1"/>
          <w:sz w:val="18"/>
          <w:szCs w:val="18"/>
        </w:rPr>
        <w:t xml:space="preserve"> </w:t>
      </w:r>
      <w:r w:rsidRPr="0053268C">
        <w:rPr>
          <w:rStyle w:val="Red"/>
          <w:rFonts w:cs="Arial"/>
          <w:color w:val="000000" w:themeColor="text1"/>
          <w:sz w:val="18"/>
          <w:szCs w:val="18"/>
        </w:rPr>
        <w:t>A1</w:t>
      </w:r>
      <w:r w:rsidR="00D95C24" w:rsidRPr="0053268C">
        <w:rPr>
          <w:rStyle w:val="Red"/>
          <w:rFonts w:cs="Arial"/>
          <w:color w:val="000000" w:themeColor="text1"/>
          <w:sz w:val="18"/>
          <w:szCs w:val="18"/>
        </w:rPr>
        <w:t>,</w:t>
      </w:r>
      <w:r w:rsidRPr="0053268C">
        <w:rPr>
          <w:rStyle w:val="Red"/>
          <w:rFonts w:cs="Arial"/>
          <w:color w:val="000000" w:themeColor="text1"/>
          <w:sz w:val="18"/>
          <w:szCs w:val="18"/>
        </w:rPr>
        <w:t xml:space="preserve"> referenced in schedule 1, table S1.1</w:t>
      </w:r>
      <w:r w:rsidR="00D92686" w:rsidRPr="0053268C">
        <w:rPr>
          <w:rStyle w:val="Red"/>
          <w:rFonts w:cs="Arial"/>
          <w:color w:val="000000" w:themeColor="text1"/>
          <w:sz w:val="18"/>
          <w:szCs w:val="18"/>
        </w:rPr>
        <w:t>,</w:t>
      </w:r>
      <w:r w:rsidRPr="0053268C">
        <w:rPr>
          <w:rFonts w:cs="Arial"/>
          <w:color w:val="000000" w:themeColor="text1"/>
          <w:sz w:val="18"/>
          <w:szCs w:val="18"/>
        </w:rPr>
        <w:t xml:space="preserve"> </w:t>
      </w:r>
      <w:r w:rsidR="00D92686" w:rsidRPr="0053268C">
        <w:rPr>
          <w:rFonts w:cs="Arial"/>
          <w:color w:val="000000" w:themeColor="text1"/>
          <w:sz w:val="18"/>
          <w:szCs w:val="18"/>
        </w:rPr>
        <w:t>t</w:t>
      </w:r>
      <w:r w:rsidRPr="0053268C">
        <w:rPr>
          <w:rFonts w:cs="Arial"/>
          <w:color w:val="000000" w:themeColor="text1"/>
          <w:sz w:val="18"/>
          <w:szCs w:val="18"/>
        </w:rPr>
        <w:t xml:space="preserve">he operator shall take appropriate measures to minimise so far as reasonably practicable the polluting </w:t>
      </w:r>
      <w:r w:rsidRPr="00BE5551">
        <w:rPr>
          <w:rFonts w:cs="Arial"/>
          <w:sz w:val="18"/>
          <w:szCs w:val="18"/>
        </w:rPr>
        <w:t>effects of the emissions of substances in the discharge not controlled by emission limits (excluding odour).</w:t>
      </w:r>
    </w:p>
    <w:p w14:paraId="566CF166" w14:textId="77777777" w:rsidR="00821962" w:rsidRPr="00A708DD" w:rsidRDefault="00821962" w:rsidP="00CC7B6B">
      <w:pPr>
        <w:pStyle w:val="Bullet0"/>
        <w:keepNext/>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CC7B6B">
      <w:pPr>
        <w:pStyle w:val="Bullet1"/>
        <w:keepNext/>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3268C"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w:t>
      </w:r>
      <w:r w:rsidRPr="0053268C">
        <w:rPr>
          <w:rStyle w:val="Red"/>
          <w:rFonts w:cs="Arial"/>
          <w:color w:val="000000" w:themeColor="text1"/>
          <w:sz w:val="18"/>
          <w:szCs w:val="18"/>
        </w:rPr>
        <w:t>programme and the environmental or other monitoring specified in condition 3.3.1 shall have either MCERTS certification or MCERTS accreditation (as appropriate), where available, unless otherwise agreed in writing by Natural Resources Wales.</w:t>
      </w:r>
    </w:p>
    <w:p w14:paraId="6C2B1516" w14:textId="5F5160D5" w:rsidR="00821962" w:rsidRPr="0053268C" w:rsidRDefault="00821962" w:rsidP="0033116C">
      <w:pPr>
        <w:pStyle w:val="Bullet1"/>
        <w:tabs>
          <w:tab w:val="num" w:pos="1134"/>
        </w:tabs>
        <w:spacing w:before="0"/>
        <w:ind w:left="1134" w:hanging="567"/>
        <w:rPr>
          <w:rStyle w:val="Red"/>
          <w:rFonts w:cs="Arial"/>
          <w:color w:val="000000" w:themeColor="text1"/>
          <w:sz w:val="18"/>
          <w:szCs w:val="18"/>
        </w:rPr>
      </w:pPr>
      <w:r w:rsidRPr="0053268C">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sched</w:t>
      </w:r>
      <w:r w:rsidRPr="0053268C">
        <w:rPr>
          <w:rStyle w:val="Red"/>
          <w:rFonts w:cs="Arial"/>
          <w:color w:val="000000" w:themeColor="text1"/>
          <w:sz w:val="18"/>
          <w:szCs w:val="18"/>
        </w:rPr>
        <w:t xml:space="preserve">ule 7. </w:t>
      </w:r>
    </w:p>
    <w:p w14:paraId="4BD4E88D" w14:textId="77777777" w:rsidR="00821962" w:rsidRPr="0053268C" w:rsidRDefault="00821962" w:rsidP="00CC7B6B">
      <w:pPr>
        <w:pStyle w:val="Bullet1"/>
        <w:keepNext/>
        <w:tabs>
          <w:tab w:val="num" w:pos="1134"/>
        </w:tabs>
        <w:spacing w:before="0"/>
        <w:ind w:left="1134" w:hanging="567"/>
        <w:rPr>
          <w:rStyle w:val="Red"/>
          <w:rFonts w:cs="Arial"/>
          <w:color w:val="000000" w:themeColor="text1"/>
          <w:sz w:val="18"/>
          <w:szCs w:val="18"/>
        </w:rPr>
      </w:pPr>
      <w:r w:rsidRPr="0053268C">
        <w:rPr>
          <w:rStyle w:val="Red"/>
          <w:rFonts w:cs="Arial"/>
          <w:color w:val="000000" w:themeColor="text1"/>
          <w:sz w:val="18"/>
          <w:szCs w:val="18"/>
        </w:rPr>
        <w:t>The monitoring programme for the parameters subject to schedule 3B shall be:</w:t>
      </w:r>
    </w:p>
    <w:p w14:paraId="41EA47DB" w14:textId="77777777" w:rsidR="00821962" w:rsidRPr="0053268C" w:rsidRDefault="00821962" w:rsidP="0033116C">
      <w:pPr>
        <w:pStyle w:val="aBullet"/>
        <w:tabs>
          <w:tab w:val="num" w:pos="1701"/>
        </w:tabs>
        <w:spacing w:before="0"/>
        <w:ind w:left="1701" w:hanging="567"/>
        <w:rPr>
          <w:rStyle w:val="Red"/>
          <w:rFonts w:cs="Arial"/>
          <w:color w:val="000000" w:themeColor="text1"/>
          <w:sz w:val="18"/>
          <w:szCs w:val="18"/>
        </w:rPr>
      </w:pPr>
      <w:r w:rsidRPr="0053268C">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3268C" w:rsidRDefault="00821962" w:rsidP="0033116C">
      <w:pPr>
        <w:pStyle w:val="aBullet"/>
        <w:tabs>
          <w:tab w:val="num" w:pos="1701"/>
        </w:tabs>
        <w:spacing w:before="0"/>
        <w:ind w:left="1701" w:hanging="567"/>
        <w:rPr>
          <w:rStyle w:val="Red"/>
          <w:rFonts w:cs="Arial"/>
          <w:color w:val="000000" w:themeColor="text1"/>
          <w:sz w:val="18"/>
          <w:szCs w:val="18"/>
        </w:rPr>
      </w:pPr>
      <w:r w:rsidRPr="0053268C">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3268C" w:rsidRDefault="00821962" w:rsidP="0033116C">
      <w:pPr>
        <w:pStyle w:val="Bullet1"/>
        <w:tabs>
          <w:tab w:val="num" w:pos="1134"/>
        </w:tabs>
        <w:spacing w:before="0"/>
        <w:ind w:left="1134" w:hanging="567"/>
        <w:rPr>
          <w:rStyle w:val="Red"/>
          <w:rFonts w:cs="Arial"/>
          <w:color w:val="000000" w:themeColor="text1"/>
          <w:sz w:val="18"/>
          <w:szCs w:val="18"/>
        </w:rPr>
      </w:pPr>
      <w:r w:rsidRPr="0053268C">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56380E39" w:rsidR="00821962" w:rsidRPr="005D3AF5" w:rsidRDefault="00821962" w:rsidP="008B4CA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CC7B6B">
      <w:pPr>
        <w:pStyle w:val="Bullet1"/>
        <w:keepNext/>
        <w:tabs>
          <w:tab w:val="num" w:pos="1878"/>
        </w:tabs>
        <w:spacing w:before="0"/>
        <w:ind w:left="1021" w:hanging="454"/>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3D9288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16914">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318DA">
      <w:pPr>
        <w:pStyle w:val="Bullet1"/>
        <w:keepNext/>
        <w:tabs>
          <w:tab w:val="clear" w:pos="1106"/>
          <w:tab w:val="num" w:pos="1134"/>
          <w:tab w:val="num" w:pos="1878"/>
        </w:tabs>
        <w:spacing w:before="0"/>
        <w:ind w:hanging="539"/>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8318DA">
      <w:pPr>
        <w:pStyle w:val="Bullet1"/>
        <w:keepNext/>
        <w:tabs>
          <w:tab w:val="num" w:pos="1878"/>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8318DA">
      <w:pPr>
        <w:pStyle w:val="Bullet1"/>
        <w:keepNext/>
        <w:tabs>
          <w:tab w:val="clear" w:pos="1106"/>
          <w:tab w:val="num" w:pos="1134"/>
          <w:tab w:val="num" w:pos="1878"/>
        </w:tabs>
        <w:spacing w:before="0"/>
        <w:ind w:left="1021" w:hanging="454"/>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135D3">
      <w:pPr>
        <w:pStyle w:val="Bullet"/>
        <w:keepNext/>
        <w:tabs>
          <w:tab w:val="num" w:pos="1134"/>
        </w:tabs>
        <w:spacing w:before="120" w:after="240"/>
        <w:ind w:hanging="113"/>
      </w:pPr>
      <w:r>
        <w:t>Information</w:t>
      </w:r>
    </w:p>
    <w:p w14:paraId="51684769" w14:textId="77777777" w:rsidR="00821962" w:rsidRDefault="00821962" w:rsidP="00B135D3">
      <w:pPr>
        <w:pStyle w:val="Bullet0"/>
        <w:keepNext/>
        <w:tabs>
          <w:tab w:val="num" w:pos="1134"/>
        </w:tabs>
        <w:spacing w:before="120"/>
        <w:ind w:hanging="113"/>
      </w:pPr>
      <w:r>
        <w:t>Records</w:t>
      </w:r>
    </w:p>
    <w:p w14:paraId="288861F6" w14:textId="77777777" w:rsidR="00821962" w:rsidRPr="00175B8E" w:rsidRDefault="00821962" w:rsidP="00B135D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B135D3">
      <w:pPr>
        <w:pStyle w:val="Bullet0"/>
        <w:keepNext/>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135D3">
      <w:pPr>
        <w:pStyle w:val="Bullet0"/>
        <w:keepNext/>
        <w:tabs>
          <w:tab w:val="clear" w:pos="680"/>
          <w:tab w:val="num" w:pos="1134"/>
        </w:tabs>
        <w:spacing w:before="120"/>
        <w:ind w:hanging="113"/>
      </w:pPr>
      <w:r>
        <w:t>Notifications</w:t>
      </w:r>
    </w:p>
    <w:p w14:paraId="069F0CAC" w14:textId="77777777" w:rsidR="00821962" w:rsidRPr="003375BF" w:rsidRDefault="00821962" w:rsidP="00B135D3">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3268C"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53268C" w:rsidRDefault="00821962" w:rsidP="00107B87">
      <w:pPr>
        <w:pStyle w:val="AlphaBulletL3"/>
        <w:tabs>
          <w:tab w:val="clear" w:pos="2160"/>
          <w:tab w:val="num" w:pos="1701"/>
        </w:tabs>
        <w:spacing w:before="0"/>
        <w:ind w:left="1701" w:hanging="567"/>
        <w:rPr>
          <w:color w:val="000000" w:themeColor="text1"/>
          <w:sz w:val="18"/>
          <w:szCs w:val="18"/>
        </w:rPr>
      </w:pPr>
      <w:r w:rsidRPr="0053268C">
        <w:rPr>
          <w:color w:val="000000" w:themeColor="text1"/>
          <w:sz w:val="18"/>
          <w:szCs w:val="18"/>
        </w:rPr>
        <w:t xml:space="preserve">any breach of a limit specified in schedule 3 table S3.1 </w:t>
      </w:r>
      <w:r w:rsidRPr="0053268C">
        <w:rPr>
          <w:rStyle w:val="Red"/>
          <w:color w:val="000000" w:themeColor="text1"/>
          <w:sz w:val="18"/>
          <w:szCs w:val="18"/>
        </w:rPr>
        <w:t>(including individual exceedances of limits which are covered by condition 3.1.2)</w:t>
      </w:r>
      <w:r w:rsidRPr="0053268C">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4627F8"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w:t>
      </w:r>
      <w:r w:rsidRPr="004627F8">
        <w:rPr>
          <w:color w:val="000000" w:themeColor="text1"/>
          <w:sz w:val="18"/>
          <w:szCs w:val="18"/>
        </w:rPr>
        <w:t>provided under condition 4.3.1 shall be supported by sending the information listed in schedule 5 to this permit within the time period specified in that schedule.</w:t>
      </w:r>
    </w:p>
    <w:p w14:paraId="66B0DCB3" w14:textId="1B35C291" w:rsidR="00821962" w:rsidRPr="004627F8" w:rsidRDefault="00821962" w:rsidP="00107B87">
      <w:pPr>
        <w:pStyle w:val="Bullet1"/>
        <w:tabs>
          <w:tab w:val="num" w:pos="1134"/>
        </w:tabs>
        <w:spacing w:before="0"/>
        <w:ind w:left="1134" w:hanging="567"/>
        <w:rPr>
          <w:rStyle w:val="Red"/>
          <w:color w:val="000000" w:themeColor="text1"/>
          <w:sz w:val="18"/>
          <w:szCs w:val="18"/>
        </w:rPr>
      </w:pPr>
      <w:r w:rsidRPr="004627F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4627F8" w:rsidRDefault="00821962" w:rsidP="00393D51">
      <w:pPr>
        <w:pStyle w:val="aBullet"/>
        <w:tabs>
          <w:tab w:val="num" w:pos="1560"/>
        </w:tabs>
        <w:spacing w:before="0"/>
        <w:ind w:left="1701" w:hanging="567"/>
        <w:rPr>
          <w:color w:val="000000" w:themeColor="text1"/>
          <w:sz w:val="18"/>
          <w:szCs w:val="18"/>
        </w:rPr>
      </w:pPr>
      <w:r w:rsidRPr="003375BF">
        <w:rPr>
          <w:sz w:val="18"/>
          <w:szCs w:val="18"/>
        </w:rPr>
        <w:t xml:space="preserve">any </w:t>
      </w:r>
      <w:r w:rsidRPr="004627F8">
        <w:rPr>
          <w:color w:val="000000" w:themeColor="text1"/>
          <w:sz w:val="18"/>
          <w:szCs w:val="18"/>
        </w:rPr>
        <w:t>steps taken with a view to the dissolution of the operator.</w:t>
      </w:r>
    </w:p>
    <w:p w14:paraId="4217D63A" w14:textId="5A94E1E7" w:rsidR="00821962" w:rsidRPr="003375BF" w:rsidRDefault="00821962" w:rsidP="00107B87">
      <w:pPr>
        <w:pStyle w:val="Bullet1"/>
        <w:tabs>
          <w:tab w:val="num" w:pos="1134"/>
        </w:tabs>
        <w:spacing w:before="0"/>
        <w:ind w:left="1134" w:hanging="567"/>
        <w:rPr>
          <w:sz w:val="18"/>
          <w:szCs w:val="18"/>
        </w:rPr>
      </w:pPr>
      <w:r w:rsidRPr="004627F8">
        <w:rPr>
          <w:rStyle w:val="Red"/>
          <w:color w:val="000000" w:themeColor="text1"/>
          <w:sz w:val="18"/>
          <w:szCs w:val="18"/>
        </w:rPr>
        <w:t>For the activity</w:t>
      </w:r>
      <w:r w:rsidR="004627F8" w:rsidRPr="004627F8">
        <w:rPr>
          <w:rStyle w:val="Red"/>
          <w:color w:val="000000" w:themeColor="text1"/>
          <w:sz w:val="18"/>
          <w:szCs w:val="18"/>
        </w:rPr>
        <w:t xml:space="preserve"> </w:t>
      </w:r>
      <w:r w:rsidRPr="004627F8">
        <w:rPr>
          <w:rStyle w:val="Red"/>
          <w:color w:val="000000" w:themeColor="text1"/>
          <w:sz w:val="18"/>
          <w:szCs w:val="18"/>
        </w:rPr>
        <w:t>A1</w:t>
      </w:r>
      <w:r w:rsidR="00B04DA6" w:rsidRPr="004627F8">
        <w:rPr>
          <w:rStyle w:val="Red"/>
          <w:color w:val="000000" w:themeColor="text1"/>
          <w:sz w:val="18"/>
          <w:szCs w:val="18"/>
        </w:rPr>
        <w:t>,</w:t>
      </w:r>
      <w:r w:rsidRPr="004627F8">
        <w:rPr>
          <w:rStyle w:val="Red"/>
          <w:color w:val="000000" w:themeColor="text1"/>
          <w:sz w:val="18"/>
          <w:szCs w:val="18"/>
        </w:rPr>
        <w:t xml:space="preserve"> referenced in schedule 1, table S1.1</w:t>
      </w:r>
      <w:r w:rsidR="00B04DA6" w:rsidRPr="004627F8">
        <w:rPr>
          <w:rStyle w:val="Red"/>
          <w:color w:val="000000" w:themeColor="text1"/>
          <w:sz w:val="18"/>
          <w:szCs w:val="18"/>
        </w:rPr>
        <w:t>,</w:t>
      </w:r>
      <w:r w:rsidRPr="004627F8">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w:t>
      </w:r>
      <w:r w:rsidRPr="003375BF">
        <w:rPr>
          <w:sz w:val="18"/>
          <w:szCs w:val="18"/>
        </w:rPr>
        <w:t>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0EADDB67" w:rsidR="00821962" w:rsidRPr="004627F8" w:rsidRDefault="00821962" w:rsidP="00107B87">
      <w:pPr>
        <w:pStyle w:val="Bullet1"/>
        <w:tabs>
          <w:tab w:val="num" w:pos="1134"/>
        </w:tabs>
        <w:spacing w:before="0"/>
        <w:ind w:left="1134" w:hanging="567"/>
        <w:rPr>
          <w:rStyle w:val="Red"/>
          <w:color w:val="000000" w:themeColor="text1"/>
          <w:sz w:val="18"/>
          <w:szCs w:val="18"/>
        </w:rPr>
      </w:pPr>
      <w:r w:rsidRPr="004627F8">
        <w:rPr>
          <w:rStyle w:val="Red"/>
          <w:color w:val="000000" w:themeColor="text1"/>
          <w:sz w:val="18"/>
          <w:szCs w:val="18"/>
        </w:rPr>
        <w:lastRenderedPageBreak/>
        <w:t>For the activity</w:t>
      </w:r>
      <w:r w:rsidR="004627F8" w:rsidRPr="004627F8">
        <w:rPr>
          <w:rStyle w:val="Red"/>
          <w:color w:val="000000" w:themeColor="text1"/>
          <w:sz w:val="18"/>
          <w:szCs w:val="18"/>
        </w:rPr>
        <w:t xml:space="preserve"> </w:t>
      </w:r>
      <w:r w:rsidRPr="004627F8">
        <w:rPr>
          <w:rStyle w:val="Red"/>
          <w:color w:val="000000" w:themeColor="text1"/>
          <w:sz w:val="18"/>
          <w:szCs w:val="18"/>
        </w:rPr>
        <w:t>A1</w:t>
      </w:r>
      <w:r w:rsidR="00B04DA6" w:rsidRPr="004627F8">
        <w:rPr>
          <w:rStyle w:val="Red"/>
          <w:color w:val="000000" w:themeColor="text1"/>
          <w:sz w:val="18"/>
          <w:szCs w:val="18"/>
        </w:rPr>
        <w:t>,</w:t>
      </w:r>
      <w:r w:rsidRPr="004627F8">
        <w:rPr>
          <w:rStyle w:val="Red"/>
          <w:color w:val="000000" w:themeColor="text1"/>
          <w:sz w:val="18"/>
          <w:szCs w:val="18"/>
        </w:rPr>
        <w:t xml:space="preserve"> referenced in schedule 1, table S1.1</w:t>
      </w:r>
      <w:r w:rsidR="00B04DA6" w:rsidRPr="004627F8">
        <w:rPr>
          <w:rStyle w:val="Red"/>
          <w:color w:val="000000" w:themeColor="text1"/>
          <w:sz w:val="18"/>
          <w:szCs w:val="18"/>
        </w:rPr>
        <w:t>,</w:t>
      </w:r>
      <w:r w:rsidRPr="004627F8">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16914" w:rsidRPr="004627F8">
        <w:rPr>
          <w:rStyle w:val="Red"/>
          <w:color w:val="000000" w:themeColor="text1"/>
          <w:sz w:val="18"/>
          <w:szCs w:val="18"/>
        </w:rPr>
        <w:t>Natural</w:t>
      </w:r>
      <w:r w:rsidRPr="004627F8">
        <w:rPr>
          <w:rStyle w:val="Red"/>
          <w:color w:val="000000" w:themeColor="text1"/>
          <w:sz w:val="18"/>
          <w:szCs w:val="18"/>
        </w:rPr>
        <w:t xml:space="preserve"> Resources Wales in writing of the actual population equivalent. </w:t>
      </w:r>
    </w:p>
    <w:p w14:paraId="119FF755" w14:textId="77777777" w:rsidR="00821962" w:rsidRPr="004627F8" w:rsidRDefault="00821962" w:rsidP="00B135D3">
      <w:pPr>
        <w:pStyle w:val="Bullet0"/>
        <w:keepNext/>
        <w:spacing w:before="120"/>
        <w:ind w:left="1134" w:hanging="567"/>
        <w:rPr>
          <w:color w:val="000000" w:themeColor="text1"/>
        </w:rPr>
      </w:pPr>
      <w:r w:rsidRPr="004627F8">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shd w:val="clear" w:color="auto" w:fill="auto"/>
          </w:tcPr>
          <w:p w14:paraId="7BEB1E3B" w14:textId="77777777" w:rsidR="00821962" w:rsidRPr="004627F8" w:rsidRDefault="00821962" w:rsidP="00821962">
            <w:pPr>
              <w:pStyle w:val="TableText"/>
              <w:rPr>
                <w:rStyle w:val="Blue"/>
                <w:color w:val="000000" w:themeColor="text1"/>
                <w:sz w:val="18"/>
                <w:szCs w:val="18"/>
              </w:rPr>
            </w:pPr>
            <w:r w:rsidRPr="004627F8">
              <w:rPr>
                <w:rStyle w:val="Blue"/>
                <w:color w:val="000000" w:themeColor="text1"/>
                <w:sz w:val="18"/>
                <w:szCs w:val="18"/>
              </w:rPr>
              <w:t>A1</w:t>
            </w:r>
          </w:p>
        </w:tc>
        <w:tc>
          <w:tcPr>
            <w:tcW w:w="2247" w:type="pct"/>
            <w:shd w:val="clear" w:color="auto" w:fill="auto"/>
          </w:tcPr>
          <w:p w14:paraId="05F3C92E" w14:textId="23C87F0E" w:rsidR="00821962" w:rsidRPr="004627F8" w:rsidRDefault="00821962" w:rsidP="00821962">
            <w:pPr>
              <w:pStyle w:val="TableText"/>
              <w:rPr>
                <w:rStyle w:val="Blue"/>
                <w:color w:val="000000" w:themeColor="text1"/>
                <w:sz w:val="18"/>
                <w:szCs w:val="18"/>
              </w:rPr>
            </w:pPr>
            <w:r w:rsidRPr="004627F8">
              <w:rPr>
                <w:rStyle w:val="Blue"/>
                <w:color w:val="000000" w:themeColor="text1"/>
                <w:sz w:val="18"/>
                <w:szCs w:val="18"/>
              </w:rPr>
              <w:t xml:space="preserve">Discharge of secondary treated sewage effluent via </w:t>
            </w:r>
            <w:r w:rsidR="002D50FC" w:rsidRPr="004627F8">
              <w:rPr>
                <w:rStyle w:val="Blue"/>
                <w:color w:val="000000" w:themeColor="text1"/>
                <w:sz w:val="18"/>
                <w:szCs w:val="18"/>
              </w:rPr>
              <w:t>Final Effluent Discharge Point</w:t>
            </w:r>
          </w:p>
        </w:tc>
        <w:tc>
          <w:tcPr>
            <w:tcW w:w="2170" w:type="pct"/>
            <w:shd w:val="clear" w:color="auto" w:fill="auto"/>
          </w:tcPr>
          <w:p w14:paraId="7479940B" w14:textId="0BCAA873" w:rsidR="00821962" w:rsidRPr="004627F8" w:rsidRDefault="00D56820" w:rsidP="00821962">
            <w:pPr>
              <w:pStyle w:val="TableText"/>
              <w:rPr>
                <w:rStyle w:val="Red"/>
                <w:color w:val="000000" w:themeColor="text1"/>
                <w:sz w:val="18"/>
                <w:szCs w:val="18"/>
              </w:rPr>
            </w:pPr>
            <w:r w:rsidRPr="004627F8">
              <w:rPr>
                <w:rStyle w:val="Red"/>
                <w:color w:val="000000" w:themeColor="text1"/>
                <w:sz w:val="18"/>
                <w:szCs w:val="18"/>
              </w:rPr>
              <w:t>N/A</w:t>
            </w:r>
          </w:p>
        </w:tc>
      </w:tr>
      <w:tr w:rsidR="00821962" w:rsidRPr="003375BF" w14:paraId="758C41BE" w14:textId="77777777" w:rsidTr="005752C8">
        <w:trPr>
          <w:cantSplit/>
        </w:trPr>
        <w:tc>
          <w:tcPr>
            <w:tcW w:w="583" w:type="pct"/>
            <w:shd w:val="clear" w:color="auto" w:fill="auto"/>
          </w:tcPr>
          <w:p w14:paraId="3B9EF0E7" w14:textId="77777777" w:rsidR="00821962" w:rsidRPr="004627F8" w:rsidRDefault="00821962" w:rsidP="00821962">
            <w:pPr>
              <w:pStyle w:val="TableText"/>
              <w:rPr>
                <w:rStyle w:val="Blue"/>
                <w:color w:val="000000" w:themeColor="text1"/>
                <w:sz w:val="18"/>
                <w:szCs w:val="18"/>
              </w:rPr>
            </w:pPr>
            <w:r w:rsidRPr="004627F8">
              <w:rPr>
                <w:rStyle w:val="Blue"/>
                <w:color w:val="000000" w:themeColor="text1"/>
                <w:sz w:val="18"/>
                <w:szCs w:val="18"/>
              </w:rPr>
              <w:t>A2</w:t>
            </w:r>
          </w:p>
        </w:tc>
        <w:tc>
          <w:tcPr>
            <w:tcW w:w="2247" w:type="pct"/>
            <w:shd w:val="clear" w:color="auto" w:fill="auto"/>
          </w:tcPr>
          <w:p w14:paraId="5B8C94E0" w14:textId="3135F021" w:rsidR="00821962" w:rsidRPr="004627F8" w:rsidRDefault="00821962" w:rsidP="00821962">
            <w:pPr>
              <w:pStyle w:val="TableText"/>
              <w:rPr>
                <w:rStyle w:val="Blue"/>
                <w:color w:val="000000" w:themeColor="text1"/>
                <w:sz w:val="18"/>
                <w:szCs w:val="18"/>
              </w:rPr>
            </w:pPr>
            <w:r w:rsidRPr="004627F8">
              <w:rPr>
                <w:rStyle w:val="Blue"/>
                <w:color w:val="000000" w:themeColor="text1"/>
                <w:sz w:val="18"/>
                <w:szCs w:val="18"/>
              </w:rPr>
              <w:t xml:space="preserve">Discharge of settled storm sewage via </w:t>
            </w:r>
            <w:r w:rsidR="002D50FC" w:rsidRPr="004627F8">
              <w:rPr>
                <w:rStyle w:val="Blue"/>
                <w:color w:val="000000" w:themeColor="text1"/>
                <w:sz w:val="18"/>
                <w:szCs w:val="18"/>
              </w:rPr>
              <w:t>Settled Storm Discharge Point</w:t>
            </w:r>
          </w:p>
        </w:tc>
        <w:tc>
          <w:tcPr>
            <w:tcW w:w="2170" w:type="pct"/>
            <w:shd w:val="clear" w:color="auto" w:fill="auto"/>
          </w:tcPr>
          <w:p w14:paraId="3B382FBD" w14:textId="184F1619" w:rsidR="00821962" w:rsidRPr="004627F8" w:rsidRDefault="00D56820" w:rsidP="00821962">
            <w:pPr>
              <w:pStyle w:val="TableText"/>
              <w:rPr>
                <w:color w:val="000000" w:themeColor="text1"/>
                <w:sz w:val="18"/>
                <w:szCs w:val="18"/>
              </w:rPr>
            </w:pPr>
            <w:r w:rsidRPr="004627F8">
              <w:rPr>
                <w:color w:val="000000" w:themeColor="text1"/>
                <w:sz w:val="18"/>
                <w:szCs w:val="18"/>
              </w:rPr>
              <w:t>N/A</w:t>
            </w:r>
          </w:p>
        </w:tc>
      </w:tr>
      <w:tr w:rsidR="00821962" w:rsidRPr="003375BF" w14:paraId="7C39E36A" w14:textId="77777777" w:rsidTr="005752C8">
        <w:trPr>
          <w:cantSplit/>
        </w:trPr>
        <w:tc>
          <w:tcPr>
            <w:tcW w:w="583" w:type="pct"/>
            <w:shd w:val="clear" w:color="auto" w:fill="auto"/>
          </w:tcPr>
          <w:p w14:paraId="20C31F4B" w14:textId="77777777" w:rsidR="00821962" w:rsidRPr="004C7FDE" w:rsidRDefault="00821962" w:rsidP="00821962">
            <w:pPr>
              <w:pStyle w:val="TableText"/>
              <w:rPr>
                <w:rStyle w:val="Blue"/>
                <w:color w:val="000000" w:themeColor="text1"/>
                <w:sz w:val="18"/>
                <w:szCs w:val="18"/>
              </w:rPr>
            </w:pPr>
            <w:r w:rsidRPr="004C7FDE">
              <w:rPr>
                <w:rStyle w:val="Blue"/>
                <w:color w:val="000000" w:themeColor="text1"/>
                <w:sz w:val="18"/>
                <w:szCs w:val="18"/>
              </w:rPr>
              <w:t>A3</w:t>
            </w:r>
          </w:p>
        </w:tc>
        <w:tc>
          <w:tcPr>
            <w:tcW w:w="2247" w:type="pct"/>
            <w:shd w:val="clear" w:color="auto" w:fill="auto"/>
          </w:tcPr>
          <w:p w14:paraId="78945117" w14:textId="2DF3AB71" w:rsidR="00FE01D3" w:rsidRPr="004C7FDE" w:rsidRDefault="00F464A3" w:rsidP="004627F8">
            <w:pPr>
              <w:pStyle w:val="TableText"/>
              <w:rPr>
                <w:rStyle w:val="Blue"/>
                <w:color w:val="000000" w:themeColor="text1"/>
                <w:sz w:val="18"/>
                <w:szCs w:val="18"/>
              </w:rPr>
            </w:pPr>
            <w:r w:rsidRPr="004627F8">
              <w:rPr>
                <w:rStyle w:val="Blue"/>
                <w:color w:val="000000" w:themeColor="text1"/>
                <w:sz w:val="18"/>
                <w:szCs w:val="18"/>
              </w:rPr>
              <w:t>Discharge of sewage in emergency</w:t>
            </w:r>
            <w:r w:rsidR="00821962" w:rsidRPr="004627F8">
              <w:rPr>
                <w:rStyle w:val="Blue"/>
                <w:color w:val="000000" w:themeColor="text1"/>
                <w:sz w:val="18"/>
                <w:szCs w:val="18"/>
              </w:rPr>
              <w:t xml:space="preserve"> via </w:t>
            </w:r>
            <w:r w:rsidR="0089177F" w:rsidRPr="004627F8">
              <w:rPr>
                <w:rStyle w:val="Blue"/>
                <w:color w:val="000000" w:themeColor="text1"/>
                <w:sz w:val="18"/>
                <w:szCs w:val="18"/>
              </w:rPr>
              <w:t>Emergency Discharge Point</w:t>
            </w:r>
          </w:p>
        </w:tc>
        <w:tc>
          <w:tcPr>
            <w:tcW w:w="2170" w:type="pct"/>
            <w:shd w:val="clear" w:color="auto" w:fill="auto"/>
          </w:tcPr>
          <w:p w14:paraId="76FA1287"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A5B788" w14:textId="6B3E5AF2" w:rsidR="007E3963" w:rsidRPr="004C7FDE" w:rsidRDefault="007E3963" w:rsidP="00D0550C">
            <w:pPr>
              <w:pStyle w:val="TableText"/>
              <w:ind w:left="142"/>
              <w:rPr>
                <w:color w:val="000000" w:themeColor="text1"/>
                <w:sz w:val="18"/>
                <w:szCs w:val="18"/>
              </w:rPr>
            </w:pPr>
            <w:r w:rsidRPr="004C7FDE">
              <w:rPr>
                <w:color w:val="000000" w:themeColor="text1"/>
                <w:sz w:val="18"/>
                <w:szCs w:val="18"/>
              </w:rPr>
              <w:t>•</w:t>
            </w:r>
            <w:r w:rsidR="00E639A2">
              <w:rPr>
                <w:color w:val="000000" w:themeColor="text1"/>
                <w:sz w:val="18"/>
                <w:szCs w:val="18"/>
              </w:rPr>
              <w:t xml:space="preserve"> </w:t>
            </w:r>
            <w:r w:rsidRPr="004C7FDE">
              <w:rPr>
                <w:color w:val="000000" w:themeColor="text1"/>
                <w:sz w:val="18"/>
                <w:szCs w:val="18"/>
              </w:rPr>
              <w:t xml:space="preserve">electrical power failure; </w:t>
            </w:r>
          </w:p>
          <w:p w14:paraId="5A7ECB39" w14:textId="5B800DBD" w:rsidR="007E3963" w:rsidRPr="004C7FDE" w:rsidRDefault="007E3963" w:rsidP="00D0550C">
            <w:pPr>
              <w:pStyle w:val="TableText"/>
              <w:ind w:left="142"/>
              <w:rPr>
                <w:color w:val="000000" w:themeColor="text1"/>
                <w:sz w:val="18"/>
                <w:szCs w:val="18"/>
              </w:rPr>
            </w:pPr>
            <w:r w:rsidRPr="004C7FDE">
              <w:rPr>
                <w:color w:val="000000" w:themeColor="text1"/>
                <w:sz w:val="18"/>
                <w:szCs w:val="18"/>
              </w:rPr>
              <w:t>•</w:t>
            </w:r>
            <w:r w:rsidR="00E639A2">
              <w:rPr>
                <w:color w:val="000000" w:themeColor="text1"/>
                <w:sz w:val="18"/>
                <w:szCs w:val="18"/>
              </w:rPr>
              <w:t xml:space="preserve"> </w:t>
            </w:r>
            <w:r w:rsidRPr="004C7FDE">
              <w:rPr>
                <w:color w:val="000000" w:themeColor="text1"/>
                <w:sz w:val="18"/>
                <w:szCs w:val="18"/>
              </w:rPr>
              <w:t>mechanical breakdown of duty an</w:t>
            </w:r>
            <w:r w:rsidR="00D0550C">
              <w:rPr>
                <w:color w:val="000000" w:themeColor="text1"/>
                <w:sz w:val="18"/>
                <w:szCs w:val="18"/>
              </w:rPr>
              <w:t xml:space="preserve">d </w:t>
            </w:r>
            <w:r w:rsidRPr="004C7FDE">
              <w:rPr>
                <w:color w:val="000000" w:themeColor="text1"/>
                <w:sz w:val="18"/>
                <w:szCs w:val="18"/>
              </w:rPr>
              <w:t>standby pumps;</w:t>
            </w:r>
          </w:p>
          <w:p w14:paraId="4D473C6C" w14:textId="222E1223" w:rsidR="007E3963" w:rsidRPr="004C7FDE" w:rsidRDefault="007E3963" w:rsidP="00D0550C">
            <w:pPr>
              <w:pStyle w:val="TableText"/>
              <w:ind w:left="142"/>
              <w:rPr>
                <w:color w:val="000000" w:themeColor="text1"/>
                <w:sz w:val="18"/>
                <w:szCs w:val="18"/>
              </w:rPr>
            </w:pPr>
            <w:r w:rsidRPr="004C7FDE">
              <w:rPr>
                <w:color w:val="000000" w:themeColor="text1"/>
                <w:sz w:val="18"/>
                <w:szCs w:val="18"/>
              </w:rPr>
              <w:t>•</w:t>
            </w:r>
            <w:r w:rsidR="00D0550C">
              <w:rPr>
                <w:color w:val="000000" w:themeColor="text1"/>
                <w:sz w:val="18"/>
                <w:szCs w:val="18"/>
              </w:rPr>
              <w:t xml:space="preserve"> </w:t>
            </w:r>
            <w:r w:rsidRPr="004C7FDE">
              <w:rPr>
                <w:color w:val="000000" w:themeColor="text1"/>
                <w:sz w:val="18"/>
                <w:szCs w:val="18"/>
              </w:rPr>
              <w:t>rising main failure;</w:t>
            </w:r>
          </w:p>
          <w:p w14:paraId="6CF7DF2E" w14:textId="4CDC3E69" w:rsidR="00821962" w:rsidRPr="004C7FDE" w:rsidRDefault="007E3963" w:rsidP="00D0550C">
            <w:pPr>
              <w:pStyle w:val="TableText"/>
              <w:ind w:left="142"/>
              <w:rPr>
                <w:color w:val="000000" w:themeColor="text1"/>
                <w:sz w:val="18"/>
                <w:szCs w:val="18"/>
              </w:rPr>
            </w:pPr>
            <w:r w:rsidRPr="004C7FDE">
              <w:rPr>
                <w:color w:val="000000" w:themeColor="text1"/>
                <w:sz w:val="18"/>
                <w:szCs w:val="18"/>
              </w:rPr>
              <w:t>•</w:t>
            </w:r>
            <w:r w:rsidR="00D0550C">
              <w:rPr>
                <w:color w:val="000000" w:themeColor="text1"/>
                <w:sz w:val="18"/>
                <w:szCs w:val="18"/>
              </w:rPr>
              <w:t xml:space="preserve"> </w:t>
            </w:r>
            <w:r w:rsidRPr="004C7FDE">
              <w:rPr>
                <w:color w:val="000000" w:themeColor="text1"/>
                <w:sz w:val="18"/>
                <w:szCs w:val="18"/>
              </w:rPr>
              <w:t>blockage of the downstream sewer.</w:t>
            </w:r>
          </w:p>
        </w:tc>
      </w:tr>
    </w:tbl>
    <w:p w14:paraId="53D65583" w14:textId="1D272FC1"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679"/>
        <w:gridCol w:w="1134"/>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4627F8">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747"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666"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4627F8">
        <w:trPr>
          <w:cantSplit/>
        </w:trPr>
        <w:tc>
          <w:tcPr>
            <w:tcW w:w="666" w:type="pct"/>
          </w:tcPr>
          <w:p w14:paraId="3ACAC32E" w14:textId="310617C8"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A3</w:t>
            </w:r>
          </w:p>
        </w:tc>
        <w:tc>
          <w:tcPr>
            <w:tcW w:w="2747" w:type="pct"/>
          </w:tcPr>
          <w:p w14:paraId="0FAE8272" w14:textId="1124BF50"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Pumping station key protection measures</w:t>
            </w:r>
          </w:p>
        </w:tc>
        <w:tc>
          <w:tcPr>
            <w:tcW w:w="666" w:type="pct"/>
          </w:tcPr>
          <w:p w14:paraId="34CF14E0" w14:textId="3447701E" w:rsidR="00487DD8" w:rsidRPr="002C25D6" w:rsidRDefault="00487DD8" w:rsidP="00487DD8">
            <w:pPr>
              <w:pStyle w:val="TableText"/>
              <w:rPr>
                <w:rStyle w:val="Blue"/>
                <w:color w:val="000000" w:themeColor="text1"/>
                <w:sz w:val="18"/>
                <w:szCs w:val="18"/>
              </w:rPr>
            </w:pPr>
            <w:r w:rsidRPr="002C25D6">
              <w:rPr>
                <w:rStyle w:val="Blue"/>
                <w:color w:val="000000" w:themeColor="text1"/>
                <w:sz w:val="18"/>
                <w:szCs w:val="18"/>
              </w:rPr>
              <w:t>All</w:t>
            </w:r>
          </w:p>
        </w:tc>
        <w:tc>
          <w:tcPr>
            <w:tcW w:w="921" w:type="pct"/>
            <w:shd w:val="clear" w:color="auto" w:fill="auto"/>
          </w:tcPr>
          <w:p w14:paraId="07609777" w14:textId="3BF20D9C" w:rsidR="00487DD8" w:rsidRPr="00973101" w:rsidRDefault="002C25D6" w:rsidP="00487DD8">
            <w:pPr>
              <w:pStyle w:val="TableText"/>
              <w:rPr>
                <w:rStyle w:val="Blue"/>
                <w:color w:val="000000" w:themeColor="text1"/>
                <w:sz w:val="18"/>
                <w:szCs w:val="18"/>
              </w:rPr>
            </w:pPr>
            <w:r w:rsidRPr="00973101">
              <w:rPr>
                <w:rStyle w:val="Blue"/>
                <w:color w:val="000000" w:themeColor="text1"/>
                <w:sz w:val="18"/>
                <w:szCs w:val="18"/>
              </w:rPr>
              <w:t>21/01/2020</w:t>
            </w:r>
          </w:p>
        </w:tc>
      </w:tr>
    </w:tbl>
    <w:p w14:paraId="231E04AB" w14:textId="77777777" w:rsidR="002C25D6" w:rsidRDefault="002C25D6" w:rsidP="00117092">
      <w:pPr>
        <w:pStyle w:val="Heading1"/>
        <w:spacing w:after="400"/>
        <w:ind w:left="567"/>
        <w:rPr>
          <w:sz w:val="36"/>
        </w:rPr>
      </w:pPr>
    </w:p>
    <w:p w14:paraId="611A9C6A" w14:textId="77777777" w:rsidR="002C25D6" w:rsidRDefault="002C25D6">
      <w:pPr>
        <w:rPr>
          <w:rFonts w:ascii="Arial" w:hAnsi="Arial"/>
          <w:b/>
          <w:kern w:val="28"/>
          <w:sz w:val="36"/>
        </w:rPr>
      </w:pPr>
      <w:r>
        <w:rPr>
          <w:sz w:val="36"/>
        </w:rPr>
        <w:br w:type="page"/>
      </w:r>
    </w:p>
    <w:p w14:paraId="7867BDD9" w14:textId="51A5CF9D"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CEC5D75" w14:textId="77777777" w:rsidR="005A4DC8" w:rsidRDefault="005A4DC8">
      <w:pPr>
        <w:rPr>
          <w:rFonts w:ascii="Arial" w:hAnsi="Arial"/>
          <w:b/>
          <w:kern w:val="28"/>
          <w:sz w:val="36"/>
        </w:rPr>
      </w:pPr>
      <w:r>
        <w:rPr>
          <w:sz w:val="36"/>
        </w:rPr>
        <w:br w:type="page"/>
      </w:r>
    </w:p>
    <w:p w14:paraId="3F8B5F0D" w14:textId="36238D31"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1"/>
        <w:gridCol w:w="1357"/>
        <w:gridCol w:w="1079"/>
        <w:gridCol w:w="1503"/>
        <w:gridCol w:w="1276"/>
      </w:tblGrid>
      <w:tr w:rsidR="00821962" w:rsidRPr="00C25946" w14:paraId="26D935FC" w14:textId="77777777" w:rsidTr="00C227EC">
        <w:trPr>
          <w:cantSplit/>
          <w:tblHeader/>
        </w:trPr>
        <w:tc>
          <w:tcPr>
            <w:tcW w:w="5000" w:type="pct"/>
            <w:gridSpan w:val="7"/>
            <w:shd w:val="clear" w:color="auto" w:fill="000000"/>
          </w:tcPr>
          <w:p w14:paraId="7AF512A5" w14:textId="4C1D06FB" w:rsidR="00821962" w:rsidRPr="00D2050D" w:rsidRDefault="00821962" w:rsidP="00CC144A">
            <w:pPr>
              <w:pStyle w:val="TableText"/>
              <w:rPr>
                <w:b/>
                <w:color w:val="FF0000"/>
                <w:sz w:val="18"/>
                <w:szCs w:val="18"/>
              </w:rPr>
            </w:pPr>
            <w:bookmarkStart w:id="8" w:name="_Hlk94713128"/>
            <w:r w:rsidRPr="00534C4C">
              <w:rPr>
                <w:b/>
                <w:color w:val="FFFFFF"/>
                <w:sz w:val="18"/>
                <w:szCs w:val="18"/>
              </w:rPr>
              <w:t>Table S3.1 Point Source emissions to water (other than sewer) – emission limits and monitoring requirements</w:t>
            </w:r>
          </w:p>
        </w:tc>
      </w:tr>
      <w:tr w:rsidR="00072907" w:rsidRPr="00C25946" w14:paraId="72A77974" w14:textId="77777777" w:rsidTr="002C25D6">
        <w:trPr>
          <w:cantSplit/>
          <w:tblHeader/>
        </w:trPr>
        <w:tc>
          <w:tcPr>
            <w:tcW w:w="621"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2"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14"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855"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72907" w:rsidRPr="00C25946" w14:paraId="3EE27FA7" w14:textId="77777777" w:rsidTr="002C25D6">
        <w:trPr>
          <w:cantSplit/>
        </w:trPr>
        <w:tc>
          <w:tcPr>
            <w:tcW w:w="621" w:type="pct"/>
            <w:vMerge w:val="restart"/>
            <w:shd w:val="clear" w:color="auto" w:fill="auto"/>
          </w:tcPr>
          <w:p w14:paraId="1DEB3900" w14:textId="756A6E89" w:rsidR="00007D91" w:rsidRPr="002C25D6" w:rsidRDefault="00B85E30" w:rsidP="00821962">
            <w:pPr>
              <w:pStyle w:val="TableText"/>
              <w:rPr>
                <w:rStyle w:val="Blue"/>
                <w:color w:val="000000" w:themeColor="text1"/>
                <w:sz w:val="18"/>
                <w:szCs w:val="18"/>
              </w:rPr>
            </w:pPr>
            <w:r w:rsidRPr="002C25D6">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Dry weather flow</w:t>
            </w:r>
          </w:p>
        </w:tc>
        <w:tc>
          <w:tcPr>
            <w:tcW w:w="672" w:type="pct"/>
            <w:shd w:val="clear" w:color="auto" w:fill="auto"/>
          </w:tcPr>
          <w:p w14:paraId="006052FF" w14:textId="047BD9DE" w:rsidR="00007D91" w:rsidRPr="002C25D6" w:rsidRDefault="002C25D6"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225</w:t>
            </w:r>
            <w:r w:rsidR="00007D91" w:rsidRPr="002C25D6">
              <w:rPr>
                <w:rStyle w:val="Blue"/>
                <w:rFonts w:cs="Calibri"/>
                <w:color w:val="000000" w:themeColor="text1"/>
                <w:sz w:val="18"/>
                <w:szCs w:val="18"/>
              </w:rPr>
              <w:t xml:space="preserve"> m</w:t>
            </w:r>
            <w:r w:rsidR="00007D91" w:rsidRPr="002C25D6">
              <w:rPr>
                <w:rStyle w:val="Blue"/>
                <w:rFonts w:cs="Calibri"/>
                <w:color w:val="000000" w:themeColor="text1"/>
                <w:sz w:val="18"/>
                <w:szCs w:val="18"/>
                <w:vertAlign w:val="superscript"/>
              </w:rPr>
              <w:t>3</w:t>
            </w:r>
            <w:r w:rsidR="00007D91" w:rsidRPr="002C25D6">
              <w:rPr>
                <w:rStyle w:val="Blue"/>
                <w:rFonts w:cs="Calibri"/>
                <w:color w:val="000000" w:themeColor="text1"/>
                <w:sz w:val="18"/>
                <w:szCs w:val="18"/>
              </w:rPr>
              <w:t>/day</w:t>
            </w:r>
          </w:p>
          <w:p w14:paraId="0A5CA1FC" w14:textId="77777777" w:rsidR="00007D91" w:rsidRPr="002C25D6" w:rsidRDefault="00007D91" w:rsidP="00821962">
            <w:pPr>
              <w:pStyle w:val="TableText"/>
              <w:rPr>
                <w:rStyle w:val="Blue"/>
                <w:rFonts w:cs="Calibri"/>
                <w:color w:val="000000" w:themeColor="text1"/>
                <w:sz w:val="18"/>
                <w:szCs w:val="18"/>
              </w:rPr>
            </w:pPr>
          </w:p>
          <w:p w14:paraId="1EBEED82" w14:textId="77777777" w:rsidR="00007D91" w:rsidRPr="002C25D6" w:rsidRDefault="00007D91" w:rsidP="00821962">
            <w:pPr>
              <w:pStyle w:val="TableText"/>
              <w:rPr>
                <w:rStyle w:val="Blue"/>
                <w:rFonts w:cs="Calibri"/>
                <w:color w:val="000000" w:themeColor="text1"/>
                <w:sz w:val="18"/>
                <w:szCs w:val="18"/>
              </w:rPr>
            </w:pPr>
          </w:p>
        </w:tc>
        <w:tc>
          <w:tcPr>
            <w:tcW w:w="772" w:type="pct"/>
            <w:shd w:val="clear" w:color="auto" w:fill="auto"/>
          </w:tcPr>
          <w:p w14:paraId="1DAA557B"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Total daily volume</w:t>
            </w:r>
          </w:p>
        </w:tc>
        <w:tc>
          <w:tcPr>
            <w:tcW w:w="614" w:type="pct"/>
            <w:shd w:val="clear" w:color="auto" w:fill="auto"/>
          </w:tcPr>
          <w:p w14:paraId="2A9E224B"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 xml:space="preserve">N/A                                                                </w:t>
            </w:r>
          </w:p>
        </w:tc>
        <w:tc>
          <w:tcPr>
            <w:tcW w:w="855" w:type="pct"/>
            <w:shd w:val="clear" w:color="auto" w:fill="auto"/>
          </w:tcPr>
          <w:p w14:paraId="0F9667D6"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Continuous</w:t>
            </w:r>
          </w:p>
        </w:tc>
        <w:tc>
          <w:tcPr>
            <w:tcW w:w="726" w:type="pct"/>
            <w:shd w:val="clear" w:color="auto" w:fill="auto"/>
          </w:tcPr>
          <w:p w14:paraId="181A2AA3" w14:textId="0354568A"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Condition</w:t>
            </w:r>
            <w:r w:rsidR="003A60C6" w:rsidRPr="002C25D6">
              <w:rPr>
                <w:rStyle w:val="Blue"/>
                <w:rFonts w:cs="Calibri"/>
                <w:color w:val="000000" w:themeColor="text1"/>
                <w:sz w:val="18"/>
                <w:szCs w:val="18"/>
              </w:rPr>
              <w:t>s</w:t>
            </w:r>
            <w:r w:rsidRPr="002C25D6">
              <w:rPr>
                <w:rStyle w:val="Blue"/>
                <w:rFonts w:cs="Calibri"/>
                <w:color w:val="000000" w:themeColor="text1"/>
                <w:sz w:val="18"/>
                <w:szCs w:val="18"/>
              </w:rPr>
              <w:t xml:space="preserve"> 3.1.</w:t>
            </w:r>
            <w:r w:rsidR="002C25D6" w:rsidRPr="002C25D6">
              <w:rPr>
                <w:rStyle w:val="Blue"/>
                <w:rFonts w:cs="Calibri"/>
                <w:color w:val="000000" w:themeColor="text1"/>
                <w:sz w:val="18"/>
                <w:szCs w:val="18"/>
              </w:rPr>
              <w:t xml:space="preserve">4 </w:t>
            </w:r>
            <w:r w:rsidRPr="002C25D6">
              <w:rPr>
                <w:rStyle w:val="Blue"/>
                <w:rFonts w:cs="Calibri"/>
                <w:color w:val="000000" w:themeColor="text1"/>
                <w:sz w:val="18"/>
                <w:szCs w:val="18"/>
              </w:rPr>
              <w:t>and 3.3.</w:t>
            </w:r>
            <w:r w:rsidR="002C25D6" w:rsidRPr="002C25D6">
              <w:rPr>
                <w:rStyle w:val="Blue"/>
                <w:rFonts w:cs="Calibri"/>
                <w:color w:val="000000" w:themeColor="text1"/>
                <w:sz w:val="18"/>
                <w:szCs w:val="18"/>
              </w:rPr>
              <w:t>8</w:t>
            </w:r>
            <w:r w:rsidRPr="002C25D6">
              <w:rPr>
                <w:rStyle w:val="Blue"/>
                <w:rFonts w:cs="Calibri"/>
                <w:color w:val="000000" w:themeColor="text1"/>
                <w:sz w:val="18"/>
                <w:szCs w:val="18"/>
              </w:rPr>
              <w:t xml:space="preserve"> appl</w:t>
            </w:r>
            <w:r w:rsidR="003A60C6" w:rsidRPr="002C25D6">
              <w:rPr>
                <w:rStyle w:val="Blue"/>
                <w:rFonts w:cs="Calibri"/>
                <w:color w:val="000000" w:themeColor="text1"/>
                <w:sz w:val="18"/>
                <w:szCs w:val="18"/>
              </w:rPr>
              <w:t>y</w:t>
            </w:r>
          </w:p>
        </w:tc>
      </w:tr>
      <w:tr w:rsidR="00072907" w:rsidRPr="00C25946" w14:paraId="48A835EB" w14:textId="77777777" w:rsidTr="002C25D6">
        <w:trPr>
          <w:cantSplit/>
        </w:trPr>
        <w:tc>
          <w:tcPr>
            <w:tcW w:w="621" w:type="pct"/>
            <w:vMerge/>
            <w:shd w:val="clear" w:color="auto" w:fill="auto"/>
          </w:tcPr>
          <w:p w14:paraId="1247EFFE" w14:textId="77777777" w:rsidR="00007D91" w:rsidRPr="002C25D6"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15-minute instantaneous or averaged flow</w:t>
            </w:r>
          </w:p>
        </w:tc>
        <w:tc>
          <w:tcPr>
            <w:tcW w:w="672" w:type="pct"/>
            <w:shd w:val="clear" w:color="auto" w:fill="auto"/>
          </w:tcPr>
          <w:p w14:paraId="4C4EF75C"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No limit set. Record as l/s</w:t>
            </w:r>
          </w:p>
        </w:tc>
        <w:tc>
          <w:tcPr>
            <w:tcW w:w="772" w:type="pct"/>
            <w:shd w:val="clear" w:color="auto" w:fill="auto"/>
          </w:tcPr>
          <w:p w14:paraId="0C747558" w14:textId="7DD45911"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15-minute</w:t>
            </w:r>
          </w:p>
        </w:tc>
        <w:tc>
          <w:tcPr>
            <w:tcW w:w="614" w:type="pct"/>
            <w:shd w:val="clear" w:color="auto" w:fill="auto"/>
          </w:tcPr>
          <w:p w14:paraId="6AC65A2D"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N/A</w:t>
            </w:r>
          </w:p>
        </w:tc>
        <w:tc>
          <w:tcPr>
            <w:tcW w:w="855" w:type="pct"/>
            <w:shd w:val="clear" w:color="auto" w:fill="auto"/>
          </w:tcPr>
          <w:p w14:paraId="567E6CCD"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Continuous</w:t>
            </w:r>
          </w:p>
        </w:tc>
        <w:tc>
          <w:tcPr>
            <w:tcW w:w="726" w:type="pct"/>
            <w:shd w:val="clear" w:color="auto" w:fill="auto"/>
          </w:tcPr>
          <w:p w14:paraId="4B20E96F"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N/A</w:t>
            </w:r>
          </w:p>
        </w:tc>
      </w:tr>
      <w:tr w:rsidR="00072907" w:rsidRPr="00C25946" w14:paraId="77790155" w14:textId="77777777" w:rsidTr="002C25D6">
        <w:trPr>
          <w:cantSplit/>
        </w:trPr>
        <w:tc>
          <w:tcPr>
            <w:tcW w:w="621"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ATU-BOD as O</w:t>
            </w:r>
            <w:r w:rsidRPr="002C25D6">
              <w:rPr>
                <w:rStyle w:val="Blue"/>
                <w:rFonts w:cs="Calibri"/>
                <w:color w:val="000000" w:themeColor="text1"/>
                <w:sz w:val="18"/>
                <w:szCs w:val="18"/>
                <w:vertAlign w:val="subscript"/>
              </w:rPr>
              <w:t>2</w:t>
            </w:r>
          </w:p>
        </w:tc>
        <w:tc>
          <w:tcPr>
            <w:tcW w:w="672" w:type="pct"/>
            <w:shd w:val="clear" w:color="auto" w:fill="auto"/>
          </w:tcPr>
          <w:p w14:paraId="7A8F79BC" w14:textId="73D5A285" w:rsidR="00007D91" w:rsidRPr="002C25D6" w:rsidRDefault="002C25D6"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25</w:t>
            </w:r>
            <w:r w:rsidR="00007D91" w:rsidRPr="002C25D6">
              <w:rPr>
                <w:rStyle w:val="Blue"/>
                <w:rFonts w:cs="Calibri"/>
                <w:color w:val="000000" w:themeColor="text1"/>
                <w:sz w:val="18"/>
                <w:szCs w:val="18"/>
              </w:rPr>
              <w:t xml:space="preserve"> mg/l</w:t>
            </w:r>
          </w:p>
        </w:tc>
        <w:tc>
          <w:tcPr>
            <w:tcW w:w="772" w:type="pct"/>
            <w:shd w:val="clear" w:color="auto" w:fill="auto"/>
          </w:tcPr>
          <w:p w14:paraId="6D3E10F0"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Instantaneous (spot sample)</w:t>
            </w:r>
          </w:p>
        </w:tc>
        <w:tc>
          <w:tcPr>
            <w:tcW w:w="614" w:type="pct"/>
            <w:shd w:val="clear" w:color="auto" w:fill="auto"/>
          </w:tcPr>
          <w:p w14:paraId="011CB9E8"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N/A</w:t>
            </w:r>
          </w:p>
        </w:tc>
        <w:tc>
          <w:tcPr>
            <w:tcW w:w="855" w:type="pct"/>
            <w:shd w:val="clear" w:color="auto" w:fill="auto"/>
          </w:tcPr>
          <w:p w14:paraId="4614B05A"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As specified in schedule 3B</w:t>
            </w:r>
          </w:p>
        </w:tc>
        <w:tc>
          <w:tcPr>
            <w:tcW w:w="726" w:type="pct"/>
            <w:shd w:val="clear" w:color="auto" w:fill="auto"/>
          </w:tcPr>
          <w:p w14:paraId="22BE59F2"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Look up table</w:t>
            </w:r>
          </w:p>
          <w:p w14:paraId="7B8D5168"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(Conditions 3.1.2 and 3.1.3 apply)</w:t>
            </w:r>
          </w:p>
        </w:tc>
      </w:tr>
      <w:tr w:rsidR="00072907" w:rsidRPr="00C25946" w14:paraId="7DA03A7D" w14:textId="77777777" w:rsidTr="002C25D6">
        <w:trPr>
          <w:cantSplit/>
        </w:trPr>
        <w:tc>
          <w:tcPr>
            <w:tcW w:w="621" w:type="pct"/>
            <w:vMerge/>
            <w:shd w:val="clear" w:color="auto" w:fill="auto"/>
          </w:tcPr>
          <w:p w14:paraId="503DC0D6" w14:textId="77777777" w:rsidR="00B45B97" w:rsidRPr="001F4EC0" w:rsidRDefault="00B45B97" w:rsidP="00B45B97">
            <w:pPr>
              <w:pStyle w:val="TableText"/>
              <w:rPr>
                <w:rStyle w:val="Blue"/>
                <w:sz w:val="18"/>
                <w:szCs w:val="18"/>
              </w:rPr>
            </w:pPr>
          </w:p>
        </w:tc>
        <w:tc>
          <w:tcPr>
            <w:tcW w:w="740" w:type="pct"/>
            <w:shd w:val="clear" w:color="auto" w:fill="auto"/>
          </w:tcPr>
          <w:p w14:paraId="6C1BA835" w14:textId="29F3D779" w:rsidR="00B45B97" w:rsidRPr="002C25D6" w:rsidRDefault="00B45B97" w:rsidP="00B45B97">
            <w:pPr>
              <w:pStyle w:val="TableText"/>
              <w:rPr>
                <w:rStyle w:val="Blue"/>
                <w:rFonts w:cs="Calibri"/>
                <w:color w:val="000000" w:themeColor="text1"/>
                <w:sz w:val="18"/>
                <w:szCs w:val="18"/>
              </w:rPr>
            </w:pPr>
            <w:r w:rsidRPr="002C25D6">
              <w:rPr>
                <w:rStyle w:val="Blue"/>
                <w:rFonts w:cs="Calibri"/>
                <w:color w:val="000000" w:themeColor="text1"/>
                <w:sz w:val="18"/>
                <w:szCs w:val="18"/>
              </w:rPr>
              <w:t>Ammoniacal nitrogen (expressed as N)</w:t>
            </w:r>
          </w:p>
        </w:tc>
        <w:tc>
          <w:tcPr>
            <w:tcW w:w="672" w:type="pct"/>
            <w:shd w:val="clear" w:color="auto" w:fill="auto"/>
          </w:tcPr>
          <w:p w14:paraId="7C10EA9E" w14:textId="38150093" w:rsidR="00B45B97" w:rsidRPr="002C25D6" w:rsidRDefault="002C25D6" w:rsidP="00B45B97">
            <w:pPr>
              <w:pStyle w:val="TableText"/>
              <w:rPr>
                <w:rStyle w:val="Blue"/>
                <w:rFonts w:cs="Calibri"/>
                <w:color w:val="000000" w:themeColor="text1"/>
                <w:sz w:val="18"/>
                <w:szCs w:val="18"/>
              </w:rPr>
            </w:pPr>
            <w:r w:rsidRPr="002C25D6">
              <w:rPr>
                <w:rStyle w:val="Blue"/>
                <w:rFonts w:cs="Calibri"/>
                <w:color w:val="000000" w:themeColor="text1"/>
                <w:sz w:val="18"/>
                <w:szCs w:val="18"/>
              </w:rPr>
              <w:t>10</w:t>
            </w:r>
            <w:r w:rsidR="00B45B97" w:rsidRPr="002C25D6">
              <w:rPr>
                <w:rStyle w:val="Blue"/>
                <w:rFonts w:cs="Calibri"/>
                <w:color w:val="000000" w:themeColor="text1"/>
                <w:sz w:val="18"/>
                <w:szCs w:val="18"/>
              </w:rPr>
              <w:t xml:space="preserve"> mg/l</w:t>
            </w:r>
          </w:p>
        </w:tc>
        <w:tc>
          <w:tcPr>
            <w:tcW w:w="772" w:type="pct"/>
            <w:shd w:val="clear" w:color="auto" w:fill="auto"/>
          </w:tcPr>
          <w:p w14:paraId="3005A8DC" w14:textId="6CBDEEB6" w:rsidR="00B45B97" w:rsidRPr="002C25D6" w:rsidRDefault="00B45B97" w:rsidP="00B45B97">
            <w:pPr>
              <w:pStyle w:val="TableText"/>
              <w:rPr>
                <w:rStyle w:val="Blue"/>
                <w:rFonts w:cs="Calibri"/>
                <w:color w:val="000000" w:themeColor="text1"/>
                <w:sz w:val="18"/>
                <w:szCs w:val="18"/>
              </w:rPr>
            </w:pPr>
            <w:r w:rsidRPr="002C25D6">
              <w:rPr>
                <w:rStyle w:val="Blue"/>
                <w:rFonts w:cs="Calibri"/>
                <w:color w:val="000000" w:themeColor="text1"/>
                <w:sz w:val="18"/>
                <w:szCs w:val="18"/>
              </w:rPr>
              <w:t>Instantaneous (spot sample)</w:t>
            </w:r>
          </w:p>
        </w:tc>
        <w:tc>
          <w:tcPr>
            <w:tcW w:w="614" w:type="pct"/>
            <w:shd w:val="clear" w:color="auto" w:fill="auto"/>
          </w:tcPr>
          <w:p w14:paraId="642BC454" w14:textId="4D7BB1FB" w:rsidR="00B45B97" w:rsidRPr="002C25D6" w:rsidRDefault="00B45B97" w:rsidP="00B45B97">
            <w:pPr>
              <w:pStyle w:val="TableText"/>
              <w:rPr>
                <w:rStyle w:val="Blue"/>
                <w:rFonts w:cs="Calibri"/>
                <w:color w:val="000000" w:themeColor="text1"/>
                <w:sz w:val="18"/>
                <w:szCs w:val="18"/>
              </w:rPr>
            </w:pPr>
            <w:r w:rsidRPr="002C25D6">
              <w:rPr>
                <w:rStyle w:val="Blue"/>
                <w:rFonts w:cs="Calibri"/>
                <w:color w:val="000000" w:themeColor="text1"/>
                <w:sz w:val="18"/>
                <w:szCs w:val="18"/>
              </w:rPr>
              <w:t>N/A</w:t>
            </w:r>
          </w:p>
        </w:tc>
        <w:tc>
          <w:tcPr>
            <w:tcW w:w="855" w:type="pct"/>
            <w:shd w:val="clear" w:color="auto" w:fill="auto"/>
          </w:tcPr>
          <w:p w14:paraId="7E17C47F" w14:textId="1D67B963" w:rsidR="00B45B97" w:rsidRPr="002C25D6" w:rsidRDefault="00B45B97" w:rsidP="00B45B97">
            <w:pPr>
              <w:pStyle w:val="TableText"/>
              <w:rPr>
                <w:rStyle w:val="Blue"/>
                <w:rFonts w:cs="Calibri"/>
                <w:color w:val="000000" w:themeColor="text1"/>
                <w:sz w:val="18"/>
                <w:szCs w:val="18"/>
              </w:rPr>
            </w:pPr>
            <w:r w:rsidRPr="002C25D6">
              <w:rPr>
                <w:rStyle w:val="Blue"/>
                <w:rFonts w:cs="Calibri"/>
                <w:color w:val="000000" w:themeColor="text1"/>
                <w:sz w:val="18"/>
                <w:szCs w:val="18"/>
              </w:rPr>
              <w:t>As specified in schedule 3B</w:t>
            </w:r>
          </w:p>
        </w:tc>
        <w:tc>
          <w:tcPr>
            <w:tcW w:w="726" w:type="pct"/>
            <w:shd w:val="clear" w:color="auto" w:fill="auto"/>
          </w:tcPr>
          <w:p w14:paraId="2F3FBE38" w14:textId="77777777" w:rsidR="00B45B97" w:rsidRPr="002C25D6" w:rsidRDefault="00B45B97" w:rsidP="00B45B97">
            <w:pPr>
              <w:pStyle w:val="TableText"/>
              <w:rPr>
                <w:rStyle w:val="Blue"/>
                <w:rFonts w:cs="Calibri"/>
                <w:color w:val="000000" w:themeColor="text1"/>
                <w:sz w:val="18"/>
                <w:szCs w:val="18"/>
              </w:rPr>
            </w:pPr>
            <w:r w:rsidRPr="002C25D6">
              <w:rPr>
                <w:rStyle w:val="Blue"/>
                <w:rFonts w:cs="Calibri"/>
                <w:color w:val="000000" w:themeColor="text1"/>
                <w:sz w:val="18"/>
                <w:szCs w:val="18"/>
              </w:rPr>
              <w:t>Look up table</w:t>
            </w:r>
          </w:p>
          <w:p w14:paraId="70DA313F" w14:textId="3B71271C" w:rsidR="00B45B97" w:rsidRPr="002C25D6" w:rsidRDefault="00B45B97" w:rsidP="00B45B97">
            <w:pPr>
              <w:pStyle w:val="TableText"/>
              <w:rPr>
                <w:rStyle w:val="Blue"/>
                <w:rFonts w:cs="Calibri"/>
                <w:color w:val="000000" w:themeColor="text1"/>
                <w:sz w:val="18"/>
                <w:szCs w:val="18"/>
              </w:rPr>
            </w:pPr>
            <w:r w:rsidRPr="002C25D6">
              <w:rPr>
                <w:rStyle w:val="Blue"/>
                <w:rFonts w:cs="Calibri"/>
                <w:color w:val="000000" w:themeColor="text1"/>
                <w:sz w:val="18"/>
                <w:szCs w:val="18"/>
              </w:rPr>
              <w:t>(Conditions 3.1.2 and 3.1.3 apply)</w:t>
            </w:r>
          </w:p>
        </w:tc>
      </w:tr>
      <w:tr w:rsidR="00072907" w:rsidRPr="00C25946" w14:paraId="55D6F628" w14:textId="77777777" w:rsidTr="002C25D6">
        <w:trPr>
          <w:cantSplit/>
        </w:trPr>
        <w:tc>
          <w:tcPr>
            <w:tcW w:w="621"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2C25D6" w:rsidRDefault="00007D91" w:rsidP="008F776A">
            <w:pPr>
              <w:pStyle w:val="TableText"/>
              <w:rPr>
                <w:rStyle w:val="Blue"/>
                <w:rFonts w:cs="Calibri"/>
                <w:color w:val="000000" w:themeColor="text1"/>
                <w:sz w:val="18"/>
                <w:szCs w:val="18"/>
              </w:rPr>
            </w:pPr>
            <w:r w:rsidRPr="002C25D6">
              <w:rPr>
                <w:rStyle w:val="Blue"/>
                <w:rFonts w:cs="Calibri"/>
                <w:color w:val="000000" w:themeColor="text1"/>
                <w:sz w:val="18"/>
                <w:szCs w:val="18"/>
              </w:rPr>
              <w:t>Suspended solids (measured after drying at 105</w:t>
            </w:r>
            <w:r w:rsidR="005B1FFD" w:rsidRPr="002C25D6">
              <w:rPr>
                <w:rStyle w:val="Blue"/>
                <w:rFonts w:cs="Calibri"/>
                <w:color w:val="000000" w:themeColor="text1"/>
                <w:sz w:val="18"/>
                <w:szCs w:val="18"/>
              </w:rPr>
              <w:t>°</w:t>
            </w:r>
            <w:r w:rsidRPr="002C25D6">
              <w:rPr>
                <w:rStyle w:val="Blue"/>
                <w:rFonts w:cs="Calibri"/>
                <w:color w:val="000000" w:themeColor="text1"/>
                <w:sz w:val="18"/>
                <w:szCs w:val="18"/>
              </w:rPr>
              <w:t>C)</w:t>
            </w:r>
          </w:p>
        </w:tc>
        <w:tc>
          <w:tcPr>
            <w:tcW w:w="672" w:type="pct"/>
            <w:shd w:val="clear" w:color="auto" w:fill="auto"/>
          </w:tcPr>
          <w:p w14:paraId="10209DCF" w14:textId="06529A26" w:rsidR="00007D91" w:rsidRPr="002C25D6" w:rsidRDefault="002C25D6"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45</w:t>
            </w:r>
            <w:r w:rsidR="00007D91" w:rsidRPr="002C25D6">
              <w:rPr>
                <w:rStyle w:val="Blue"/>
                <w:rFonts w:cs="Calibri"/>
                <w:color w:val="000000" w:themeColor="text1"/>
                <w:sz w:val="18"/>
                <w:szCs w:val="18"/>
              </w:rPr>
              <w:t xml:space="preserve"> mg/l</w:t>
            </w:r>
          </w:p>
        </w:tc>
        <w:tc>
          <w:tcPr>
            <w:tcW w:w="772" w:type="pct"/>
            <w:shd w:val="clear" w:color="auto" w:fill="auto"/>
          </w:tcPr>
          <w:p w14:paraId="4E52D681"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Instantaneous (spot sample)</w:t>
            </w:r>
          </w:p>
        </w:tc>
        <w:tc>
          <w:tcPr>
            <w:tcW w:w="614" w:type="pct"/>
            <w:shd w:val="clear" w:color="auto" w:fill="auto"/>
          </w:tcPr>
          <w:p w14:paraId="5AFBF791"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N/A</w:t>
            </w:r>
          </w:p>
        </w:tc>
        <w:tc>
          <w:tcPr>
            <w:tcW w:w="855" w:type="pct"/>
            <w:shd w:val="clear" w:color="auto" w:fill="auto"/>
          </w:tcPr>
          <w:p w14:paraId="0F555450"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As specified in schedule 3B</w:t>
            </w:r>
          </w:p>
        </w:tc>
        <w:tc>
          <w:tcPr>
            <w:tcW w:w="726" w:type="pct"/>
            <w:shd w:val="clear" w:color="auto" w:fill="auto"/>
          </w:tcPr>
          <w:p w14:paraId="57904459"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Look up table</w:t>
            </w:r>
          </w:p>
          <w:p w14:paraId="549AE884" w14:textId="77777777" w:rsidR="00007D91" w:rsidRPr="002C25D6" w:rsidRDefault="00007D91" w:rsidP="00821962">
            <w:pPr>
              <w:pStyle w:val="TableText"/>
              <w:rPr>
                <w:rStyle w:val="Blue"/>
                <w:rFonts w:cs="Calibri"/>
                <w:color w:val="000000" w:themeColor="text1"/>
                <w:sz w:val="18"/>
                <w:szCs w:val="18"/>
              </w:rPr>
            </w:pPr>
            <w:r w:rsidRPr="002C25D6">
              <w:rPr>
                <w:rStyle w:val="Blue"/>
                <w:rFonts w:cs="Calibri"/>
                <w:color w:val="000000" w:themeColor="text1"/>
                <w:sz w:val="18"/>
                <w:szCs w:val="18"/>
              </w:rPr>
              <w:t>(Conditions 3.1.2 and 3.1.3 apply)</w:t>
            </w:r>
          </w:p>
        </w:tc>
      </w:tr>
      <w:tr w:rsidR="00072907" w:rsidRPr="00C25946" w14:paraId="084566C5" w14:textId="77777777" w:rsidTr="002C25D6">
        <w:trPr>
          <w:cantSplit/>
        </w:trPr>
        <w:tc>
          <w:tcPr>
            <w:tcW w:w="621"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2C25D6" w:rsidRDefault="00B85E30" w:rsidP="00B85E30">
            <w:pPr>
              <w:pStyle w:val="TableText"/>
              <w:rPr>
                <w:rStyle w:val="Blue"/>
                <w:color w:val="000000" w:themeColor="text1"/>
                <w:sz w:val="18"/>
                <w:szCs w:val="18"/>
              </w:rPr>
            </w:pPr>
            <w:r w:rsidRPr="002C25D6">
              <w:rPr>
                <w:rStyle w:val="Blue"/>
                <w:color w:val="000000" w:themeColor="text1"/>
                <w:sz w:val="18"/>
                <w:szCs w:val="18"/>
              </w:rPr>
              <w:t>Visible oil or grease</w:t>
            </w:r>
          </w:p>
        </w:tc>
        <w:tc>
          <w:tcPr>
            <w:tcW w:w="672" w:type="pct"/>
            <w:shd w:val="clear" w:color="auto" w:fill="auto"/>
          </w:tcPr>
          <w:p w14:paraId="36F9AA03" w14:textId="77777777" w:rsidR="00B85E30" w:rsidRPr="002C25D6" w:rsidRDefault="00B85E30" w:rsidP="00B85E30">
            <w:pPr>
              <w:pStyle w:val="TableText"/>
              <w:rPr>
                <w:rStyle w:val="Blue"/>
                <w:color w:val="000000" w:themeColor="text1"/>
                <w:sz w:val="18"/>
                <w:szCs w:val="18"/>
              </w:rPr>
            </w:pPr>
            <w:r w:rsidRPr="002C25D6">
              <w:rPr>
                <w:rStyle w:val="Blue"/>
                <w:color w:val="000000" w:themeColor="text1"/>
                <w:sz w:val="18"/>
                <w:szCs w:val="18"/>
              </w:rPr>
              <w:t>No significant trace present so far as is reasonably practicable</w:t>
            </w:r>
          </w:p>
        </w:tc>
        <w:tc>
          <w:tcPr>
            <w:tcW w:w="772" w:type="pct"/>
            <w:shd w:val="clear" w:color="auto" w:fill="auto"/>
          </w:tcPr>
          <w:p w14:paraId="22FC0A96" w14:textId="4BDE623F" w:rsidR="00B85E30" w:rsidRPr="002C25D6" w:rsidRDefault="00B85E30" w:rsidP="00B85E30">
            <w:pPr>
              <w:pStyle w:val="TableText"/>
              <w:rPr>
                <w:rStyle w:val="Blue"/>
                <w:color w:val="000000" w:themeColor="text1"/>
                <w:sz w:val="18"/>
                <w:szCs w:val="18"/>
              </w:rPr>
            </w:pPr>
            <w:r w:rsidRPr="002C25D6">
              <w:rPr>
                <w:rStyle w:val="Blue"/>
                <w:color w:val="000000" w:themeColor="text1"/>
                <w:sz w:val="18"/>
                <w:szCs w:val="18"/>
              </w:rPr>
              <w:t>Instantaneous (visual examination)</w:t>
            </w:r>
          </w:p>
        </w:tc>
        <w:tc>
          <w:tcPr>
            <w:tcW w:w="614" w:type="pct"/>
            <w:shd w:val="clear" w:color="auto" w:fill="auto"/>
          </w:tcPr>
          <w:p w14:paraId="3A2ED9A2" w14:textId="77777777" w:rsidR="00B85E30" w:rsidRPr="002C25D6" w:rsidRDefault="00B85E30" w:rsidP="00B85E30">
            <w:pPr>
              <w:pStyle w:val="TableText"/>
              <w:rPr>
                <w:rStyle w:val="Blue"/>
                <w:color w:val="000000" w:themeColor="text1"/>
                <w:sz w:val="18"/>
                <w:szCs w:val="18"/>
              </w:rPr>
            </w:pPr>
            <w:r w:rsidRPr="002C25D6">
              <w:rPr>
                <w:rStyle w:val="Blue"/>
                <w:color w:val="000000" w:themeColor="text1"/>
                <w:sz w:val="18"/>
                <w:szCs w:val="18"/>
              </w:rPr>
              <w:t>N/A</w:t>
            </w:r>
          </w:p>
        </w:tc>
        <w:tc>
          <w:tcPr>
            <w:tcW w:w="855" w:type="pct"/>
            <w:shd w:val="clear" w:color="auto" w:fill="auto"/>
          </w:tcPr>
          <w:p w14:paraId="325FFE15" w14:textId="77777777" w:rsidR="00B85E30" w:rsidRPr="002C25D6" w:rsidRDefault="00B85E30" w:rsidP="00B85E30">
            <w:pPr>
              <w:pStyle w:val="TableText"/>
              <w:rPr>
                <w:rStyle w:val="Blue"/>
                <w:color w:val="000000" w:themeColor="text1"/>
                <w:sz w:val="18"/>
                <w:szCs w:val="18"/>
              </w:rPr>
            </w:pPr>
            <w:r w:rsidRPr="002C25D6">
              <w:rPr>
                <w:rStyle w:val="Blue"/>
                <w:color w:val="000000" w:themeColor="text1"/>
                <w:sz w:val="18"/>
                <w:szCs w:val="18"/>
              </w:rPr>
              <w:t>N/A</w:t>
            </w:r>
          </w:p>
        </w:tc>
        <w:tc>
          <w:tcPr>
            <w:tcW w:w="726" w:type="pct"/>
            <w:shd w:val="clear" w:color="auto" w:fill="auto"/>
          </w:tcPr>
          <w:p w14:paraId="27A34A7D" w14:textId="77777777" w:rsidR="00B85E30" w:rsidRPr="002C25D6" w:rsidRDefault="00B85E30" w:rsidP="00B85E30">
            <w:pPr>
              <w:pStyle w:val="TableText"/>
              <w:rPr>
                <w:rStyle w:val="Blue"/>
                <w:color w:val="000000" w:themeColor="text1"/>
                <w:sz w:val="18"/>
                <w:szCs w:val="18"/>
              </w:rPr>
            </w:pPr>
            <w:r w:rsidRPr="002C25D6">
              <w:rPr>
                <w:rStyle w:val="Blue"/>
                <w:color w:val="000000" w:themeColor="text1"/>
                <w:sz w:val="18"/>
                <w:szCs w:val="18"/>
              </w:rPr>
              <w:t>No significant trace</w:t>
            </w:r>
          </w:p>
          <w:p w14:paraId="3E6D759A" w14:textId="77777777" w:rsidR="00B85E30" w:rsidRPr="002C25D6" w:rsidRDefault="00B85E30" w:rsidP="00B85E30">
            <w:pPr>
              <w:pStyle w:val="TableText"/>
              <w:rPr>
                <w:rStyle w:val="Blue"/>
                <w:color w:val="000000" w:themeColor="text1"/>
                <w:sz w:val="18"/>
                <w:szCs w:val="18"/>
              </w:rPr>
            </w:pPr>
            <w:r w:rsidRPr="002C25D6">
              <w:rPr>
                <w:rStyle w:val="Blue"/>
                <w:color w:val="000000" w:themeColor="text1"/>
                <w:sz w:val="18"/>
                <w:szCs w:val="18"/>
              </w:rPr>
              <w:t>(Condition 3.1.3 applies)</w:t>
            </w:r>
          </w:p>
        </w:tc>
      </w:tr>
      <w:tr w:rsidR="00072907" w:rsidRPr="00C25946" w14:paraId="370000B3" w14:textId="77777777" w:rsidTr="002C25D6">
        <w:trPr>
          <w:cantSplit/>
        </w:trPr>
        <w:tc>
          <w:tcPr>
            <w:tcW w:w="621" w:type="pct"/>
            <w:vMerge w:val="restart"/>
            <w:shd w:val="clear" w:color="auto" w:fill="auto"/>
          </w:tcPr>
          <w:p w14:paraId="5A28DAD2" w14:textId="64A9818B" w:rsidR="00894857" w:rsidRPr="00072907" w:rsidRDefault="00894857" w:rsidP="00894857">
            <w:pPr>
              <w:pStyle w:val="TableText"/>
              <w:rPr>
                <w:rStyle w:val="Blue"/>
                <w:color w:val="000000" w:themeColor="text1"/>
                <w:sz w:val="18"/>
                <w:szCs w:val="18"/>
              </w:rPr>
            </w:pPr>
            <w:r w:rsidRPr="00072907">
              <w:rPr>
                <w:rStyle w:val="Blue"/>
                <w:color w:val="000000" w:themeColor="text1"/>
                <w:sz w:val="18"/>
                <w:szCs w:val="18"/>
              </w:rPr>
              <w:t>A2 Settled storm sewage via Settled Storm Discharge Point</w:t>
            </w:r>
          </w:p>
          <w:p w14:paraId="6C5F8972" w14:textId="77777777" w:rsidR="00894857" w:rsidRPr="00072907" w:rsidRDefault="00894857" w:rsidP="00894857">
            <w:pPr>
              <w:pStyle w:val="TableText"/>
              <w:rPr>
                <w:rStyle w:val="Blue"/>
                <w:color w:val="000000" w:themeColor="text1"/>
                <w:sz w:val="18"/>
                <w:szCs w:val="18"/>
              </w:rPr>
            </w:pPr>
          </w:p>
          <w:p w14:paraId="2828CE7B" w14:textId="77777777" w:rsidR="00894857" w:rsidRPr="00072907" w:rsidRDefault="00894857" w:rsidP="00894857">
            <w:pPr>
              <w:pStyle w:val="TableText"/>
              <w:rPr>
                <w:rStyle w:val="Blue"/>
                <w:color w:val="000000" w:themeColor="text1"/>
                <w:sz w:val="18"/>
                <w:szCs w:val="18"/>
              </w:rPr>
            </w:pPr>
          </w:p>
        </w:tc>
        <w:tc>
          <w:tcPr>
            <w:tcW w:w="740" w:type="pct"/>
            <w:shd w:val="clear" w:color="auto" w:fill="auto"/>
          </w:tcPr>
          <w:p w14:paraId="70A4B682" w14:textId="0E816AA4" w:rsidR="00894857" w:rsidRPr="00072907" w:rsidRDefault="00894857" w:rsidP="00072907">
            <w:pPr>
              <w:pStyle w:val="TableText"/>
              <w:rPr>
                <w:rStyle w:val="Blue"/>
                <w:color w:val="000000" w:themeColor="text1"/>
                <w:sz w:val="18"/>
                <w:szCs w:val="18"/>
              </w:rPr>
            </w:pPr>
            <w:r w:rsidRPr="00072907">
              <w:rPr>
                <w:rFonts w:cs="Arial"/>
                <w:color w:val="000000" w:themeColor="text1"/>
                <w:sz w:val="18"/>
                <w:szCs w:val="18"/>
              </w:rPr>
              <w:t>Discharge start and end times</w:t>
            </w:r>
          </w:p>
        </w:tc>
        <w:tc>
          <w:tcPr>
            <w:tcW w:w="672" w:type="pct"/>
            <w:shd w:val="clear" w:color="auto" w:fill="auto"/>
          </w:tcPr>
          <w:p w14:paraId="69BFF652" w14:textId="77777777" w:rsidR="00894857" w:rsidRPr="00072907" w:rsidRDefault="00894857" w:rsidP="00894857">
            <w:pPr>
              <w:pStyle w:val="TableText"/>
              <w:rPr>
                <w:rFonts w:cs="Arial"/>
                <w:color w:val="000000" w:themeColor="text1"/>
                <w:sz w:val="18"/>
                <w:szCs w:val="18"/>
              </w:rPr>
            </w:pPr>
            <w:r w:rsidRPr="00072907">
              <w:rPr>
                <w:rFonts w:cs="Arial"/>
                <w:color w:val="000000" w:themeColor="text1"/>
                <w:sz w:val="18"/>
                <w:szCs w:val="18"/>
              </w:rPr>
              <w:t>N/A</w:t>
            </w:r>
          </w:p>
          <w:p w14:paraId="04598C1F" w14:textId="77777777" w:rsidR="00894857" w:rsidRPr="00072907" w:rsidRDefault="00894857" w:rsidP="00894857">
            <w:pPr>
              <w:pStyle w:val="TableText"/>
              <w:rPr>
                <w:rFonts w:cs="Arial"/>
                <w:color w:val="000000" w:themeColor="text1"/>
                <w:sz w:val="18"/>
                <w:szCs w:val="18"/>
              </w:rPr>
            </w:pPr>
          </w:p>
          <w:p w14:paraId="770BC1BF" w14:textId="77777777" w:rsidR="00894857" w:rsidRPr="00072907" w:rsidRDefault="00894857" w:rsidP="00894857">
            <w:pPr>
              <w:pStyle w:val="TableText"/>
              <w:rPr>
                <w:rStyle w:val="Blue"/>
                <w:color w:val="000000" w:themeColor="text1"/>
                <w:sz w:val="18"/>
                <w:szCs w:val="18"/>
              </w:rPr>
            </w:pPr>
          </w:p>
        </w:tc>
        <w:tc>
          <w:tcPr>
            <w:tcW w:w="772" w:type="pct"/>
            <w:shd w:val="clear" w:color="auto" w:fill="auto"/>
          </w:tcPr>
          <w:p w14:paraId="7A613D0D" w14:textId="77777777" w:rsidR="00894857" w:rsidRPr="00072907" w:rsidRDefault="00894857" w:rsidP="00894857">
            <w:pPr>
              <w:pStyle w:val="TableText"/>
              <w:rPr>
                <w:rFonts w:cs="Arial"/>
                <w:color w:val="000000" w:themeColor="text1"/>
                <w:sz w:val="18"/>
                <w:szCs w:val="18"/>
              </w:rPr>
            </w:pPr>
            <w:r w:rsidRPr="00072907">
              <w:rPr>
                <w:rFonts w:cs="Arial"/>
                <w:color w:val="000000" w:themeColor="text1"/>
                <w:sz w:val="18"/>
                <w:szCs w:val="18"/>
              </w:rPr>
              <w:t>N/A</w:t>
            </w:r>
          </w:p>
          <w:p w14:paraId="7F7019F9" w14:textId="77777777" w:rsidR="00894857" w:rsidRPr="00072907" w:rsidRDefault="00894857" w:rsidP="00894857">
            <w:pPr>
              <w:pStyle w:val="TableText"/>
              <w:rPr>
                <w:rFonts w:cs="Arial"/>
                <w:color w:val="000000" w:themeColor="text1"/>
                <w:sz w:val="18"/>
                <w:szCs w:val="18"/>
              </w:rPr>
            </w:pPr>
          </w:p>
          <w:p w14:paraId="3558BAC8" w14:textId="77777777" w:rsidR="00894857" w:rsidRPr="00072907" w:rsidRDefault="00894857" w:rsidP="00894857">
            <w:pPr>
              <w:pStyle w:val="TableText"/>
              <w:rPr>
                <w:rStyle w:val="Blue"/>
                <w:color w:val="000000" w:themeColor="text1"/>
                <w:sz w:val="18"/>
                <w:szCs w:val="18"/>
              </w:rPr>
            </w:pPr>
          </w:p>
        </w:tc>
        <w:tc>
          <w:tcPr>
            <w:tcW w:w="614" w:type="pct"/>
            <w:shd w:val="clear" w:color="auto" w:fill="auto"/>
          </w:tcPr>
          <w:p w14:paraId="7431C59C" w14:textId="0AA16836" w:rsidR="00894857" w:rsidRPr="00072907" w:rsidRDefault="00894857" w:rsidP="00894857">
            <w:pPr>
              <w:pStyle w:val="TableText"/>
              <w:rPr>
                <w:rStyle w:val="Blue"/>
                <w:color w:val="000000" w:themeColor="text1"/>
                <w:sz w:val="18"/>
                <w:szCs w:val="18"/>
              </w:rPr>
            </w:pPr>
            <w:r w:rsidRPr="00072907">
              <w:rPr>
                <w:rFonts w:cs="Arial"/>
                <w:color w:val="000000" w:themeColor="text1"/>
                <w:sz w:val="18"/>
                <w:szCs w:val="18"/>
              </w:rPr>
              <w:t>Condition 3.3.3 does not apply</w:t>
            </w:r>
            <w:r w:rsidRPr="00072907">
              <w:rPr>
                <w:rStyle w:val="Blue"/>
                <w:rFonts w:cs="Arial"/>
                <w:color w:val="000000" w:themeColor="text1"/>
                <w:sz w:val="18"/>
                <w:szCs w:val="18"/>
              </w:rPr>
              <w:t xml:space="preserve"> </w:t>
            </w:r>
          </w:p>
        </w:tc>
        <w:tc>
          <w:tcPr>
            <w:tcW w:w="855" w:type="pct"/>
            <w:shd w:val="clear" w:color="auto" w:fill="auto"/>
          </w:tcPr>
          <w:p w14:paraId="3476D9E6" w14:textId="6D2791BE" w:rsidR="00894857" w:rsidRPr="00072907" w:rsidRDefault="00894857" w:rsidP="00894857">
            <w:pPr>
              <w:pStyle w:val="TableText"/>
              <w:rPr>
                <w:rStyle w:val="Blue"/>
                <w:color w:val="000000" w:themeColor="text1"/>
                <w:sz w:val="18"/>
                <w:szCs w:val="18"/>
              </w:rPr>
            </w:pPr>
            <w:r w:rsidRPr="00072907">
              <w:rPr>
                <w:rFonts w:cs="Arial"/>
                <w:color w:val="000000" w:themeColor="text1"/>
                <w:sz w:val="18"/>
                <w:szCs w:val="18"/>
              </w:rPr>
              <w:t>Whenever a discharge occurs</w:t>
            </w:r>
          </w:p>
        </w:tc>
        <w:tc>
          <w:tcPr>
            <w:tcW w:w="726" w:type="pct"/>
            <w:shd w:val="clear" w:color="auto" w:fill="auto"/>
          </w:tcPr>
          <w:p w14:paraId="220F13B8" w14:textId="77777777" w:rsidR="00894857" w:rsidRPr="00072907" w:rsidRDefault="00894857" w:rsidP="00894857">
            <w:pPr>
              <w:pStyle w:val="TableText"/>
              <w:rPr>
                <w:rFonts w:cs="Arial"/>
                <w:color w:val="000000" w:themeColor="text1"/>
                <w:sz w:val="18"/>
                <w:szCs w:val="18"/>
              </w:rPr>
            </w:pPr>
            <w:r w:rsidRPr="00072907">
              <w:rPr>
                <w:rFonts w:cs="Arial"/>
                <w:color w:val="000000" w:themeColor="text1"/>
                <w:sz w:val="18"/>
                <w:szCs w:val="18"/>
              </w:rPr>
              <w:t>N/A</w:t>
            </w:r>
          </w:p>
          <w:p w14:paraId="377450B0" w14:textId="77777777" w:rsidR="00894857" w:rsidRPr="00072907" w:rsidRDefault="00894857" w:rsidP="00894857">
            <w:pPr>
              <w:pStyle w:val="TableText"/>
              <w:rPr>
                <w:rFonts w:cs="Arial"/>
                <w:color w:val="000000" w:themeColor="text1"/>
                <w:sz w:val="18"/>
                <w:szCs w:val="18"/>
              </w:rPr>
            </w:pPr>
          </w:p>
          <w:p w14:paraId="73F91DFA" w14:textId="77777777" w:rsidR="00894857" w:rsidRPr="00072907" w:rsidRDefault="00894857" w:rsidP="00894857">
            <w:pPr>
              <w:pStyle w:val="TableText"/>
              <w:rPr>
                <w:rStyle w:val="Blue"/>
                <w:color w:val="000000" w:themeColor="text1"/>
                <w:sz w:val="18"/>
                <w:szCs w:val="18"/>
              </w:rPr>
            </w:pPr>
          </w:p>
        </w:tc>
      </w:tr>
      <w:tr w:rsidR="00072907" w:rsidRPr="00C25946" w14:paraId="0FD26A9B" w14:textId="77777777" w:rsidTr="002C25D6">
        <w:trPr>
          <w:cantSplit/>
        </w:trPr>
        <w:tc>
          <w:tcPr>
            <w:tcW w:w="621" w:type="pct"/>
            <w:vMerge/>
            <w:shd w:val="clear" w:color="auto" w:fill="auto"/>
          </w:tcPr>
          <w:p w14:paraId="0209C210" w14:textId="77777777" w:rsidR="00894857" w:rsidRPr="001F4EC0" w:rsidRDefault="00894857" w:rsidP="00894857">
            <w:pPr>
              <w:pStyle w:val="TableText"/>
              <w:rPr>
                <w:rStyle w:val="Blue"/>
                <w:sz w:val="18"/>
                <w:szCs w:val="18"/>
              </w:rPr>
            </w:pPr>
          </w:p>
        </w:tc>
        <w:tc>
          <w:tcPr>
            <w:tcW w:w="740" w:type="pct"/>
            <w:shd w:val="clear" w:color="auto" w:fill="auto"/>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2" w:type="pct"/>
            <w:shd w:val="clear" w:color="auto" w:fill="auto"/>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2" w:type="pct"/>
            <w:shd w:val="clear" w:color="auto" w:fill="auto"/>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250F0243" w14:textId="488745E4" w:rsidR="00894857" w:rsidRPr="00F1572E" w:rsidRDefault="00894857" w:rsidP="00894857">
            <w:pPr>
              <w:pStyle w:val="TableText"/>
              <w:rPr>
                <w:rStyle w:val="Blue"/>
                <w:color w:val="auto"/>
                <w:sz w:val="18"/>
                <w:szCs w:val="18"/>
              </w:rPr>
            </w:pPr>
            <w:r w:rsidRPr="00F1572E">
              <w:rPr>
                <w:rFonts w:cs="Arial"/>
                <w:sz w:val="18"/>
                <w:szCs w:val="18"/>
              </w:rPr>
              <w:t>Condition 3.3.3 does not apply</w:t>
            </w:r>
          </w:p>
        </w:tc>
        <w:tc>
          <w:tcPr>
            <w:tcW w:w="855" w:type="pct"/>
            <w:shd w:val="clear" w:color="auto" w:fill="auto"/>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072907" w:rsidRPr="00C25946" w14:paraId="2836635D" w14:textId="77777777" w:rsidTr="002C25D6">
        <w:trPr>
          <w:cantSplit/>
        </w:trPr>
        <w:tc>
          <w:tcPr>
            <w:tcW w:w="621"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6CEB9825" w:rsidR="00894857" w:rsidRPr="00072907" w:rsidRDefault="00894857" w:rsidP="00072907">
            <w:pPr>
              <w:pStyle w:val="TableText"/>
              <w:rPr>
                <w:rStyle w:val="Blue"/>
                <w:color w:val="000000" w:themeColor="text1"/>
              </w:rPr>
            </w:pPr>
            <w:r w:rsidRPr="00072907">
              <w:rPr>
                <w:rFonts w:cs="Arial"/>
                <w:color w:val="000000" w:themeColor="text1"/>
                <w:sz w:val="18"/>
                <w:szCs w:val="18"/>
              </w:rPr>
              <w:t>Event duration monitoring status (operational / not operational)</w:t>
            </w:r>
          </w:p>
        </w:tc>
        <w:tc>
          <w:tcPr>
            <w:tcW w:w="672" w:type="pct"/>
            <w:shd w:val="clear" w:color="auto" w:fill="auto"/>
          </w:tcPr>
          <w:p w14:paraId="4CF21F28" w14:textId="6EABDA84" w:rsidR="00894857" w:rsidRPr="00072907" w:rsidRDefault="00894857" w:rsidP="00894857">
            <w:pPr>
              <w:pStyle w:val="TableText"/>
              <w:rPr>
                <w:rStyle w:val="Blue"/>
                <w:color w:val="000000" w:themeColor="text1"/>
              </w:rPr>
            </w:pPr>
            <w:r w:rsidRPr="00072907">
              <w:rPr>
                <w:rStyle w:val="Blue"/>
                <w:color w:val="000000" w:themeColor="text1"/>
                <w:sz w:val="18"/>
                <w:szCs w:val="18"/>
              </w:rPr>
              <w:t>N/A</w:t>
            </w:r>
          </w:p>
        </w:tc>
        <w:tc>
          <w:tcPr>
            <w:tcW w:w="772" w:type="pct"/>
            <w:shd w:val="clear" w:color="auto" w:fill="auto"/>
          </w:tcPr>
          <w:p w14:paraId="7FA22FE6" w14:textId="51EAFEF3" w:rsidR="00894857" w:rsidRPr="00072907" w:rsidRDefault="00894857" w:rsidP="00894857">
            <w:pPr>
              <w:pStyle w:val="TableText"/>
              <w:rPr>
                <w:rStyle w:val="Blue"/>
                <w:color w:val="000000" w:themeColor="text1"/>
              </w:rPr>
            </w:pPr>
            <w:r w:rsidRPr="00072907">
              <w:rPr>
                <w:rStyle w:val="Blue"/>
                <w:color w:val="000000" w:themeColor="text1"/>
                <w:sz w:val="18"/>
                <w:szCs w:val="18"/>
              </w:rPr>
              <w:t>N/A</w:t>
            </w:r>
          </w:p>
        </w:tc>
        <w:tc>
          <w:tcPr>
            <w:tcW w:w="614" w:type="pct"/>
            <w:shd w:val="clear" w:color="auto" w:fill="auto"/>
          </w:tcPr>
          <w:p w14:paraId="0C1479C0" w14:textId="3F439A00" w:rsidR="00894857" w:rsidRPr="00072907" w:rsidRDefault="00894857" w:rsidP="00894857">
            <w:pPr>
              <w:pStyle w:val="TableText"/>
              <w:rPr>
                <w:rStyle w:val="Blue"/>
                <w:color w:val="000000" w:themeColor="text1"/>
              </w:rPr>
            </w:pPr>
            <w:r w:rsidRPr="00072907">
              <w:rPr>
                <w:rFonts w:cs="Arial"/>
                <w:color w:val="000000" w:themeColor="text1"/>
                <w:sz w:val="18"/>
                <w:szCs w:val="18"/>
              </w:rPr>
              <w:t>Condition 3.3.3 does not apply</w:t>
            </w:r>
          </w:p>
        </w:tc>
        <w:tc>
          <w:tcPr>
            <w:tcW w:w="855" w:type="pct"/>
            <w:shd w:val="clear" w:color="auto" w:fill="auto"/>
          </w:tcPr>
          <w:p w14:paraId="088F8382" w14:textId="35C3953A" w:rsidR="00894857" w:rsidRPr="00072907" w:rsidRDefault="00E335BD" w:rsidP="00894857">
            <w:pPr>
              <w:pStyle w:val="TableText"/>
              <w:rPr>
                <w:rStyle w:val="Blue"/>
                <w:rFonts w:cs="Arial"/>
                <w:color w:val="000000" w:themeColor="text1"/>
                <w:sz w:val="18"/>
                <w:szCs w:val="18"/>
              </w:rPr>
            </w:pPr>
            <w:r w:rsidRPr="00072907">
              <w:rPr>
                <w:rStyle w:val="Blue"/>
                <w:color w:val="000000" w:themeColor="text1"/>
                <w:sz w:val="18"/>
                <w:szCs w:val="18"/>
              </w:rPr>
              <w:t>15 minutes</w:t>
            </w:r>
          </w:p>
        </w:tc>
        <w:tc>
          <w:tcPr>
            <w:tcW w:w="726" w:type="pct"/>
            <w:shd w:val="clear" w:color="auto" w:fill="auto"/>
          </w:tcPr>
          <w:p w14:paraId="04B4D404" w14:textId="12FC7D6C" w:rsidR="00894857" w:rsidRPr="00072907" w:rsidRDefault="00894857" w:rsidP="00894857">
            <w:pPr>
              <w:pStyle w:val="TableText"/>
              <w:rPr>
                <w:rStyle w:val="Blue"/>
                <w:color w:val="000000" w:themeColor="text1"/>
              </w:rPr>
            </w:pPr>
            <w:r w:rsidRPr="00072907">
              <w:rPr>
                <w:rStyle w:val="Blue"/>
                <w:color w:val="000000" w:themeColor="text1"/>
                <w:sz w:val="18"/>
                <w:szCs w:val="18"/>
              </w:rPr>
              <w:t>N/A</w:t>
            </w:r>
          </w:p>
        </w:tc>
      </w:tr>
      <w:tr w:rsidR="00072907" w:rsidRPr="00C25946" w14:paraId="654343A6" w14:textId="77777777" w:rsidTr="002C25D6">
        <w:trPr>
          <w:cantSplit/>
        </w:trPr>
        <w:tc>
          <w:tcPr>
            <w:tcW w:w="621"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CA1CC3" w:rsidRDefault="00894857" w:rsidP="00894857">
            <w:pPr>
              <w:pStyle w:val="TableText"/>
              <w:rPr>
                <w:rStyle w:val="Blue"/>
                <w:rFonts w:cs="Arial"/>
                <w:sz w:val="18"/>
                <w:szCs w:val="18"/>
              </w:rPr>
            </w:pPr>
            <w:r w:rsidRPr="00722B81">
              <w:rPr>
                <w:rStyle w:val="Blue"/>
                <w:rFonts w:cs="Arial"/>
                <w:color w:val="auto"/>
                <w:sz w:val="18"/>
                <w:szCs w:val="18"/>
              </w:rPr>
              <w:t xml:space="preserve">Flow passed forward </w:t>
            </w:r>
          </w:p>
        </w:tc>
        <w:tc>
          <w:tcPr>
            <w:tcW w:w="672" w:type="pct"/>
            <w:shd w:val="clear" w:color="auto" w:fill="auto"/>
          </w:tcPr>
          <w:p w14:paraId="48B25017" w14:textId="7812B8D9" w:rsidR="00894857" w:rsidRPr="00072907" w:rsidRDefault="00072907" w:rsidP="00894857">
            <w:pPr>
              <w:pStyle w:val="TableText"/>
              <w:rPr>
                <w:rStyle w:val="Blue"/>
                <w:rFonts w:cs="Arial"/>
                <w:color w:val="000000" w:themeColor="text1"/>
                <w:sz w:val="18"/>
                <w:szCs w:val="18"/>
              </w:rPr>
            </w:pPr>
            <w:r w:rsidRPr="00072907">
              <w:rPr>
                <w:rStyle w:val="Blue"/>
                <w:rFonts w:cs="Arial"/>
                <w:color w:val="000000" w:themeColor="text1"/>
                <w:sz w:val="18"/>
                <w:szCs w:val="18"/>
              </w:rPr>
              <w:t>7.3</w:t>
            </w:r>
            <w:r w:rsidR="00894857" w:rsidRPr="00072907">
              <w:rPr>
                <w:rStyle w:val="Blue"/>
                <w:rFonts w:cs="Arial"/>
                <w:color w:val="000000" w:themeColor="text1"/>
                <w:sz w:val="18"/>
                <w:szCs w:val="18"/>
              </w:rPr>
              <w:t xml:space="preserve"> l/s</w:t>
            </w:r>
          </w:p>
        </w:tc>
        <w:tc>
          <w:tcPr>
            <w:tcW w:w="772" w:type="pct"/>
            <w:shd w:val="clear" w:color="auto" w:fill="auto"/>
          </w:tcPr>
          <w:p w14:paraId="7BB74D35" w14:textId="61D5797E" w:rsidR="00894857" w:rsidRPr="00072907" w:rsidRDefault="00894857" w:rsidP="00894857">
            <w:pPr>
              <w:pStyle w:val="TableText"/>
              <w:rPr>
                <w:rStyle w:val="Blue"/>
                <w:rFonts w:cs="Arial"/>
                <w:color w:val="000000" w:themeColor="text1"/>
                <w:sz w:val="18"/>
                <w:szCs w:val="18"/>
              </w:rPr>
            </w:pPr>
            <w:r w:rsidRPr="00072907">
              <w:rPr>
                <w:rStyle w:val="Blue"/>
                <w:rFonts w:cs="Arial"/>
                <w:color w:val="000000" w:themeColor="text1"/>
                <w:sz w:val="18"/>
                <w:szCs w:val="18"/>
              </w:rPr>
              <w:t>15-minute except where 2-minute required by condition 2.4.1</w:t>
            </w:r>
          </w:p>
        </w:tc>
        <w:tc>
          <w:tcPr>
            <w:tcW w:w="614" w:type="pct"/>
            <w:shd w:val="clear" w:color="auto" w:fill="auto"/>
          </w:tcPr>
          <w:p w14:paraId="4219D5B4" w14:textId="55A2CFDB" w:rsidR="00894857" w:rsidRPr="00072907" w:rsidRDefault="00894857" w:rsidP="00894857">
            <w:pPr>
              <w:pStyle w:val="TableText"/>
              <w:rPr>
                <w:rStyle w:val="Blue"/>
                <w:rFonts w:cs="Arial"/>
                <w:color w:val="000000" w:themeColor="text1"/>
                <w:sz w:val="18"/>
                <w:szCs w:val="18"/>
              </w:rPr>
            </w:pPr>
            <w:r w:rsidRPr="00072907">
              <w:rPr>
                <w:rStyle w:val="Blue"/>
                <w:rFonts w:cs="Arial"/>
                <w:color w:val="000000" w:themeColor="text1"/>
                <w:sz w:val="18"/>
                <w:szCs w:val="18"/>
              </w:rPr>
              <w:t>N/A</w:t>
            </w:r>
          </w:p>
        </w:tc>
        <w:tc>
          <w:tcPr>
            <w:tcW w:w="855" w:type="pct"/>
            <w:shd w:val="clear" w:color="auto" w:fill="auto"/>
          </w:tcPr>
          <w:p w14:paraId="74282025" w14:textId="5BA0BA7C" w:rsidR="00894857" w:rsidRPr="00072907" w:rsidRDefault="00894857" w:rsidP="001716BA">
            <w:pPr>
              <w:pStyle w:val="TableText"/>
              <w:rPr>
                <w:rStyle w:val="Blue"/>
                <w:rFonts w:cs="Arial"/>
                <w:color w:val="000000" w:themeColor="text1"/>
                <w:sz w:val="18"/>
                <w:szCs w:val="18"/>
              </w:rPr>
            </w:pPr>
            <w:r w:rsidRPr="00072907">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25CA9D8D" w14:textId="77777777" w:rsidR="00894857" w:rsidRPr="00072907" w:rsidRDefault="00894857" w:rsidP="00894857">
            <w:pPr>
              <w:pStyle w:val="TableText"/>
              <w:rPr>
                <w:rStyle w:val="Blue"/>
                <w:rFonts w:cs="Arial"/>
                <w:color w:val="000000" w:themeColor="text1"/>
                <w:sz w:val="18"/>
                <w:szCs w:val="18"/>
              </w:rPr>
            </w:pPr>
            <w:r w:rsidRPr="00072907">
              <w:rPr>
                <w:rStyle w:val="Blue"/>
                <w:rFonts w:cs="Arial"/>
                <w:color w:val="000000" w:themeColor="text1"/>
                <w:sz w:val="18"/>
                <w:szCs w:val="18"/>
              </w:rPr>
              <w:t>Minimum</w:t>
            </w:r>
          </w:p>
          <w:p w14:paraId="42662FC4" w14:textId="7046F258" w:rsidR="00894857" w:rsidRPr="00072907" w:rsidRDefault="00894857" w:rsidP="00894857">
            <w:pPr>
              <w:pStyle w:val="TableText"/>
              <w:rPr>
                <w:rStyle w:val="Blue"/>
                <w:rFonts w:cs="Arial"/>
                <w:color w:val="000000" w:themeColor="text1"/>
                <w:sz w:val="18"/>
                <w:szCs w:val="18"/>
              </w:rPr>
            </w:pPr>
            <w:r w:rsidRPr="00072907">
              <w:rPr>
                <w:rStyle w:val="Blue"/>
                <w:rFonts w:cs="Arial"/>
                <w:color w:val="000000" w:themeColor="text1"/>
                <w:sz w:val="18"/>
                <w:szCs w:val="18"/>
              </w:rPr>
              <w:t>Condition 3.1.</w:t>
            </w:r>
            <w:r w:rsidR="00072907" w:rsidRPr="00072907">
              <w:rPr>
                <w:rStyle w:val="Blue"/>
                <w:rFonts w:cs="Arial"/>
                <w:color w:val="000000" w:themeColor="text1"/>
                <w:sz w:val="18"/>
                <w:szCs w:val="18"/>
              </w:rPr>
              <w:t>5</w:t>
            </w:r>
            <w:r w:rsidRPr="00072907">
              <w:rPr>
                <w:rStyle w:val="Blue"/>
                <w:rFonts w:cs="Arial"/>
                <w:color w:val="000000" w:themeColor="text1"/>
                <w:sz w:val="18"/>
                <w:szCs w:val="18"/>
              </w:rPr>
              <w:t xml:space="preserve"> applies</w:t>
            </w:r>
          </w:p>
        </w:tc>
      </w:tr>
      <w:tr w:rsidR="00072907" w:rsidRPr="00C25946" w14:paraId="718D6216" w14:textId="77777777" w:rsidTr="002C25D6">
        <w:trPr>
          <w:cantSplit/>
        </w:trPr>
        <w:tc>
          <w:tcPr>
            <w:tcW w:w="621"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72"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072907" w:rsidRPr="00C25946" w14:paraId="6CB9005D" w14:textId="77777777" w:rsidTr="002C25D6">
        <w:trPr>
          <w:cantSplit/>
        </w:trPr>
        <w:tc>
          <w:tcPr>
            <w:tcW w:w="621"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2"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tr w:rsidR="00072907" w:rsidRPr="00C25946" w14:paraId="1B2FE884" w14:textId="77777777" w:rsidTr="002C25D6">
        <w:trPr>
          <w:cantSplit/>
        </w:trPr>
        <w:tc>
          <w:tcPr>
            <w:tcW w:w="621" w:type="pct"/>
            <w:shd w:val="clear" w:color="auto" w:fill="auto"/>
          </w:tcPr>
          <w:p w14:paraId="16507CD3" w14:textId="0A58ED28" w:rsidR="00B77BD4" w:rsidRPr="00B77BD4" w:rsidRDefault="004C7FDE" w:rsidP="00B77BD4">
            <w:pPr>
              <w:pStyle w:val="TableText"/>
              <w:rPr>
                <w:rStyle w:val="Blue"/>
                <w:color w:val="000000" w:themeColor="text1"/>
                <w:sz w:val="18"/>
                <w:szCs w:val="18"/>
              </w:rPr>
            </w:pPr>
            <w:r w:rsidRPr="004C7FDE">
              <w:rPr>
                <w:rStyle w:val="Blue"/>
                <w:color w:val="000000" w:themeColor="text1"/>
                <w:sz w:val="18"/>
                <w:szCs w:val="18"/>
              </w:rPr>
              <w:t xml:space="preserve">A3 Sewage in an </w:t>
            </w:r>
            <w:r w:rsidRPr="00072907">
              <w:rPr>
                <w:rStyle w:val="Blue"/>
                <w:color w:val="000000" w:themeColor="text1"/>
                <w:sz w:val="18"/>
                <w:szCs w:val="18"/>
              </w:rPr>
              <w:t xml:space="preserve">emergency via </w:t>
            </w:r>
            <w:r w:rsidR="0089177F" w:rsidRPr="00072907">
              <w:rPr>
                <w:rStyle w:val="Blue"/>
                <w:color w:val="000000" w:themeColor="text1"/>
                <w:sz w:val="18"/>
                <w:szCs w:val="18"/>
              </w:rPr>
              <w:t>Emergency Discharge Point</w:t>
            </w:r>
          </w:p>
        </w:tc>
        <w:tc>
          <w:tcPr>
            <w:tcW w:w="740" w:type="pct"/>
          </w:tcPr>
          <w:p w14:paraId="28D16D31" w14:textId="2EB8FA3A"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Discharge start and end times</w:t>
            </w:r>
          </w:p>
        </w:tc>
        <w:tc>
          <w:tcPr>
            <w:tcW w:w="672" w:type="pct"/>
          </w:tcPr>
          <w:p w14:paraId="692DB53F"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0556AFAB" w14:textId="0964556C" w:rsidR="00B77BD4" w:rsidRPr="00B77BD4" w:rsidRDefault="00B77BD4" w:rsidP="00B77BD4">
            <w:pPr>
              <w:pStyle w:val="TableText"/>
              <w:rPr>
                <w:rStyle w:val="Blue"/>
                <w:color w:val="000000" w:themeColor="text1"/>
                <w:sz w:val="18"/>
                <w:szCs w:val="18"/>
              </w:rPr>
            </w:pPr>
          </w:p>
        </w:tc>
        <w:tc>
          <w:tcPr>
            <w:tcW w:w="772" w:type="pct"/>
          </w:tcPr>
          <w:p w14:paraId="23F4BFE0"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99DF5CE" w14:textId="198F27C0" w:rsidR="00B77BD4" w:rsidRPr="00B77BD4" w:rsidRDefault="00B77BD4" w:rsidP="00B77BD4">
            <w:pPr>
              <w:pStyle w:val="TableText"/>
              <w:rPr>
                <w:rStyle w:val="Blue"/>
                <w:color w:val="000000" w:themeColor="text1"/>
                <w:sz w:val="18"/>
                <w:szCs w:val="18"/>
              </w:rPr>
            </w:pPr>
          </w:p>
        </w:tc>
        <w:tc>
          <w:tcPr>
            <w:tcW w:w="614" w:type="pct"/>
          </w:tcPr>
          <w:p w14:paraId="4AECF211"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BEBD300" w14:textId="7F71C704" w:rsidR="00B77BD4" w:rsidRPr="00B77BD4" w:rsidRDefault="00B77BD4" w:rsidP="00B77BD4">
            <w:pPr>
              <w:pStyle w:val="TableText"/>
              <w:rPr>
                <w:rStyle w:val="Blue"/>
                <w:color w:val="000000" w:themeColor="text1"/>
                <w:sz w:val="18"/>
                <w:szCs w:val="18"/>
              </w:rPr>
            </w:pPr>
          </w:p>
        </w:tc>
        <w:tc>
          <w:tcPr>
            <w:tcW w:w="855" w:type="pct"/>
          </w:tcPr>
          <w:p w14:paraId="510A87CE" w14:textId="0B3DE6F4"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6DCF8B0C"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1C08DDC1" w14:textId="60D1DB1B" w:rsidR="00B77BD4" w:rsidRPr="00B77BD4" w:rsidRDefault="00B77BD4" w:rsidP="00B77BD4">
            <w:pPr>
              <w:pStyle w:val="TableText"/>
              <w:rPr>
                <w:rStyle w:val="Blue"/>
                <w:color w:val="000000" w:themeColor="text1"/>
                <w:sz w:val="18"/>
                <w:szCs w:val="18"/>
              </w:rPr>
            </w:pPr>
          </w:p>
        </w:tc>
      </w:tr>
      <w:bookmarkEnd w:id="8"/>
    </w:tbl>
    <w:p w14:paraId="77FD0828" w14:textId="77777777" w:rsidR="003C5F38" w:rsidRDefault="003C5F38"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D0550C">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3D5EFD4F" w:rsidR="00821962" w:rsidRPr="001F4EC0" w:rsidRDefault="00821962" w:rsidP="00821962">
            <w:pPr>
              <w:pStyle w:val="TableText"/>
              <w:rPr>
                <w:b/>
                <w:sz w:val="18"/>
                <w:szCs w:val="18"/>
              </w:rPr>
            </w:pPr>
            <w:r w:rsidRPr="001F4EC0">
              <w:rPr>
                <w:b/>
                <w:sz w:val="18"/>
                <w:szCs w:val="18"/>
              </w:rPr>
              <w:t>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E6202" w:rsidRPr="00C25946" w14:paraId="2787901F" w14:textId="77777777" w:rsidTr="00D0550C">
        <w:trPr>
          <w:cantSplit/>
        </w:trPr>
        <w:tc>
          <w:tcPr>
            <w:tcW w:w="1533" w:type="pct"/>
            <w:shd w:val="clear" w:color="auto" w:fill="auto"/>
          </w:tcPr>
          <w:p w14:paraId="1E24E62B" w14:textId="43862A17" w:rsidR="006E6202" w:rsidRPr="006E6202" w:rsidRDefault="006E6202" w:rsidP="00821962">
            <w:pPr>
              <w:pStyle w:val="TableText"/>
              <w:rPr>
                <w:rStyle w:val="Blue"/>
                <w:color w:val="000000" w:themeColor="text1"/>
                <w:sz w:val="18"/>
                <w:szCs w:val="18"/>
              </w:rPr>
            </w:pPr>
            <w:r w:rsidRPr="006E6202">
              <w:rPr>
                <w:rStyle w:val="Blue"/>
                <w:color w:val="000000" w:themeColor="text1"/>
                <w:sz w:val="18"/>
                <w:szCs w:val="18"/>
              </w:rPr>
              <w:t>A1 Secondary treated sewage effluent</w:t>
            </w:r>
          </w:p>
        </w:tc>
        <w:tc>
          <w:tcPr>
            <w:tcW w:w="1209" w:type="pct"/>
            <w:shd w:val="clear" w:color="auto" w:fill="auto"/>
          </w:tcPr>
          <w:p w14:paraId="089EC9A7" w14:textId="1C3819A5" w:rsidR="006E6202" w:rsidRPr="006E6202" w:rsidRDefault="006E6202" w:rsidP="00821962">
            <w:pPr>
              <w:pStyle w:val="TableText"/>
              <w:rPr>
                <w:rStyle w:val="Blue"/>
                <w:color w:val="000000" w:themeColor="text1"/>
                <w:sz w:val="18"/>
                <w:szCs w:val="18"/>
              </w:rPr>
            </w:pPr>
            <w:r w:rsidRPr="006E6202">
              <w:rPr>
                <w:rStyle w:val="Blue"/>
                <w:color w:val="000000" w:themeColor="text1"/>
                <w:sz w:val="18"/>
                <w:szCs w:val="18"/>
              </w:rPr>
              <w:t>Final Effluent Discharge Point</w:t>
            </w:r>
          </w:p>
        </w:tc>
        <w:tc>
          <w:tcPr>
            <w:tcW w:w="1210" w:type="pct"/>
            <w:shd w:val="clear" w:color="auto" w:fill="auto"/>
          </w:tcPr>
          <w:p w14:paraId="4EAAD0D4" w14:textId="50C66A68" w:rsidR="006E6202" w:rsidRPr="006E6202" w:rsidRDefault="006E6202" w:rsidP="00821962">
            <w:pPr>
              <w:pStyle w:val="TableText"/>
              <w:rPr>
                <w:rStyle w:val="Blue"/>
                <w:color w:val="000000" w:themeColor="text1"/>
                <w:sz w:val="18"/>
                <w:szCs w:val="18"/>
              </w:rPr>
            </w:pPr>
            <w:r w:rsidRPr="006E6202">
              <w:rPr>
                <w:rStyle w:val="Blue"/>
                <w:color w:val="000000" w:themeColor="text1"/>
                <w:sz w:val="18"/>
                <w:szCs w:val="18"/>
              </w:rPr>
              <w:t>SO 15002 90363</w:t>
            </w:r>
          </w:p>
        </w:tc>
        <w:tc>
          <w:tcPr>
            <w:tcW w:w="1048" w:type="pct"/>
            <w:vMerge w:val="restart"/>
            <w:shd w:val="clear" w:color="auto" w:fill="auto"/>
          </w:tcPr>
          <w:p w14:paraId="0A1A2199" w14:textId="305FFCE7" w:rsidR="006E6202" w:rsidRPr="006E6202" w:rsidRDefault="006E6202" w:rsidP="00821962">
            <w:pPr>
              <w:pStyle w:val="TableText"/>
              <w:rPr>
                <w:rStyle w:val="Blue"/>
                <w:color w:val="000000" w:themeColor="text1"/>
                <w:sz w:val="18"/>
                <w:szCs w:val="18"/>
              </w:rPr>
            </w:pPr>
            <w:r w:rsidRPr="006E6202">
              <w:rPr>
                <w:rStyle w:val="Blue"/>
                <w:color w:val="000000" w:themeColor="text1"/>
                <w:sz w:val="18"/>
                <w:szCs w:val="18"/>
              </w:rPr>
              <w:t>River Mule</w:t>
            </w:r>
          </w:p>
        </w:tc>
      </w:tr>
      <w:tr w:rsidR="006E6202" w:rsidRPr="00C25946" w14:paraId="30E1B04B" w14:textId="77777777" w:rsidTr="00D0550C">
        <w:trPr>
          <w:cantSplit/>
        </w:trPr>
        <w:tc>
          <w:tcPr>
            <w:tcW w:w="1533" w:type="pct"/>
            <w:shd w:val="clear" w:color="auto" w:fill="auto"/>
          </w:tcPr>
          <w:p w14:paraId="16B0CF2E" w14:textId="77777777" w:rsidR="006E6202" w:rsidRPr="006E6202" w:rsidRDefault="006E6202" w:rsidP="00821962">
            <w:pPr>
              <w:pStyle w:val="TableText"/>
              <w:rPr>
                <w:rStyle w:val="Blue"/>
                <w:color w:val="000000" w:themeColor="text1"/>
                <w:sz w:val="18"/>
                <w:szCs w:val="18"/>
              </w:rPr>
            </w:pPr>
            <w:r w:rsidRPr="006E6202">
              <w:rPr>
                <w:rStyle w:val="Blue"/>
                <w:color w:val="000000" w:themeColor="text1"/>
                <w:sz w:val="18"/>
                <w:szCs w:val="18"/>
              </w:rPr>
              <w:t>A2 Settled storm sewage</w:t>
            </w:r>
          </w:p>
        </w:tc>
        <w:tc>
          <w:tcPr>
            <w:tcW w:w="1209" w:type="pct"/>
            <w:shd w:val="clear" w:color="auto" w:fill="auto"/>
          </w:tcPr>
          <w:p w14:paraId="1808C9FE" w14:textId="49E3EB78" w:rsidR="006E6202" w:rsidRPr="006E6202" w:rsidRDefault="006E6202" w:rsidP="00821962">
            <w:pPr>
              <w:pStyle w:val="TableText"/>
              <w:rPr>
                <w:rStyle w:val="Blue"/>
                <w:color w:val="000000" w:themeColor="text1"/>
                <w:sz w:val="18"/>
                <w:szCs w:val="18"/>
              </w:rPr>
            </w:pPr>
            <w:r w:rsidRPr="006E6202">
              <w:rPr>
                <w:rStyle w:val="Blue"/>
                <w:color w:val="000000" w:themeColor="text1"/>
                <w:sz w:val="18"/>
                <w:szCs w:val="18"/>
              </w:rPr>
              <w:t>Settled Storm Discharge Point</w:t>
            </w:r>
          </w:p>
        </w:tc>
        <w:tc>
          <w:tcPr>
            <w:tcW w:w="1210" w:type="pct"/>
            <w:shd w:val="clear" w:color="auto" w:fill="auto"/>
          </w:tcPr>
          <w:p w14:paraId="2439C42E" w14:textId="73B923BE" w:rsidR="006E6202" w:rsidRPr="006E6202" w:rsidRDefault="006E6202" w:rsidP="00821962">
            <w:pPr>
              <w:pStyle w:val="TableText"/>
              <w:rPr>
                <w:rStyle w:val="Blue"/>
                <w:color w:val="000000" w:themeColor="text1"/>
                <w:sz w:val="18"/>
                <w:szCs w:val="18"/>
              </w:rPr>
            </w:pPr>
            <w:r w:rsidRPr="006E6202">
              <w:rPr>
                <w:rStyle w:val="Blue"/>
                <w:color w:val="000000" w:themeColor="text1"/>
                <w:sz w:val="18"/>
                <w:szCs w:val="18"/>
              </w:rPr>
              <w:t>SO 15002 90363</w:t>
            </w:r>
          </w:p>
        </w:tc>
        <w:tc>
          <w:tcPr>
            <w:tcW w:w="1048" w:type="pct"/>
            <w:vMerge/>
            <w:shd w:val="clear" w:color="auto" w:fill="auto"/>
          </w:tcPr>
          <w:p w14:paraId="5727E74F" w14:textId="6A289F1E" w:rsidR="006E6202" w:rsidRPr="006E6202" w:rsidRDefault="006E6202" w:rsidP="00821962">
            <w:pPr>
              <w:pStyle w:val="TableText"/>
              <w:rPr>
                <w:rStyle w:val="Blue"/>
                <w:color w:val="000000" w:themeColor="text1"/>
                <w:sz w:val="18"/>
                <w:szCs w:val="18"/>
              </w:rPr>
            </w:pPr>
          </w:p>
        </w:tc>
      </w:tr>
      <w:tr w:rsidR="006E6202" w:rsidRPr="00C25946" w14:paraId="64E4B0D8" w14:textId="77777777" w:rsidTr="00D0550C">
        <w:trPr>
          <w:cantSplit/>
        </w:trPr>
        <w:tc>
          <w:tcPr>
            <w:tcW w:w="1533" w:type="pct"/>
            <w:shd w:val="clear" w:color="auto" w:fill="auto"/>
          </w:tcPr>
          <w:p w14:paraId="5D350AFB" w14:textId="182479B1" w:rsidR="006E6202" w:rsidRPr="006E6202" w:rsidRDefault="006E6202" w:rsidP="00072907">
            <w:pPr>
              <w:pStyle w:val="TableText"/>
              <w:rPr>
                <w:rStyle w:val="Blue"/>
                <w:color w:val="000000" w:themeColor="text1"/>
                <w:sz w:val="18"/>
                <w:szCs w:val="18"/>
              </w:rPr>
            </w:pPr>
            <w:r w:rsidRPr="006E6202">
              <w:rPr>
                <w:rStyle w:val="Blue"/>
                <w:color w:val="000000" w:themeColor="text1"/>
                <w:sz w:val="18"/>
                <w:szCs w:val="18"/>
              </w:rPr>
              <w:t>A3 Sewage in an emergency</w:t>
            </w:r>
          </w:p>
        </w:tc>
        <w:tc>
          <w:tcPr>
            <w:tcW w:w="1209" w:type="pct"/>
            <w:shd w:val="clear" w:color="auto" w:fill="auto"/>
          </w:tcPr>
          <w:p w14:paraId="56F321F0" w14:textId="7F90B774" w:rsidR="006E6202" w:rsidRPr="006E6202" w:rsidRDefault="006E6202" w:rsidP="00970C1C">
            <w:pPr>
              <w:pStyle w:val="TableText"/>
              <w:rPr>
                <w:rStyle w:val="Blue"/>
                <w:color w:val="000000" w:themeColor="text1"/>
                <w:sz w:val="18"/>
                <w:szCs w:val="18"/>
              </w:rPr>
            </w:pPr>
            <w:r w:rsidRPr="006E6202">
              <w:rPr>
                <w:rStyle w:val="Blue"/>
                <w:color w:val="000000" w:themeColor="text1"/>
                <w:sz w:val="18"/>
                <w:szCs w:val="18"/>
              </w:rPr>
              <w:t>Emergency Discharge Point</w:t>
            </w:r>
          </w:p>
        </w:tc>
        <w:tc>
          <w:tcPr>
            <w:tcW w:w="1210" w:type="pct"/>
            <w:shd w:val="clear" w:color="auto" w:fill="auto"/>
          </w:tcPr>
          <w:p w14:paraId="4869DD76" w14:textId="77ED65CF" w:rsidR="006E6202" w:rsidRPr="006E6202" w:rsidRDefault="006E6202" w:rsidP="00970C1C">
            <w:pPr>
              <w:pStyle w:val="TableText"/>
              <w:rPr>
                <w:rStyle w:val="Blue"/>
                <w:color w:val="000000" w:themeColor="text1"/>
                <w:sz w:val="18"/>
                <w:szCs w:val="18"/>
              </w:rPr>
            </w:pPr>
            <w:r w:rsidRPr="006E6202">
              <w:rPr>
                <w:rStyle w:val="Blue"/>
                <w:color w:val="000000" w:themeColor="text1"/>
                <w:sz w:val="18"/>
                <w:szCs w:val="18"/>
              </w:rPr>
              <w:t>SO 15002 90363</w:t>
            </w:r>
          </w:p>
        </w:tc>
        <w:tc>
          <w:tcPr>
            <w:tcW w:w="1048" w:type="pct"/>
            <w:vMerge/>
            <w:shd w:val="clear" w:color="auto" w:fill="auto"/>
          </w:tcPr>
          <w:p w14:paraId="2061D993" w14:textId="7D54E1BE" w:rsidR="006E6202" w:rsidRPr="006E6202" w:rsidRDefault="006E6202" w:rsidP="00970C1C">
            <w:pPr>
              <w:pStyle w:val="TableText"/>
              <w:rPr>
                <w:rStyle w:val="Blue"/>
                <w:color w:val="000000" w:themeColor="text1"/>
                <w:sz w:val="18"/>
                <w:szCs w:val="18"/>
              </w:rPr>
            </w:pPr>
          </w:p>
        </w:tc>
      </w:tr>
    </w:tbl>
    <w:p w14:paraId="34614382" w14:textId="77777777" w:rsidR="00821962" w:rsidRPr="00011B89" w:rsidRDefault="00821962" w:rsidP="00011B89">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417"/>
        <w:gridCol w:w="1134"/>
        <w:gridCol w:w="1700"/>
        <w:gridCol w:w="1411"/>
        <w:gridCol w:w="1425"/>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145F6" w:rsidRPr="0073697B" w14:paraId="1617DCD7" w14:textId="77777777" w:rsidTr="00CD138B">
        <w:trPr>
          <w:cantSplit/>
          <w:tblHeader/>
        </w:trPr>
        <w:tc>
          <w:tcPr>
            <w:tcW w:w="968" w:type="pct"/>
            <w:shd w:val="clear" w:color="auto" w:fill="auto"/>
          </w:tcPr>
          <w:p w14:paraId="5DE376BF" w14:textId="5EDCF7ED" w:rsidR="004145F6" w:rsidRPr="00CD138B" w:rsidRDefault="004145F6" w:rsidP="00BB22EC">
            <w:pPr>
              <w:pStyle w:val="TableText"/>
              <w:keepNext/>
              <w:rPr>
                <w:b/>
                <w:color w:val="000000" w:themeColor="text1"/>
                <w:sz w:val="18"/>
                <w:szCs w:val="18"/>
              </w:rPr>
            </w:pPr>
            <w:r w:rsidRPr="00CD138B">
              <w:rPr>
                <w:b/>
                <w:color w:val="000000" w:themeColor="text1"/>
                <w:sz w:val="18"/>
                <w:szCs w:val="18"/>
              </w:rPr>
              <w:t>Effluents and discharge points</w:t>
            </w:r>
          </w:p>
        </w:tc>
        <w:tc>
          <w:tcPr>
            <w:tcW w:w="806" w:type="pct"/>
            <w:shd w:val="clear" w:color="auto" w:fill="auto"/>
          </w:tcPr>
          <w:p w14:paraId="7A4F6323" w14:textId="77777777" w:rsidR="004145F6" w:rsidRPr="00CD138B" w:rsidRDefault="004145F6" w:rsidP="00BB22EC">
            <w:pPr>
              <w:pStyle w:val="TableText"/>
              <w:keepNext/>
              <w:rPr>
                <w:b/>
                <w:color w:val="000000" w:themeColor="text1"/>
                <w:sz w:val="18"/>
                <w:szCs w:val="18"/>
              </w:rPr>
            </w:pPr>
            <w:r w:rsidRPr="00CD138B">
              <w:rPr>
                <w:b/>
                <w:color w:val="000000" w:themeColor="text1"/>
                <w:sz w:val="18"/>
                <w:szCs w:val="18"/>
              </w:rPr>
              <w:t>Description of discharge</w:t>
            </w:r>
          </w:p>
        </w:tc>
        <w:tc>
          <w:tcPr>
            <w:tcW w:w="645" w:type="pct"/>
            <w:shd w:val="clear" w:color="auto" w:fill="auto"/>
          </w:tcPr>
          <w:p w14:paraId="529B292E" w14:textId="77777777" w:rsidR="004145F6" w:rsidRPr="00CD138B" w:rsidRDefault="004145F6" w:rsidP="00BB22EC">
            <w:pPr>
              <w:pStyle w:val="TableText"/>
              <w:keepNext/>
              <w:rPr>
                <w:b/>
                <w:color w:val="000000" w:themeColor="text1"/>
                <w:sz w:val="18"/>
                <w:szCs w:val="18"/>
              </w:rPr>
            </w:pPr>
            <w:r w:rsidRPr="00CD138B">
              <w:rPr>
                <w:b/>
                <w:color w:val="000000" w:themeColor="text1"/>
                <w:sz w:val="18"/>
                <w:szCs w:val="18"/>
              </w:rPr>
              <w:t>Overflow setting l/s</w:t>
            </w:r>
          </w:p>
        </w:tc>
        <w:tc>
          <w:tcPr>
            <w:tcW w:w="967" w:type="pct"/>
            <w:shd w:val="clear" w:color="auto" w:fill="auto"/>
          </w:tcPr>
          <w:p w14:paraId="2587A01B" w14:textId="77777777" w:rsidR="004145F6" w:rsidRPr="00CD138B" w:rsidRDefault="004145F6" w:rsidP="00BB22EC">
            <w:pPr>
              <w:pStyle w:val="TableText"/>
              <w:keepNext/>
              <w:rPr>
                <w:rStyle w:val="Red"/>
                <w:b/>
                <w:color w:val="000000" w:themeColor="text1"/>
                <w:sz w:val="18"/>
                <w:szCs w:val="18"/>
              </w:rPr>
            </w:pPr>
            <w:r w:rsidRPr="00CD138B">
              <w:rPr>
                <w:rStyle w:val="Red"/>
                <w:b/>
                <w:color w:val="000000" w:themeColor="text1"/>
                <w:sz w:val="18"/>
                <w:szCs w:val="18"/>
              </w:rPr>
              <w:t>Maximum size of solid matter</w:t>
            </w:r>
          </w:p>
        </w:tc>
        <w:tc>
          <w:tcPr>
            <w:tcW w:w="803" w:type="pct"/>
            <w:shd w:val="clear" w:color="auto" w:fill="auto"/>
          </w:tcPr>
          <w:p w14:paraId="679F089C" w14:textId="30CD5DBE" w:rsidR="004145F6" w:rsidRPr="00CD138B" w:rsidRDefault="004145F6" w:rsidP="00BB22EC">
            <w:pPr>
              <w:pStyle w:val="TableText"/>
              <w:keepNext/>
              <w:rPr>
                <w:rStyle w:val="Red"/>
                <w:b/>
                <w:color w:val="000000" w:themeColor="text1"/>
                <w:sz w:val="18"/>
                <w:szCs w:val="18"/>
              </w:rPr>
            </w:pPr>
            <w:r w:rsidRPr="00CD138B">
              <w:rPr>
                <w:rStyle w:val="Red"/>
                <w:b/>
                <w:color w:val="000000" w:themeColor="text1"/>
                <w:sz w:val="18"/>
                <w:szCs w:val="18"/>
              </w:rPr>
              <w:t>Screen aperture size</w:t>
            </w:r>
          </w:p>
        </w:tc>
        <w:tc>
          <w:tcPr>
            <w:tcW w:w="811" w:type="pct"/>
            <w:shd w:val="clear" w:color="auto" w:fill="auto"/>
          </w:tcPr>
          <w:p w14:paraId="5B1A2C07" w14:textId="45FA0525" w:rsidR="004145F6" w:rsidRPr="00CD138B" w:rsidRDefault="004145F6" w:rsidP="00944685">
            <w:pPr>
              <w:pStyle w:val="TableText"/>
              <w:keepNext/>
              <w:rPr>
                <w:b/>
                <w:color w:val="000000" w:themeColor="text1"/>
              </w:rPr>
            </w:pPr>
            <w:r w:rsidRPr="00CD138B">
              <w:rPr>
                <w:b/>
                <w:color w:val="000000" w:themeColor="text1"/>
                <w:sz w:val="18"/>
                <w:szCs w:val="18"/>
              </w:rPr>
              <w:t>Minimum storage capacity m</w:t>
            </w:r>
            <w:r w:rsidRPr="00CD138B">
              <w:rPr>
                <w:b/>
                <w:color w:val="000000" w:themeColor="text1"/>
                <w:sz w:val="18"/>
                <w:szCs w:val="18"/>
                <w:vertAlign w:val="superscript"/>
              </w:rPr>
              <w:t>3</w:t>
            </w:r>
          </w:p>
        </w:tc>
      </w:tr>
      <w:tr w:rsidR="004145F6" w:rsidRPr="004B2752" w14:paraId="3F792841" w14:textId="77777777" w:rsidTr="00CD138B">
        <w:trPr>
          <w:cantSplit/>
        </w:trPr>
        <w:tc>
          <w:tcPr>
            <w:tcW w:w="968" w:type="pct"/>
            <w:shd w:val="clear" w:color="auto" w:fill="auto"/>
          </w:tcPr>
          <w:p w14:paraId="2C7FE4D8" w14:textId="038CD33C" w:rsidR="004145F6" w:rsidRPr="00CD138B" w:rsidRDefault="004145F6" w:rsidP="00AC6C42">
            <w:pPr>
              <w:pStyle w:val="TableText"/>
              <w:rPr>
                <w:rStyle w:val="Blue"/>
                <w:color w:val="000000" w:themeColor="text1"/>
                <w:sz w:val="18"/>
                <w:szCs w:val="18"/>
              </w:rPr>
            </w:pPr>
            <w:r w:rsidRPr="00CD138B">
              <w:rPr>
                <w:rStyle w:val="Blue"/>
                <w:color w:val="000000" w:themeColor="text1"/>
                <w:sz w:val="18"/>
                <w:szCs w:val="18"/>
              </w:rPr>
              <w:t>A2 Settled storm sewage via Settled Storm Discharge Point</w:t>
            </w:r>
          </w:p>
        </w:tc>
        <w:tc>
          <w:tcPr>
            <w:tcW w:w="806" w:type="pct"/>
            <w:shd w:val="clear" w:color="auto" w:fill="auto"/>
          </w:tcPr>
          <w:p w14:paraId="417B09E9" w14:textId="77777777" w:rsidR="004145F6" w:rsidRPr="00CD138B" w:rsidRDefault="004145F6" w:rsidP="00AC6C42">
            <w:pPr>
              <w:pStyle w:val="TableText"/>
              <w:rPr>
                <w:rStyle w:val="Blue"/>
                <w:color w:val="000000" w:themeColor="text1"/>
                <w:sz w:val="18"/>
                <w:szCs w:val="18"/>
              </w:rPr>
            </w:pPr>
            <w:r w:rsidRPr="00CD138B">
              <w:rPr>
                <w:rStyle w:val="Blue"/>
                <w:color w:val="000000" w:themeColor="text1"/>
                <w:sz w:val="18"/>
                <w:szCs w:val="18"/>
              </w:rPr>
              <w:t>Settled storm sewage</w:t>
            </w:r>
          </w:p>
        </w:tc>
        <w:tc>
          <w:tcPr>
            <w:tcW w:w="645" w:type="pct"/>
            <w:shd w:val="clear" w:color="auto" w:fill="auto"/>
          </w:tcPr>
          <w:p w14:paraId="28380883" w14:textId="13D1E97E" w:rsidR="004145F6" w:rsidRPr="00CD138B" w:rsidRDefault="004145F6" w:rsidP="00AC6C42">
            <w:pPr>
              <w:pStyle w:val="TableText"/>
              <w:rPr>
                <w:rStyle w:val="Blue"/>
                <w:color w:val="000000" w:themeColor="text1"/>
                <w:sz w:val="18"/>
                <w:szCs w:val="18"/>
              </w:rPr>
            </w:pPr>
            <w:r w:rsidRPr="00CD138B">
              <w:rPr>
                <w:rStyle w:val="Blue"/>
                <w:color w:val="000000" w:themeColor="text1"/>
                <w:sz w:val="18"/>
                <w:szCs w:val="18"/>
              </w:rPr>
              <w:t>7.3</w:t>
            </w:r>
          </w:p>
        </w:tc>
        <w:tc>
          <w:tcPr>
            <w:tcW w:w="967" w:type="pct"/>
            <w:shd w:val="clear" w:color="auto" w:fill="auto"/>
          </w:tcPr>
          <w:p w14:paraId="014A6706" w14:textId="02353C16" w:rsidR="004145F6" w:rsidRPr="00CD138B" w:rsidRDefault="004145F6" w:rsidP="006E6202">
            <w:pPr>
              <w:pStyle w:val="TableText"/>
              <w:rPr>
                <w:rStyle w:val="Pink"/>
                <w:color w:val="000000" w:themeColor="text1"/>
                <w:sz w:val="18"/>
                <w:szCs w:val="18"/>
              </w:rPr>
            </w:pPr>
            <w:r w:rsidRPr="00CD138B">
              <w:rPr>
                <w:rStyle w:val="Blue"/>
                <w:color w:val="000000" w:themeColor="text1"/>
                <w:sz w:val="18"/>
                <w:szCs w:val="18"/>
              </w:rPr>
              <w:t>No greater than 10 mm in more than 2 dimensions</w:t>
            </w:r>
          </w:p>
        </w:tc>
        <w:tc>
          <w:tcPr>
            <w:tcW w:w="803" w:type="pct"/>
            <w:shd w:val="clear" w:color="auto" w:fill="auto"/>
          </w:tcPr>
          <w:p w14:paraId="339A00D2" w14:textId="1BAC25C9" w:rsidR="004145F6" w:rsidRPr="00CD138B" w:rsidRDefault="004145F6" w:rsidP="00AC6C42">
            <w:pPr>
              <w:pStyle w:val="TableText"/>
              <w:rPr>
                <w:rStyle w:val="Blue"/>
                <w:color w:val="000000" w:themeColor="text1"/>
                <w:sz w:val="18"/>
                <w:szCs w:val="18"/>
              </w:rPr>
            </w:pPr>
            <w:r w:rsidRPr="00CD138B">
              <w:rPr>
                <w:rStyle w:val="Blue"/>
                <w:color w:val="000000" w:themeColor="text1"/>
                <w:sz w:val="18"/>
                <w:szCs w:val="18"/>
              </w:rPr>
              <w:t>10 mm</w:t>
            </w:r>
          </w:p>
        </w:tc>
        <w:tc>
          <w:tcPr>
            <w:tcW w:w="811" w:type="pct"/>
            <w:shd w:val="clear" w:color="auto" w:fill="auto"/>
          </w:tcPr>
          <w:p w14:paraId="3C77154E" w14:textId="2281D4BD" w:rsidR="004145F6" w:rsidRPr="00CD138B" w:rsidRDefault="00CA5CAB" w:rsidP="00AC6C42">
            <w:pPr>
              <w:pStyle w:val="TableText"/>
              <w:rPr>
                <w:rStyle w:val="Blue"/>
                <w:color w:val="000000" w:themeColor="text1"/>
                <w:sz w:val="18"/>
                <w:szCs w:val="18"/>
              </w:rPr>
            </w:pPr>
            <w:r w:rsidRPr="00CD138B">
              <w:rPr>
                <w:rStyle w:val="Blue"/>
                <w:color w:val="000000" w:themeColor="text1"/>
                <w:sz w:val="18"/>
                <w:szCs w:val="18"/>
              </w:rPr>
              <w:t>46</w:t>
            </w:r>
          </w:p>
        </w:tc>
      </w:tr>
    </w:tbl>
    <w:p w14:paraId="0902DFD9" w14:textId="5F7A4BA2" w:rsidR="0059457C" w:rsidRDefault="0059457C" w:rsidP="00D932BD">
      <w:pPr>
        <w:spacing w:before="120" w:after="120"/>
        <w:ind w:left="567"/>
        <w:rPr>
          <w:rStyle w:val="Pink"/>
          <w:rFonts w:ascii="Arial" w:hAnsi="Arial" w:cs="Arial"/>
          <w:sz w:val="18"/>
          <w:szCs w:val="18"/>
        </w:rPr>
      </w:pPr>
    </w:p>
    <w:p w14:paraId="71B45FB0" w14:textId="77777777" w:rsidR="0059457C" w:rsidRDefault="0059457C">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267"/>
        <w:gridCol w:w="2128"/>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lastRenderedPageBreak/>
              <w:t>Table S3.4 Monitoring points</w:t>
            </w:r>
          </w:p>
        </w:tc>
      </w:tr>
      <w:tr w:rsidR="00821962" w:rsidRPr="00C25946" w14:paraId="65900D99" w14:textId="77777777" w:rsidTr="007A29D4">
        <w:trPr>
          <w:cantSplit/>
          <w:tblHeader/>
        </w:trPr>
        <w:tc>
          <w:tcPr>
            <w:tcW w:w="104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90"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11"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9457C" w:rsidRPr="00C25946" w14:paraId="4A42B12F" w14:textId="77777777" w:rsidTr="007A29D4">
        <w:trPr>
          <w:cantSplit/>
        </w:trPr>
        <w:tc>
          <w:tcPr>
            <w:tcW w:w="1049" w:type="pct"/>
            <w:vMerge w:val="restart"/>
            <w:shd w:val="clear" w:color="auto" w:fill="auto"/>
          </w:tcPr>
          <w:p w14:paraId="62668F7B" w14:textId="6FA162F3"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A1 Secondary treated sewage effluent via Final Effluent Discharge Point</w:t>
            </w:r>
          </w:p>
        </w:tc>
        <w:tc>
          <w:tcPr>
            <w:tcW w:w="1290" w:type="pct"/>
            <w:shd w:val="clear" w:color="auto" w:fill="auto"/>
          </w:tcPr>
          <w:p w14:paraId="46FC41B2" w14:textId="2E50A8F9"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Final effluent sampling</w:t>
            </w:r>
          </w:p>
        </w:tc>
        <w:tc>
          <w:tcPr>
            <w:tcW w:w="1211" w:type="pct"/>
            <w:shd w:val="clear" w:color="auto" w:fill="auto"/>
          </w:tcPr>
          <w:p w14:paraId="56711677" w14:textId="676F11ED" w:rsidR="0059457C" w:rsidRPr="00CD138B" w:rsidRDefault="0059457C" w:rsidP="0059457C">
            <w:pPr>
              <w:pStyle w:val="TableText"/>
              <w:rPr>
                <w:rStyle w:val="Blue"/>
                <w:color w:val="000000" w:themeColor="text1"/>
                <w:sz w:val="18"/>
                <w:szCs w:val="18"/>
              </w:rPr>
            </w:pPr>
            <w:r w:rsidRPr="000E02F9">
              <w:rPr>
                <w:rStyle w:val="Blue"/>
                <w:color w:val="000000" w:themeColor="text1"/>
                <w:sz w:val="18"/>
                <w:szCs w:val="18"/>
              </w:rPr>
              <w:t>SO 14892 90316</w:t>
            </w:r>
          </w:p>
        </w:tc>
        <w:tc>
          <w:tcPr>
            <w:tcW w:w="1450" w:type="pct"/>
            <w:shd w:val="clear" w:color="auto" w:fill="auto"/>
          </w:tcPr>
          <w:p w14:paraId="4B77B40A" w14:textId="2B0F9727"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Final Effluent Sample Point</w:t>
            </w:r>
          </w:p>
        </w:tc>
      </w:tr>
      <w:tr w:rsidR="0059457C" w:rsidRPr="00C25946" w14:paraId="2E4EA721" w14:textId="77777777" w:rsidTr="007A29D4">
        <w:trPr>
          <w:cantSplit/>
          <w:trHeight w:val="509"/>
        </w:trPr>
        <w:tc>
          <w:tcPr>
            <w:tcW w:w="1049" w:type="pct"/>
            <w:vMerge/>
            <w:shd w:val="clear" w:color="auto" w:fill="auto"/>
          </w:tcPr>
          <w:p w14:paraId="7B9431D6" w14:textId="77777777" w:rsidR="0059457C" w:rsidRPr="00CD138B" w:rsidRDefault="0059457C" w:rsidP="0059457C">
            <w:pPr>
              <w:pStyle w:val="TableText"/>
              <w:rPr>
                <w:rStyle w:val="Blue"/>
                <w:color w:val="000000" w:themeColor="text1"/>
                <w:sz w:val="18"/>
                <w:szCs w:val="18"/>
              </w:rPr>
            </w:pPr>
          </w:p>
        </w:tc>
        <w:tc>
          <w:tcPr>
            <w:tcW w:w="1290" w:type="pct"/>
            <w:shd w:val="clear" w:color="auto" w:fill="auto"/>
          </w:tcPr>
          <w:p w14:paraId="7F48CFCE" w14:textId="102675C8"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MCERTS continuous flow monitoring</w:t>
            </w:r>
          </w:p>
        </w:tc>
        <w:tc>
          <w:tcPr>
            <w:tcW w:w="1211" w:type="pct"/>
            <w:shd w:val="clear" w:color="auto" w:fill="auto"/>
          </w:tcPr>
          <w:p w14:paraId="275915C9" w14:textId="2E813F7E" w:rsidR="0059457C" w:rsidRPr="00CD138B" w:rsidRDefault="0059457C" w:rsidP="0059457C">
            <w:pPr>
              <w:pStyle w:val="TableText"/>
              <w:rPr>
                <w:rStyle w:val="Blue"/>
                <w:color w:val="000000" w:themeColor="text1"/>
                <w:sz w:val="18"/>
                <w:szCs w:val="18"/>
              </w:rPr>
            </w:pPr>
            <w:r w:rsidRPr="000E02F9">
              <w:rPr>
                <w:rStyle w:val="Blue"/>
                <w:color w:val="000000" w:themeColor="text1"/>
                <w:sz w:val="18"/>
                <w:szCs w:val="18"/>
              </w:rPr>
              <w:t>SO 14892 90316</w:t>
            </w:r>
          </w:p>
        </w:tc>
        <w:tc>
          <w:tcPr>
            <w:tcW w:w="1450" w:type="pct"/>
            <w:shd w:val="clear" w:color="auto" w:fill="auto"/>
          </w:tcPr>
          <w:p w14:paraId="1FA594EA" w14:textId="2F6D8357"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MCERTS Flow Monitoring Point</w:t>
            </w:r>
          </w:p>
        </w:tc>
      </w:tr>
      <w:tr w:rsidR="0059457C" w:rsidRPr="00C25946" w14:paraId="48A32C09" w14:textId="77777777" w:rsidTr="007A29D4">
        <w:trPr>
          <w:cantSplit/>
        </w:trPr>
        <w:tc>
          <w:tcPr>
            <w:tcW w:w="1049" w:type="pct"/>
            <w:vMerge w:val="restart"/>
            <w:shd w:val="clear" w:color="auto" w:fill="auto"/>
          </w:tcPr>
          <w:p w14:paraId="688AE920" w14:textId="3D5D1D6A" w:rsidR="0059457C" w:rsidRPr="00CD138B" w:rsidRDefault="0059457C" w:rsidP="0059457C">
            <w:pPr>
              <w:pStyle w:val="TableText"/>
              <w:rPr>
                <w:rStyle w:val="Blue"/>
                <w:color w:val="000000" w:themeColor="text1"/>
                <w:sz w:val="18"/>
                <w:szCs w:val="18"/>
              </w:rPr>
            </w:pPr>
            <w:bookmarkStart w:id="9" w:name="_Hlk142044655"/>
            <w:r w:rsidRPr="00CD138B">
              <w:rPr>
                <w:rStyle w:val="Blue"/>
                <w:color w:val="000000" w:themeColor="text1"/>
                <w:sz w:val="18"/>
                <w:szCs w:val="18"/>
              </w:rPr>
              <w:t>A2 Settled storm sewage via Settled Storm Discharge Point</w:t>
            </w:r>
          </w:p>
        </w:tc>
        <w:tc>
          <w:tcPr>
            <w:tcW w:w="1290" w:type="pct"/>
            <w:shd w:val="clear" w:color="auto" w:fill="auto"/>
          </w:tcPr>
          <w:p w14:paraId="341E5DB9" w14:textId="581D6563"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Settled storm effluent sampling</w:t>
            </w:r>
          </w:p>
        </w:tc>
        <w:tc>
          <w:tcPr>
            <w:tcW w:w="1211" w:type="pct"/>
            <w:shd w:val="clear" w:color="auto" w:fill="auto"/>
          </w:tcPr>
          <w:p w14:paraId="0BFE47AB" w14:textId="290C1CD6" w:rsidR="0059457C" w:rsidRPr="00CD138B" w:rsidRDefault="0059457C" w:rsidP="0059457C">
            <w:pPr>
              <w:pStyle w:val="TableText"/>
              <w:rPr>
                <w:rStyle w:val="Blue"/>
                <w:color w:val="000000" w:themeColor="text1"/>
                <w:sz w:val="18"/>
                <w:szCs w:val="18"/>
              </w:rPr>
            </w:pPr>
            <w:r w:rsidRPr="000E02F9">
              <w:rPr>
                <w:rStyle w:val="Blue"/>
                <w:color w:val="000000" w:themeColor="text1"/>
                <w:sz w:val="18"/>
                <w:szCs w:val="18"/>
              </w:rPr>
              <w:t>SO 14892 90316</w:t>
            </w:r>
          </w:p>
        </w:tc>
        <w:tc>
          <w:tcPr>
            <w:tcW w:w="1450" w:type="pct"/>
            <w:shd w:val="clear" w:color="auto" w:fill="auto"/>
          </w:tcPr>
          <w:p w14:paraId="35102D35" w14:textId="5FEA3EF8"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Settled Storm Sample Point</w:t>
            </w:r>
          </w:p>
        </w:tc>
      </w:tr>
      <w:bookmarkEnd w:id="9"/>
      <w:tr w:rsidR="0059457C" w:rsidRPr="00C25946" w14:paraId="664435DE" w14:textId="77777777" w:rsidTr="007A29D4">
        <w:trPr>
          <w:cantSplit/>
        </w:trPr>
        <w:tc>
          <w:tcPr>
            <w:tcW w:w="1049" w:type="pct"/>
            <w:vMerge/>
            <w:shd w:val="clear" w:color="auto" w:fill="auto"/>
          </w:tcPr>
          <w:p w14:paraId="6E1B0862" w14:textId="77777777" w:rsidR="0059457C" w:rsidRPr="00CD138B" w:rsidRDefault="0059457C" w:rsidP="0059457C">
            <w:pPr>
              <w:pStyle w:val="TableText"/>
              <w:rPr>
                <w:rStyle w:val="Blue"/>
                <w:color w:val="000000" w:themeColor="text1"/>
                <w:sz w:val="18"/>
                <w:szCs w:val="18"/>
              </w:rPr>
            </w:pPr>
          </w:p>
        </w:tc>
        <w:tc>
          <w:tcPr>
            <w:tcW w:w="1290" w:type="pct"/>
            <w:shd w:val="clear" w:color="auto" w:fill="auto"/>
          </w:tcPr>
          <w:p w14:paraId="1E1D7C89" w14:textId="187E1C68"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Event duration monitoring</w:t>
            </w:r>
          </w:p>
        </w:tc>
        <w:tc>
          <w:tcPr>
            <w:tcW w:w="1211" w:type="pct"/>
            <w:shd w:val="clear" w:color="auto" w:fill="auto"/>
          </w:tcPr>
          <w:p w14:paraId="6C3F4632" w14:textId="00091A14" w:rsidR="0059457C" w:rsidRPr="00CD138B" w:rsidRDefault="0059457C" w:rsidP="0059457C">
            <w:pPr>
              <w:pStyle w:val="TableText"/>
              <w:rPr>
                <w:rStyle w:val="Blue"/>
                <w:color w:val="000000" w:themeColor="text1"/>
                <w:sz w:val="18"/>
                <w:szCs w:val="18"/>
              </w:rPr>
            </w:pPr>
            <w:r w:rsidRPr="000E02F9">
              <w:rPr>
                <w:rStyle w:val="Blue"/>
                <w:color w:val="000000" w:themeColor="text1"/>
                <w:sz w:val="18"/>
                <w:szCs w:val="18"/>
              </w:rPr>
              <w:t>SO 14886 90309</w:t>
            </w:r>
          </w:p>
        </w:tc>
        <w:tc>
          <w:tcPr>
            <w:tcW w:w="1450" w:type="pct"/>
            <w:shd w:val="clear" w:color="auto" w:fill="auto"/>
          </w:tcPr>
          <w:p w14:paraId="5274CF5E" w14:textId="199B3EA3"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Settled Storm to Environment EDM Monitoring Point</w:t>
            </w:r>
          </w:p>
        </w:tc>
      </w:tr>
      <w:tr w:rsidR="0059457C" w:rsidRPr="00C25946" w14:paraId="23829222" w14:textId="77777777" w:rsidTr="007A29D4">
        <w:trPr>
          <w:cantSplit/>
        </w:trPr>
        <w:tc>
          <w:tcPr>
            <w:tcW w:w="1049" w:type="pct"/>
            <w:vMerge/>
            <w:shd w:val="clear" w:color="auto" w:fill="auto"/>
          </w:tcPr>
          <w:p w14:paraId="78E5125A" w14:textId="77777777" w:rsidR="0059457C" w:rsidRPr="00CD138B" w:rsidRDefault="0059457C" w:rsidP="0059457C">
            <w:pPr>
              <w:pStyle w:val="TableText"/>
              <w:rPr>
                <w:rStyle w:val="Blue"/>
                <w:color w:val="000000" w:themeColor="text1"/>
                <w:sz w:val="18"/>
                <w:szCs w:val="18"/>
              </w:rPr>
            </w:pPr>
          </w:p>
        </w:tc>
        <w:tc>
          <w:tcPr>
            <w:tcW w:w="1290" w:type="pct"/>
            <w:shd w:val="clear" w:color="auto" w:fill="auto"/>
          </w:tcPr>
          <w:p w14:paraId="06FE027B" w14:textId="73BEC136"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Flow passed forward monitoring</w:t>
            </w:r>
          </w:p>
        </w:tc>
        <w:tc>
          <w:tcPr>
            <w:tcW w:w="1211" w:type="pct"/>
            <w:shd w:val="clear" w:color="auto" w:fill="auto"/>
          </w:tcPr>
          <w:p w14:paraId="59B1DEDB" w14:textId="3A4239D5" w:rsidR="0059457C" w:rsidRPr="00CD138B" w:rsidRDefault="0059457C" w:rsidP="0059457C">
            <w:pPr>
              <w:pStyle w:val="TableText"/>
              <w:rPr>
                <w:rStyle w:val="Blue"/>
                <w:color w:val="000000" w:themeColor="text1"/>
                <w:sz w:val="18"/>
                <w:szCs w:val="18"/>
              </w:rPr>
            </w:pPr>
            <w:r w:rsidRPr="000E02F9">
              <w:rPr>
                <w:rStyle w:val="Blue"/>
                <w:color w:val="000000" w:themeColor="text1"/>
                <w:sz w:val="18"/>
                <w:szCs w:val="18"/>
              </w:rPr>
              <w:t>SO 14824 90320</w:t>
            </w:r>
          </w:p>
        </w:tc>
        <w:tc>
          <w:tcPr>
            <w:tcW w:w="1450" w:type="pct"/>
            <w:shd w:val="clear" w:color="auto" w:fill="auto"/>
          </w:tcPr>
          <w:p w14:paraId="17BF5DEA" w14:textId="48038824"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MCERTS FPF Monitoring Point</w:t>
            </w:r>
          </w:p>
        </w:tc>
      </w:tr>
      <w:tr w:rsidR="0059457C" w:rsidRPr="00C25946" w14:paraId="677463E2" w14:textId="77777777" w:rsidTr="007A29D4">
        <w:trPr>
          <w:cantSplit/>
        </w:trPr>
        <w:tc>
          <w:tcPr>
            <w:tcW w:w="1049" w:type="pct"/>
            <w:vMerge/>
            <w:shd w:val="clear" w:color="auto" w:fill="auto"/>
          </w:tcPr>
          <w:p w14:paraId="3C4BBDB0" w14:textId="77777777" w:rsidR="0059457C" w:rsidRPr="00CD138B" w:rsidRDefault="0059457C" w:rsidP="0059457C">
            <w:pPr>
              <w:pStyle w:val="TableText"/>
              <w:rPr>
                <w:rStyle w:val="Blue"/>
                <w:color w:val="000000" w:themeColor="text1"/>
                <w:sz w:val="18"/>
                <w:szCs w:val="18"/>
              </w:rPr>
            </w:pPr>
          </w:p>
        </w:tc>
        <w:tc>
          <w:tcPr>
            <w:tcW w:w="1290" w:type="pct"/>
            <w:shd w:val="clear" w:color="auto" w:fill="auto"/>
          </w:tcPr>
          <w:p w14:paraId="40B8D7D6" w14:textId="4A8AACE9"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 xml:space="preserve">Overflow operation (into storm storage) monitoring </w:t>
            </w:r>
          </w:p>
        </w:tc>
        <w:tc>
          <w:tcPr>
            <w:tcW w:w="1211" w:type="pct"/>
            <w:shd w:val="clear" w:color="auto" w:fill="auto"/>
          </w:tcPr>
          <w:p w14:paraId="0E3D10DA" w14:textId="3C54FEF7" w:rsidR="0059457C" w:rsidRPr="00CD138B" w:rsidRDefault="0059457C" w:rsidP="0059457C">
            <w:pPr>
              <w:pStyle w:val="TableText"/>
              <w:rPr>
                <w:rStyle w:val="Blue"/>
                <w:color w:val="000000" w:themeColor="text1"/>
                <w:sz w:val="18"/>
                <w:szCs w:val="18"/>
              </w:rPr>
            </w:pPr>
            <w:r w:rsidRPr="000E02F9">
              <w:rPr>
                <w:rStyle w:val="Blue"/>
                <w:color w:val="000000" w:themeColor="text1"/>
                <w:sz w:val="18"/>
                <w:szCs w:val="18"/>
              </w:rPr>
              <w:t>SO 14833 90324</w:t>
            </w:r>
          </w:p>
        </w:tc>
        <w:tc>
          <w:tcPr>
            <w:tcW w:w="1450" w:type="pct"/>
            <w:shd w:val="clear" w:color="auto" w:fill="auto"/>
          </w:tcPr>
          <w:p w14:paraId="57BC2215" w14:textId="504331A3"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EDM to Storm Tank Monitoring Point</w:t>
            </w:r>
          </w:p>
        </w:tc>
      </w:tr>
      <w:tr w:rsidR="0059457C" w:rsidRPr="00C25946" w14:paraId="1CB8FE3D" w14:textId="77777777" w:rsidTr="007A29D4">
        <w:trPr>
          <w:cantSplit/>
        </w:trPr>
        <w:tc>
          <w:tcPr>
            <w:tcW w:w="1049" w:type="pct"/>
            <w:shd w:val="clear" w:color="auto" w:fill="auto"/>
          </w:tcPr>
          <w:p w14:paraId="28277ED6" w14:textId="4E4B2DE4"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A3 Sewage in an emergency via Emergency Discharge Point</w:t>
            </w:r>
          </w:p>
        </w:tc>
        <w:tc>
          <w:tcPr>
            <w:tcW w:w="1290" w:type="pct"/>
            <w:shd w:val="clear" w:color="auto" w:fill="auto"/>
          </w:tcPr>
          <w:p w14:paraId="0E398F1E" w14:textId="048EB595"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Effluent sampling</w:t>
            </w:r>
          </w:p>
        </w:tc>
        <w:tc>
          <w:tcPr>
            <w:tcW w:w="1211" w:type="pct"/>
            <w:shd w:val="clear" w:color="auto" w:fill="auto"/>
          </w:tcPr>
          <w:p w14:paraId="51342E4A" w14:textId="6F70B712" w:rsidR="0059457C" w:rsidRPr="00CD138B" w:rsidRDefault="0059457C" w:rsidP="0059457C">
            <w:pPr>
              <w:pStyle w:val="TableText"/>
              <w:rPr>
                <w:rStyle w:val="Blue"/>
                <w:color w:val="000000" w:themeColor="text1"/>
                <w:sz w:val="18"/>
                <w:szCs w:val="18"/>
              </w:rPr>
            </w:pPr>
            <w:r w:rsidRPr="000E02F9">
              <w:rPr>
                <w:rStyle w:val="Blue"/>
                <w:color w:val="000000" w:themeColor="text1"/>
                <w:sz w:val="18"/>
                <w:szCs w:val="18"/>
              </w:rPr>
              <w:t>SO 14880 90300</w:t>
            </w:r>
          </w:p>
        </w:tc>
        <w:tc>
          <w:tcPr>
            <w:tcW w:w="1450" w:type="pct"/>
            <w:shd w:val="clear" w:color="auto" w:fill="auto"/>
          </w:tcPr>
          <w:p w14:paraId="59E0B628" w14:textId="0BE4DFE7" w:rsidR="0059457C" w:rsidRPr="00CD138B" w:rsidRDefault="0059457C" w:rsidP="0059457C">
            <w:pPr>
              <w:pStyle w:val="TableText"/>
              <w:rPr>
                <w:rStyle w:val="Blue"/>
                <w:color w:val="000000" w:themeColor="text1"/>
                <w:sz w:val="18"/>
                <w:szCs w:val="18"/>
              </w:rPr>
            </w:pPr>
            <w:r w:rsidRPr="00CD138B">
              <w:rPr>
                <w:rStyle w:val="Blue"/>
                <w:color w:val="000000" w:themeColor="text1"/>
                <w:sz w:val="18"/>
                <w:szCs w:val="18"/>
              </w:rPr>
              <w:t>Emergency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7A29D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A29D4" w:rsidRDefault="00821962" w:rsidP="00821962">
            <w:pPr>
              <w:pStyle w:val="TableText"/>
              <w:rPr>
                <w:rStyle w:val="Red"/>
                <w:b/>
                <w:color w:val="000000" w:themeColor="text1"/>
                <w:sz w:val="18"/>
                <w:szCs w:val="18"/>
              </w:rPr>
            </w:pPr>
            <w:r w:rsidRPr="007A29D4">
              <w:rPr>
                <w:rStyle w:val="Red"/>
                <w:b/>
                <w:color w:val="000000" w:themeColor="text1"/>
                <w:sz w:val="18"/>
                <w:szCs w:val="18"/>
              </w:rPr>
              <w:t>Number of s</w:t>
            </w:r>
            <w:bookmarkStart w:id="10" w:name="_Hlt511551491"/>
            <w:bookmarkEnd w:id="10"/>
            <w:r w:rsidRPr="007A29D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A29D4" w:rsidRDefault="00821962" w:rsidP="00821962">
            <w:pPr>
              <w:pStyle w:val="TableText"/>
              <w:rPr>
                <w:rStyle w:val="Red"/>
                <w:b/>
                <w:color w:val="000000" w:themeColor="text1"/>
                <w:sz w:val="18"/>
                <w:szCs w:val="18"/>
              </w:rPr>
            </w:pPr>
            <w:r w:rsidRPr="007A29D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4–7  </w:t>
            </w:r>
          </w:p>
        </w:tc>
        <w:tc>
          <w:tcPr>
            <w:tcW w:w="2660" w:type="pct"/>
            <w:shd w:val="clear" w:color="auto" w:fill="auto"/>
          </w:tcPr>
          <w:p w14:paraId="42B64EF4"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8–16</w:t>
            </w:r>
          </w:p>
        </w:tc>
        <w:tc>
          <w:tcPr>
            <w:tcW w:w="2660" w:type="pct"/>
            <w:shd w:val="clear" w:color="auto" w:fill="auto"/>
          </w:tcPr>
          <w:p w14:paraId="553C9E2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17–28 </w:t>
            </w:r>
          </w:p>
        </w:tc>
        <w:tc>
          <w:tcPr>
            <w:tcW w:w="2660" w:type="pct"/>
            <w:shd w:val="clear" w:color="auto" w:fill="auto"/>
          </w:tcPr>
          <w:p w14:paraId="1FA9AC3B"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29–40 </w:t>
            </w:r>
          </w:p>
        </w:tc>
        <w:tc>
          <w:tcPr>
            <w:tcW w:w="2660" w:type="pct"/>
            <w:shd w:val="clear" w:color="auto" w:fill="auto"/>
          </w:tcPr>
          <w:p w14:paraId="737B05C8"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41–53  </w:t>
            </w:r>
          </w:p>
        </w:tc>
        <w:tc>
          <w:tcPr>
            <w:tcW w:w="2660" w:type="pct"/>
            <w:shd w:val="clear" w:color="auto" w:fill="auto"/>
          </w:tcPr>
          <w:p w14:paraId="27663C27"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54–67  </w:t>
            </w:r>
          </w:p>
        </w:tc>
        <w:tc>
          <w:tcPr>
            <w:tcW w:w="2660" w:type="pct"/>
            <w:shd w:val="clear" w:color="auto" w:fill="auto"/>
          </w:tcPr>
          <w:p w14:paraId="2BB8AE66"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68–81  </w:t>
            </w:r>
          </w:p>
        </w:tc>
        <w:tc>
          <w:tcPr>
            <w:tcW w:w="2660" w:type="pct"/>
            <w:shd w:val="clear" w:color="auto" w:fill="auto"/>
          </w:tcPr>
          <w:p w14:paraId="0CE70478"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82–95 </w:t>
            </w:r>
          </w:p>
        </w:tc>
        <w:tc>
          <w:tcPr>
            <w:tcW w:w="2660" w:type="pct"/>
            <w:shd w:val="clear" w:color="auto" w:fill="auto"/>
          </w:tcPr>
          <w:p w14:paraId="1E5AD8F5"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96–110 </w:t>
            </w:r>
          </w:p>
        </w:tc>
        <w:tc>
          <w:tcPr>
            <w:tcW w:w="2660" w:type="pct"/>
            <w:shd w:val="clear" w:color="auto" w:fill="auto"/>
          </w:tcPr>
          <w:p w14:paraId="6CD2DE18"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111–125  </w:t>
            </w:r>
          </w:p>
        </w:tc>
        <w:tc>
          <w:tcPr>
            <w:tcW w:w="2660" w:type="pct"/>
            <w:shd w:val="clear" w:color="auto" w:fill="auto"/>
          </w:tcPr>
          <w:p w14:paraId="158ED147"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126–140  </w:t>
            </w:r>
          </w:p>
        </w:tc>
        <w:tc>
          <w:tcPr>
            <w:tcW w:w="2660" w:type="pct"/>
            <w:shd w:val="clear" w:color="auto" w:fill="auto"/>
          </w:tcPr>
          <w:p w14:paraId="27B678A1"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141–155  </w:t>
            </w:r>
          </w:p>
        </w:tc>
        <w:tc>
          <w:tcPr>
            <w:tcW w:w="2660" w:type="pct"/>
            <w:shd w:val="clear" w:color="auto" w:fill="auto"/>
          </w:tcPr>
          <w:p w14:paraId="52E83AAB"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156–171  </w:t>
            </w:r>
          </w:p>
        </w:tc>
        <w:tc>
          <w:tcPr>
            <w:tcW w:w="2660" w:type="pct"/>
            <w:shd w:val="clear" w:color="auto" w:fill="auto"/>
          </w:tcPr>
          <w:p w14:paraId="25E39731"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172–187 </w:t>
            </w:r>
          </w:p>
        </w:tc>
        <w:tc>
          <w:tcPr>
            <w:tcW w:w="2660" w:type="pct"/>
            <w:shd w:val="clear" w:color="auto" w:fill="auto"/>
          </w:tcPr>
          <w:p w14:paraId="3966E173"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188–203  </w:t>
            </w:r>
          </w:p>
        </w:tc>
        <w:tc>
          <w:tcPr>
            <w:tcW w:w="2660" w:type="pct"/>
            <w:shd w:val="clear" w:color="auto" w:fill="auto"/>
          </w:tcPr>
          <w:p w14:paraId="2ABFDEF0"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204–219  </w:t>
            </w:r>
          </w:p>
        </w:tc>
        <w:tc>
          <w:tcPr>
            <w:tcW w:w="2660" w:type="pct"/>
            <w:shd w:val="clear" w:color="auto" w:fill="auto"/>
          </w:tcPr>
          <w:p w14:paraId="353C2567"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220–235  </w:t>
            </w:r>
          </w:p>
        </w:tc>
        <w:tc>
          <w:tcPr>
            <w:tcW w:w="2660" w:type="pct"/>
            <w:shd w:val="clear" w:color="auto" w:fill="auto"/>
          </w:tcPr>
          <w:p w14:paraId="218D44CA"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236–251 </w:t>
            </w:r>
          </w:p>
        </w:tc>
        <w:tc>
          <w:tcPr>
            <w:tcW w:w="2660" w:type="pct"/>
            <w:shd w:val="clear" w:color="auto" w:fill="auto"/>
          </w:tcPr>
          <w:p w14:paraId="31593D21"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252–268 </w:t>
            </w:r>
          </w:p>
        </w:tc>
        <w:tc>
          <w:tcPr>
            <w:tcW w:w="2660" w:type="pct"/>
            <w:shd w:val="clear" w:color="auto" w:fill="auto"/>
          </w:tcPr>
          <w:p w14:paraId="3636FFC5"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269–284  </w:t>
            </w:r>
          </w:p>
        </w:tc>
        <w:tc>
          <w:tcPr>
            <w:tcW w:w="2660" w:type="pct"/>
            <w:shd w:val="clear" w:color="auto" w:fill="auto"/>
          </w:tcPr>
          <w:p w14:paraId="4B0FF9BE"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285–300  </w:t>
            </w:r>
          </w:p>
        </w:tc>
        <w:tc>
          <w:tcPr>
            <w:tcW w:w="2660" w:type="pct"/>
            <w:shd w:val="clear" w:color="auto" w:fill="auto"/>
          </w:tcPr>
          <w:p w14:paraId="7A66DB6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301–317 </w:t>
            </w:r>
          </w:p>
        </w:tc>
        <w:tc>
          <w:tcPr>
            <w:tcW w:w="2660" w:type="pct"/>
            <w:shd w:val="clear" w:color="auto" w:fill="auto"/>
          </w:tcPr>
          <w:p w14:paraId="6637C2EC"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318–334  </w:t>
            </w:r>
          </w:p>
        </w:tc>
        <w:tc>
          <w:tcPr>
            <w:tcW w:w="2660" w:type="pct"/>
            <w:shd w:val="clear" w:color="auto" w:fill="auto"/>
          </w:tcPr>
          <w:p w14:paraId="72661C33"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335–350 </w:t>
            </w:r>
          </w:p>
        </w:tc>
        <w:tc>
          <w:tcPr>
            <w:tcW w:w="2660" w:type="pct"/>
            <w:shd w:val="clear" w:color="auto" w:fill="auto"/>
          </w:tcPr>
          <w:p w14:paraId="0B6064EA"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351–365 </w:t>
            </w:r>
          </w:p>
        </w:tc>
        <w:tc>
          <w:tcPr>
            <w:tcW w:w="2660" w:type="pct"/>
            <w:shd w:val="clear" w:color="auto" w:fill="auto"/>
          </w:tcPr>
          <w:p w14:paraId="47E295A7"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 xml:space="preserve"> 25</w:t>
            </w:r>
          </w:p>
        </w:tc>
      </w:tr>
    </w:tbl>
    <w:p w14:paraId="74C9794E" w14:textId="77777777" w:rsidR="00821962" w:rsidRPr="007A29D4" w:rsidRDefault="005D2F25" w:rsidP="00821962">
      <w:pPr>
        <w:pStyle w:val="Heading1NotIndexed"/>
        <w:ind w:left="567"/>
        <w:rPr>
          <w:rStyle w:val="Red"/>
          <w:color w:val="000000" w:themeColor="text1"/>
        </w:rPr>
      </w:pPr>
      <w:r>
        <w:rPr>
          <w:rStyle w:val="Red"/>
        </w:rPr>
        <w:br w:type="page"/>
      </w:r>
      <w:r w:rsidR="00821962" w:rsidRPr="007A29D4">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A29D4" w:rsidRPr="007A29D4" w14:paraId="5C2384BE" w14:textId="77777777" w:rsidTr="001F4EC0">
        <w:trPr>
          <w:cantSplit/>
          <w:tblHeader/>
        </w:trPr>
        <w:tc>
          <w:tcPr>
            <w:tcW w:w="737" w:type="pct"/>
            <w:shd w:val="clear" w:color="auto" w:fill="auto"/>
          </w:tcPr>
          <w:p w14:paraId="703F9A39" w14:textId="77777777" w:rsidR="00821962" w:rsidRPr="007A29D4" w:rsidRDefault="00821962" w:rsidP="00821962">
            <w:pPr>
              <w:pStyle w:val="TableText"/>
              <w:rPr>
                <w:rStyle w:val="Red"/>
                <w:b/>
                <w:color w:val="000000" w:themeColor="text1"/>
                <w:sz w:val="18"/>
                <w:szCs w:val="18"/>
              </w:rPr>
            </w:pPr>
            <w:r w:rsidRPr="007A29D4">
              <w:rPr>
                <w:rStyle w:val="Red"/>
                <w:b/>
                <w:color w:val="000000" w:themeColor="text1"/>
                <w:sz w:val="18"/>
                <w:szCs w:val="18"/>
              </w:rPr>
              <w:t>Parameter</w:t>
            </w:r>
          </w:p>
        </w:tc>
        <w:tc>
          <w:tcPr>
            <w:tcW w:w="1056" w:type="pct"/>
            <w:shd w:val="clear" w:color="auto" w:fill="auto"/>
          </w:tcPr>
          <w:p w14:paraId="530C7B69" w14:textId="77777777" w:rsidR="00821962" w:rsidRPr="007A29D4" w:rsidRDefault="00821962" w:rsidP="00821962">
            <w:pPr>
              <w:pStyle w:val="TableText"/>
              <w:rPr>
                <w:rStyle w:val="Red"/>
                <w:b/>
                <w:color w:val="000000" w:themeColor="text1"/>
                <w:sz w:val="18"/>
                <w:szCs w:val="18"/>
              </w:rPr>
            </w:pPr>
            <w:r w:rsidRPr="007A29D4">
              <w:rPr>
                <w:rStyle w:val="Red"/>
                <w:b/>
                <w:color w:val="000000" w:themeColor="text1"/>
                <w:sz w:val="18"/>
                <w:szCs w:val="18"/>
              </w:rPr>
              <w:t>‘Normal frequency’ of samples per year</w:t>
            </w:r>
          </w:p>
        </w:tc>
        <w:tc>
          <w:tcPr>
            <w:tcW w:w="1055" w:type="pct"/>
            <w:shd w:val="clear" w:color="auto" w:fill="auto"/>
          </w:tcPr>
          <w:p w14:paraId="20E74AFB" w14:textId="77777777" w:rsidR="00821962" w:rsidRPr="007A29D4" w:rsidRDefault="00821962" w:rsidP="00821962">
            <w:pPr>
              <w:pStyle w:val="TableText"/>
              <w:rPr>
                <w:rStyle w:val="Red"/>
                <w:b/>
                <w:color w:val="000000" w:themeColor="text1"/>
                <w:sz w:val="18"/>
                <w:szCs w:val="18"/>
              </w:rPr>
            </w:pPr>
            <w:r w:rsidRPr="007A29D4">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7A29D4" w:rsidRDefault="00821962" w:rsidP="00821962">
            <w:pPr>
              <w:pStyle w:val="TableText"/>
              <w:rPr>
                <w:rStyle w:val="Red"/>
                <w:b/>
                <w:color w:val="000000" w:themeColor="text1"/>
                <w:sz w:val="18"/>
                <w:szCs w:val="18"/>
              </w:rPr>
            </w:pPr>
            <w:r w:rsidRPr="007A29D4">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7A29D4" w:rsidRDefault="00821962" w:rsidP="00821962">
            <w:pPr>
              <w:pStyle w:val="TableText"/>
              <w:rPr>
                <w:rStyle w:val="Red"/>
                <w:b/>
                <w:color w:val="000000" w:themeColor="text1"/>
                <w:sz w:val="18"/>
                <w:szCs w:val="18"/>
              </w:rPr>
            </w:pPr>
            <w:r w:rsidRPr="007A29D4">
              <w:rPr>
                <w:rStyle w:val="Red"/>
                <w:b/>
                <w:color w:val="000000" w:themeColor="text1"/>
                <w:sz w:val="18"/>
                <w:szCs w:val="18"/>
              </w:rPr>
              <w:t>Out of hours samples</w:t>
            </w:r>
          </w:p>
        </w:tc>
      </w:tr>
      <w:tr w:rsidR="007A29D4" w:rsidRPr="007A29D4" w14:paraId="3BA59AB0" w14:textId="77777777" w:rsidTr="001F4EC0">
        <w:trPr>
          <w:cantSplit/>
        </w:trPr>
        <w:tc>
          <w:tcPr>
            <w:tcW w:w="737" w:type="pct"/>
            <w:shd w:val="clear" w:color="auto" w:fill="auto"/>
          </w:tcPr>
          <w:p w14:paraId="59A851F3"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Sanitary</w:t>
            </w:r>
          </w:p>
          <w:p w14:paraId="295CCAD2" w14:textId="77777777" w:rsidR="00821962" w:rsidRPr="007A29D4"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24</w:t>
            </w:r>
          </w:p>
        </w:tc>
        <w:tc>
          <w:tcPr>
            <w:tcW w:w="1055" w:type="pct"/>
            <w:shd w:val="clear" w:color="auto" w:fill="auto"/>
          </w:tcPr>
          <w:p w14:paraId="3A18A3ED"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12</w:t>
            </w:r>
          </w:p>
        </w:tc>
        <w:tc>
          <w:tcPr>
            <w:tcW w:w="1059" w:type="pct"/>
            <w:shd w:val="clear" w:color="auto" w:fill="auto"/>
          </w:tcPr>
          <w:p w14:paraId="5E5596BC"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24</w:t>
            </w:r>
          </w:p>
        </w:tc>
        <w:tc>
          <w:tcPr>
            <w:tcW w:w="1093" w:type="pct"/>
            <w:shd w:val="clear" w:color="auto" w:fill="auto"/>
          </w:tcPr>
          <w:p w14:paraId="148489C2"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For 24 samples 2 out of hours samples per annum</w:t>
            </w:r>
          </w:p>
        </w:tc>
      </w:tr>
      <w:tr w:rsidR="00821962" w:rsidRPr="007A29D4" w14:paraId="76FAF588" w14:textId="77777777" w:rsidTr="001F4EC0">
        <w:trPr>
          <w:cantSplit/>
        </w:trPr>
        <w:tc>
          <w:tcPr>
            <w:tcW w:w="737" w:type="pct"/>
            <w:shd w:val="clear" w:color="auto" w:fill="auto"/>
          </w:tcPr>
          <w:p w14:paraId="5B2C2927"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Non sanitary</w:t>
            </w:r>
          </w:p>
          <w:p w14:paraId="4833A77E" w14:textId="77777777" w:rsidR="00821962" w:rsidRPr="007A29D4"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12</w:t>
            </w:r>
          </w:p>
        </w:tc>
        <w:tc>
          <w:tcPr>
            <w:tcW w:w="1055" w:type="pct"/>
            <w:shd w:val="clear" w:color="auto" w:fill="auto"/>
          </w:tcPr>
          <w:p w14:paraId="15D39765"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12</w:t>
            </w:r>
          </w:p>
        </w:tc>
        <w:tc>
          <w:tcPr>
            <w:tcW w:w="1059" w:type="pct"/>
            <w:shd w:val="clear" w:color="auto" w:fill="auto"/>
          </w:tcPr>
          <w:p w14:paraId="7163AB3F"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12</w:t>
            </w:r>
          </w:p>
        </w:tc>
        <w:tc>
          <w:tcPr>
            <w:tcW w:w="1093" w:type="pct"/>
            <w:shd w:val="clear" w:color="auto" w:fill="auto"/>
          </w:tcPr>
          <w:p w14:paraId="17AD8604" w14:textId="77777777" w:rsidR="00821962" w:rsidRPr="007A29D4" w:rsidRDefault="00821962" w:rsidP="00821962">
            <w:pPr>
              <w:pStyle w:val="TableText"/>
              <w:rPr>
                <w:rStyle w:val="Red"/>
                <w:color w:val="000000" w:themeColor="text1"/>
                <w:sz w:val="18"/>
                <w:szCs w:val="18"/>
              </w:rPr>
            </w:pPr>
            <w:r w:rsidRPr="007A29D4">
              <w:rPr>
                <w:rStyle w:val="Red"/>
                <w:color w:val="000000" w:themeColor="text1"/>
                <w:sz w:val="18"/>
                <w:szCs w:val="18"/>
              </w:rPr>
              <w:t>For 12 samples 1 out of hours sample per annum</w:t>
            </w:r>
          </w:p>
        </w:tc>
      </w:tr>
    </w:tbl>
    <w:p w14:paraId="14AA5772" w14:textId="77777777" w:rsidR="00821962" w:rsidRPr="007A29D4" w:rsidRDefault="00821962" w:rsidP="00821962">
      <w:pPr>
        <w:ind w:left="567"/>
        <w:rPr>
          <w:rStyle w:val="Pink"/>
          <w:color w:val="000000" w:themeColor="text1"/>
        </w:rPr>
      </w:pPr>
    </w:p>
    <w:p w14:paraId="58B58898" w14:textId="77777777" w:rsidR="007A29D4" w:rsidRDefault="007A29D4">
      <w:pPr>
        <w:rPr>
          <w:rFonts w:ascii="Arial" w:hAnsi="Arial"/>
          <w:b/>
          <w:kern w:val="28"/>
          <w:sz w:val="36"/>
        </w:rPr>
      </w:pPr>
      <w:r>
        <w:rPr>
          <w:sz w:val="36"/>
        </w:rPr>
        <w:br w:type="page"/>
      </w:r>
    </w:p>
    <w:p w14:paraId="4756CF7A" w14:textId="3820ADBA" w:rsidR="00821962" w:rsidRPr="00796C48" w:rsidRDefault="00821962" w:rsidP="003E03CB">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7A29D4" w:rsidRDefault="00D55C1F" w:rsidP="00821962">
            <w:pPr>
              <w:pStyle w:val="TableText"/>
              <w:rPr>
                <w:b/>
                <w:color w:val="000000" w:themeColor="text1"/>
                <w:sz w:val="18"/>
                <w:szCs w:val="18"/>
              </w:rPr>
            </w:pPr>
            <w:r w:rsidRPr="007A29D4">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9F0A214" w:rsidR="004B69F2" w:rsidRPr="00F42845" w:rsidRDefault="00D55C1F" w:rsidP="007A29D4">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1805485" w:rsidR="00F42845" w:rsidRPr="001F4EC0" w:rsidRDefault="00D55C1F" w:rsidP="007A29D4">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0BBF9AD2" w:rsidR="00D55C1F" w:rsidRPr="007A29D4" w:rsidRDefault="00D55C1F" w:rsidP="00821962">
            <w:pPr>
              <w:pStyle w:val="TableText"/>
              <w:rPr>
                <w:rStyle w:val="Blue"/>
                <w:rFonts w:cs="Arial"/>
                <w:color w:val="000000" w:themeColor="text1"/>
                <w:sz w:val="18"/>
                <w:szCs w:val="18"/>
              </w:rPr>
            </w:pPr>
            <w:r w:rsidRPr="007A29D4">
              <w:rPr>
                <w:rStyle w:val="Blue"/>
                <w:rFonts w:cs="Arial"/>
                <w:color w:val="000000" w:themeColor="text1"/>
                <w:sz w:val="18"/>
                <w:szCs w:val="18"/>
              </w:rPr>
              <w:t xml:space="preserve">A1 </w:t>
            </w:r>
            <w:r w:rsidR="003E03CB" w:rsidRPr="007A29D4">
              <w:rPr>
                <w:rStyle w:val="Blue"/>
                <w:rFonts w:cs="Arial"/>
                <w:color w:val="000000" w:themeColor="text1"/>
                <w:sz w:val="18"/>
                <w:szCs w:val="18"/>
              </w:rPr>
              <w:t>S</w:t>
            </w:r>
            <w:r w:rsidRPr="007A29D4">
              <w:rPr>
                <w:rStyle w:val="Blue"/>
                <w:rFonts w:cs="Arial"/>
                <w:color w:val="000000" w:themeColor="text1"/>
                <w:sz w:val="18"/>
                <w:szCs w:val="18"/>
              </w:rPr>
              <w:t xml:space="preserve">econdary treated sewage effluent via </w:t>
            </w:r>
            <w:r w:rsidR="002D50FC" w:rsidRPr="007A29D4">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7A29D4" w:rsidRDefault="00385ED6" w:rsidP="00821962">
            <w:pPr>
              <w:pStyle w:val="TableText"/>
              <w:rPr>
                <w:rStyle w:val="Blue"/>
                <w:rFonts w:cs="Arial"/>
                <w:color w:val="000000" w:themeColor="text1"/>
                <w:sz w:val="18"/>
                <w:szCs w:val="18"/>
              </w:rPr>
            </w:pPr>
            <w:r w:rsidRPr="007A29D4">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7A29D4" w:rsidRDefault="00385ED6" w:rsidP="00821962">
            <w:pPr>
              <w:pStyle w:val="TableText"/>
              <w:rPr>
                <w:rStyle w:val="Blue"/>
                <w:rFonts w:cs="Arial"/>
                <w:color w:val="000000" w:themeColor="text1"/>
                <w:sz w:val="18"/>
                <w:szCs w:val="18"/>
              </w:rPr>
            </w:pPr>
            <w:r w:rsidRPr="007A29D4">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01C83311" w:rsidR="00D55C1F" w:rsidRPr="007A29D4" w:rsidRDefault="00D55C1F" w:rsidP="00821962">
            <w:pPr>
              <w:pStyle w:val="TableText"/>
              <w:rPr>
                <w:rStyle w:val="Blue"/>
                <w:rFonts w:cs="Arial"/>
                <w:color w:val="000000" w:themeColor="text1"/>
                <w:sz w:val="18"/>
                <w:szCs w:val="18"/>
              </w:rPr>
            </w:pPr>
            <w:r w:rsidRPr="007A29D4">
              <w:rPr>
                <w:rStyle w:val="Blue"/>
                <w:rFonts w:cs="Arial"/>
                <w:color w:val="000000" w:themeColor="text1"/>
                <w:sz w:val="18"/>
                <w:szCs w:val="18"/>
              </w:rPr>
              <w:t>Operator Self</w:t>
            </w:r>
            <w:r w:rsidR="005B1FFD" w:rsidRPr="007A29D4">
              <w:rPr>
                <w:rStyle w:val="Blue"/>
                <w:rFonts w:cs="Arial"/>
                <w:color w:val="000000" w:themeColor="text1"/>
                <w:sz w:val="18"/>
                <w:szCs w:val="18"/>
              </w:rPr>
              <w:t>-</w:t>
            </w:r>
            <w:r w:rsidRPr="007A29D4">
              <w:rPr>
                <w:rStyle w:val="Blue"/>
                <w:rFonts w:cs="Arial"/>
                <w:color w:val="000000" w:themeColor="text1"/>
                <w:sz w:val="18"/>
                <w:szCs w:val="18"/>
              </w:rPr>
              <w:t>Monitoring - ATU-BOD as O</w:t>
            </w:r>
            <w:r w:rsidRPr="007A29D4">
              <w:rPr>
                <w:rStyle w:val="Blue"/>
                <w:rFonts w:cs="Arial"/>
                <w:color w:val="000000" w:themeColor="text1"/>
                <w:sz w:val="18"/>
                <w:szCs w:val="18"/>
                <w:vertAlign w:val="subscript"/>
              </w:rPr>
              <w:t>2</w:t>
            </w:r>
            <w:r w:rsidRPr="007A29D4">
              <w:rPr>
                <w:rStyle w:val="Blue"/>
                <w:rFonts w:cs="Arial"/>
                <w:color w:val="000000" w:themeColor="text1"/>
                <w:sz w:val="18"/>
                <w:szCs w:val="18"/>
              </w:rPr>
              <w:t>, ammoniacal nitrogen (expressed as N), suspended solids (measured after drying at 105</w:t>
            </w:r>
            <w:r w:rsidR="005B1FFD" w:rsidRPr="007A29D4">
              <w:rPr>
                <w:rStyle w:val="Blue"/>
                <w:rFonts w:cs="Arial"/>
                <w:color w:val="000000" w:themeColor="text1"/>
                <w:sz w:val="18"/>
                <w:szCs w:val="18"/>
              </w:rPr>
              <w:t>°</w:t>
            </w:r>
            <w:r w:rsidRPr="007A29D4">
              <w:rPr>
                <w:rStyle w:val="Blue"/>
                <w:rFonts w:cs="Arial"/>
                <w:color w:val="000000" w:themeColor="text1"/>
                <w:sz w:val="18"/>
                <w:szCs w:val="18"/>
              </w:rPr>
              <w:t>C)</w:t>
            </w:r>
          </w:p>
        </w:tc>
        <w:tc>
          <w:tcPr>
            <w:tcW w:w="1000" w:type="pct"/>
            <w:shd w:val="clear" w:color="auto" w:fill="auto"/>
          </w:tcPr>
          <w:p w14:paraId="2BF90434" w14:textId="1F1C65D0" w:rsidR="00D55C1F" w:rsidRPr="007A29D4" w:rsidRDefault="00385ED6" w:rsidP="00821962">
            <w:pPr>
              <w:pStyle w:val="TableText"/>
              <w:rPr>
                <w:rStyle w:val="Blue"/>
                <w:rFonts w:cs="Arial"/>
                <w:color w:val="000000" w:themeColor="text1"/>
                <w:sz w:val="18"/>
                <w:szCs w:val="18"/>
              </w:rPr>
            </w:pPr>
            <w:r w:rsidRPr="007A29D4">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A29D4" w:rsidRDefault="00D55C1F" w:rsidP="00821962">
            <w:pPr>
              <w:pStyle w:val="TableText"/>
              <w:rPr>
                <w:rStyle w:val="Blue"/>
                <w:rFonts w:cs="Arial"/>
                <w:color w:val="000000" w:themeColor="text1"/>
                <w:sz w:val="18"/>
                <w:szCs w:val="18"/>
              </w:rPr>
            </w:pPr>
            <w:r w:rsidRPr="007A29D4">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7A29D4" w:rsidRDefault="00385ED6" w:rsidP="00821962">
            <w:pPr>
              <w:pStyle w:val="TableText"/>
              <w:rPr>
                <w:rStyle w:val="Blue"/>
                <w:rFonts w:cs="Arial"/>
                <w:color w:val="000000" w:themeColor="text1"/>
                <w:sz w:val="18"/>
                <w:szCs w:val="18"/>
              </w:rPr>
            </w:pPr>
            <w:r w:rsidRPr="007A29D4">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7A29D4" w:rsidRDefault="00B85E30" w:rsidP="00B85E30">
            <w:pPr>
              <w:pStyle w:val="TableText"/>
              <w:rPr>
                <w:rStyle w:val="Blue"/>
                <w:rFonts w:cs="Arial"/>
                <w:color w:val="000000" w:themeColor="text1"/>
                <w:sz w:val="18"/>
                <w:szCs w:val="18"/>
                <w:highlight w:val="green"/>
              </w:rPr>
            </w:pPr>
            <w:r w:rsidRPr="007A29D4">
              <w:rPr>
                <w:rStyle w:val="Blue"/>
                <w:rFonts w:cs="Arial"/>
                <w:color w:val="000000" w:themeColor="text1"/>
                <w:sz w:val="18"/>
                <w:szCs w:val="18"/>
              </w:rPr>
              <w:t>A2 Settled storm sewage via Settled Storm Discharge Point</w:t>
            </w:r>
          </w:p>
        </w:tc>
        <w:tc>
          <w:tcPr>
            <w:tcW w:w="1166" w:type="pct"/>
            <w:shd w:val="clear" w:color="auto" w:fill="auto"/>
          </w:tcPr>
          <w:p w14:paraId="3106362D" w14:textId="74F2DDCA" w:rsidR="00B85E30" w:rsidRPr="007A29D4" w:rsidRDefault="00B85E30" w:rsidP="007A29D4">
            <w:pPr>
              <w:pStyle w:val="TableText"/>
              <w:rPr>
                <w:rStyle w:val="Blue"/>
                <w:rFonts w:cs="Arial"/>
                <w:color w:val="000000" w:themeColor="text1"/>
                <w:sz w:val="18"/>
                <w:szCs w:val="18"/>
              </w:rPr>
            </w:pPr>
            <w:r w:rsidRPr="007A29D4">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7A29D4" w:rsidRDefault="00B85E30" w:rsidP="00B85E30">
            <w:pPr>
              <w:pStyle w:val="TableText"/>
              <w:rPr>
                <w:rStyle w:val="Blue"/>
                <w:rFonts w:cs="Arial"/>
                <w:color w:val="000000" w:themeColor="text1"/>
                <w:sz w:val="18"/>
                <w:szCs w:val="18"/>
              </w:rPr>
            </w:pPr>
            <w:r w:rsidRPr="007A29D4">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7A29D4" w:rsidRDefault="00B85E30" w:rsidP="00B85E30">
            <w:pPr>
              <w:pStyle w:val="TableText"/>
              <w:rPr>
                <w:rStyle w:val="Blue"/>
                <w:rFonts w:cs="Arial"/>
                <w:color w:val="000000" w:themeColor="text1"/>
                <w:sz w:val="18"/>
                <w:szCs w:val="18"/>
              </w:rPr>
            </w:pPr>
            <w:r w:rsidRPr="007A29D4">
              <w:rPr>
                <w:rStyle w:val="Blue"/>
                <w:rFonts w:cs="Arial"/>
                <w:color w:val="000000" w:themeColor="text1"/>
                <w:sz w:val="18"/>
                <w:szCs w:val="18"/>
              </w:rPr>
              <w:t>Annually</w:t>
            </w:r>
          </w:p>
          <w:p w14:paraId="0DD2488D" w14:textId="0041AF99" w:rsidR="00B85E30" w:rsidRPr="007A29D4" w:rsidRDefault="00B85E30" w:rsidP="00B85E30">
            <w:pPr>
              <w:pStyle w:val="TableText"/>
              <w:rPr>
                <w:rStyle w:val="Blue"/>
                <w:rFonts w:cs="Arial"/>
                <w:color w:val="000000" w:themeColor="text1"/>
                <w:sz w:val="18"/>
                <w:szCs w:val="18"/>
              </w:rPr>
            </w:pPr>
            <w:r w:rsidRPr="007A29D4">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7A29D4" w:rsidRDefault="00B85E30" w:rsidP="00B85E30">
            <w:pPr>
              <w:pStyle w:val="TableText"/>
              <w:rPr>
                <w:rStyle w:val="Blue"/>
                <w:rFonts w:cs="Arial"/>
                <w:color w:val="000000" w:themeColor="text1"/>
                <w:sz w:val="18"/>
                <w:szCs w:val="18"/>
              </w:rPr>
            </w:pPr>
            <w:r w:rsidRPr="007A29D4">
              <w:rPr>
                <w:rStyle w:val="Blue"/>
                <w:rFonts w:cs="Arial"/>
                <w:color w:val="000000" w:themeColor="text1"/>
                <w:sz w:val="18"/>
                <w:szCs w:val="18"/>
              </w:rPr>
              <w:t>1</w:t>
            </w:r>
            <w:r w:rsidRPr="007A29D4">
              <w:rPr>
                <w:rStyle w:val="Blue"/>
                <w:rFonts w:cs="Arial"/>
                <w:color w:val="000000" w:themeColor="text1"/>
                <w:sz w:val="18"/>
                <w:szCs w:val="18"/>
                <w:vertAlign w:val="superscript"/>
              </w:rPr>
              <w:t>st</w:t>
            </w:r>
            <w:r w:rsidRPr="007A29D4">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34EC8D56" w:rsidR="002B3F38" w:rsidRPr="007A29D4" w:rsidRDefault="002B3F38" w:rsidP="002B3F38">
            <w:pPr>
              <w:pStyle w:val="TableText"/>
              <w:rPr>
                <w:rFonts w:cs="Arial"/>
                <w:color w:val="000000" w:themeColor="text1"/>
                <w:sz w:val="18"/>
                <w:szCs w:val="18"/>
              </w:rPr>
            </w:pPr>
            <w:r w:rsidRPr="007A29D4">
              <w:rPr>
                <w:rFonts w:cs="Arial"/>
                <w:color w:val="000000" w:themeColor="text1"/>
                <w:sz w:val="18"/>
                <w:szCs w:val="18"/>
              </w:rPr>
              <w:t xml:space="preserve">Settled storm overflow performance, including </w:t>
            </w:r>
            <w:r w:rsidR="00042764" w:rsidRPr="007A29D4">
              <w:rPr>
                <w:rFonts w:cs="Arial"/>
                <w:color w:val="000000" w:themeColor="text1"/>
                <w:sz w:val="18"/>
                <w:szCs w:val="18"/>
              </w:rPr>
              <w:t>total number of block-counted spills</w:t>
            </w:r>
          </w:p>
        </w:tc>
        <w:tc>
          <w:tcPr>
            <w:tcW w:w="1000" w:type="pct"/>
            <w:shd w:val="clear" w:color="auto" w:fill="auto"/>
          </w:tcPr>
          <w:p w14:paraId="47EA0BD5" w14:textId="77777777" w:rsidR="000E39B6" w:rsidRPr="007A29D4" w:rsidRDefault="000E39B6" w:rsidP="002B3F38">
            <w:pPr>
              <w:pStyle w:val="TableText"/>
              <w:rPr>
                <w:rStyle w:val="Blue"/>
                <w:rFonts w:cs="Arial"/>
                <w:color w:val="000000" w:themeColor="text1"/>
                <w:sz w:val="18"/>
                <w:szCs w:val="18"/>
              </w:rPr>
            </w:pPr>
            <w:r w:rsidRPr="007A29D4">
              <w:rPr>
                <w:rStyle w:val="Blue"/>
                <w:rFonts w:cs="Arial"/>
                <w:color w:val="000000" w:themeColor="text1"/>
                <w:sz w:val="18"/>
                <w:szCs w:val="18"/>
              </w:rPr>
              <w:t>Settled Storm Sample Point</w:t>
            </w:r>
          </w:p>
          <w:p w14:paraId="4A7E7283" w14:textId="315AE8A7" w:rsidR="000E39B6" w:rsidRPr="007A29D4" w:rsidRDefault="000E39B6" w:rsidP="002B3F38">
            <w:pPr>
              <w:pStyle w:val="TableText"/>
              <w:rPr>
                <w:rStyle w:val="Blue"/>
                <w:rFonts w:cs="Arial"/>
                <w:color w:val="000000" w:themeColor="text1"/>
                <w:sz w:val="18"/>
                <w:szCs w:val="18"/>
              </w:rPr>
            </w:pPr>
            <w:r w:rsidRPr="007A29D4">
              <w:rPr>
                <w:rStyle w:val="Blue"/>
                <w:rFonts w:cs="Arial"/>
                <w:color w:val="000000" w:themeColor="text1"/>
                <w:sz w:val="18"/>
                <w:szCs w:val="18"/>
              </w:rPr>
              <w:t>and</w:t>
            </w:r>
          </w:p>
          <w:p w14:paraId="18452865" w14:textId="0F158709" w:rsidR="002B3F38" w:rsidRPr="007A29D4" w:rsidRDefault="00045012" w:rsidP="002B3F38">
            <w:pPr>
              <w:pStyle w:val="TableText"/>
              <w:rPr>
                <w:rStyle w:val="Blue"/>
                <w:rFonts w:cs="Arial"/>
                <w:color w:val="000000" w:themeColor="text1"/>
                <w:sz w:val="18"/>
                <w:szCs w:val="18"/>
              </w:rPr>
            </w:pPr>
            <w:r w:rsidRPr="007A29D4">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Annually</w:t>
            </w:r>
          </w:p>
          <w:p w14:paraId="0A35CFE4"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1</w:t>
            </w:r>
            <w:r w:rsidRPr="007A29D4">
              <w:rPr>
                <w:rStyle w:val="Blue"/>
                <w:rFonts w:cs="Arial"/>
                <w:color w:val="000000" w:themeColor="text1"/>
                <w:sz w:val="18"/>
                <w:szCs w:val="18"/>
                <w:vertAlign w:val="superscript"/>
              </w:rPr>
              <w:t>st</w:t>
            </w:r>
            <w:r w:rsidRPr="007A29D4">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7A29D4" w:rsidRDefault="00045012" w:rsidP="002B3F38">
            <w:pPr>
              <w:pStyle w:val="TableText"/>
              <w:rPr>
                <w:rStyle w:val="Blue"/>
                <w:rFonts w:cs="Arial"/>
                <w:color w:val="000000" w:themeColor="text1"/>
                <w:sz w:val="18"/>
                <w:szCs w:val="18"/>
              </w:rPr>
            </w:pPr>
            <w:r w:rsidRPr="007A29D4">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Annually</w:t>
            </w:r>
          </w:p>
          <w:p w14:paraId="567CE7AB"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1</w:t>
            </w:r>
            <w:r w:rsidRPr="007A29D4">
              <w:rPr>
                <w:rStyle w:val="Blue"/>
                <w:rFonts w:cs="Arial"/>
                <w:color w:val="000000" w:themeColor="text1"/>
                <w:sz w:val="18"/>
                <w:szCs w:val="18"/>
                <w:vertAlign w:val="superscript"/>
              </w:rPr>
              <w:t>st</w:t>
            </w:r>
            <w:r w:rsidRPr="007A29D4">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0C9E32F1" w:rsidR="002B3F38" w:rsidRPr="007A29D4" w:rsidRDefault="002B3F38" w:rsidP="007A29D4">
            <w:pPr>
              <w:pStyle w:val="TableText"/>
              <w:rPr>
                <w:rStyle w:val="Blue"/>
                <w:rFonts w:cs="Arial"/>
                <w:color w:val="000000" w:themeColor="text1"/>
                <w:sz w:val="18"/>
                <w:szCs w:val="18"/>
              </w:rPr>
            </w:pPr>
            <w:r w:rsidRPr="007A29D4">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7A29D4" w:rsidRDefault="00C601A6" w:rsidP="002B3F38">
            <w:pPr>
              <w:pStyle w:val="TableText"/>
              <w:rPr>
                <w:rStyle w:val="Blue"/>
                <w:rFonts w:cs="Arial"/>
                <w:color w:val="000000" w:themeColor="text1"/>
                <w:sz w:val="18"/>
                <w:szCs w:val="18"/>
              </w:rPr>
            </w:pPr>
            <w:r w:rsidRPr="007A29D4">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7A29D4" w:rsidRDefault="002B3F38" w:rsidP="002B3F38">
            <w:pPr>
              <w:pStyle w:val="TableText"/>
              <w:rPr>
                <w:rStyle w:val="Blue"/>
                <w:rFonts w:cs="Arial"/>
                <w:color w:val="000000" w:themeColor="text1"/>
                <w:sz w:val="18"/>
                <w:szCs w:val="18"/>
              </w:rPr>
            </w:pPr>
            <w:r w:rsidRPr="007A29D4">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7A29D4" w:rsidRDefault="00045012" w:rsidP="002B3F38">
            <w:pPr>
              <w:pStyle w:val="TableText"/>
              <w:rPr>
                <w:rStyle w:val="Blue"/>
                <w:rFonts w:cs="Calibri"/>
                <w:color w:val="000000" w:themeColor="text1"/>
                <w:sz w:val="18"/>
                <w:szCs w:val="18"/>
              </w:rPr>
            </w:pPr>
            <w:r w:rsidRPr="007A29D4">
              <w:rPr>
                <w:rStyle w:val="Blue"/>
                <w:rFonts w:cs="Calibri"/>
                <w:color w:val="000000" w:themeColor="text1"/>
                <w:sz w:val="18"/>
                <w:szCs w:val="18"/>
              </w:rPr>
              <w:t>MCERTS FPF Monitoring Point</w:t>
            </w:r>
          </w:p>
        </w:tc>
        <w:tc>
          <w:tcPr>
            <w:tcW w:w="1082" w:type="pct"/>
            <w:shd w:val="clear" w:color="auto" w:fill="auto"/>
          </w:tcPr>
          <w:p w14:paraId="6D888F9B" w14:textId="603A2EB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48BA6BC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5080352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7A29D4" w:rsidRDefault="00045012" w:rsidP="002B3F38">
            <w:pPr>
              <w:pStyle w:val="TableText"/>
              <w:rPr>
                <w:rStyle w:val="Blue"/>
                <w:rFonts w:cs="Arial"/>
                <w:color w:val="000000" w:themeColor="text1"/>
                <w:sz w:val="18"/>
                <w:szCs w:val="18"/>
              </w:rPr>
            </w:pPr>
            <w:r w:rsidRPr="007A29D4">
              <w:rPr>
                <w:rStyle w:val="Blue"/>
                <w:rFonts w:cs="Calibri"/>
                <w:color w:val="000000" w:themeColor="text1"/>
                <w:sz w:val="18"/>
                <w:szCs w:val="18"/>
              </w:rPr>
              <w:t>EDM to Storm Tank Monitoring Point</w:t>
            </w:r>
          </w:p>
        </w:tc>
        <w:tc>
          <w:tcPr>
            <w:tcW w:w="1082" w:type="pct"/>
            <w:shd w:val="clear" w:color="auto" w:fill="auto"/>
          </w:tcPr>
          <w:p w14:paraId="41ECEE97" w14:textId="6DB4233B"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5105FBA4"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3888C58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7A29D4" w:rsidRDefault="00045012" w:rsidP="002B3F38">
            <w:pPr>
              <w:pStyle w:val="TableText"/>
              <w:rPr>
                <w:rStyle w:val="Blue"/>
                <w:rFonts w:cs="Arial"/>
                <w:color w:val="000000" w:themeColor="text1"/>
                <w:sz w:val="18"/>
                <w:szCs w:val="18"/>
              </w:rPr>
            </w:pPr>
            <w:r w:rsidRPr="007A29D4">
              <w:rPr>
                <w:rStyle w:val="Blue"/>
                <w:rFonts w:cs="Calibri"/>
                <w:color w:val="000000" w:themeColor="text1"/>
                <w:sz w:val="18"/>
                <w:szCs w:val="18"/>
              </w:rPr>
              <w:t>EDM to Storm Tank Monitoring Point</w:t>
            </w:r>
          </w:p>
        </w:tc>
        <w:tc>
          <w:tcPr>
            <w:tcW w:w="1082" w:type="pct"/>
            <w:shd w:val="clear" w:color="auto" w:fill="auto"/>
          </w:tcPr>
          <w:p w14:paraId="30D75299" w14:textId="148047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7A29D4" w:rsidRDefault="00045012" w:rsidP="002B3F38">
            <w:pPr>
              <w:pStyle w:val="TableText"/>
              <w:rPr>
                <w:rStyle w:val="Blue"/>
                <w:rFonts w:cs="Calibri"/>
                <w:color w:val="000000" w:themeColor="text1"/>
                <w:sz w:val="18"/>
                <w:szCs w:val="18"/>
              </w:rPr>
            </w:pPr>
            <w:r w:rsidRPr="007A29D4">
              <w:rPr>
                <w:rStyle w:val="Blue"/>
                <w:rFonts w:cs="Calibri"/>
                <w:color w:val="000000" w:themeColor="text1"/>
                <w:sz w:val="18"/>
                <w:szCs w:val="18"/>
              </w:rPr>
              <w:t>MCERTS FPF Monitoring Point</w:t>
            </w:r>
            <w:r w:rsidR="00C601A6" w:rsidRPr="007A29D4">
              <w:rPr>
                <w:rStyle w:val="Blue"/>
                <w:rFonts w:cs="Calibri"/>
                <w:color w:val="000000" w:themeColor="text1"/>
                <w:sz w:val="18"/>
                <w:szCs w:val="18"/>
              </w:rPr>
              <w:t xml:space="preserve"> </w:t>
            </w:r>
          </w:p>
          <w:p w14:paraId="0079F445" w14:textId="77777777" w:rsidR="00C601A6" w:rsidRPr="007A29D4" w:rsidRDefault="00C601A6" w:rsidP="002B3F38">
            <w:pPr>
              <w:pStyle w:val="TableText"/>
              <w:rPr>
                <w:rStyle w:val="Blue"/>
                <w:rFonts w:cs="Calibri"/>
                <w:color w:val="000000" w:themeColor="text1"/>
                <w:sz w:val="18"/>
                <w:szCs w:val="18"/>
              </w:rPr>
            </w:pPr>
            <w:r w:rsidRPr="007A29D4">
              <w:rPr>
                <w:rStyle w:val="Blue"/>
                <w:rFonts w:cs="Calibri"/>
                <w:color w:val="000000" w:themeColor="text1"/>
                <w:sz w:val="18"/>
                <w:szCs w:val="18"/>
              </w:rPr>
              <w:t>and</w:t>
            </w:r>
          </w:p>
          <w:p w14:paraId="171CDB0C" w14:textId="58CE615C" w:rsidR="002B3F38" w:rsidRPr="007A29D4" w:rsidRDefault="00C601A6" w:rsidP="002B3F38">
            <w:pPr>
              <w:pStyle w:val="TableText"/>
              <w:rPr>
                <w:rStyle w:val="Blue"/>
                <w:rFonts w:cs="Arial"/>
                <w:color w:val="000000" w:themeColor="text1"/>
                <w:sz w:val="18"/>
                <w:szCs w:val="18"/>
              </w:rPr>
            </w:pPr>
            <w:r w:rsidRPr="007A29D4">
              <w:rPr>
                <w:rStyle w:val="Blue"/>
                <w:rFonts w:cs="Calibri"/>
                <w:color w:val="000000" w:themeColor="text1"/>
                <w:sz w:val="18"/>
                <w:szCs w:val="18"/>
              </w:rPr>
              <w:t>EDM to Storm Tank Monitoring Point</w:t>
            </w:r>
          </w:p>
        </w:tc>
        <w:tc>
          <w:tcPr>
            <w:tcW w:w="1082" w:type="pct"/>
            <w:shd w:val="clear" w:color="auto" w:fill="auto"/>
          </w:tcPr>
          <w:p w14:paraId="490C259D" w14:textId="79B070B5" w:rsidR="002B3F38" w:rsidRPr="007A29D4" w:rsidRDefault="002B3F38" w:rsidP="002B3F38">
            <w:pPr>
              <w:pStyle w:val="TableText"/>
              <w:rPr>
                <w:rStyle w:val="Blue"/>
                <w:rFonts w:cs="Arial"/>
                <w:color w:val="auto"/>
                <w:sz w:val="18"/>
                <w:szCs w:val="18"/>
              </w:rPr>
            </w:pPr>
            <w:r w:rsidRPr="007A29D4">
              <w:rPr>
                <w:rStyle w:val="Blue"/>
                <w:rFonts w:cs="Arial"/>
                <w:color w:val="auto"/>
                <w:sz w:val="18"/>
                <w:szCs w:val="18"/>
              </w:rPr>
              <w:t xml:space="preserve">From </w:t>
            </w:r>
            <w:r w:rsidR="00FD7F2D" w:rsidRPr="007A29D4">
              <w:rPr>
                <w:rStyle w:val="Blue"/>
                <w:rFonts w:cs="Arial"/>
                <w:color w:val="auto"/>
                <w:sz w:val="18"/>
                <w:szCs w:val="18"/>
              </w:rPr>
              <w:t>01/01/202</w:t>
            </w:r>
            <w:r w:rsidR="0078447D" w:rsidRPr="007A29D4">
              <w:rPr>
                <w:rStyle w:val="Blue"/>
                <w:rFonts w:cs="Arial"/>
                <w:color w:val="auto"/>
                <w:sz w:val="18"/>
                <w:szCs w:val="18"/>
              </w:rPr>
              <w:t>6</w:t>
            </w:r>
            <w:r w:rsidRPr="007A29D4">
              <w:rPr>
                <w:rStyle w:val="Blue"/>
                <w:rFonts w:cs="Arial"/>
                <w:color w:val="auto"/>
                <w:sz w:val="18"/>
                <w:szCs w:val="18"/>
              </w:rPr>
              <w:t>:</w:t>
            </w:r>
          </w:p>
          <w:p w14:paraId="720BD219" w14:textId="77777777" w:rsidR="002B3F38" w:rsidRPr="007A29D4" w:rsidRDefault="002B3F38" w:rsidP="002B3F38">
            <w:pPr>
              <w:pStyle w:val="TableText"/>
              <w:rPr>
                <w:rStyle w:val="Blue"/>
                <w:rFonts w:cs="Arial"/>
                <w:color w:val="auto"/>
                <w:sz w:val="18"/>
                <w:szCs w:val="18"/>
              </w:rPr>
            </w:pPr>
            <w:r w:rsidRPr="007A29D4">
              <w:rPr>
                <w:rStyle w:val="Blue"/>
                <w:rFonts w:cs="Arial"/>
                <w:color w:val="auto"/>
                <w:sz w:val="18"/>
                <w:szCs w:val="18"/>
              </w:rPr>
              <w:t>Annually</w:t>
            </w:r>
          </w:p>
          <w:p w14:paraId="5C01F37F" w14:textId="553EB1E7" w:rsidR="002B3F38" w:rsidRPr="007A29D4" w:rsidRDefault="002B3F38" w:rsidP="00011B89">
            <w:pPr>
              <w:pStyle w:val="TableText"/>
              <w:rPr>
                <w:rStyle w:val="Blue"/>
                <w:rFonts w:cs="Arial"/>
                <w:sz w:val="18"/>
                <w:szCs w:val="18"/>
              </w:rPr>
            </w:pPr>
            <w:r w:rsidRPr="007A29D4">
              <w:rPr>
                <w:rStyle w:val="Blue"/>
                <w:rFonts w:cs="Arial"/>
                <w:color w:val="auto"/>
                <w:sz w:val="18"/>
                <w:szCs w:val="18"/>
              </w:rPr>
              <w:t>Report to be 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D75E6" w:rsidRPr="00C25946" w14:paraId="390B263B" w14:textId="77777777" w:rsidTr="00A24301">
        <w:trPr>
          <w:cantSplit/>
        </w:trPr>
        <w:tc>
          <w:tcPr>
            <w:tcW w:w="837" w:type="pct"/>
            <w:vMerge w:val="restart"/>
          </w:tcPr>
          <w:p w14:paraId="6ABF9EF3" w14:textId="5686C063" w:rsidR="002D75E6" w:rsidRPr="002D75E6" w:rsidRDefault="002D75E6" w:rsidP="002D75E6">
            <w:pPr>
              <w:pStyle w:val="TableText"/>
              <w:rPr>
                <w:rStyle w:val="Blue"/>
                <w:rFonts w:cs="Arial"/>
                <w:color w:val="000000" w:themeColor="text1"/>
                <w:sz w:val="18"/>
                <w:szCs w:val="18"/>
                <w:highlight w:val="cyan"/>
              </w:rPr>
            </w:pPr>
            <w:r w:rsidRPr="007A29D4">
              <w:rPr>
                <w:rStyle w:val="Blue"/>
                <w:rFonts w:cs="Arial"/>
                <w:color w:val="000000" w:themeColor="text1"/>
                <w:sz w:val="18"/>
                <w:szCs w:val="18"/>
              </w:rPr>
              <w:t xml:space="preserve">A3 Sewage in an emergency via </w:t>
            </w:r>
            <w:r w:rsidR="0089177F" w:rsidRPr="007A29D4">
              <w:rPr>
                <w:rStyle w:val="Blue"/>
                <w:rFonts w:cs="Arial"/>
                <w:color w:val="000000" w:themeColor="text1"/>
                <w:sz w:val="18"/>
                <w:szCs w:val="18"/>
              </w:rPr>
              <w:t>Emergency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22652C06"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67E13533"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4BD110DD" w14:textId="77777777" w:rsidR="005A4DC8" w:rsidRDefault="005A4D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275DC832" w:rsidR="00821962" w:rsidRPr="007A29D4" w:rsidRDefault="00821962" w:rsidP="00821962">
            <w:pPr>
              <w:pStyle w:val="TableText"/>
              <w:rPr>
                <w:rStyle w:val="Blue"/>
                <w:color w:val="000000" w:themeColor="text1"/>
                <w:sz w:val="18"/>
                <w:szCs w:val="18"/>
              </w:rPr>
            </w:pPr>
            <w:r w:rsidRPr="007A29D4">
              <w:rPr>
                <w:rStyle w:val="Blue"/>
                <w:color w:val="000000" w:themeColor="text1"/>
                <w:sz w:val="18"/>
                <w:szCs w:val="18"/>
              </w:rPr>
              <w:t>OSM - ATU-BOD as O</w:t>
            </w:r>
            <w:r w:rsidRPr="007A29D4">
              <w:rPr>
                <w:rStyle w:val="Blue"/>
                <w:color w:val="000000" w:themeColor="text1"/>
                <w:sz w:val="18"/>
                <w:szCs w:val="18"/>
                <w:vertAlign w:val="subscript"/>
              </w:rPr>
              <w:t>2</w:t>
            </w:r>
            <w:r w:rsidRPr="007A29D4">
              <w:rPr>
                <w:rStyle w:val="Blue"/>
                <w:color w:val="000000" w:themeColor="text1"/>
                <w:sz w:val="18"/>
                <w:szCs w:val="18"/>
              </w:rPr>
              <w:t>, ammoniacal nitrogen (expressed as N), suspended solids (measured after drying at 105</w:t>
            </w:r>
            <w:r w:rsidR="005B1FFD" w:rsidRPr="007A29D4">
              <w:rPr>
                <w:rStyle w:val="Blue"/>
                <w:color w:val="000000" w:themeColor="text1"/>
                <w:sz w:val="18"/>
                <w:szCs w:val="18"/>
              </w:rPr>
              <w:t>°</w:t>
            </w:r>
            <w:r w:rsidRPr="007A29D4">
              <w:rPr>
                <w:rStyle w:val="Blue"/>
                <w:color w:val="000000" w:themeColor="text1"/>
                <w:sz w:val="18"/>
                <w:szCs w:val="18"/>
              </w:rPr>
              <w:t>C)</w:t>
            </w:r>
          </w:p>
        </w:tc>
        <w:tc>
          <w:tcPr>
            <w:tcW w:w="3085" w:type="pct"/>
            <w:shd w:val="clear" w:color="auto" w:fill="auto"/>
          </w:tcPr>
          <w:p w14:paraId="359B95CC" w14:textId="77777777" w:rsidR="00821962" w:rsidRPr="007A29D4" w:rsidRDefault="00821962" w:rsidP="00821962">
            <w:pPr>
              <w:pStyle w:val="TableText"/>
              <w:rPr>
                <w:rStyle w:val="Blue"/>
                <w:color w:val="000000" w:themeColor="text1"/>
                <w:sz w:val="18"/>
                <w:szCs w:val="18"/>
              </w:rPr>
            </w:pPr>
            <w:r w:rsidRPr="007A29D4">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5BD99A5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51DB606F" w:rsidR="00DE25C5" w:rsidRPr="007A29D4" w:rsidRDefault="00527653" w:rsidP="007A29D4">
            <w:pPr>
              <w:pStyle w:val="TableText"/>
              <w:rPr>
                <w:rStyle w:val="Blue"/>
                <w:color w:val="000000" w:themeColor="text1"/>
                <w:sz w:val="18"/>
                <w:szCs w:val="18"/>
              </w:rPr>
            </w:pPr>
            <w:r w:rsidRPr="007A29D4">
              <w:rPr>
                <w:rStyle w:val="Blue"/>
                <w:color w:val="000000" w:themeColor="text1"/>
                <w:sz w:val="18"/>
                <w:szCs w:val="18"/>
              </w:rPr>
              <w:t>S</w:t>
            </w:r>
            <w:r w:rsidR="0082225B" w:rsidRPr="007A29D4">
              <w:rPr>
                <w:rStyle w:val="Blue"/>
                <w:color w:val="000000" w:themeColor="text1"/>
                <w:sz w:val="18"/>
                <w:szCs w:val="18"/>
              </w:rPr>
              <w:t>ettled s</w:t>
            </w:r>
            <w:r w:rsidRPr="007A29D4">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7A29D4" w:rsidRDefault="00527653" w:rsidP="00527653">
            <w:pPr>
              <w:pStyle w:val="TableText"/>
              <w:rPr>
                <w:rStyle w:val="Blue"/>
                <w:rFonts w:cs="Arial"/>
                <w:color w:val="000000" w:themeColor="text1"/>
                <w:sz w:val="18"/>
                <w:szCs w:val="18"/>
              </w:rPr>
            </w:pPr>
            <w:r w:rsidRPr="007A29D4">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6FB46C24" w:rsidR="00DE25C5" w:rsidRPr="007A29D4" w:rsidRDefault="00A039E3" w:rsidP="007A29D4">
            <w:pPr>
              <w:pStyle w:val="TableText"/>
              <w:rPr>
                <w:rStyle w:val="Blue"/>
                <w:color w:val="000000" w:themeColor="text1"/>
                <w:sz w:val="18"/>
                <w:szCs w:val="18"/>
              </w:rPr>
            </w:pPr>
            <w:r w:rsidRPr="007A29D4">
              <w:rPr>
                <w:rStyle w:val="Blue"/>
                <w:color w:val="000000" w:themeColor="text1"/>
                <w:sz w:val="18"/>
                <w:szCs w:val="18"/>
              </w:rPr>
              <w:t xml:space="preserve">Settled storm </w:t>
            </w:r>
            <w:r w:rsidR="00637A4F" w:rsidRPr="007A29D4">
              <w:rPr>
                <w:rStyle w:val="Blue"/>
                <w:color w:val="000000" w:themeColor="text1"/>
                <w:sz w:val="18"/>
                <w:szCs w:val="18"/>
              </w:rPr>
              <w:t xml:space="preserve">overflow </w:t>
            </w:r>
            <w:r w:rsidRPr="007A29D4">
              <w:rPr>
                <w:rStyle w:val="Blue"/>
                <w:color w:val="000000" w:themeColor="text1"/>
                <w:sz w:val="18"/>
                <w:szCs w:val="18"/>
              </w:rPr>
              <w:t>e</w:t>
            </w:r>
            <w:r w:rsidR="00527653" w:rsidRPr="007A29D4">
              <w:rPr>
                <w:rStyle w:val="Blue"/>
                <w:color w:val="000000" w:themeColor="text1"/>
                <w:sz w:val="18"/>
                <w:szCs w:val="18"/>
              </w:rPr>
              <w:t>vent recorder status</w:t>
            </w:r>
            <w:r w:rsidR="0004344E" w:rsidRPr="007A29D4">
              <w:rPr>
                <w:rStyle w:val="Blue"/>
                <w:color w:val="000000" w:themeColor="text1"/>
                <w:sz w:val="18"/>
                <w:szCs w:val="18"/>
              </w:rPr>
              <w:t xml:space="preserve"> (operational / not operational)</w:t>
            </w:r>
          </w:p>
        </w:tc>
        <w:tc>
          <w:tcPr>
            <w:tcW w:w="3085" w:type="pct"/>
            <w:shd w:val="clear" w:color="auto" w:fill="auto"/>
          </w:tcPr>
          <w:p w14:paraId="5D9274E8" w14:textId="0EF39A08" w:rsidR="00527653" w:rsidRPr="007A29D4" w:rsidRDefault="00527653" w:rsidP="00527653">
            <w:pPr>
              <w:pStyle w:val="TableText"/>
              <w:rPr>
                <w:rStyle w:val="Blue"/>
                <w:rFonts w:cs="Arial"/>
                <w:color w:val="000000" w:themeColor="text1"/>
                <w:sz w:val="18"/>
                <w:szCs w:val="18"/>
              </w:rPr>
            </w:pPr>
            <w:r w:rsidRPr="007A29D4">
              <w:rPr>
                <w:rStyle w:val="Blue"/>
                <w:rFonts w:cs="Arial"/>
                <w:color w:val="000000" w:themeColor="text1"/>
                <w:sz w:val="18"/>
                <w:szCs w:val="18"/>
              </w:rPr>
              <w:t>Annual summary report or other form as agreed in writing by Natural Resources Wales</w:t>
            </w:r>
          </w:p>
          <w:p w14:paraId="569BD766" w14:textId="77777777" w:rsidR="00527653" w:rsidRPr="007A29D4" w:rsidRDefault="00527653" w:rsidP="00527653">
            <w:pPr>
              <w:pStyle w:val="TableText"/>
              <w:rPr>
                <w:rStyle w:val="Blue"/>
                <w:rFonts w:cs="Arial"/>
                <w:color w:val="000000" w:themeColor="text1"/>
                <w:sz w:val="18"/>
                <w:szCs w:val="18"/>
              </w:rPr>
            </w:pPr>
            <w:r w:rsidRPr="007A29D4">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11B8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2424ED9" w:rsidR="00821962" w:rsidRPr="006604D3" w:rsidRDefault="00FB770A" w:rsidP="00821962">
            <w:pPr>
              <w:pStyle w:val="TableText"/>
              <w:rPr>
                <w:color w:val="000000" w:themeColor="text1"/>
              </w:rPr>
            </w:pPr>
            <w:r w:rsidRPr="006604D3">
              <w:rPr>
                <w:color w:val="000000" w:themeColor="text1"/>
              </w:rPr>
              <w:fldChar w:fldCharType="begin"/>
            </w:r>
            <w:r w:rsidRPr="006604D3">
              <w:rPr>
                <w:color w:val="000000" w:themeColor="text1"/>
              </w:rPr>
              <w:instrText xml:space="preserve"> MERGEFIELD FE_Permit_Number </w:instrText>
            </w:r>
            <w:r w:rsidRPr="006604D3">
              <w:rPr>
                <w:color w:val="000000" w:themeColor="text1"/>
              </w:rPr>
              <w:fldChar w:fldCharType="separate"/>
            </w:r>
            <w:r w:rsidR="00183312" w:rsidRPr="006604D3">
              <w:rPr>
                <w:noProof/>
                <w:color w:val="000000" w:themeColor="text1"/>
              </w:rPr>
              <w:t>S/01/07875/R</w:t>
            </w:r>
            <w:r w:rsidRPr="006604D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59DA5D7A" w:rsidR="00821962" w:rsidRPr="006604D3" w:rsidRDefault="006B4BCE" w:rsidP="00821962">
            <w:pPr>
              <w:pStyle w:val="TableText"/>
              <w:rPr>
                <w:color w:val="000000" w:themeColor="text1"/>
              </w:rPr>
            </w:pPr>
            <w:r w:rsidRPr="006604D3">
              <w:rPr>
                <w:color w:val="000000" w:themeColor="text1"/>
              </w:rPr>
              <w:t>Hafren Dyfrdwy Cyfyngedig</w:t>
            </w:r>
          </w:p>
        </w:tc>
      </w:tr>
      <w:tr w:rsidR="00821962" w:rsidRPr="00C8244D"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F606ACC" w:rsidR="00821962" w:rsidRPr="006604D3" w:rsidRDefault="00556AC5" w:rsidP="00821962">
            <w:pPr>
              <w:pStyle w:val="TableText"/>
              <w:rPr>
                <w:color w:val="000000" w:themeColor="text1"/>
                <w:lang w:val="fr-FR"/>
              </w:rPr>
            </w:pPr>
            <w:r w:rsidRPr="006604D3">
              <w:rPr>
                <w:color w:val="000000" w:themeColor="text1"/>
              </w:rPr>
              <w:fldChar w:fldCharType="begin"/>
            </w:r>
            <w:r w:rsidRPr="006604D3">
              <w:rPr>
                <w:color w:val="000000" w:themeColor="text1"/>
                <w:lang w:val="fr-FR"/>
              </w:rPr>
              <w:instrText xml:space="preserve"> MERGEFIELD Site_Name </w:instrText>
            </w:r>
            <w:r w:rsidRPr="006604D3">
              <w:rPr>
                <w:color w:val="000000" w:themeColor="text1"/>
              </w:rPr>
              <w:fldChar w:fldCharType="separate"/>
            </w:r>
            <w:r w:rsidR="00183312" w:rsidRPr="006604D3">
              <w:rPr>
                <w:noProof/>
                <w:color w:val="000000" w:themeColor="text1"/>
                <w:lang w:val="fr-FR"/>
              </w:rPr>
              <w:t>Kerry Wastewater Treatment Works</w:t>
            </w:r>
            <w:r w:rsidRPr="006604D3">
              <w:rPr>
                <w:color w:val="000000" w:themeColor="text1"/>
              </w:rPr>
              <w:fldChar w:fldCharType="end"/>
            </w:r>
            <w:r w:rsidRPr="006604D3">
              <w:rPr>
                <w:color w:val="000000" w:themeColor="text1"/>
                <w:lang w:val="fr-FR"/>
              </w:rPr>
              <w:t xml:space="preserve">, </w:t>
            </w:r>
            <w:r w:rsidR="009C28CB" w:rsidRPr="006604D3">
              <w:rPr>
                <w:color w:val="000000" w:themeColor="text1"/>
              </w:rPr>
              <w:fldChar w:fldCharType="begin"/>
            </w:r>
            <w:r w:rsidR="009C28CB" w:rsidRPr="006604D3">
              <w:rPr>
                <w:color w:val="000000" w:themeColor="text1"/>
                <w:lang w:val="fr-FR"/>
              </w:rPr>
              <w:instrText xml:space="preserve"> MERGEFIELD DSI_ADD2 </w:instrText>
            </w:r>
            <w:r w:rsidR="009C28CB" w:rsidRPr="006604D3">
              <w:rPr>
                <w:color w:val="000000" w:themeColor="text1"/>
              </w:rPr>
              <w:fldChar w:fldCharType="separate"/>
            </w:r>
            <w:r w:rsidR="00183312" w:rsidRPr="006604D3">
              <w:rPr>
                <w:noProof/>
                <w:color w:val="000000" w:themeColor="text1"/>
                <w:lang w:val="fr-FR"/>
              </w:rPr>
              <w:t>Nook Lane</w:t>
            </w:r>
            <w:r w:rsidR="009C28CB" w:rsidRPr="006604D3">
              <w:rPr>
                <w:color w:val="000000" w:themeColor="text1"/>
              </w:rPr>
              <w:fldChar w:fldCharType="end"/>
            </w:r>
            <w:r w:rsidR="009C28CB" w:rsidRPr="006604D3">
              <w:rPr>
                <w:color w:val="000000" w:themeColor="text1"/>
                <w:lang w:val="fr-FR"/>
              </w:rPr>
              <w:t xml:space="preserve">, </w:t>
            </w:r>
            <w:r w:rsidR="009C28CB" w:rsidRPr="006604D3">
              <w:rPr>
                <w:color w:val="000000" w:themeColor="text1"/>
              </w:rPr>
              <w:fldChar w:fldCharType="begin"/>
            </w:r>
            <w:r w:rsidR="009C28CB" w:rsidRPr="006604D3">
              <w:rPr>
                <w:color w:val="000000" w:themeColor="text1"/>
                <w:lang w:val="fr-FR"/>
              </w:rPr>
              <w:instrText xml:space="preserve"> MERGEFIELD DSI_ADD3 </w:instrText>
            </w:r>
            <w:r w:rsidR="009C28CB" w:rsidRPr="006604D3">
              <w:rPr>
                <w:color w:val="000000" w:themeColor="text1"/>
              </w:rPr>
              <w:fldChar w:fldCharType="separate"/>
            </w:r>
            <w:r w:rsidR="00183312" w:rsidRPr="006604D3">
              <w:rPr>
                <w:noProof/>
                <w:color w:val="000000" w:themeColor="text1"/>
                <w:lang w:val="fr-FR"/>
              </w:rPr>
              <w:t>Kerry</w:t>
            </w:r>
            <w:r w:rsidR="009C28CB" w:rsidRPr="006604D3">
              <w:rPr>
                <w:color w:val="000000" w:themeColor="text1"/>
              </w:rPr>
              <w:fldChar w:fldCharType="end"/>
            </w:r>
            <w:r w:rsidR="009C28CB" w:rsidRPr="006604D3">
              <w:rPr>
                <w:color w:val="000000" w:themeColor="text1"/>
                <w:lang w:val="fr-FR"/>
              </w:rPr>
              <w:t xml:space="preserve">, </w:t>
            </w:r>
            <w:r w:rsidR="009C28CB" w:rsidRPr="006604D3">
              <w:rPr>
                <w:color w:val="000000" w:themeColor="text1"/>
              </w:rPr>
              <w:fldChar w:fldCharType="begin"/>
            </w:r>
            <w:r w:rsidR="009C28CB" w:rsidRPr="006604D3">
              <w:rPr>
                <w:color w:val="000000" w:themeColor="text1"/>
                <w:lang w:val="fr-FR"/>
              </w:rPr>
              <w:instrText xml:space="preserve"> MERGEFIELD DSI_ADD4 </w:instrText>
            </w:r>
            <w:r w:rsidR="009C28CB" w:rsidRPr="006604D3">
              <w:rPr>
                <w:color w:val="000000" w:themeColor="text1"/>
              </w:rPr>
              <w:fldChar w:fldCharType="separate"/>
            </w:r>
            <w:r w:rsidR="00183312" w:rsidRPr="006604D3">
              <w:rPr>
                <w:noProof/>
                <w:color w:val="000000" w:themeColor="text1"/>
                <w:lang w:val="fr-FR"/>
              </w:rPr>
              <w:t>Newtown</w:t>
            </w:r>
            <w:r w:rsidR="006604D3" w:rsidRPr="006604D3">
              <w:rPr>
                <w:noProof/>
                <w:color w:val="000000" w:themeColor="text1"/>
                <w:lang w:val="fr-FR"/>
              </w:rPr>
              <w:t xml:space="preserve">, </w:t>
            </w:r>
            <w:r w:rsidR="00183312" w:rsidRPr="006604D3">
              <w:rPr>
                <w:noProof/>
                <w:color w:val="000000" w:themeColor="text1"/>
                <w:lang w:val="fr-FR"/>
              </w:rPr>
              <w:t>Powys</w:t>
            </w:r>
            <w:r w:rsidR="009C28CB" w:rsidRPr="006604D3">
              <w:rPr>
                <w:color w:val="000000" w:themeColor="text1"/>
              </w:rPr>
              <w:fldChar w:fldCharType="end"/>
            </w:r>
            <w:r w:rsidR="009C28CB" w:rsidRPr="006604D3">
              <w:rPr>
                <w:color w:val="000000" w:themeColor="text1"/>
                <w:lang w:val="fr-FR"/>
              </w:rPr>
              <w:t xml:space="preserve">, </w:t>
            </w:r>
            <w:r w:rsidR="009C28CB" w:rsidRPr="006604D3">
              <w:rPr>
                <w:color w:val="000000" w:themeColor="text1"/>
              </w:rPr>
              <w:fldChar w:fldCharType="begin"/>
            </w:r>
            <w:r w:rsidR="009C28CB" w:rsidRPr="006604D3">
              <w:rPr>
                <w:color w:val="000000" w:themeColor="text1"/>
                <w:lang w:val="fr-FR"/>
              </w:rPr>
              <w:instrText xml:space="preserve"> MERGEFIELD DSI_POST_CODE </w:instrText>
            </w:r>
            <w:r w:rsidR="009C28CB" w:rsidRPr="006604D3">
              <w:rPr>
                <w:color w:val="000000" w:themeColor="text1"/>
              </w:rPr>
              <w:fldChar w:fldCharType="separate"/>
            </w:r>
            <w:r w:rsidR="00183312" w:rsidRPr="006604D3">
              <w:rPr>
                <w:noProof/>
                <w:color w:val="000000" w:themeColor="text1"/>
                <w:lang w:val="fr-FR"/>
              </w:rPr>
              <w:t>SY16 4NS</w:t>
            </w:r>
            <w:r w:rsidR="009C28CB" w:rsidRPr="006604D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6604D3"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3D6925A3"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B2F">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61A751F9" w:rsidR="00821962" w:rsidRPr="006604D3" w:rsidRDefault="00821962" w:rsidP="006604D3">
            <w:pPr>
              <w:pStyle w:val="TableText"/>
              <w:rPr>
                <w:b/>
                <w:color w:val="000000" w:themeColor="text1"/>
                <w:sz w:val="18"/>
                <w:szCs w:val="18"/>
              </w:rPr>
            </w:pPr>
            <w:r w:rsidRPr="006604D3">
              <w:rPr>
                <w:rStyle w:val="Red"/>
                <w:b/>
                <w:color w:val="000000" w:themeColor="text1"/>
                <w:sz w:val="18"/>
                <w:szCs w:val="18"/>
              </w:rPr>
              <w:t xml:space="preserve">To be notified within 7 days of detection unless otherwise agreed in writing by </w:t>
            </w:r>
            <w:r w:rsidR="00416914" w:rsidRPr="006604D3">
              <w:rPr>
                <w:rStyle w:val="Red"/>
                <w:b/>
                <w:color w:val="000000" w:themeColor="text1"/>
                <w:sz w:val="18"/>
                <w:szCs w:val="18"/>
              </w:rPr>
              <w:t>Natural</w:t>
            </w:r>
            <w:r w:rsidRPr="006604D3">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6604D3" w:rsidRDefault="00821962" w:rsidP="00821962">
            <w:pPr>
              <w:pStyle w:val="TableText"/>
              <w:rPr>
                <w:color w:val="000000" w:themeColor="text1"/>
                <w:sz w:val="18"/>
                <w:szCs w:val="18"/>
              </w:rPr>
            </w:pPr>
            <w:r w:rsidRPr="006604D3">
              <w:rPr>
                <w:color w:val="000000" w:themeColor="text1"/>
                <w:sz w:val="18"/>
                <w:szCs w:val="18"/>
              </w:rPr>
              <w:t>Date and time of the event</w:t>
            </w:r>
          </w:p>
        </w:tc>
        <w:tc>
          <w:tcPr>
            <w:tcW w:w="3531" w:type="pct"/>
            <w:shd w:val="clear" w:color="auto" w:fill="auto"/>
          </w:tcPr>
          <w:p w14:paraId="092A5FEA" w14:textId="77777777" w:rsidR="00821962" w:rsidRPr="006604D3"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EA70290" w:rsidR="00821962" w:rsidRPr="006604D3" w:rsidRDefault="00821962" w:rsidP="006604D3">
            <w:pPr>
              <w:pStyle w:val="TableText"/>
              <w:rPr>
                <w:rStyle w:val="PinkBold"/>
                <w:b w:val="0"/>
                <w:color w:val="000000" w:themeColor="text1"/>
                <w:sz w:val="18"/>
                <w:szCs w:val="18"/>
              </w:rPr>
            </w:pPr>
            <w:r w:rsidRPr="006604D3">
              <w:rPr>
                <w:b/>
                <w:color w:val="000000" w:themeColor="text1"/>
                <w:sz w:val="18"/>
                <w:szCs w:val="18"/>
              </w:rPr>
              <w:lastRenderedPageBreak/>
              <w:t xml:space="preserve">(b) Notification requirements for the breach of a limit specified in schedule 3 table S3.1 </w:t>
            </w:r>
            <w:r w:rsidRPr="006604D3">
              <w:rPr>
                <w:rStyle w:val="Red"/>
                <w:b/>
                <w:color w:val="000000" w:themeColor="text1"/>
                <w:sz w:val="18"/>
                <w:szCs w:val="18"/>
              </w:rPr>
              <w:t>(including individual exceedances of limits which are covered by condition 3.1.2)</w:t>
            </w:r>
            <w:r w:rsidR="00143B2F" w:rsidRPr="006604D3">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6604D3" w:rsidRDefault="00821962" w:rsidP="00821962">
            <w:pPr>
              <w:pStyle w:val="TableText"/>
              <w:rPr>
                <w:rStyle w:val="Red"/>
                <w:b/>
                <w:color w:val="000000" w:themeColor="text1"/>
                <w:sz w:val="18"/>
                <w:szCs w:val="18"/>
              </w:rPr>
            </w:pPr>
            <w:r w:rsidRPr="006604D3">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250F2079" w:rsidR="00821962" w:rsidRPr="006604D3" w:rsidRDefault="00821962" w:rsidP="006604D3">
            <w:pPr>
              <w:pStyle w:val="TableText"/>
              <w:rPr>
                <w:color w:val="000000" w:themeColor="text1"/>
                <w:sz w:val="18"/>
                <w:szCs w:val="18"/>
              </w:rPr>
            </w:pPr>
            <w:r w:rsidRPr="006604D3">
              <w:rPr>
                <w:rStyle w:val="Blue"/>
                <w:color w:val="000000" w:themeColor="text1"/>
                <w:sz w:val="18"/>
                <w:szCs w:val="18"/>
              </w:rPr>
              <w:t>e.g. OSM/</w:t>
            </w:r>
            <w:r w:rsidR="00F2606C" w:rsidRPr="006604D3">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8A36274" w:rsidR="00821962" w:rsidRPr="006604D3" w:rsidRDefault="00821962" w:rsidP="006604D3">
            <w:pPr>
              <w:pStyle w:val="TableText"/>
              <w:rPr>
                <w:rStyle w:val="Pink"/>
                <w:color w:val="000000" w:themeColor="text1"/>
                <w:sz w:val="18"/>
                <w:szCs w:val="18"/>
              </w:rPr>
            </w:pPr>
            <w:r w:rsidRPr="006604D3">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6604D3"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17ED9E92"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04EA2656"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A24C14">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368639C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A24C14">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11B89">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6604D3"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50A48B2" w:rsidR="00821962" w:rsidRPr="00FE40B4" w:rsidRDefault="00821962" w:rsidP="00CD1173">
      <w:pPr>
        <w:spacing w:before="120"/>
        <w:ind w:left="567"/>
        <w:rPr>
          <w:rFonts w:ascii="Arial" w:hAnsi="Arial" w:cs="Arial"/>
          <w:sz w:val="18"/>
          <w:szCs w:val="18"/>
        </w:rPr>
      </w:pPr>
      <w:r w:rsidRPr="006604D3">
        <w:rPr>
          <w:rStyle w:val="Red"/>
          <w:rFonts w:ascii="Arial" w:hAnsi="Arial" w:cs="Arial"/>
          <w:color w:val="000000" w:themeColor="text1"/>
          <w:sz w:val="18"/>
          <w:szCs w:val="18"/>
        </w:rPr>
        <w:t>For the activity</w:t>
      </w:r>
      <w:r w:rsidR="006604D3" w:rsidRPr="006604D3">
        <w:rPr>
          <w:rStyle w:val="Red"/>
          <w:rFonts w:ascii="Arial" w:hAnsi="Arial" w:cs="Arial"/>
          <w:color w:val="000000" w:themeColor="text1"/>
          <w:sz w:val="18"/>
          <w:szCs w:val="18"/>
        </w:rPr>
        <w:t xml:space="preserve"> </w:t>
      </w:r>
      <w:r w:rsidRPr="006604D3">
        <w:rPr>
          <w:rStyle w:val="Red"/>
          <w:rFonts w:ascii="Arial" w:hAnsi="Arial" w:cs="Arial"/>
          <w:color w:val="000000" w:themeColor="text1"/>
          <w:sz w:val="18"/>
          <w:szCs w:val="18"/>
        </w:rPr>
        <w:t>A1</w:t>
      </w:r>
      <w:r w:rsidR="005B1FFD" w:rsidRPr="006604D3">
        <w:rPr>
          <w:rStyle w:val="Red"/>
          <w:rFonts w:ascii="Arial" w:hAnsi="Arial" w:cs="Arial"/>
          <w:color w:val="000000" w:themeColor="text1"/>
          <w:sz w:val="18"/>
          <w:szCs w:val="18"/>
        </w:rPr>
        <w:t>,</w:t>
      </w:r>
      <w:r w:rsidRPr="006604D3">
        <w:rPr>
          <w:rStyle w:val="Red"/>
          <w:rFonts w:ascii="Arial" w:hAnsi="Arial" w:cs="Arial"/>
          <w:color w:val="000000" w:themeColor="text1"/>
          <w:sz w:val="18"/>
          <w:szCs w:val="18"/>
        </w:rPr>
        <w:t xml:space="preserve"> referenced in schedule 1, table S1.1</w:t>
      </w:r>
      <w:r w:rsidR="005B1FFD" w:rsidRPr="006604D3">
        <w:rPr>
          <w:rStyle w:val="Red"/>
          <w:rFonts w:ascii="Arial" w:hAnsi="Arial" w:cs="Arial"/>
          <w:color w:val="000000" w:themeColor="text1"/>
          <w:sz w:val="18"/>
          <w:szCs w:val="18"/>
        </w:rPr>
        <w:t>,</w:t>
      </w:r>
      <w:r w:rsidRPr="006604D3">
        <w:rPr>
          <w:rFonts w:ascii="Arial" w:hAnsi="Arial" w:cs="Arial"/>
          <w:color w:val="000000" w:themeColor="text1"/>
          <w:sz w:val="18"/>
          <w:szCs w:val="18"/>
        </w:rPr>
        <w:t xml:space="preserve"> “appropriate measures” for the purposes of the emission of substances not controlled by emission </w:t>
      </w:r>
      <w:r w:rsidRPr="00FE40B4">
        <w:rPr>
          <w:rFonts w:ascii="Arial" w:hAnsi="Arial" w:cs="Arial"/>
          <w:sz w:val="18"/>
          <w:szCs w:val="18"/>
        </w:rPr>
        <w:t>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F406EA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w:t>
      </w:r>
      <w:r w:rsidRPr="006604D3">
        <w:rPr>
          <w:rFonts w:ascii="Arial" w:hAnsi="Arial" w:cs="Arial"/>
          <w:color w:val="000000" w:themeColor="text1"/>
          <w:sz w:val="18"/>
          <w:szCs w:val="18"/>
        </w:rPr>
        <w:t>es of conditions 2.3.</w:t>
      </w:r>
      <w:r w:rsidR="006604D3" w:rsidRPr="006604D3">
        <w:rPr>
          <w:rFonts w:ascii="Arial" w:hAnsi="Arial" w:cs="Arial"/>
          <w:color w:val="000000" w:themeColor="text1"/>
          <w:sz w:val="18"/>
          <w:szCs w:val="18"/>
        </w:rPr>
        <w:t>3</w:t>
      </w:r>
      <w:r w:rsidRPr="006604D3">
        <w:rPr>
          <w:rFonts w:ascii="Arial" w:hAnsi="Arial" w:cs="Arial"/>
          <w:color w:val="000000" w:themeColor="text1"/>
          <w:sz w:val="18"/>
          <w:szCs w:val="18"/>
        </w:rPr>
        <w:t xml:space="preserve"> and 3.1.</w:t>
      </w:r>
      <w:r w:rsidR="006604D3" w:rsidRPr="006604D3">
        <w:rPr>
          <w:rFonts w:ascii="Arial" w:hAnsi="Arial" w:cs="Arial"/>
          <w:color w:val="000000" w:themeColor="text1"/>
          <w:sz w:val="18"/>
          <w:szCs w:val="18"/>
        </w:rPr>
        <w:t>5</w:t>
      </w:r>
      <w:r w:rsidRPr="006604D3">
        <w:rPr>
          <w:rFonts w:ascii="Arial" w:hAnsi="Arial" w:cs="Arial"/>
          <w:color w:val="000000" w:themeColor="text1"/>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1" w:name="OLE_LINK1"/>
      <w:bookmarkStart w:id="12"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1"/>
      <w:bookmarkEnd w:id="12"/>
    </w:p>
    <w:p w14:paraId="41410696" w14:textId="6916E61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w:t>
      </w:r>
      <w:r w:rsidRPr="006604D3">
        <w:rPr>
          <w:rFonts w:ascii="Arial" w:hAnsi="Arial" w:cs="Arial"/>
          <w:iCs/>
          <w:color w:val="000000" w:themeColor="text1"/>
          <w:sz w:val="18"/>
          <w:szCs w:val="18"/>
        </w:rPr>
        <w:t>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6604D3" w:rsidRPr="006604D3">
        <w:rPr>
          <w:rFonts w:ascii="Arial" w:hAnsi="Arial" w:cs="Arial"/>
          <w:iCs/>
          <w:color w:val="000000" w:themeColor="text1"/>
          <w:sz w:val="18"/>
          <w:szCs w:val="18"/>
        </w:rPr>
        <w:t>5</w:t>
      </w:r>
    </w:p>
    <w:p w14:paraId="76A68147" w14:textId="75F0A76E" w:rsidR="00A60AC7" w:rsidRPr="00FE40B4" w:rsidRDefault="00A60AC7" w:rsidP="00A60AC7">
      <w:pPr>
        <w:spacing w:before="120"/>
        <w:ind w:left="567"/>
        <w:rPr>
          <w:rStyle w:val="Pink"/>
          <w:rFonts w:ascii="Arial" w:hAnsi="Arial" w:cs="Arial"/>
          <w:sz w:val="18"/>
          <w:szCs w:val="18"/>
          <w:highlight w:val="yellow"/>
        </w:rPr>
      </w:pP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42239A44" w:rsidR="00821962" w:rsidRPr="00796C48" w:rsidRDefault="0098227F" w:rsidP="00CD1173">
      <w:pPr>
        <w:pStyle w:val="Heading1"/>
        <w:spacing w:before="0" w:after="400"/>
        <w:ind w:left="567"/>
        <w:rPr>
          <w:sz w:val="36"/>
        </w:rPr>
      </w:pPr>
      <w:r w:rsidRPr="0098227F">
        <w:rPr>
          <w:noProof/>
          <w:sz w:val="20"/>
        </w:rPr>
        <w:lastRenderedPageBreak/>
        <w:drawing>
          <wp:anchor distT="0" distB="0" distL="114300" distR="114300" simplePos="0" relativeHeight="251660288" behindDoc="0" locked="0" layoutInCell="1" allowOverlap="1" wp14:anchorId="75D0B4B2" wp14:editId="6445853B">
            <wp:simplePos x="0" y="0"/>
            <wp:positionH relativeFrom="column">
              <wp:posOffset>-81915</wp:posOffset>
            </wp:positionH>
            <wp:positionV relativeFrom="paragraph">
              <wp:posOffset>424567</wp:posOffset>
            </wp:positionV>
            <wp:extent cx="6193790" cy="3776980"/>
            <wp:effectExtent l="0" t="0" r="0" b="0"/>
            <wp:wrapTight wrapText="bothSides">
              <wp:wrapPolygon edited="0">
                <wp:start x="0" y="0"/>
                <wp:lineTo x="0" y="21462"/>
                <wp:lineTo x="21525" y="21462"/>
                <wp:lineTo x="21525" y="0"/>
                <wp:lineTo x="0" y="0"/>
              </wp:wrapPolygon>
            </wp:wrapTight>
            <wp:docPr id="1146338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382" name="Picture 1" descr="A map of a city&#10;&#10;AI-generated content may be incorrect."/>
                    <pic:cNvPicPr/>
                  </pic:nvPicPr>
                  <pic:blipFill>
                    <a:blip r:embed="rId16"/>
                    <a:stretch>
                      <a:fillRect/>
                    </a:stretch>
                  </pic:blipFill>
                  <pic:spPr>
                    <a:xfrm>
                      <a:off x="0" y="0"/>
                      <a:ext cx="6193790" cy="377698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72381F1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78447D">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43D5E" w14:textId="77777777" w:rsidR="0071110B" w:rsidRDefault="0071110B">
      <w:r>
        <w:separator/>
      </w:r>
    </w:p>
  </w:endnote>
  <w:endnote w:type="continuationSeparator" w:id="0">
    <w:p w14:paraId="37BBAA88" w14:textId="77777777" w:rsidR="0071110B" w:rsidRDefault="0071110B">
      <w:r>
        <w:continuationSeparator/>
      </w:r>
    </w:p>
  </w:endnote>
  <w:endnote w:type="continuationNotice" w:id="1">
    <w:p w14:paraId="06B74EBD" w14:textId="77777777" w:rsidR="0071110B" w:rsidRDefault="007111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7B9784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22CF4" w:rsidRPr="00122CF4">
      <w:t xml:space="preserve"> </w:t>
    </w:r>
    <w:r w:rsidR="00122CF4" w:rsidRPr="00122CF4">
      <w:rPr>
        <w:rFonts w:ascii="Arial" w:hAnsi="Arial"/>
        <w:sz w:val="18"/>
        <w:szCs w:val="18"/>
      </w:rPr>
      <w:t>PAN-028273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2F2B353" w:rsidR="002B5D5F" w:rsidRPr="000B393C" w:rsidRDefault="001E3505" w:rsidP="00FB1541">
    <w:pPr>
      <w:pStyle w:val="Footer"/>
      <w:rPr>
        <w:sz w:val="18"/>
        <w:szCs w:val="18"/>
      </w:rPr>
    </w:pPr>
    <w:r w:rsidRPr="001E3505">
      <w:rPr>
        <w:rFonts w:ascii="Arial" w:hAnsi="Arial" w:cs="Arial"/>
        <w:sz w:val="18"/>
        <w:szCs w:val="18"/>
      </w:rPr>
      <w:t>S/01/07875/</w:t>
    </w:r>
    <w:r>
      <w:rPr>
        <w:rFonts w:ascii="Arial" w:hAnsi="Arial" w:cs="Arial"/>
        <w:sz w:val="18"/>
        <w:szCs w:val="18"/>
      </w:rPr>
      <w:t>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C4700">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FA691" w14:textId="77777777" w:rsidR="0071110B" w:rsidRDefault="0071110B">
      <w:r>
        <w:separator/>
      </w:r>
    </w:p>
  </w:footnote>
  <w:footnote w:type="continuationSeparator" w:id="0">
    <w:p w14:paraId="0752F0AC" w14:textId="77777777" w:rsidR="0071110B" w:rsidRDefault="0071110B">
      <w:r>
        <w:continuationSeparator/>
      </w:r>
    </w:p>
  </w:footnote>
  <w:footnote w:type="continuationNotice" w:id="1">
    <w:p w14:paraId="37A9E879" w14:textId="77777777" w:rsidR="0071110B" w:rsidRDefault="007111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320394">
    <w:abstractNumId w:val="2"/>
  </w:num>
  <w:num w:numId="17" w16cid:durableId="128253975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61D8"/>
    <w:rsid w:val="00007D91"/>
    <w:rsid w:val="00007DFB"/>
    <w:rsid w:val="00010875"/>
    <w:rsid w:val="00011B89"/>
    <w:rsid w:val="00013777"/>
    <w:rsid w:val="00015073"/>
    <w:rsid w:val="00025BB1"/>
    <w:rsid w:val="00033507"/>
    <w:rsid w:val="000370FF"/>
    <w:rsid w:val="00037728"/>
    <w:rsid w:val="0004250F"/>
    <w:rsid w:val="00042764"/>
    <w:rsid w:val="00042F58"/>
    <w:rsid w:val="0004344E"/>
    <w:rsid w:val="00045012"/>
    <w:rsid w:val="00050869"/>
    <w:rsid w:val="00051053"/>
    <w:rsid w:val="0005210B"/>
    <w:rsid w:val="00053D17"/>
    <w:rsid w:val="00053F6D"/>
    <w:rsid w:val="000558BB"/>
    <w:rsid w:val="000629AF"/>
    <w:rsid w:val="0006520B"/>
    <w:rsid w:val="0006689A"/>
    <w:rsid w:val="00070B01"/>
    <w:rsid w:val="00072907"/>
    <w:rsid w:val="0007609D"/>
    <w:rsid w:val="00085F1E"/>
    <w:rsid w:val="000861C6"/>
    <w:rsid w:val="000900A6"/>
    <w:rsid w:val="000917B4"/>
    <w:rsid w:val="00092FCF"/>
    <w:rsid w:val="00093010"/>
    <w:rsid w:val="000933C8"/>
    <w:rsid w:val="00093C7B"/>
    <w:rsid w:val="000961C4"/>
    <w:rsid w:val="00096696"/>
    <w:rsid w:val="000B393C"/>
    <w:rsid w:val="000B4BA1"/>
    <w:rsid w:val="000B57A2"/>
    <w:rsid w:val="000C00D1"/>
    <w:rsid w:val="000C3304"/>
    <w:rsid w:val="000C64A7"/>
    <w:rsid w:val="000D011C"/>
    <w:rsid w:val="000D0661"/>
    <w:rsid w:val="000D0B36"/>
    <w:rsid w:val="000D6B16"/>
    <w:rsid w:val="000E02F9"/>
    <w:rsid w:val="000E1CD7"/>
    <w:rsid w:val="000E39B6"/>
    <w:rsid w:val="000E445B"/>
    <w:rsid w:val="001001E2"/>
    <w:rsid w:val="0010272E"/>
    <w:rsid w:val="001038EE"/>
    <w:rsid w:val="0010409C"/>
    <w:rsid w:val="00105142"/>
    <w:rsid w:val="00107B87"/>
    <w:rsid w:val="00112221"/>
    <w:rsid w:val="0011273F"/>
    <w:rsid w:val="00117092"/>
    <w:rsid w:val="00122CF4"/>
    <w:rsid w:val="00123AE1"/>
    <w:rsid w:val="0012635A"/>
    <w:rsid w:val="00127720"/>
    <w:rsid w:val="00127F43"/>
    <w:rsid w:val="00132739"/>
    <w:rsid w:val="001329CE"/>
    <w:rsid w:val="0013782D"/>
    <w:rsid w:val="00137860"/>
    <w:rsid w:val="00142414"/>
    <w:rsid w:val="00143733"/>
    <w:rsid w:val="00143B2F"/>
    <w:rsid w:val="001447B2"/>
    <w:rsid w:val="00151891"/>
    <w:rsid w:val="00156311"/>
    <w:rsid w:val="00156469"/>
    <w:rsid w:val="001566BD"/>
    <w:rsid w:val="00157B09"/>
    <w:rsid w:val="00167FFA"/>
    <w:rsid w:val="001716BA"/>
    <w:rsid w:val="00175B8E"/>
    <w:rsid w:val="00183312"/>
    <w:rsid w:val="0018468B"/>
    <w:rsid w:val="001855D4"/>
    <w:rsid w:val="001A6C95"/>
    <w:rsid w:val="001A6CCB"/>
    <w:rsid w:val="001B25E6"/>
    <w:rsid w:val="001B6005"/>
    <w:rsid w:val="001B7740"/>
    <w:rsid w:val="001C42A0"/>
    <w:rsid w:val="001C4703"/>
    <w:rsid w:val="001C529E"/>
    <w:rsid w:val="001C6254"/>
    <w:rsid w:val="001C6768"/>
    <w:rsid w:val="001D3E8F"/>
    <w:rsid w:val="001D4ABD"/>
    <w:rsid w:val="001D785E"/>
    <w:rsid w:val="001E3505"/>
    <w:rsid w:val="001E3644"/>
    <w:rsid w:val="001E4432"/>
    <w:rsid w:val="001F4EC0"/>
    <w:rsid w:val="001F51F2"/>
    <w:rsid w:val="00202A87"/>
    <w:rsid w:val="00212EB7"/>
    <w:rsid w:val="00214412"/>
    <w:rsid w:val="00214957"/>
    <w:rsid w:val="00214F2A"/>
    <w:rsid w:val="00215208"/>
    <w:rsid w:val="0021613B"/>
    <w:rsid w:val="00220057"/>
    <w:rsid w:val="0023456E"/>
    <w:rsid w:val="002369B8"/>
    <w:rsid w:val="00245B21"/>
    <w:rsid w:val="0024782C"/>
    <w:rsid w:val="00250221"/>
    <w:rsid w:val="00253FAA"/>
    <w:rsid w:val="00266A72"/>
    <w:rsid w:val="0026784F"/>
    <w:rsid w:val="002725A1"/>
    <w:rsid w:val="00273EDB"/>
    <w:rsid w:val="00276695"/>
    <w:rsid w:val="0027720E"/>
    <w:rsid w:val="0027754F"/>
    <w:rsid w:val="0028277D"/>
    <w:rsid w:val="002845C2"/>
    <w:rsid w:val="002857A0"/>
    <w:rsid w:val="00292617"/>
    <w:rsid w:val="0029272D"/>
    <w:rsid w:val="00297337"/>
    <w:rsid w:val="002A1465"/>
    <w:rsid w:val="002A363E"/>
    <w:rsid w:val="002B344C"/>
    <w:rsid w:val="002B3F38"/>
    <w:rsid w:val="002B45D1"/>
    <w:rsid w:val="002B5D5F"/>
    <w:rsid w:val="002B753C"/>
    <w:rsid w:val="002B7A45"/>
    <w:rsid w:val="002C25D6"/>
    <w:rsid w:val="002C4456"/>
    <w:rsid w:val="002C4700"/>
    <w:rsid w:val="002C4E46"/>
    <w:rsid w:val="002D0447"/>
    <w:rsid w:val="002D50FC"/>
    <w:rsid w:val="002D75E6"/>
    <w:rsid w:val="002E7B7B"/>
    <w:rsid w:val="002F2577"/>
    <w:rsid w:val="002F273F"/>
    <w:rsid w:val="002F7CD0"/>
    <w:rsid w:val="00304415"/>
    <w:rsid w:val="00305609"/>
    <w:rsid w:val="00306791"/>
    <w:rsid w:val="003104F0"/>
    <w:rsid w:val="00310A61"/>
    <w:rsid w:val="00312383"/>
    <w:rsid w:val="00321D27"/>
    <w:rsid w:val="00322FF4"/>
    <w:rsid w:val="00325D0E"/>
    <w:rsid w:val="0033116C"/>
    <w:rsid w:val="00331482"/>
    <w:rsid w:val="00331C24"/>
    <w:rsid w:val="003370AB"/>
    <w:rsid w:val="003425F8"/>
    <w:rsid w:val="003443DA"/>
    <w:rsid w:val="00346178"/>
    <w:rsid w:val="003504C6"/>
    <w:rsid w:val="00361C65"/>
    <w:rsid w:val="00362E32"/>
    <w:rsid w:val="00367A15"/>
    <w:rsid w:val="00367FAE"/>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580E"/>
    <w:rsid w:val="003B780E"/>
    <w:rsid w:val="003C3C68"/>
    <w:rsid w:val="003C5F38"/>
    <w:rsid w:val="003D03CE"/>
    <w:rsid w:val="003E03CB"/>
    <w:rsid w:val="003E7B9F"/>
    <w:rsid w:val="003F2D1E"/>
    <w:rsid w:val="003F311B"/>
    <w:rsid w:val="003F44BF"/>
    <w:rsid w:val="003F7A6C"/>
    <w:rsid w:val="00400AF0"/>
    <w:rsid w:val="00402581"/>
    <w:rsid w:val="00403700"/>
    <w:rsid w:val="004051A1"/>
    <w:rsid w:val="004067BA"/>
    <w:rsid w:val="0041050D"/>
    <w:rsid w:val="0041111D"/>
    <w:rsid w:val="00412A9F"/>
    <w:rsid w:val="00413374"/>
    <w:rsid w:val="00414334"/>
    <w:rsid w:val="004145F6"/>
    <w:rsid w:val="00416914"/>
    <w:rsid w:val="00420953"/>
    <w:rsid w:val="00435833"/>
    <w:rsid w:val="0043657D"/>
    <w:rsid w:val="00440B36"/>
    <w:rsid w:val="00444CDC"/>
    <w:rsid w:val="00444F51"/>
    <w:rsid w:val="004473A2"/>
    <w:rsid w:val="00450F6C"/>
    <w:rsid w:val="00452080"/>
    <w:rsid w:val="00452DD5"/>
    <w:rsid w:val="004547EA"/>
    <w:rsid w:val="00455681"/>
    <w:rsid w:val="004570B2"/>
    <w:rsid w:val="00461776"/>
    <w:rsid w:val="004627F8"/>
    <w:rsid w:val="00464B17"/>
    <w:rsid w:val="00470FBE"/>
    <w:rsid w:val="00471AAA"/>
    <w:rsid w:val="0047487B"/>
    <w:rsid w:val="00474970"/>
    <w:rsid w:val="004770F0"/>
    <w:rsid w:val="00484213"/>
    <w:rsid w:val="004854BB"/>
    <w:rsid w:val="00486E1B"/>
    <w:rsid w:val="00487DD8"/>
    <w:rsid w:val="0049019D"/>
    <w:rsid w:val="00492EA8"/>
    <w:rsid w:val="00493E33"/>
    <w:rsid w:val="00496934"/>
    <w:rsid w:val="00496F69"/>
    <w:rsid w:val="004A3186"/>
    <w:rsid w:val="004A4BC6"/>
    <w:rsid w:val="004A51E5"/>
    <w:rsid w:val="004A5FBC"/>
    <w:rsid w:val="004B2037"/>
    <w:rsid w:val="004B38A4"/>
    <w:rsid w:val="004B69F2"/>
    <w:rsid w:val="004B778B"/>
    <w:rsid w:val="004B7E1E"/>
    <w:rsid w:val="004C3C7E"/>
    <w:rsid w:val="004C4B5A"/>
    <w:rsid w:val="004C7FDE"/>
    <w:rsid w:val="004D0EB8"/>
    <w:rsid w:val="004D375D"/>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268C"/>
    <w:rsid w:val="00534C4C"/>
    <w:rsid w:val="005368C1"/>
    <w:rsid w:val="00537989"/>
    <w:rsid w:val="00542E3D"/>
    <w:rsid w:val="00556AC5"/>
    <w:rsid w:val="00565C71"/>
    <w:rsid w:val="00572718"/>
    <w:rsid w:val="005752C8"/>
    <w:rsid w:val="0057696D"/>
    <w:rsid w:val="0058559D"/>
    <w:rsid w:val="00585A6E"/>
    <w:rsid w:val="00585F88"/>
    <w:rsid w:val="0058791F"/>
    <w:rsid w:val="00591B56"/>
    <w:rsid w:val="00592373"/>
    <w:rsid w:val="0059457C"/>
    <w:rsid w:val="00595A19"/>
    <w:rsid w:val="00596214"/>
    <w:rsid w:val="00596813"/>
    <w:rsid w:val="00597064"/>
    <w:rsid w:val="005A4DC8"/>
    <w:rsid w:val="005A55E2"/>
    <w:rsid w:val="005B15C8"/>
    <w:rsid w:val="005B1FFD"/>
    <w:rsid w:val="005B6AFB"/>
    <w:rsid w:val="005B73A2"/>
    <w:rsid w:val="005C3A28"/>
    <w:rsid w:val="005D2F25"/>
    <w:rsid w:val="005D3AF5"/>
    <w:rsid w:val="005D5EDD"/>
    <w:rsid w:val="005E0DE6"/>
    <w:rsid w:val="005E18FF"/>
    <w:rsid w:val="005E2C18"/>
    <w:rsid w:val="005E322D"/>
    <w:rsid w:val="005E55B6"/>
    <w:rsid w:val="005F281F"/>
    <w:rsid w:val="005F5D72"/>
    <w:rsid w:val="00601ED8"/>
    <w:rsid w:val="006036F2"/>
    <w:rsid w:val="006051F0"/>
    <w:rsid w:val="00605738"/>
    <w:rsid w:val="00612DCD"/>
    <w:rsid w:val="00617CF8"/>
    <w:rsid w:val="006206BD"/>
    <w:rsid w:val="00621012"/>
    <w:rsid w:val="00624927"/>
    <w:rsid w:val="0062723F"/>
    <w:rsid w:val="00630792"/>
    <w:rsid w:val="006311B5"/>
    <w:rsid w:val="00637A4F"/>
    <w:rsid w:val="0064377F"/>
    <w:rsid w:val="00643A32"/>
    <w:rsid w:val="00646362"/>
    <w:rsid w:val="0064736A"/>
    <w:rsid w:val="006555BE"/>
    <w:rsid w:val="00657EED"/>
    <w:rsid w:val="006604D3"/>
    <w:rsid w:val="006653C4"/>
    <w:rsid w:val="00675541"/>
    <w:rsid w:val="00684049"/>
    <w:rsid w:val="006863C7"/>
    <w:rsid w:val="00692529"/>
    <w:rsid w:val="00696C0F"/>
    <w:rsid w:val="00697F19"/>
    <w:rsid w:val="006A07E0"/>
    <w:rsid w:val="006A0D80"/>
    <w:rsid w:val="006A3CC0"/>
    <w:rsid w:val="006B3AB2"/>
    <w:rsid w:val="006B4BCE"/>
    <w:rsid w:val="006C144F"/>
    <w:rsid w:val="006C214E"/>
    <w:rsid w:val="006C413D"/>
    <w:rsid w:val="006C4141"/>
    <w:rsid w:val="006C6EA9"/>
    <w:rsid w:val="006D06D9"/>
    <w:rsid w:val="006D2EBE"/>
    <w:rsid w:val="006D3C00"/>
    <w:rsid w:val="006D50F0"/>
    <w:rsid w:val="006D7C1E"/>
    <w:rsid w:val="006E1C64"/>
    <w:rsid w:val="006E36F6"/>
    <w:rsid w:val="006E592F"/>
    <w:rsid w:val="006E6202"/>
    <w:rsid w:val="006F2B2A"/>
    <w:rsid w:val="006F46A9"/>
    <w:rsid w:val="007021BE"/>
    <w:rsid w:val="0070348B"/>
    <w:rsid w:val="007043A2"/>
    <w:rsid w:val="0071110B"/>
    <w:rsid w:val="00711D8C"/>
    <w:rsid w:val="00713D81"/>
    <w:rsid w:val="00715E86"/>
    <w:rsid w:val="00717300"/>
    <w:rsid w:val="0072070B"/>
    <w:rsid w:val="00721D54"/>
    <w:rsid w:val="00722B81"/>
    <w:rsid w:val="00723E5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704A9"/>
    <w:rsid w:val="00780CC6"/>
    <w:rsid w:val="0078447D"/>
    <w:rsid w:val="0078668B"/>
    <w:rsid w:val="00796C48"/>
    <w:rsid w:val="00797902"/>
    <w:rsid w:val="007A1658"/>
    <w:rsid w:val="007A29D4"/>
    <w:rsid w:val="007A2B33"/>
    <w:rsid w:val="007A2C4F"/>
    <w:rsid w:val="007A36E1"/>
    <w:rsid w:val="007A3858"/>
    <w:rsid w:val="007A4499"/>
    <w:rsid w:val="007A45BC"/>
    <w:rsid w:val="007B0FAF"/>
    <w:rsid w:val="007B6177"/>
    <w:rsid w:val="007B7B17"/>
    <w:rsid w:val="007C0A80"/>
    <w:rsid w:val="007C1549"/>
    <w:rsid w:val="007C2ABF"/>
    <w:rsid w:val="007C3441"/>
    <w:rsid w:val="007C668E"/>
    <w:rsid w:val="007C6ED4"/>
    <w:rsid w:val="007D7E5A"/>
    <w:rsid w:val="007E3427"/>
    <w:rsid w:val="007E36D3"/>
    <w:rsid w:val="007E3963"/>
    <w:rsid w:val="007E52AD"/>
    <w:rsid w:val="007E76A5"/>
    <w:rsid w:val="007F12BE"/>
    <w:rsid w:val="007F2C12"/>
    <w:rsid w:val="007F408A"/>
    <w:rsid w:val="008006A4"/>
    <w:rsid w:val="008135D4"/>
    <w:rsid w:val="00815AE7"/>
    <w:rsid w:val="00821962"/>
    <w:rsid w:val="0082225B"/>
    <w:rsid w:val="0082402C"/>
    <w:rsid w:val="008255E1"/>
    <w:rsid w:val="00831311"/>
    <w:rsid w:val="008318DA"/>
    <w:rsid w:val="008321E6"/>
    <w:rsid w:val="00832458"/>
    <w:rsid w:val="00833431"/>
    <w:rsid w:val="00836687"/>
    <w:rsid w:val="00836F15"/>
    <w:rsid w:val="00837B7B"/>
    <w:rsid w:val="00842F1D"/>
    <w:rsid w:val="008453FF"/>
    <w:rsid w:val="00850177"/>
    <w:rsid w:val="0085024F"/>
    <w:rsid w:val="00850E7A"/>
    <w:rsid w:val="0085189A"/>
    <w:rsid w:val="0085190D"/>
    <w:rsid w:val="00852B9B"/>
    <w:rsid w:val="008579DF"/>
    <w:rsid w:val="00860146"/>
    <w:rsid w:val="00860C73"/>
    <w:rsid w:val="0086422D"/>
    <w:rsid w:val="00864445"/>
    <w:rsid w:val="008679AD"/>
    <w:rsid w:val="00875FB4"/>
    <w:rsid w:val="00877076"/>
    <w:rsid w:val="00885CD7"/>
    <w:rsid w:val="008872C9"/>
    <w:rsid w:val="00887C2C"/>
    <w:rsid w:val="0089177F"/>
    <w:rsid w:val="00894857"/>
    <w:rsid w:val="008A08E9"/>
    <w:rsid w:val="008A3F55"/>
    <w:rsid w:val="008A5D15"/>
    <w:rsid w:val="008A79F2"/>
    <w:rsid w:val="008B0FAD"/>
    <w:rsid w:val="008B1F34"/>
    <w:rsid w:val="008B4CAC"/>
    <w:rsid w:val="008B7058"/>
    <w:rsid w:val="008C03BC"/>
    <w:rsid w:val="008C471F"/>
    <w:rsid w:val="008C4DB7"/>
    <w:rsid w:val="008C571B"/>
    <w:rsid w:val="008C6AE9"/>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25D39"/>
    <w:rsid w:val="0093046D"/>
    <w:rsid w:val="0093351D"/>
    <w:rsid w:val="009341A5"/>
    <w:rsid w:val="009350AB"/>
    <w:rsid w:val="009415E0"/>
    <w:rsid w:val="00942105"/>
    <w:rsid w:val="00943871"/>
    <w:rsid w:val="00944685"/>
    <w:rsid w:val="00944B58"/>
    <w:rsid w:val="00950D58"/>
    <w:rsid w:val="00952C06"/>
    <w:rsid w:val="00954A99"/>
    <w:rsid w:val="009561D3"/>
    <w:rsid w:val="009564BE"/>
    <w:rsid w:val="009565D3"/>
    <w:rsid w:val="00956EC7"/>
    <w:rsid w:val="00962DF2"/>
    <w:rsid w:val="00962F3C"/>
    <w:rsid w:val="009642FF"/>
    <w:rsid w:val="00970C1C"/>
    <w:rsid w:val="009726BB"/>
    <w:rsid w:val="00973101"/>
    <w:rsid w:val="00973180"/>
    <w:rsid w:val="00975190"/>
    <w:rsid w:val="00976DEF"/>
    <w:rsid w:val="00977071"/>
    <w:rsid w:val="00977C81"/>
    <w:rsid w:val="0098227F"/>
    <w:rsid w:val="00985110"/>
    <w:rsid w:val="00986336"/>
    <w:rsid w:val="00992F3D"/>
    <w:rsid w:val="00993889"/>
    <w:rsid w:val="009A143D"/>
    <w:rsid w:val="009A287F"/>
    <w:rsid w:val="009A36B5"/>
    <w:rsid w:val="009A54D1"/>
    <w:rsid w:val="009A78DB"/>
    <w:rsid w:val="009B70AD"/>
    <w:rsid w:val="009C1D21"/>
    <w:rsid w:val="009C28CB"/>
    <w:rsid w:val="009D05EA"/>
    <w:rsid w:val="009D42E5"/>
    <w:rsid w:val="009D5F6A"/>
    <w:rsid w:val="009E0C42"/>
    <w:rsid w:val="009E1FE3"/>
    <w:rsid w:val="009E2367"/>
    <w:rsid w:val="009E276A"/>
    <w:rsid w:val="009E2E6C"/>
    <w:rsid w:val="009F224D"/>
    <w:rsid w:val="009F3266"/>
    <w:rsid w:val="009F5997"/>
    <w:rsid w:val="00A00D87"/>
    <w:rsid w:val="00A039E3"/>
    <w:rsid w:val="00A104DC"/>
    <w:rsid w:val="00A11F4E"/>
    <w:rsid w:val="00A1403D"/>
    <w:rsid w:val="00A20254"/>
    <w:rsid w:val="00A204A3"/>
    <w:rsid w:val="00A22998"/>
    <w:rsid w:val="00A24C14"/>
    <w:rsid w:val="00A24F75"/>
    <w:rsid w:val="00A25406"/>
    <w:rsid w:val="00A36BB4"/>
    <w:rsid w:val="00A36CF7"/>
    <w:rsid w:val="00A40593"/>
    <w:rsid w:val="00A42161"/>
    <w:rsid w:val="00A445C6"/>
    <w:rsid w:val="00A467B6"/>
    <w:rsid w:val="00A47A52"/>
    <w:rsid w:val="00A54B58"/>
    <w:rsid w:val="00A57786"/>
    <w:rsid w:val="00A60AC7"/>
    <w:rsid w:val="00A63EC6"/>
    <w:rsid w:val="00A6447B"/>
    <w:rsid w:val="00A708DD"/>
    <w:rsid w:val="00A76D30"/>
    <w:rsid w:val="00A83F3D"/>
    <w:rsid w:val="00A90019"/>
    <w:rsid w:val="00A915B7"/>
    <w:rsid w:val="00A915E6"/>
    <w:rsid w:val="00A91EC8"/>
    <w:rsid w:val="00A92C20"/>
    <w:rsid w:val="00A977E9"/>
    <w:rsid w:val="00AA3F55"/>
    <w:rsid w:val="00AA4EC1"/>
    <w:rsid w:val="00AA61DE"/>
    <w:rsid w:val="00AB1E8F"/>
    <w:rsid w:val="00AB4127"/>
    <w:rsid w:val="00AB4AE1"/>
    <w:rsid w:val="00AB574C"/>
    <w:rsid w:val="00AB79B6"/>
    <w:rsid w:val="00AC103A"/>
    <w:rsid w:val="00AC1AB4"/>
    <w:rsid w:val="00AC41E4"/>
    <w:rsid w:val="00AC6C42"/>
    <w:rsid w:val="00AD4185"/>
    <w:rsid w:val="00AD4C68"/>
    <w:rsid w:val="00AD6162"/>
    <w:rsid w:val="00AE2DBB"/>
    <w:rsid w:val="00AE6124"/>
    <w:rsid w:val="00AE64EF"/>
    <w:rsid w:val="00AE6A40"/>
    <w:rsid w:val="00AE6EAE"/>
    <w:rsid w:val="00AE70AB"/>
    <w:rsid w:val="00AF06AD"/>
    <w:rsid w:val="00AF08C3"/>
    <w:rsid w:val="00AF4BBB"/>
    <w:rsid w:val="00AF6446"/>
    <w:rsid w:val="00AF7E50"/>
    <w:rsid w:val="00B04360"/>
    <w:rsid w:val="00B04DA6"/>
    <w:rsid w:val="00B1166F"/>
    <w:rsid w:val="00B12A0D"/>
    <w:rsid w:val="00B135D3"/>
    <w:rsid w:val="00B13CB3"/>
    <w:rsid w:val="00B163FB"/>
    <w:rsid w:val="00B1680D"/>
    <w:rsid w:val="00B1698F"/>
    <w:rsid w:val="00B178D9"/>
    <w:rsid w:val="00B2095D"/>
    <w:rsid w:val="00B20A3D"/>
    <w:rsid w:val="00B21192"/>
    <w:rsid w:val="00B22243"/>
    <w:rsid w:val="00B23168"/>
    <w:rsid w:val="00B237E2"/>
    <w:rsid w:val="00B24424"/>
    <w:rsid w:val="00B252B0"/>
    <w:rsid w:val="00B27E24"/>
    <w:rsid w:val="00B31EAA"/>
    <w:rsid w:val="00B34B0F"/>
    <w:rsid w:val="00B36107"/>
    <w:rsid w:val="00B369E8"/>
    <w:rsid w:val="00B409F8"/>
    <w:rsid w:val="00B428E7"/>
    <w:rsid w:val="00B42FF9"/>
    <w:rsid w:val="00B430D1"/>
    <w:rsid w:val="00B45B97"/>
    <w:rsid w:val="00B520B7"/>
    <w:rsid w:val="00B52CE6"/>
    <w:rsid w:val="00B52F7D"/>
    <w:rsid w:val="00B530EB"/>
    <w:rsid w:val="00B67BD0"/>
    <w:rsid w:val="00B77A3F"/>
    <w:rsid w:val="00B77BD4"/>
    <w:rsid w:val="00B85E30"/>
    <w:rsid w:val="00B94E56"/>
    <w:rsid w:val="00B97F69"/>
    <w:rsid w:val="00BA0A1B"/>
    <w:rsid w:val="00BA110E"/>
    <w:rsid w:val="00BA1FED"/>
    <w:rsid w:val="00BA4DA8"/>
    <w:rsid w:val="00BA54F6"/>
    <w:rsid w:val="00BA5708"/>
    <w:rsid w:val="00BA611D"/>
    <w:rsid w:val="00BA69B1"/>
    <w:rsid w:val="00BB22EC"/>
    <w:rsid w:val="00BB30CE"/>
    <w:rsid w:val="00BD04E6"/>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7EDA"/>
    <w:rsid w:val="00C45B96"/>
    <w:rsid w:val="00C51EBA"/>
    <w:rsid w:val="00C52ACA"/>
    <w:rsid w:val="00C566EA"/>
    <w:rsid w:val="00C601A6"/>
    <w:rsid w:val="00C62DDA"/>
    <w:rsid w:val="00C74C4D"/>
    <w:rsid w:val="00C76E5D"/>
    <w:rsid w:val="00C77DEA"/>
    <w:rsid w:val="00C8244D"/>
    <w:rsid w:val="00C8568E"/>
    <w:rsid w:val="00C93940"/>
    <w:rsid w:val="00C93A75"/>
    <w:rsid w:val="00C94451"/>
    <w:rsid w:val="00C94802"/>
    <w:rsid w:val="00C966FB"/>
    <w:rsid w:val="00CA1CC3"/>
    <w:rsid w:val="00CA5CAB"/>
    <w:rsid w:val="00CA5DF4"/>
    <w:rsid w:val="00CB27EE"/>
    <w:rsid w:val="00CB55AE"/>
    <w:rsid w:val="00CB576C"/>
    <w:rsid w:val="00CB6A42"/>
    <w:rsid w:val="00CC144A"/>
    <w:rsid w:val="00CC1454"/>
    <w:rsid w:val="00CC5CC5"/>
    <w:rsid w:val="00CC781D"/>
    <w:rsid w:val="00CC7B6B"/>
    <w:rsid w:val="00CD0C30"/>
    <w:rsid w:val="00CD1173"/>
    <w:rsid w:val="00CD138B"/>
    <w:rsid w:val="00CD3063"/>
    <w:rsid w:val="00CD5655"/>
    <w:rsid w:val="00CE0625"/>
    <w:rsid w:val="00CE0A4A"/>
    <w:rsid w:val="00CE1DA0"/>
    <w:rsid w:val="00CE53E7"/>
    <w:rsid w:val="00CE57D2"/>
    <w:rsid w:val="00CE7936"/>
    <w:rsid w:val="00CE7CC3"/>
    <w:rsid w:val="00CF0741"/>
    <w:rsid w:val="00CF5EF2"/>
    <w:rsid w:val="00CF7F96"/>
    <w:rsid w:val="00D0550C"/>
    <w:rsid w:val="00D060EA"/>
    <w:rsid w:val="00D11BD4"/>
    <w:rsid w:val="00D2050D"/>
    <w:rsid w:val="00D33C65"/>
    <w:rsid w:val="00D34A86"/>
    <w:rsid w:val="00D366EB"/>
    <w:rsid w:val="00D41813"/>
    <w:rsid w:val="00D41898"/>
    <w:rsid w:val="00D43A3F"/>
    <w:rsid w:val="00D555F3"/>
    <w:rsid w:val="00D5587B"/>
    <w:rsid w:val="00D55C1F"/>
    <w:rsid w:val="00D55CAB"/>
    <w:rsid w:val="00D56820"/>
    <w:rsid w:val="00D573D7"/>
    <w:rsid w:val="00D6083F"/>
    <w:rsid w:val="00D67ADE"/>
    <w:rsid w:val="00D7616C"/>
    <w:rsid w:val="00D772F5"/>
    <w:rsid w:val="00D92686"/>
    <w:rsid w:val="00D932BD"/>
    <w:rsid w:val="00D95C24"/>
    <w:rsid w:val="00DA533D"/>
    <w:rsid w:val="00DA5637"/>
    <w:rsid w:val="00DA5F46"/>
    <w:rsid w:val="00DA7542"/>
    <w:rsid w:val="00DA7A7C"/>
    <w:rsid w:val="00DB0590"/>
    <w:rsid w:val="00DC3165"/>
    <w:rsid w:val="00DC6DF1"/>
    <w:rsid w:val="00DC7DFE"/>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4EC1"/>
    <w:rsid w:val="00E401E7"/>
    <w:rsid w:val="00E41750"/>
    <w:rsid w:val="00E43FF5"/>
    <w:rsid w:val="00E4680B"/>
    <w:rsid w:val="00E53F84"/>
    <w:rsid w:val="00E61407"/>
    <w:rsid w:val="00E639A2"/>
    <w:rsid w:val="00E64575"/>
    <w:rsid w:val="00E6548C"/>
    <w:rsid w:val="00E658A2"/>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D3863"/>
    <w:rsid w:val="00EE1CBC"/>
    <w:rsid w:val="00EE403E"/>
    <w:rsid w:val="00EE6929"/>
    <w:rsid w:val="00EF6C21"/>
    <w:rsid w:val="00EF6EC0"/>
    <w:rsid w:val="00EF6F4D"/>
    <w:rsid w:val="00F00E07"/>
    <w:rsid w:val="00F012DE"/>
    <w:rsid w:val="00F1572E"/>
    <w:rsid w:val="00F202FE"/>
    <w:rsid w:val="00F24D37"/>
    <w:rsid w:val="00F2606C"/>
    <w:rsid w:val="00F26DFE"/>
    <w:rsid w:val="00F30D0F"/>
    <w:rsid w:val="00F32227"/>
    <w:rsid w:val="00F340D8"/>
    <w:rsid w:val="00F34E81"/>
    <w:rsid w:val="00F3733D"/>
    <w:rsid w:val="00F37554"/>
    <w:rsid w:val="00F41335"/>
    <w:rsid w:val="00F42845"/>
    <w:rsid w:val="00F464A3"/>
    <w:rsid w:val="00F46958"/>
    <w:rsid w:val="00F47A09"/>
    <w:rsid w:val="00F504C0"/>
    <w:rsid w:val="00F62571"/>
    <w:rsid w:val="00F70846"/>
    <w:rsid w:val="00F72376"/>
    <w:rsid w:val="00F742D1"/>
    <w:rsid w:val="00F750E7"/>
    <w:rsid w:val="00F833A0"/>
    <w:rsid w:val="00F86494"/>
    <w:rsid w:val="00F95624"/>
    <w:rsid w:val="00F97866"/>
    <w:rsid w:val="00FA6B2E"/>
    <w:rsid w:val="00FB1541"/>
    <w:rsid w:val="00FB2CFC"/>
    <w:rsid w:val="00FB4E43"/>
    <w:rsid w:val="00FB51DD"/>
    <w:rsid w:val="00FB697C"/>
    <w:rsid w:val="00FB7290"/>
    <w:rsid w:val="00FB770A"/>
    <w:rsid w:val="00FB7A22"/>
    <w:rsid w:val="00FC317A"/>
    <w:rsid w:val="00FD08DD"/>
    <w:rsid w:val="00FD14BC"/>
    <w:rsid w:val="00FD1EDF"/>
    <w:rsid w:val="00FD2AF6"/>
    <w:rsid w:val="00FD4CBD"/>
    <w:rsid w:val="00FD7F2D"/>
    <w:rsid w:val="00FE01D3"/>
    <w:rsid w:val="00FE092C"/>
    <w:rsid w:val="00FE0ACB"/>
    <w:rsid w:val="00FE166E"/>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7031833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0251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REGU-212-13538792</_dlc_DocId>
    <_dlc_DocIdUrl xmlns="9be56660-2c31-41ef-bc00-23e72f632f2a">
      <Url>https://cyfoethnaturiolcymru.sharepoint.com/teams/Regulatory/Permitting/_layouts/15/DocIdRedir.aspx?ID=REGU-212-13538792</Url>
      <Description>REGU-212-13538792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Kerry Wastewater Treatment Works</Site_x0020_Name>
    <Internal_x002f_External xmlns="859f7ad6-93f6-4205-b62b-a17f28acbbac">Outgoing document</Internal_x002f_External>
    <Post_x0020_code xmlns="859f7ad6-93f6-4205-b62b-a17f28acbbac">SY16 4NS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2025-03-26T00:00:00+00:00</Document_x0020_Date>
    <Facility_x0020_Address xmlns="859f7ad6-93f6-4205-b62b-a17f28acbbac">Nook Lane, Kerry, Newtown,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9" ma:contentTypeDescription="Permitting &amp; Compliance Word Document" ma:contentTypeScope="" ma:versionID="6596c87256de8da143ee9aff9492c8d9">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e10a029dc1a1794ef0258ab21334e13b"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6A4F051-EA83-4317-AA35-88BB9027C6DE}">
  <ds:schemaRefs>
    <ds:schemaRef ds:uri="http://schemas.microsoft.com/office/2006/documentManagement/types"/>
    <ds:schemaRef ds:uri="9be56660-2c31-41ef-bc00-23e72f632f2a"/>
    <ds:schemaRef ds:uri="http://schemas.microsoft.com/office/2006/metadata/properties"/>
    <ds:schemaRef ds:uri="http://www.w3.org/XML/1998/namespace"/>
    <ds:schemaRef ds:uri="http://purl.org/dc/terms/"/>
    <ds:schemaRef ds:uri="http://purl.org/dc/elements/1.1/"/>
    <ds:schemaRef ds:uri="859f7ad6-93f6-4205-b62b-a17f28acbbac"/>
    <ds:schemaRef ds:uri="6e121689-de5b-41b9-a751-bfeda7fa2b07"/>
    <ds:schemaRef ds:uri="http://purl.org/dc/dcmitype/"/>
    <ds:schemaRef ds:uri="http://schemas.microsoft.com/office/infopath/2007/PartnerControls"/>
    <ds:schemaRef ds:uri="http://schemas.openxmlformats.org/package/2006/metadata/core-properties"/>
    <ds:schemaRef ds:uri="84145aa9-ae2a-4b81-96bf-da2258b9f1c9"/>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BC8E28CC-40E3-4B49-9C71-C835742E0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7124</Words>
  <Characters>39349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(26/03/2025)</dc:title>
  <dc:subject/>
  <dc:creator>Dulson, Emma</dc:creator>
  <cp:keywords>233 08 SD69, 233-08-SD69, 23308SD69</cp:keywords>
  <dc:description>233_08_SD69, version 3_x000d_
Issue date: 06/001/2011</dc:description>
  <cp:lastModifiedBy>Dulson, Emma</cp:lastModifiedBy>
  <cp:revision>34</cp:revision>
  <dcterms:created xsi:type="dcterms:W3CDTF">2025-02-26T13:58:00Z</dcterms:created>
  <dcterms:modified xsi:type="dcterms:W3CDTF">2025-03-26T07:56:00Z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0b4879c7-8919-4b08-9a9f-7c86a4c6fe1b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