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004D120" w:rsidR="008A1FB1" w:rsidRPr="00D21E2F" w:rsidRDefault="00FD2974" w:rsidP="006D061C">
      <w:pPr>
        <w:pStyle w:val="Heading1"/>
        <w:spacing w:before="0" w:after="0"/>
        <w:jc w:val="left"/>
        <w:rPr>
          <w:rFonts w:cs="Arial"/>
          <w:b w:val="0"/>
          <w:color w:val="auto"/>
          <w:kern w:val="0"/>
          <w:sz w:val="24"/>
        </w:rPr>
      </w:pPr>
      <w:r w:rsidRPr="00D21E2F">
        <w:rPr>
          <w:bCs/>
          <w:color w:val="auto"/>
          <w:sz w:val="32"/>
        </w:rPr>
        <w:t>Full</w:t>
      </w:r>
      <w:r w:rsidR="00D21E2F" w:rsidRPr="00D21E2F">
        <w:rPr>
          <w:bCs/>
          <w:color w:val="auto"/>
          <w:sz w:val="32"/>
        </w:rPr>
        <w:t xml:space="preserve"> </w:t>
      </w:r>
      <w:r w:rsidR="00B45EA7" w:rsidRPr="00D21E2F">
        <w:rPr>
          <w:bCs/>
          <w:color w:val="auto"/>
          <w:sz w:val="32"/>
        </w:rPr>
        <w:t>t</w:t>
      </w:r>
      <w:r w:rsidRPr="00D21E2F">
        <w:rPr>
          <w:bCs/>
          <w:color w:val="auto"/>
          <w:sz w:val="32"/>
        </w:rPr>
        <w:t>ransfer</w:t>
      </w:r>
      <w:r w:rsidR="00E82945" w:rsidRPr="00D21E2F">
        <w:rPr>
          <w:bCs/>
          <w:color w:val="auto"/>
          <w:sz w:val="32"/>
        </w:rPr>
        <w:t xml:space="preserve"> </w:t>
      </w:r>
    </w:p>
    <w:p w14:paraId="79644C08" w14:textId="77777777" w:rsidR="00D21E2F" w:rsidRPr="00D21E2F" w:rsidRDefault="00D21E2F" w:rsidP="007B0A5C">
      <w:pPr>
        <w:spacing w:after="60"/>
        <w:rPr>
          <w:rFonts w:ascii="Arial" w:hAnsi="Arial"/>
          <w:szCs w:val="24"/>
        </w:rPr>
      </w:pPr>
    </w:p>
    <w:p w14:paraId="6C268B6A" w14:textId="73468A41" w:rsidR="008A1FB1" w:rsidRPr="00B45EA7" w:rsidRDefault="00E450D5" w:rsidP="007B0A5C">
      <w:pPr>
        <w:spacing w:after="60"/>
        <w:rPr>
          <w:rFonts w:ascii="Arial" w:hAnsi="Arial" w:cs="Arial"/>
          <w:szCs w:val="24"/>
        </w:rPr>
      </w:pPr>
      <w:r w:rsidRPr="00D21E2F">
        <w:rPr>
          <w:rFonts w:ascii="Arial" w:hAnsi="Arial" w:cs="Arial"/>
          <w:szCs w:val="24"/>
        </w:rPr>
        <w:t xml:space="preserve">We have decided to </w:t>
      </w:r>
      <w:r w:rsidR="008A1FB1" w:rsidRPr="00D21E2F">
        <w:rPr>
          <w:rFonts w:ascii="Arial" w:hAnsi="Arial" w:cs="Arial"/>
          <w:szCs w:val="24"/>
        </w:rPr>
        <w:t>grant</w:t>
      </w:r>
      <w:r w:rsidR="00B5035F" w:rsidRPr="00D21E2F">
        <w:rPr>
          <w:rFonts w:ascii="Arial" w:hAnsi="Arial" w:cs="Arial"/>
          <w:szCs w:val="24"/>
        </w:rPr>
        <w:t xml:space="preserve"> </w:t>
      </w:r>
      <w:r w:rsidRPr="00D21E2F">
        <w:rPr>
          <w:rFonts w:ascii="Arial" w:hAnsi="Arial" w:cs="Arial"/>
          <w:szCs w:val="24"/>
        </w:rPr>
        <w:t xml:space="preserve">the </w:t>
      </w:r>
      <w:r w:rsidR="00FD2974" w:rsidRPr="00D21E2F">
        <w:rPr>
          <w:rFonts w:ascii="Arial" w:hAnsi="Arial" w:cs="Arial"/>
          <w:szCs w:val="24"/>
        </w:rPr>
        <w:t xml:space="preserve">transfer </w:t>
      </w:r>
      <w:r w:rsidRPr="00D21E2F">
        <w:rPr>
          <w:rFonts w:ascii="Arial" w:hAnsi="Arial" w:cs="Arial"/>
          <w:szCs w:val="24"/>
        </w:rPr>
        <w:t>fo</w:t>
      </w:r>
      <w:r w:rsidR="00A36BB0">
        <w:rPr>
          <w:rFonts w:ascii="Arial" w:hAnsi="Arial" w:cs="Arial"/>
          <w:szCs w:val="24"/>
        </w:rPr>
        <w:t>r Brecon Recycling Centre</w:t>
      </w:r>
      <w:r w:rsidR="00351A0A" w:rsidRPr="00B45EA7">
        <w:rPr>
          <w:rFonts w:ascii="Arial" w:hAnsi="Arial" w:cs="Arial"/>
          <w:color w:val="FF00FF"/>
          <w:szCs w:val="24"/>
        </w:rPr>
        <w:t xml:space="preserve"> </w:t>
      </w:r>
      <w:r w:rsidR="006D061C" w:rsidRPr="00D21E2F">
        <w:rPr>
          <w:rFonts w:ascii="Arial" w:hAnsi="Arial" w:cs="Arial"/>
          <w:szCs w:val="24"/>
        </w:rPr>
        <w:t xml:space="preserve">from </w:t>
      </w:r>
      <w:r w:rsidR="00D21E2F" w:rsidRPr="00D21E2F">
        <w:rPr>
          <w:rFonts w:ascii="Arial" w:hAnsi="Arial" w:cs="Arial"/>
          <w:szCs w:val="24"/>
        </w:rPr>
        <w:t>Sundorne Products (Llanidloes) Limited</w:t>
      </w:r>
      <w:r w:rsidR="006D061C" w:rsidRPr="00D21E2F">
        <w:rPr>
          <w:rFonts w:ascii="Arial" w:hAnsi="Arial" w:cs="Arial"/>
          <w:szCs w:val="24"/>
        </w:rPr>
        <w:t xml:space="preserve"> </w:t>
      </w:r>
      <w:r w:rsidR="00FD2974" w:rsidRPr="00D21E2F">
        <w:rPr>
          <w:rFonts w:ascii="Arial" w:hAnsi="Arial" w:cs="Arial"/>
          <w:szCs w:val="24"/>
        </w:rPr>
        <w:t>to</w:t>
      </w:r>
      <w:r w:rsidR="00276111" w:rsidRPr="00D21E2F">
        <w:rPr>
          <w:rFonts w:ascii="Arial" w:hAnsi="Arial" w:cs="Arial"/>
          <w:szCs w:val="24"/>
        </w:rPr>
        <w:t xml:space="preserve"> </w:t>
      </w:r>
      <w:r w:rsidR="00D21E2F" w:rsidRPr="00D21E2F">
        <w:rPr>
          <w:rFonts w:ascii="Arial" w:hAnsi="Arial" w:cs="Arial"/>
          <w:szCs w:val="24"/>
        </w:rPr>
        <w:t>Bryson Recycling Limited</w:t>
      </w:r>
      <w:r w:rsidR="008A1FB1" w:rsidRPr="00D21E2F">
        <w:rPr>
          <w:rFonts w:ascii="Arial" w:hAnsi="Arial" w:cs="Arial"/>
          <w:szCs w:val="24"/>
        </w:rPr>
        <w:t>.</w:t>
      </w:r>
      <w:r w:rsidR="00351A0A" w:rsidRPr="00B45EA7">
        <w:rPr>
          <w:rFonts w:ascii="Arial" w:hAnsi="Arial" w:cs="Arial"/>
          <w:szCs w:val="24"/>
        </w:rPr>
        <w:t xml:space="preserve"> </w:t>
      </w:r>
    </w:p>
    <w:p w14:paraId="6C268B6B" w14:textId="195F46FA" w:rsidR="00C44B7E" w:rsidRPr="00A36BB0" w:rsidRDefault="00E450D5" w:rsidP="007B0A5C">
      <w:pPr>
        <w:tabs>
          <w:tab w:val="left" w:pos="4253"/>
          <w:tab w:val="left" w:pos="6804"/>
        </w:tabs>
        <w:spacing w:after="60"/>
        <w:rPr>
          <w:rFonts w:ascii="Arial" w:hAnsi="Arial"/>
          <w:szCs w:val="24"/>
        </w:rPr>
      </w:pPr>
      <w:r w:rsidRPr="0028781D">
        <w:rPr>
          <w:rFonts w:ascii="Arial" w:hAnsi="Arial"/>
          <w:kern w:val="28"/>
          <w:szCs w:val="24"/>
        </w:rPr>
        <w:t>The</w:t>
      </w:r>
      <w:r w:rsidRPr="0028781D">
        <w:rPr>
          <w:rFonts w:ascii="Arial" w:hAnsi="Arial"/>
          <w:b/>
          <w:kern w:val="28"/>
          <w:szCs w:val="24"/>
        </w:rPr>
        <w:t xml:space="preserve"> </w:t>
      </w:r>
      <w:r w:rsidRPr="0028781D">
        <w:rPr>
          <w:rFonts w:ascii="Arial" w:hAnsi="Arial"/>
          <w:szCs w:val="24"/>
        </w:rPr>
        <w:t>p</w:t>
      </w:r>
      <w:r w:rsidR="00C44B7E" w:rsidRPr="0028781D">
        <w:rPr>
          <w:rFonts w:ascii="Arial" w:hAnsi="Arial"/>
          <w:szCs w:val="24"/>
        </w:rPr>
        <w:t xml:space="preserve">ermit number </w:t>
      </w:r>
      <w:r w:rsidRPr="0028781D">
        <w:rPr>
          <w:rFonts w:ascii="Arial" w:hAnsi="Arial"/>
          <w:szCs w:val="24"/>
        </w:rPr>
        <w:t>is</w:t>
      </w:r>
      <w:r w:rsidRPr="00B45EA7">
        <w:rPr>
          <w:rFonts w:ascii="Arial" w:hAnsi="Arial"/>
          <w:szCs w:val="24"/>
        </w:rPr>
        <w:t xml:space="preserve"> </w:t>
      </w:r>
      <w:r w:rsidR="00A36BB0" w:rsidRPr="00A36BB0">
        <w:rPr>
          <w:rFonts w:ascii="Arial" w:hAnsi="Arial"/>
          <w:szCs w:val="24"/>
        </w:rPr>
        <w:t>TB3190HN</w:t>
      </w:r>
      <w:r w:rsidR="00B75C02" w:rsidRPr="00A36BB0">
        <w:rPr>
          <w:rFonts w:ascii="Arial" w:hAnsi="Arial"/>
          <w:szCs w:val="24"/>
        </w:rPr>
        <w:t>.</w:t>
      </w:r>
    </w:p>
    <w:p w14:paraId="6C268B6C" w14:textId="77777777" w:rsidR="00492262" w:rsidRPr="00A36BB0" w:rsidRDefault="00492262" w:rsidP="00B45EA7">
      <w:pPr>
        <w:tabs>
          <w:tab w:val="left" w:pos="4253"/>
          <w:tab w:val="left" w:pos="6804"/>
        </w:tabs>
        <w:spacing w:after="120"/>
        <w:rPr>
          <w:rFonts w:ascii="Arial" w:hAnsi="Arial"/>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78F11E47" w:rsidR="00C44B7E" w:rsidRPr="00D21E2F"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19F8DC4A"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BD2086">
        <w:trPr>
          <w:trHeight w:val="1880"/>
        </w:trPr>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BD2086">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6087F1E"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1F019058" w:rsidR="00C13334" w:rsidRPr="00CF487C" w:rsidRDefault="00C13334" w:rsidP="00053DA9">
            <w:pPr>
              <w:rPr>
                <w:rFonts w:ascii="Arial" w:hAnsi="Arial" w:cs="Arial"/>
                <w:color w:val="FF00FF"/>
                <w:szCs w:val="24"/>
              </w:rPr>
            </w:pPr>
          </w:p>
        </w:tc>
        <w:tc>
          <w:tcPr>
            <w:tcW w:w="5954" w:type="dxa"/>
          </w:tcPr>
          <w:p w14:paraId="6C268BE4" w14:textId="77777777" w:rsidR="00C13334" w:rsidRPr="00BD2086" w:rsidRDefault="00C13334" w:rsidP="00FD2974">
            <w:pPr>
              <w:pStyle w:val="BodyText"/>
              <w:rPr>
                <w:rFonts w:ascii="Arial" w:hAnsi="Arial" w:cs="Arial"/>
                <w:color w:val="auto"/>
                <w:szCs w:val="24"/>
              </w:rPr>
            </w:pPr>
            <w:r w:rsidRPr="00BD2086">
              <w:rPr>
                <w:rFonts w:ascii="Arial" w:hAnsi="Arial" w:cs="Arial"/>
                <w:color w:val="auto"/>
                <w:szCs w:val="24"/>
              </w:rPr>
              <w:t>Technical competency is required based on the regulated facility types in the permit.</w:t>
            </w:r>
          </w:p>
          <w:p w14:paraId="6C268BE5" w14:textId="77777777" w:rsidR="00C13334" w:rsidRPr="00BD2086" w:rsidRDefault="00C13334" w:rsidP="00FD2974">
            <w:pPr>
              <w:pStyle w:val="BodyText"/>
              <w:rPr>
                <w:rFonts w:ascii="Arial" w:hAnsi="Arial" w:cs="Arial"/>
                <w:color w:val="auto"/>
                <w:szCs w:val="24"/>
              </w:rPr>
            </w:pPr>
          </w:p>
          <w:p w14:paraId="11380372" w14:textId="77777777" w:rsidR="0044542B" w:rsidRDefault="00C13334" w:rsidP="00FD2974">
            <w:pPr>
              <w:pStyle w:val="BodyText"/>
              <w:rPr>
                <w:rFonts w:ascii="Arial" w:hAnsi="Arial" w:cs="Arial"/>
                <w:color w:val="auto"/>
                <w:szCs w:val="24"/>
              </w:rPr>
            </w:pPr>
            <w:r w:rsidRPr="00BD2086">
              <w:rPr>
                <w:rFonts w:ascii="Arial" w:hAnsi="Arial" w:cs="Arial"/>
                <w:color w:val="auto"/>
                <w:szCs w:val="24"/>
              </w:rPr>
              <w:t xml:space="preserve">The operator </w:t>
            </w:r>
            <w:r w:rsidR="00EA142C" w:rsidRPr="00BD2086">
              <w:rPr>
                <w:rFonts w:ascii="Arial" w:hAnsi="Arial" w:cs="Arial"/>
                <w:color w:val="auto"/>
                <w:szCs w:val="24"/>
              </w:rPr>
              <w:t>is a member</w:t>
            </w:r>
            <w:r w:rsidRPr="00BD2086">
              <w:rPr>
                <w:rFonts w:ascii="Arial" w:hAnsi="Arial" w:cs="Arial"/>
                <w:color w:val="auto"/>
                <w:szCs w:val="24"/>
              </w:rPr>
              <w:t xml:space="preserve"> of an agreed scheme.</w:t>
            </w:r>
          </w:p>
          <w:p w14:paraId="7B72100D" w14:textId="77777777" w:rsidR="0044542B" w:rsidRDefault="0044542B" w:rsidP="00FD2974">
            <w:pPr>
              <w:pStyle w:val="BodyText"/>
              <w:rPr>
                <w:rFonts w:ascii="Arial" w:hAnsi="Arial" w:cs="Arial"/>
                <w:color w:val="auto"/>
                <w:szCs w:val="24"/>
              </w:rPr>
            </w:pPr>
          </w:p>
          <w:p w14:paraId="6C268BE6" w14:textId="5904022B" w:rsidR="00C13334" w:rsidRPr="00BD2086" w:rsidRDefault="0044542B" w:rsidP="00FD2974">
            <w:pPr>
              <w:pStyle w:val="BodyText"/>
              <w:rPr>
                <w:rFonts w:ascii="Arial" w:hAnsi="Arial" w:cs="Arial"/>
                <w:color w:val="auto"/>
                <w:szCs w:val="24"/>
              </w:rPr>
            </w:pPr>
            <w:r w:rsidRPr="0044542B">
              <w:rPr>
                <w:rFonts w:ascii="Arial" w:hAnsi="Arial" w:cs="Arial"/>
                <w:color w:val="auto"/>
                <w:szCs w:val="24"/>
              </w:rPr>
              <w:t>The Technically Competent Manager for the site is John Franks, who holds the primary competence qualification “WAMITAB Level 4 Medium Risk Operator Competence for Household Waste Recycling Centres” and the continuing competence qualification code TSH</w:t>
            </w:r>
            <w:r w:rsidR="00EE23E5">
              <w:rPr>
                <w:rFonts w:ascii="Arial" w:hAnsi="Arial" w:cs="Arial"/>
                <w:color w:val="auto"/>
                <w:szCs w:val="24"/>
              </w:rPr>
              <w:t>.</w:t>
            </w:r>
            <w:r w:rsidR="00C13334" w:rsidRPr="00BD2086">
              <w:rPr>
                <w:rFonts w:ascii="Arial" w:hAnsi="Arial" w:cs="Arial"/>
                <w:color w:val="auto"/>
                <w:szCs w:val="24"/>
              </w:rPr>
              <w:t xml:space="preserve"> </w:t>
            </w:r>
          </w:p>
          <w:p w14:paraId="6C268BE9" w14:textId="77777777" w:rsidR="00CF487C" w:rsidRPr="00BD2086" w:rsidRDefault="00CF487C" w:rsidP="00FD2974">
            <w:pPr>
              <w:rPr>
                <w:rFonts w:ascii="Arial" w:hAnsi="Arial" w:cs="Arial"/>
                <w:szCs w:val="24"/>
              </w:rPr>
            </w:pPr>
          </w:p>
          <w:p w14:paraId="6C268BEA" w14:textId="77777777" w:rsidR="00C13334" w:rsidRPr="00BD2086" w:rsidRDefault="00C13334" w:rsidP="00FD2974">
            <w:pPr>
              <w:rPr>
                <w:rFonts w:ascii="Arial" w:hAnsi="Arial" w:cs="Arial"/>
                <w:szCs w:val="24"/>
              </w:rPr>
            </w:pPr>
            <w:r w:rsidRPr="00BD2086">
              <w:rPr>
                <w:rFonts w:ascii="Arial" w:hAnsi="Arial" w:cs="Arial"/>
                <w:szCs w:val="24"/>
              </w:rPr>
              <w:t>The operator satisfies the criteria in RGN 5 on Operator Competence.</w:t>
            </w:r>
          </w:p>
          <w:p w14:paraId="6C268BEB" w14:textId="77777777" w:rsidR="00C13334" w:rsidRPr="00BD2086"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EFFFD33" w:rsidR="00C13334" w:rsidRPr="00CF487C" w:rsidRDefault="00C13334" w:rsidP="00053DA9">
            <w:pPr>
              <w:rPr>
                <w:rFonts w:ascii="Arial" w:hAnsi="Arial" w:cs="Arial"/>
                <w:color w:val="FF00FF"/>
                <w:szCs w:val="24"/>
              </w:rPr>
            </w:pPr>
          </w:p>
        </w:tc>
        <w:tc>
          <w:tcPr>
            <w:tcW w:w="5954" w:type="dxa"/>
          </w:tcPr>
          <w:p w14:paraId="6C268BF0" w14:textId="284FD788" w:rsidR="00C13334" w:rsidRPr="00BD2086" w:rsidRDefault="00085AF5" w:rsidP="00053DA9">
            <w:pPr>
              <w:rPr>
                <w:rFonts w:ascii="Arial" w:hAnsi="Arial" w:cs="Arial"/>
                <w:szCs w:val="24"/>
              </w:rPr>
            </w:pPr>
            <w:r w:rsidRPr="00BD2086">
              <w:rPr>
                <w:rFonts w:ascii="Arial" w:hAnsi="Arial" w:cs="Arial"/>
                <w:szCs w:val="24"/>
              </w:rPr>
              <w:lastRenderedPageBreak/>
              <w:t xml:space="preserve">Our Enforcement Database </w:t>
            </w:r>
            <w:r w:rsidR="00C13334" w:rsidRPr="00BD2086">
              <w:rPr>
                <w:rFonts w:ascii="Arial" w:hAnsi="Arial" w:cs="Arial"/>
                <w:szCs w:val="24"/>
              </w:rPr>
              <w:t xml:space="preserve">has been checked to ensure that all relevant convictions have been </w:t>
            </w:r>
            <w:r w:rsidR="00C13334" w:rsidRPr="00BD2086">
              <w:rPr>
                <w:rFonts w:ascii="Arial" w:hAnsi="Arial" w:cs="Arial"/>
                <w:szCs w:val="24"/>
              </w:rPr>
              <w:lastRenderedPageBreak/>
              <w:t xml:space="preserve">declared.  </w:t>
            </w:r>
          </w:p>
          <w:p w14:paraId="6C268BF1" w14:textId="77777777" w:rsidR="00C13334" w:rsidRPr="00BD2086" w:rsidRDefault="00C13334" w:rsidP="00053DA9">
            <w:pPr>
              <w:rPr>
                <w:rFonts w:ascii="Arial" w:hAnsi="Arial" w:cs="Arial"/>
                <w:szCs w:val="24"/>
              </w:rPr>
            </w:pPr>
          </w:p>
          <w:p w14:paraId="6C268BF2" w14:textId="77777777" w:rsidR="00C13334" w:rsidRPr="00BD2086" w:rsidRDefault="00C13334" w:rsidP="00053DA9">
            <w:pPr>
              <w:rPr>
                <w:rFonts w:ascii="Arial" w:hAnsi="Arial" w:cs="Arial"/>
                <w:szCs w:val="24"/>
              </w:rPr>
            </w:pPr>
            <w:r w:rsidRPr="00BD2086">
              <w:rPr>
                <w:rFonts w:ascii="Arial" w:hAnsi="Arial" w:cs="Arial"/>
                <w:szCs w:val="24"/>
              </w:rPr>
              <w:t xml:space="preserve">No relevant convictions were found. </w:t>
            </w:r>
          </w:p>
          <w:p w14:paraId="6C268BF5" w14:textId="77777777" w:rsidR="00C13334" w:rsidRPr="00BD2086" w:rsidRDefault="00C13334" w:rsidP="00053DA9">
            <w:pPr>
              <w:rPr>
                <w:rFonts w:ascii="Arial" w:hAnsi="Arial" w:cs="Arial"/>
                <w:szCs w:val="24"/>
              </w:rPr>
            </w:pPr>
          </w:p>
          <w:p w14:paraId="6C268BF6" w14:textId="77777777" w:rsidR="00C13334" w:rsidRPr="00BD2086" w:rsidRDefault="00C13334" w:rsidP="00053DA9">
            <w:pPr>
              <w:rPr>
                <w:rFonts w:ascii="Arial" w:hAnsi="Arial" w:cs="Arial"/>
                <w:szCs w:val="24"/>
              </w:rPr>
            </w:pPr>
            <w:r w:rsidRPr="00BD2086">
              <w:rPr>
                <w:rFonts w:ascii="Arial" w:hAnsi="Arial" w:cs="Arial"/>
                <w:szCs w:val="24"/>
              </w:rPr>
              <w:t>The operator satisfies the criteria in RGN 5 on Operator Competence.</w:t>
            </w:r>
          </w:p>
          <w:p w14:paraId="6C268BF7" w14:textId="77777777" w:rsidR="00CF487C" w:rsidRPr="00BD2086"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EE45234"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363AB979" w:rsidR="00C13334" w:rsidRPr="00CF487C" w:rsidRDefault="00C13334" w:rsidP="00BD2086">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8781D"/>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4542B"/>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E70D1"/>
    <w:rsid w:val="006F4CBC"/>
    <w:rsid w:val="00702F85"/>
    <w:rsid w:val="00711CD7"/>
    <w:rsid w:val="00712437"/>
    <w:rsid w:val="0072381C"/>
    <w:rsid w:val="00726B0F"/>
    <w:rsid w:val="00732E46"/>
    <w:rsid w:val="007335DF"/>
    <w:rsid w:val="00751B6E"/>
    <w:rsid w:val="00773847"/>
    <w:rsid w:val="00792990"/>
    <w:rsid w:val="00794AAD"/>
    <w:rsid w:val="007A1244"/>
    <w:rsid w:val="007B0A5C"/>
    <w:rsid w:val="007D263F"/>
    <w:rsid w:val="007D2A88"/>
    <w:rsid w:val="007D2C10"/>
    <w:rsid w:val="007F1354"/>
    <w:rsid w:val="007F3315"/>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A343C7"/>
    <w:rsid w:val="00A36BB0"/>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47B92"/>
    <w:rsid w:val="00B5035F"/>
    <w:rsid w:val="00B62C2D"/>
    <w:rsid w:val="00B75C02"/>
    <w:rsid w:val="00B837E8"/>
    <w:rsid w:val="00B83E1B"/>
    <w:rsid w:val="00BA2803"/>
    <w:rsid w:val="00BB408D"/>
    <w:rsid w:val="00BB4528"/>
    <w:rsid w:val="00BD2086"/>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1E2F"/>
    <w:rsid w:val="00D26423"/>
    <w:rsid w:val="00D540FD"/>
    <w:rsid w:val="00D547B4"/>
    <w:rsid w:val="00D54C4C"/>
    <w:rsid w:val="00D5690F"/>
    <w:rsid w:val="00D57A4B"/>
    <w:rsid w:val="00D61AB7"/>
    <w:rsid w:val="00D63230"/>
    <w:rsid w:val="00D7711B"/>
    <w:rsid w:val="00D8193B"/>
    <w:rsid w:val="00D825C3"/>
    <w:rsid w:val="00D9643E"/>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23E5"/>
    <w:rsid w:val="00EE5639"/>
    <w:rsid w:val="00EF24CB"/>
    <w:rsid w:val="00F0619C"/>
    <w:rsid w:val="00F07E4B"/>
    <w:rsid w:val="00F22A07"/>
    <w:rsid w:val="00F30DC8"/>
    <w:rsid w:val="00F3465D"/>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Smith, Rhiannon</cp:lastModifiedBy>
  <cp:revision>14</cp:revision>
  <cp:lastPrinted>2010-03-19T12:06:00Z</cp:lastPrinted>
  <dcterms:created xsi:type="dcterms:W3CDTF">2013-03-28T11:20:00Z</dcterms:created>
  <dcterms:modified xsi:type="dcterms:W3CDTF">2025-03-28T10:06:00Z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