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3B4F772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825BFE">
                  <w:rPr>
                    <w:rStyle w:val="Responseboxtext"/>
                    <w:rFonts w:eastAsia="Calibri"/>
                  </w:rPr>
                  <w:t>7775512783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9" ma:contentTypeDescription="Permitting &amp; Compliance Word Document" ma:contentTypeScope="" ma:versionID="6596c87256de8da143ee9aff9492c8d9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e10a029dc1a1794ef0258ab21334e13b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REGU-212-13539126</_dlc_DocId>
    <_dlc_DocIdUrl xmlns="9be56660-2c31-41ef-bc00-23e72f632f2a">
      <Url>https://cyfoethnaturiolcymru.sharepoint.com/teams/Regulatory/Permitting/_layouts/15/DocIdRedir.aspx?ID=REGU-212-13539126</Url>
      <Description>REGU-212-13539126</Description>
    </_dlc_DocIdUrl>
    <Site_x0020_Name xmlns="859f7ad6-93f6-4205-b62b-a17f28acbbac">Llanrhystud Wastewater Treatment Works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2025-03-30T23:00:00+00:00</Document_x0020_Date>
    <Facility_x0020_Address xmlns="859f7ad6-93f6-4205-b62b-a17f28acbbac">Llanrhystud,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1D7F13C-9DFD-482D-9D81-FCE2C48EAAE5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0EFB974-8CB4-4EF7-9AC8-15D9E18DF524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2025-03-31T13:34:00Z</dcterms:created>
  <dcterms:modified xsi:type="dcterms:W3CDTF">2025-03-31T13:34:00Z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0d28d814-4805-428c-94b8-54e3be63f746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