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EA796" w14:textId="1DFF1CF5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0967AC" w:rsidRPr="000967AC">
        <w:rPr>
          <w:rFonts w:ascii="Arial" w:hAnsi="Arial" w:cs="Arial"/>
          <w:b/>
          <w:bCs/>
          <w:u w:val="single"/>
          <w:shd w:val="clear" w:color="auto" w:fill="FFFFFF"/>
        </w:rPr>
        <w:t>AN0337901</w:t>
      </w:r>
      <w:r w:rsidR="000967AC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35D01BCE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0BC78069" w14:textId="63A858A2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0967AC" w:rsidRPr="000967AC">
        <w:rPr>
          <w:rFonts w:ascii="Arial" w:hAnsi="Arial" w:cs="Arial"/>
          <w:sz w:val="20"/>
          <w:szCs w:val="20"/>
        </w:rPr>
        <w:t>PAN-028873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</w:t>
      </w:r>
      <w:r w:rsidR="0022237A" w:rsidRPr="000967AC">
        <w:rPr>
          <w:rFonts w:ascii="Arial" w:hAnsi="Arial" w:cs="Arial"/>
          <w:sz w:val="20"/>
          <w:szCs w:val="20"/>
        </w:rPr>
        <w:t xml:space="preserve">for the </w:t>
      </w:r>
      <w:r w:rsidRPr="000967AC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0967AC" w:rsidRPr="000967AC">
        <w:rPr>
          <w:rFonts w:ascii="Arial" w:hAnsi="Arial" w:cs="Arial"/>
          <w:sz w:val="20"/>
          <w:szCs w:val="20"/>
        </w:rPr>
        <w:t>AN0337901</w:t>
      </w:r>
      <w:r w:rsidR="000967AC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0967AC" w:rsidRPr="000967AC">
        <w:rPr>
          <w:rFonts w:ascii="Arial" w:hAnsi="Arial" w:cs="Arial"/>
          <w:sz w:val="20"/>
          <w:szCs w:val="20"/>
        </w:rPr>
        <w:t>AW1000501</w:t>
      </w:r>
      <w:r w:rsidR="000967AC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0967AC" w:rsidRPr="000967AC">
        <w:rPr>
          <w:rFonts w:ascii="Arial" w:hAnsi="Arial" w:cs="Arial"/>
          <w:sz w:val="20"/>
          <w:szCs w:val="20"/>
        </w:rPr>
        <w:t>Beulah (Nr Llanwrtyd Wells)</w:t>
      </w:r>
      <w:r w:rsidR="000967AC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F95F610" w14:textId="2DF4C479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0967AC">
        <w:rPr>
          <w:rFonts w:ascii="Arial" w:hAnsi="Arial" w:cs="Arial"/>
          <w:sz w:val="20"/>
          <w:szCs w:val="20"/>
        </w:rPr>
        <w:t>result,</w:t>
      </w:r>
      <w:r w:rsidR="004A4114" w:rsidRPr="000967AC">
        <w:rPr>
          <w:rFonts w:ascii="Arial" w:hAnsi="Arial" w:cs="Arial"/>
          <w:sz w:val="20"/>
          <w:szCs w:val="20"/>
        </w:rPr>
        <w:t xml:space="preserve"> </w:t>
      </w:r>
      <w:r w:rsidR="00D05AEA" w:rsidRPr="000967AC">
        <w:rPr>
          <w:rFonts w:ascii="Arial" w:hAnsi="Arial" w:cs="Arial"/>
          <w:sz w:val="20"/>
          <w:szCs w:val="20"/>
        </w:rPr>
        <w:t xml:space="preserve">settled </w:t>
      </w:r>
      <w:r w:rsidR="004A4114" w:rsidRPr="000967AC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0967AC" w:rsidRPr="000967AC">
        <w:rPr>
          <w:rFonts w:ascii="Arial" w:hAnsi="Arial" w:cs="Arial"/>
          <w:sz w:val="20"/>
          <w:szCs w:val="20"/>
        </w:rPr>
        <w:t>AN0337901</w:t>
      </w:r>
      <w:r w:rsidR="000967AC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70DAD50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2BEA650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6FF1326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28E423E" w14:textId="18820746" w:rsidR="00591EF2" w:rsidRPr="00591EF2" w:rsidRDefault="000967AC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29/05/2025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7AC"/>
    <w:rsid w:val="000967AC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A87CAD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314D7"/>
  <w15:chartTrackingRefBased/>
  <w15:docId w15:val="{6A80A9E1-04B1-48CC-8469-105BCAD1E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bb809ee7a05f1f46573fc5b6bd772a4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add6f63ed1206a1aaf2f374f23f305fd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REGU-184-13531744</_dlc_DocId>
    <_dlc_DocIdUrl xmlns="9be56660-2c31-41ef-bc00-23e72f632f2a">
      <Url>https://cyfoethnaturiolcymru.sharepoint.com/teams/Regulatory/Permitting/_layouts/15/DocIdRedir.aspx?ID=REGU-184-13531744</Url>
      <Description>REGU-184-13531744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Beulah SPS Beulah Powys</Site_x0020_Name>
    <Internal_x002f_External xmlns="859f7ad6-93f6-4205-b62b-a17f28acbbac">Internal document</Internal_x002f_External>
    <Post_x0020_code xmlns="859f7ad6-93f6-4205-b62b-a17f28acbbac">LD5 4UR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2025-05-28T23:00:00+00:00</Document_x0020_Date>
    <Facility_x0020_Address xmlns="859f7ad6-93f6-4205-b62b-a17f28acbbac">Beulah SPS Beulah Powys, Beulah SPS, Beulah, Powys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04BFE923-1675-4D04-BF93-34230289F4C0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2025-05-21T08:53:00Z</dcterms:created>
  <dcterms:modified xsi:type="dcterms:W3CDTF">2025-05-21T08:54:00Z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a665a905-124d-47b3-a71e-71e2b3f25d7f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