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shd w:val="clear" w:color="auto" w:fill="auto"/>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5A41F75"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Minor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729DA50E" w:rsidR="00DF4F7C" w:rsidRPr="00A56B34" w:rsidRDefault="00EF7EAD" w:rsidP="00142AAE">
                <w:pPr>
                  <w:pStyle w:val="Questiontext"/>
                  <w:rPr>
                    <w:rStyle w:val="Responseboxtext"/>
                    <w:rFonts w:eastAsia="Calibri"/>
                    <w:sz w:val="18"/>
                    <w:szCs w:val="18"/>
                  </w:rPr>
                </w:pPr>
                <w:r>
                  <w:rPr>
                    <w:rStyle w:val="Responseboxtext"/>
                    <w:rFonts w:eastAsia="Calibri"/>
                    <w:sz w:val="18"/>
                    <w:szCs w:val="18"/>
                  </w:rPr>
                  <w:t>30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51C7615C"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w:t>
                </w:r>
                <w:r w:rsidR="00895C3E">
                  <w:rPr>
                    <w:rStyle w:val="Responseboxtext"/>
                    <w:rFonts w:eastAsia="Calibri"/>
                    <w:sz w:val="18"/>
                    <w:szCs w:val="18"/>
                  </w:rPr>
                  <w:t>8</w:t>
                </w:r>
                <w:r w:rsidR="002E424B">
                  <w:rPr>
                    <w:rStyle w:val="Responseboxtext"/>
                    <w:rFonts w:eastAsia="Calibri"/>
                    <w:sz w:val="18"/>
                    <w:szCs w:val="18"/>
                  </w:rPr>
                  <w:t>62</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shd w:val="clear" w:color="auto" w:fill="auto"/>
              </w:tcPr>
              <w:p w14:paraId="3AD6CCBC" w14:textId="70CA21BE"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5C0031">
                  <w:rPr>
                    <w:rStyle w:val="Responseboxtext"/>
                    <w:rFonts w:eastAsia="Calibri"/>
                    <w:sz w:val="18"/>
                    <w:szCs w:val="18"/>
                  </w:rPr>
                  <w:t>2</w:t>
                </w:r>
                <w:r w:rsidR="002E424B">
                  <w:rPr>
                    <w:rStyle w:val="Responseboxtext"/>
                    <w:rFonts w:eastAsia="Calibri"/>
                    <w:sz w:val="18"/>
                    <w:szCs w:val="18"/>
                  </w:rPr>
                  <w:t>5860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0F53038B"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7ACD865F"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65ADFC16"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292D37B9"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7207F068" w:rsidR="00142AAE" w:rsidRPr="00A56B34" w:rsidRDefault="00EF7EAD"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737B37E8" w:rsidR="00DF4F7C" w:rsidRPr="00A56B34" w:rsidRDefault="005C0031" w:rsidP="006A7A58">
                <w:pPr>
                  <w:pStyle w:val="Questiontext"/>
                  <w:rPr>
                    <w:rFonts w:eastAsia="Calibri"/>
                    <w:sz w:val="18"/>
                    <w:szCs w:val="18"/>
                    <w:lang w:eastAsia="en-GB"/>
                  </w:rPr>
                </w:pPr>
                <w:r>
                  <w:rPr>
                    <w:rStyle w:val="Responseboxtext"/>
                    <w:rFonts w:eastAsia="Calibri"/>
                    <w:sz w:val="18"/>
                    <w:szCs w:val="18"/>
                  </w:rPr>
                  <w:t>2</w:t>
                </w:r>
                <w:r w:rsidR="009C0A29">
                  <w:rPr>
                    <w:rStyle w:val="Responseboxtext"/>
                    <w:rFonts w:eastAsia="Calibri"/>
                    <w:sz w:val="18"/>
                    <w:szCs w:val="18"/>
                  </w:rPr>
                  <w:t>5860</w:t>
                </w:r>
              </w:p>
            </w:tc>
          </w:sdtContent>
        </w:sdt>
      </w:tr>
      <w:tr w:rsidR="007D5286" w:rsidRPr="0042369A" w14:paraId="444EFEF2" w14:textId="77777777" w:rsidTr="00FC6897">
        <w:tc>
          <w:tcPr>
            <w:tcW w:w="9935" w:type="dxa"/>
            <w:gridSpan w:val="19"/>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8"/>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8"/>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8"/>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8"/>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8"/>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8"/>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103E2EEF" w:rsidR="00142AAE" w:rsidRPr="00F77607" w:rsidRDefault="00B02637" w:rsidP="00373BAE">
                <w:pPr>
                  <w:pStyle w:val="Paragraph"/>
                  <w:spacing w:before="120" w:after="60"/>
                  <w:rPr>
                    <w:rStyle w:val="Responseboxtext"/>
                  </w:rPr>
                </w:pPr>
                <w:r>
                  <w:rPr>
                    <w:rStyle w:val="Responseboxtext"/>
                  </w:rPr>
                  <w:t>DCWW010</w:t>
                </w:r>
                <w:r w:rsidR="00B763F4">
                  <w:rPr>
                    <w:rStyle w:val="Responseboxtext"/>
                  </w:rPr>
                  <w:t>4</w:t>
                </w:r>
                <w:r w:rsidR="00C14B55">
                  <w:rPr>
                    <w:rStyle w:val="Responseboxtext"/>
                  </w:rPr>
                  <w:t xml:space="preserve">816148 </w:t>
                </w:r>
              </w:p>
            </w:tc>
          </w:sdtContent>
        </w:sdt>
        <w:tc>
          <w:tcPr>
            <w:tcW w:w="2268" w:type="dxa"/>
            <w:gridSpan w:val="6"/>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42D8BFAD" w:rsidR="00142AAE" w:rsidRPr="00F77607" w:rsidRDefault="00B62914" w:rsidP="00373BAE">
                <w:pPr>
                  <w:pStyle w:val="Paragraph"/>
                  <w:spacing w:before="120" w:after="60"/>
                  <w:rPr>
                    <w:rStyle w:val="Responseboxtext"/>
                  </w:rPr>
                </w:pPr>
                <w:r>
                  <w:rPr>
                    <w:rStyle w:val="Responseboxtext"/>
                  </w:rPr>
                  <w:t>£</w:t>
                </w:r>
                <w:r w:rsidR="00E02EE3">
                  <w:rPr>
                    <w:rStyle w:val="Responseboxtext"/>
                  </w:rPr>
                  <w:t>2</w:t>
                </w:r>
                <w:r w:rsidR="009C0A29">
                  <w:rPr>
                    <w:rStyle w:val="Responseboxtext"/>
                  </w:rPr>
                  <w:t>5860</w:t>
                </w:r>
              </w:p>
            </w:tc>
          </w:sdtContent>
        </w:sdt>
        <w:tc>
          <w:tcPr>
            <w:tcW w:w="2268" w:type="dxa"/>
            <w:gridSpan w:val="6"/>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shd w:val="clear" w:color="auto" w:fill="auto"/>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238479B"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61F24FA"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56E9446F"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D0553FA" w:rsidR="00F07DB5" w:rsidRPr="007A2E2A" w:rsidRDefault="00DF4F7C" w:rsidP="009D2662">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251129AB" w:rsidR="00FC6897" w:rsidRPr="00F77607" w:rsidRDefault="00F431C0"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38C5F858" w:rsidR="00FC6897" w:rsidRPr="007A2E2A" w:rsidRDefault="00E70A22" w:rsidP="008D402B">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593451FC" w:rsidR="00FC6897" w:rsidRPr="007A2E2A" w:rsidRDefault="00E70A22" w:rsidP="008D402B">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4D09F263" w:rsidR="00FC6897" w:rsidRPr="007A2E2A" w:rsidRDefault="00F431C0" w:rsidP="008D402B">
                <w:pPr>
                  <w:spacing w:before="120" w:after="60"/>
                  <w:rPr>
                    <w:rStyle w:val="Responseboxtext"/>
                  </w:rPr>
                </w:pPr>
                <w:r>
                  <w:rPr>
                    <w:rStyle w:val="Responseboxtext"/>
                    <w:rFonts w:eastAsia="Calibri"/>
                    <w:sz w:val="18"/>
                    <w:szCs w:val="18"/>
                  </w:rPr>
                  <w:t>Dwr Cymru</w:t>
                </w:r>
                <w:r w:rsidR="00E767A2">
                  <w:rPr>
                    <w:rStyle w:val="Responseboxtext"/>
                    <w:rFonts w:eastAsia="Calibri"/>
                    <w:sz w:val="18"/>
                    <w:szCs w:val="18"/>
                  </w:rPr>
                  <w:t xml:space="preserve"> Welsh Water</w:t>
                </w:r>
              </w:p>
            </w:tc>
          </w:sdtContent>
        </w:sdt>
        <w:tc>
          <w:tcPr>
            <w:tcW w:w="2268" w:type="dxa"/>
            <w:gridSpan w:val="6"/>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date w:fullDate="2025-06-09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2CFB2C69" w:rsidR="00FC6897" w:rsidRPr="007A2E2A" w:rsidRDefault="009C0A29" w:rsidP="008D402B">
                <w:pPr>
                  <w:pStyle w:val="Paragraph"/>
                  <w:spacing w:before="120" w:after="60"/>
                  <w:rPr>
                    <w:rStyle w:val="Responseboxtext"/>
                    <w:rFonts w:eastAsia="Calibri"/>
                  </w:rPr>
                </w:pPr>
                <w:r>
                  <w:rPr>
                    <w:rStyle w:val="Responseboxtext"/>
                    <w:rFonts w:eastAsia="Calibri"/>
                  </w:rPr>
                  <w:t>09/06/2025</w:t>
                </w:r>
              </w:p>
            </w:tc>
          </w:sdtContent>
        </w:sdt>
        <w:tc>
          <w:tcPr>
            <w:tcW w:w="2268" w:type="dxa"/>
            <w:gridSpan w:val="6"/>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E6083" w14:textId="77777777" w:rsidR="00F84A45" w:rsidRDefault="00F84A45" w:rsidP="001F125D">
      <w:r>
        <w:separator/>
      </w:r>
    </w:p>
  </w:endnote>
  <w:endnote w:type="continuationSeparator" w:id="0">
    <w:p w14:paraId="1DCC0EFC" w14:textId="77777777" w:rsidR="00F84A45" w:rsidRDefault="00F84A4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CD341" w14:textId="77777777" w:rsidR="00F84A45" w:rsidRDefault="00F84A45" w:rsidP="001F125D">
      <w:r>
        <w:separator/>
      </w:r>
    </w:p>
  </w:footnote>
  <w:footnote w:type="continuationSeparator" w:id="0">
    <w:p w14:paraId="2F0A02AB" w14:textId="77777777" w:rsidR="00F84A45" w:rsidRDefault="00F84A4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6E4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56FF"/>
    <w:rsid w:val="002A3B1C"/>
    <w:rsid w:val="002A5AD9"/>
    <w:rsid w:val="002B12C2"/>
    <w:rsid w:val="002B3968"/>
    <w:rsid w:val="002B42D9"/>
    <w:rsid w:val="002B6D08"/>
    <w:rsid w:val="002C235E"/>
    <w:rsid w:val="002C259B"/>
    <w:rsid w:val="002C2C36"/>
    <w:rsid w:val="002D2F32"/>
    <w:rsid w:val="002D3A03"/>
    <w:rsid w:val="002E424B"/>
    <w:rsid w:val="002E694E"/>
    <w:rsid w:val="002E7C82"/>
    <w:rsid w:val="002F0C4C"/>
    <w:rsid w:val="002F1445"/>
    <w:rsid w:val="002F4D92"/>
    <w:rsid w:val="002F53F4"/>
    <w:rsid w:val="002F65EB"/>
    <w:rsid w:val="00303210"/>
    <w:rsid w:val="00304978"/>
    <w:rsid w:val="003100B4"/>
    <w:rsid w:val="0031110C"/>
    <w:rsid w:val="003124FE"/>
    <w:rsid w:val="003229C2"/>
    <w:rsid w:val="00336BC9"/>
    <w:rsid w:val="003536A6"/>
    <w:rsid w:val="00354F88"/>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0031"/>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B59CA"/>
    <w:rsid w:val="008C2750"/>
    <w:rsid w:val="008D4D7F"/>
    <w:rsid w:val="008D51E6"/>
    <w:rsid w:val="008D5A28"/>
    <w:rsid w:val="008D65E3"/>
    <w:rsid w:val="008E0D3B"/>
    <w:rsid w:val="008E30A7"/>
    <w:rsid w:val="008F7947"/>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0A29"/>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AF3B65"/>
    <w:rsid w:val="00B02637"/>
    <w:rsid w:val="00B1628B"/>
    <w:rsid w:val="00B20940"/>
    <w:rsid w:val="00B2128A"/>
    <w:rsid w:val="00B229BD"/>
    <w:rsid w:val="00B24F92"/>
    <w:rsid w:val="00B304C7"/>
    <w:rsid w:val="00B3544B"/>
    <w:rsid w:val="00B405B2"/>
    <w:rsid w:val="00B40625"/>
    <w:rsid w:val="00B44F4F"/>
    <w:rsid w:val="00B51B1F"/>
    <w:rsid w:val="00B54F7F"/>
    <w:rsid w:val="00B555BB"/>
    <w:rsid w:val="00B56619"/>
    <w:rsid w:val="00B56FAC"/>
    <w:rsid w:val="00B6164E"/>
    <w:rsid w:val="00B62914"/>
    <w:rsid w:val="00B63384"/>
    <w:rsid w:val="00B725B9"/>
    <w:rsid w:val="00B72A99"/>
    <w:rsid w:val="00B731DB"/>
    <w:rsid w:val="00B763F4"/>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4B55"/>
    <w:rsid w:val="00C1725C"/>
    <w:rsid w:val="00C17823"/>
    <w:rsid w:val="00C20B28"/>
    <w:rsid w:val="00C20C8F"/>
    <w:rsid w:val="00C22D00"/>
    <w:rsid w:val="00C30998"/>
    <w:rsid w:val="00C32786"/>
    <w:rsid w:val="00C40271"/>
    <w:rsid w:val="00C5546A"/>
    <w:rsid w:val="00C76852"/>
    <w:rsid w:val="00C769D1"/>
    <w:rsid w:val="00C76E62"/>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175B"/>
    <w:rsid w:val="00DE2898"/>
    <w:rsid w:val="00DE3D96"/>
    <w:rsid w:val="00DE7417"/>
    <w:rsid w:val="00DF082D"/>
    <w:rsid w:val="00DF1D00"/>
    <w:rsid w:val="00DF4F7C"/>
    <w:rsid w:val="00E02EE3"/>
    <w:rsid w:val="00E068F9"/>
    <w:rsid w:val="00E10508"/>
    <w:rsid w:val="00E11336"/>
    <w:rsid w:val="00E15672"/>
    <w:rsid w:val="00E16240"/>
    <w:rsid w:val="00E2735A"/>
    <w:rsid w:val="00E27DDB"/>
    <w:rsid w:val="00E3330C"/>
    <w:rsid w:val="00E3362A"/>
    <w:rsid w:val="00E33DCB"/>
    <w:rsid w:val="00E34A1F"/>
    <w:rsid w:val="00E35597"/>
    <w:rsid w:val="00E35674"/>
    <w:rsid w:val="00E42FBE"/>
    <w:rsid w:val="00E451BF"/>
    <w:rsid w:val="00E47408"/>
    <w:rsid w:val="00E520DC"/>
    <w:rsid w:val="00E56FCB"/>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EF7EAD"/>
    <w:rsid w:val="00F014BA"/>
    <w:rsid w:val="00F04F43"/>
    <w:rsid w:val="00F07DB5"/>
    <w:rsid w:val="00F13623"/>
    <w:rsid w:val="00F16F80"/>
    <w:rsid w:val="00F245F5"/>
    <w:rsid w:val="00F2764F"/>
    <w:rsid w:val="00F31B29"/>
    <w:rsid w:val="00F417C6"/>
    <w:rsid w:val="00F431C0"/>
    <w:rsid w:val="00F5233F"/>
    <w:rsid w:val="00F56F84"/>
    <w:rsid w:val="00F5700F"/>
    <w:rsid w:val="00F617F4"/>
    <w:rsid w:val="00F63879"/>
    <w:rsid w:val="00F64ABB"/>
    <w:rsid w:val="00F64DBC"/>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264B80"/>
    <w:rsid w:val="002860AA"/>
    <w:rsid w:val="00417FBB"/>
    <w:rsid w:val="004A121E"/>
    <w:rsid w:val="005619A2"/>
    <w:rsid w:val="00594DC0"/>
    <w:rsid w:val="005D019F"/>
    <w:rsid w:val="00600C3E"/>
    <w:rsid w:val="006833FB"/>
    <w:rsid w:val="006F619E"/>
    <w:rsid w:val="00707E13"/>
    <w:rsid w:val="00744E86"/>
    <w:rsid w:val="007615B2"/>
    <w:rsid w:val="007C5949"/>
    <w:rsid w:val="008B59CA"/>
    <w:rsid w:val="009B65BF"/>
    <w:rsid w:val="00A309E3"/>
    <w:rsid w:val="00A4211C"/>
    <w:rsid w:val="00A7684F"/>
    <w:rsid w:val="00C3600D"/>
    <w:rsid w:val="00C76852"/>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d5f057548490dae7f069a25121e25c27">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29cb926bc1beb3d5254a0a0eafecdcc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REGU-193-13540395</_dlc_DocId>
    <_dlc_DocIdUrl xmlns="9be56660-2c31-41ef-bc00-23e72f632f2a">
      <Url>https://cyfoethnaturiolcymru.sharepoint.com/teams/Regulatory/Permitting/_layouts/15/DocIdRedir.aspx?ID=REGU-193-13540395</Url>
      <Description>REGU-193-13540395</Description>
    </_dlc_DocIdUrl>
    <Site_x0020_Name xmlns="859f7ad6-93f6-4205-b62b-a17f28acbbac">Combined Sewer Overflow serving Nolton Haven Pumping Station</Site_x0020_Name>
    <Internal_x002f_External xmlns="859f7ad6-93f6-4205-b62b-a17f28acbbac">Incoming document</Internal_x002f_External>
    <Post_x0020_code xmlns="859f7ad6-93f6-4205-b62b-a17f28acbbac">SA62 3NH</Post_x0020_code>
    <TaxCatchAll xmlns="859f7ad6-93f6-4205-b62b-a17f28acbbac"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2025-06-08T23:00:00+00:00</Document_x0020_Date>
    <Facility_x0020_Address xmlns="859f7ad6-93f6-4205-b62b-a17f28acbbac">Nolton Haven, Haverfordwest, Pembrokeshire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976c396e-0f13-4de6-8381-592a969a477d">
      <Terms xmlns="http://schemas.microsoft.com/office/infopath/2007/PartnerControls"/>
    </lcf76f155ced4ddcb4097134ff3c332f>
    <IconOverlay xmlns="http://schemas.microsoft.com/sharepoint/v4"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5EBFE2-5FEB-4B1D-82F9-A0830F4A09DA}"/>
</file>

<file path=customXml/itemProps2.xml><?xml version="1.0" encoding="utf-8"?>
<ds:datastoreItem xmlns:ds="http://schemas.openxmlformats.org/officeDocument/2006/customXml" ds:itemID="{6B4D3C80-4407-42FA-AEBD-585D396A68FD}"/>
</file>

<file path=customXml/itemProps3.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2804</Words>
  <Characters>15989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4</cp:revision>
  <cp:lastPrinted>2016-04-18T13:20:00Z</cp:lastPrinted>
  <dcterms:created xsi:type="dcterms:W3CDTF">2025-06-09T15:10:00Z</dcterms:created>
  <dcterms:modified xsi:type="dcterms:W3CDTF">2025-06-09T15:15:00Z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441d526e-719b-447b-bf46-8b7e6cfc1046</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