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0DED7" w14:textId="77777777" w:rsidR="00E84C8B" w:rsidRPr="00C31D2C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9DFE481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D4DF0B8" w14:textId="77777777" w:rsidR="00A33528" w:rsidRDefault="00A33528" w:rsidP="009B3447">
      <w:pPr>
        <w:pStyle w:val="TOC1"/>
      </w:pPr>
    </w:p>
    <w:p w14:paraId="7218A419" w14:textId="77777777" w:rsidR="00A33528" w:rsidRDefault="00A33528" w:rsidP="009B3447">
      <w:pPr>
        <w:pStyle w:val="TOC1"/>
      </w:pPr>
    </w:p>
    <w:p w14:paraId="365C4A72" w14:textId="77777777" w:rsidR="00A33528" w:rsidRDefault="00A33528" w:rsidP="009B3447">
      <w:pPr>
        <w:pStyle w:val="TOC1"/>
      </w:pPr>
    </w:p>
    <w:p w14:paraId="015055FF" w14:textId="77777777" w:rsidR="005B0662" w:rsidRPr="00B84C92" w:rsidRDefault="005B0662" w:rsidP="005B0662">
      <w:pPr>
        <w:pStyle w:val="coverTitle"/>
        <w:rPr>
          <w:rFonts w:cs="Arial"/>
        </w:rPr>
      </w:pPr>
      <w:r w:rsidRPr="00B84C92">
        <w:rPr>
          <w:rFonts w:cs="Arial"/>
        </w:rPr>
        <w:t>Surrender notice with introductory note</w:t>
      </w:r>
    </w:p>
    <w:p w14:paraId="01FFB6F6" w14:textId="2D744C1E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(England &amp; Wales</w:t>
      </w:r>
      <w:r w:rsidR="00A21CFF">
        <w:rPr>
          <w:rFonts w:cs="Arial"/>
          <w:sz w:val="22"/>
          <w:szCs w:val="22"/>
        </w:rPr>
        <w:t>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064AB9CF" w14:textId="3D5A0513" w:rsidR="00CF7318" w:rsidRPr="00FC0966" w:rsidRDefault="00FC0966" w:rsidP="00A6347F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13561918"/>
      <w:r w:rsidRPr="00FC0966">
        <w:rPr>
          <w:sz w:val="22"/>
          <w:szCs w:val="22"/>
        </w:rPr>
        <w:t>Pembrokeshire County Council</w:t>
      </w:r>
    </w:p>
    <w:bookmarkEnd w:id="2"/>
    <w:p w14:paraId="41819187" w14:textId="77777777" w:rsidR="00FC0966" w:rsidRPr="00FC0966" w:rsidRDefault="00FC0966" w:rsidP="00A6347F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7B023D35" w14:textId="1E7B12DD" w:rsidR="00FC0966" w:rsidRPr="00FC0966" w:rsidRDefault="00FC0966" w:rsidP="00FC096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bookmarkStart w:id="3" w:name="_Hlk13561926"/>
      <w:r w:rsidRPr="00FC0966">
        <w:rPr>
          <w:sz w:val="22"/>
          <w:szCs w:val="22"/>
        </w:rPr>
        <w:t>Unit 41</w:t>
      </w:r>
    </w:p>
    <w:p w14:paraId="1FF30554" w14:textId="77777777" w:rsidR="00FC0966" w:rsidRPr="00FC0966" w:rsidRDefault="00FC0966" w:rsidP="00FC096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C0966">
        <w:rPr>
          <w:sz w:val="22"/>
          <w:szCs w:val="22"/>
        </w:rPr>
        <w:t>The Dockyard</w:t>
      </w:r>
    </w:p>
    <w:p w14:paraId="492030B8" w14:textId="77777777" w:rsidR="00FC0966" w:rsidRPr="00FC0966" w:rsidRDefault="00FC0966" w:rsidP="00FC096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C0966">
        <w:rPr>
          <w:sz w:val="22"/>
          <w:szCs w:val="22"/>
        </w:rPr>
        <w:t>Pembroke Dock</w:t>
      </w:r>
    </w:p>
    <w:p w14:paraId="72F9EE70" w14:textId="77777777" w:rsidR="00FC0966" w:rsidRPr="00FC0966" w:rsidRDefault="00FC0966" w:rsidP="00FC096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C0966">
        <w:rPr>
          <w:sz w:val="22"/>
          <w:szCs w:val="22"/>
        </w:rPr>
        <w:t>Pembrokeshire</w:t>
      </w:r>
    </w:p>
    <w:p w14:paraId="717BE7EA" w14:textId="793D3898" w:rsidR="00FC0966" w:rsidRPr="00FC0966" w:rsidRDefault="00FC0966" w:rsidP="00FC0966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C0966">
        <w:rPr>
          <w:sz w:val="22"/>
          <w:szCs w:val="22"/>
        </w:rPr>
        <w:t>SA72 6TD</w:t>
      </w:r>
    </w:p>
    <w:bookmarkEnd w:id="3"/>
    <w:p w14:paraId="4BCD9EB6" w14:textId="77777777" w:rsidR="00CF7318" w:rsidRPr="00FC0966" w:rsidRDefault="00CF7318" w:rsidP="00A6347F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2A4E89DB" w14:textId="77777777" w:rsidR="005B0662" w:rsidRPr="00FC0966" w:rsidRDefault="005B0662" w:rsidP="00A6347F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FC0966">
        <w:rPr>
          <w:rFonts w:cs="Arial"/>
          <w:sz w:val="22"/>
          <w:szCs w:val="22"/>
        </w:rPr>
        <w:t>Surrender application number</w:t>
      </w:r>
    </w:p>
    <w:p w14:paraId="220B52F4" w14:textId="516D6153" w:rsidR="005B0662" w:rsidRPr="00FC0966" w:rsidRDefault="005B0662" w:rsidP="00A6347F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FC0966">
        <w:rPr>
          <w:rFonts w:cs="Arial"/>
          <w:sz w:val="22"/>
          <w:szCs w:val="22"/>
        </w:rPr>
        <w:t>EPR/</w:t>
      </w:r>
      <w:r w:rsidR="00FC0966" w:rsidRPr="00FC0966">
        <w:rPr>
          <w:rFonts w:cs="Arial"/>
          <w:sz w:val="22"/>
          <w:szCs w:val="22"/>
        </w:rPr>
        <w:t>PB3490HV/S007</w:t>
      </w:r>
    </w:p>
    <w:p w14:paraId="2A828FCD" w14:textId="77777777" w:rsidR="00A6347F" w:rsidRPr="00FC0966" w:rsidRDefault="00A6347F" w:rsidP="00A6347F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</w:p>
    <w:p w14:paraId="277A1D8E" w14:textId="77777777" w:rsidR="005B0662" w:rsidRPr="00FC0966" w:rsidRDefault="005B0662" w:rsidP="00A6347F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FC0966">
        <w:rPr>
          <w:rFonts w:cs="Arial"/>
          <w:color w:val="auto"/>
          <w:sz w:val="22"/>
          <w:szCs w:val="22"/>
        </w:rPr>
        <w:t>Permit number</w:t>
      </w:r>
    </w:p>
    <w:p w14:paraId="12CC8BEF" w14:textId="2DE0E726" w:rsidR="005B0662" w:rsidRPr="00FC0966" w:rsidRDefault="005B0662" w:rsidP="00A6347F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bookmarkStart w:id="4" w:name="_Hlk13561936"/>
      <w:r w:rsidRPr="00FC0966">
        <w:rPr>
          <w:rFonts w:cs="Arial"/>
          <w:color w:val="auto"/>
          <w:sz w:val="22"/>
          <w:szCs w:val="22"/>
        </w:rPr>
        <w:t>EPR/</w:t>
      </w:r>
      <w:r w:rsidR="00FC0966" w:rsidRPr="00FC0966">
        <w:rPr>
          <w:rFonts w:cs="Arial"/>
          <w:color w:val="auto"/>
          <w:sz w:val="22"/>
          <w:szCs w:val="22"/>
        </w:rPr>
        <w:t>PB3490HV</w:t>
      </w:r>
    </w:p>
    <w:bookmarkEnd w:id="4"/>
    <w:p w14:paraId="4C20FDE8" w14:textId="1941E623" w:rsidR="005B0662" w:rsidRPr="00FC0966" w:rsidRDefault="005B0662" w:rsidP="00A6347F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F7318">
        <w:rPr>
          <w:rFonts w:cs="Arial"/>
          <w:sz w:val="22"/>
          <w:szCs w:val="22"/>
        </w:rPr>
        <w:br w:type="page"/>
      </w:r>
      <w:bookmarkStart w:id="5" w:name="_Hlk13561961"/>
      <w:r w:rsidR="00FC0966" w:rsidRPr="00FC0966">
        <w:rPr>
          <w:b/>
          <w:color w:val="auto"/>
          <w:sz w:val="36"/>
          <w:szCs w:val="36"/>
        </w:rPr>
        <w:lastRenderedPageBreak/>
        <w:t>Unit 41</w:t>
      </w:r>
      <w:bookmarkEnd w:id="5"/>
    </w:p>
    <w:p w14:paraId="28B97BF5" w14:textId="5D25A2E3" w:rsidR="005B0662" w:rsidRPr="00FC0966" w:rsidRDefault="005B0662" w:rsidP="00A6347F">
      <w:pPr>
        <w:pStyle w:val="Heading1nonum"/>
        <w:spacing w:before="120" w:after="0" w:line="240" w:lineRule="auto"/>
        <w:jc w:val="center"/>
      </w:pPr>
      <w:r w:rsidRPr="00FC0966">
        <w:t>Permit number EPR/</w:t>
      </w:r>
      <w:r w:rsidR="00FC0966" w:rsidRPr="00FC0966">
        <w:t>PB3490HV</w:t>
      </w:r>
    </w:p>
    <w:p w14:paraId="6ED53533" w14:textId="77777777" w:rsidR="005B0662" w:rsidRPr="00B84C92" w:rsidRDefault="005B0662" w:rsidP="005B0662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</w:p>
    <w:p w14:paraId="0466E582" w14:textId="77777777" w:rsidR="005B0662" w:rsidRPr="00DF4F52" w:rsidRDefault="005B0662" w:rsidP="002B52BC">
      <w:pPr>
        <w:pStyle w:val="Heading2a"/>
        <w:spacing w:before="100" w:beforeAutospacing="1" w:after="120"/>
        <w:rPr>
          <w:rFonts w:cs="Arial"/>
          <w:i w:val="0"/>
        </w:rPr>
      </w:pPr>
      <w:r w:rsidRPr="00DF4F52">
        <w:rPr>
          <w:rFonts w:cs="Arial"/>
          <w:i w:val="0"/>
        </w:rPr>
        <w:t xml:space="preserve">This introductory note does not form a part of the </w:t>
      </w:r>
      <w:r>
        <w:rPr>
          <w:rFonts w:cs="Arial"/>
          <w:i w:val="0"/>
        </w:rPr>
        <w:t>notice</w:t>
      </w:r>
    </w:p>
    <w:p w14:paraId="7A7F68FD" w14:textId="77777777" w:rsidR="005B0662" w:rsidRPr="004964EC" w:rsidRDefault="005B0662" w:rsidP="00A6347F">
      <w:pPr>
        <w:pStyle w:val="Heading3nonum"/>
        <w:rPr>
          <w:color w:val="FF00FF"/>
          <w:sz w:val="22"/>
          <w:szCs w:val="22"/>
        </w:rPr>
      </w:pPr>
      <w:r w:rsidRPr="004964EC">
        <w:rPr>
          <w:sz w:val="22"/>
          <w:szCs w:val="22"/>
        </w:rPr>
        <w:t xml:space="preserve">The following notice gives notice of the </w:t>
      </w:r>
      <w:r w:rsidRPr="00CE7EAE">
        <w:rPr>
          <w:sz w:val="22"/>
          <w:szCs w:val="22"/>
        </w:rPr>
        <w:t>surrender in part of an</w:t>
      </w:r>
      <w:r w:rsidRPr="004964EC">
        <w:rPr>
          <w:sz w:val="22"/>
          <w:szCs w:val="22"/>
        </w:rPr>
        <w:t xml:space="preserve"> environmental permit.</w:t>
      </w:r>
    </w:p>
    <w:p w14:paraId="04EBBE08" w14:textId="333DA1AF" w:rsidR="005B0662" w:rsidRPr="00FC0966" w:rsidRDefault="00FC0966" w:rsidP="00A6347F">
      <w:pPr>
        <w:pStyle w:val="Heading3nonum"/>
        <w:rPr>
          <w:rStyle w:val="DraftingnoteChar"/>
          <w:i w:val="0"/>
          <w:color w:val="auto"/>
          <w:sz w:val="22"/>
          <w:szCs w:val="22"/>
        </w:rPr>
      </w:pPr>
      <w:r w:rsidRPr="00FC0966">
        <w:rPr>
          <w:rFonts w:cs="Arial"/>
          <w:color w:val="auto"/>
          <w:sz w:val="22"/>
          <w:szCs w:val="22"/>
        </w:rPr>
        <w:t xml:space="preserve">This is a </w:t>
      </w:r>
      <w:r w:rsidR="00975F40" w:rsidRPr="00FC0966">
        <w:rPr>
          <w:rFonts w:cs="Arial"/>
          <w:color w:val="auto"/>
          <w:sz w:val="22"/>
          <w:szCs w:val="22"/>
        </w:rPr>
        <w:t>part</w:t>
      </w:r>
      <w:r w:rsidRPr="00FC0966">
        <w:rPr>
          <w:rFonts w:cs="Arial"/>
          <w:color w:val="auto"/>
          <w:sz w:val="22"/>
          <w:szCs w:val="22"/>
        </w:rPr>
        <w:t xml:space="preserve">ial </w:t>
      </w:r>
      <w:r w:rsidR="00CE0030" w:rsidRPr="00FC0966">
        <w:rPr>
          <w:rFonts w:cs="Arial"/>
          <w:color w:val="auto"/>
          <w:sz w:val="22"/>
          <w:szCs w:val="22"/>
        </w:rPr>
        <w:t>surrender</w:t>
      </w:r>
      <w:r w:rsidRPr="00FC0966">
        <w:rPr>
          <w:rFonts w:cs="Arial"/>
          <w:color w:val="auto"/>
          <w:sz w:val="22"/>
          <w:szCs w:val="22"/>
        </w:rPr>
        <w:t xml:space="preserve"> to remove a </w:t>
      </w:r>
      <w:r w:rsidRPr="00FC0966">
        <w:rPr>
          <w:color w:val="auto"/>
          <w:sz w:val="22"/>
          <w:szCs w:val="22"/>
        </w:rPr>
        <w:t>section of land from the permitted area that has not been used for any waste operations.</w:t>
      </w:r>
    </w:p>
    <w:p w14:paraId="62E5DFCB" w14:textId="4468AE26" w:rsidR="00CE0030" w:rsidRPr="003437B3" w:rsidRDefault="00CE0030" w:rsidP="00A6347F">
      <w:pPr>
        <w:pStyle w:val="Draftingnote"/>
        <w:spacing w:before="120"/>
        <w:rPr>
          <w:color w:val="000000"/>
          <w:sz w:val="22"/>
          <w:szCs w:val="22"/>
        </w:rPr>
      </w:pPr>
      <w:r w:rsidRPr="003437B3">
        <w:rPr>
          <w:rFonts w:cs="Arial"/>
          <w:i w:val="0"/>
          <w:color w:val="000000"/>
          <w:sz w:val="22"/>
          <w:szCs w:val="22"/>
        </w:rPr>
        <w:t xml:space="preserve">Any changes made </w:t>
      </w:r>
      <w:proofErr w:type="gramStart"/>
      <w:r w:rsidRPr="003437B3">
        <w:rPr>
          <w:rFonts w:cs="Arial"/>
          <w:i w:val="0"/>
          <w:color w:val="000000"/>
          <w:sz w:val="22"/>
          <w:szCs w:val="22"/>
        </w:rPr>
        <w:t xml:space="preserve">as a </w:t>
      </w:r>
      <w:r w:rsidRPr="00CE7EAE">
        <w:rPr>
          <w:rFonts w:cs="Arial"/>
          <w:i w:val="0"/>
          <w:color w:val="000000"/>
          <w:sz w:val="22"/>
          <w:szCs w:val="22"/>
        </w:rPr>
        <w:t>result of</w:t>
      </w:r>
      <w:proofErr w:type="gramEnd"/>
      <w:r w:rsidRPr="00CE7EAE">
        <w:rPr>
          <w:rFonts w:cs="Arial"/>
          <w:i w:val="0"/>
          <w:color w:val="000000"/>
          <w:sz w:val="22"/>
          <w:szCs w:val="22"/>
        </w:rPr>
        <w:t xml:space="preserve"> the part surrender</w:t>
      </w:r>
      <w:r w:rsidR="00CE1E80">
        <w:rPr>
          <w:rFonts w:cs="Arial"/>
          <w:i w:val="0"/>
          <w:color w:val="000000"/>
          <w:sz w:val="22"/>
          <w:szCs w:val="22"/>
        </w:rPr>
        <w:t xml:space="preserve"> are set out in the s</w:t>
      </w:r>
      <w:r w:rsidRPr="003437B3">
        <w:rPr>
          <w:rFonts w:cs="Arial"/>
          <w:i w:val="0"/>
          <w:color w:val="000000"/>
          <w:sz w:val="22"/>
          <w:szCs w:val="22"/>
        </w:rPr>
        <w:t xml:space="preserve">chedules. </w:t>
      </w:r>
    </w:p>
    <w:p w14:paraId="27C75300" w14:textId="33F016D4" w:rsidR="00CE0030" w:rsidRPr="00B5459A" w:rsidRDefault="00CE0030" w:rsidP="00A6347F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>
        <w:rPr>
          <w:sz w:val="22"/>
          <w:szCs w:val="22"/>
        </w:rPr>
        <w:t xml:space="preserve"> </w:t>
      </w:r>
    </w:p>
    <w:p w14:paraId="24C80231" w14:textId="77777777" w:rsidR="005B0662" w:rsidRDefault="005B0662" w:rsidP="00A6347F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FF0000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CE0030" w:rsidRPr="008016C5" w14:paraId="73D862B6" w14:textId="77777777" w:rsidTr="00FC0966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2808C774" w14:textId="77777777" w:rsidR="00CE0030" w:rsidRPr="008016C5" w:rsidRDefault="00CE0030" w:rsidP="00CE0030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bookmarkStart w:id="6" w:name="_Hlk13562031"/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lastRenderedPageBreak/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CE0030" w:rsidRPr="008016C5" w14:paraId="0BBF23CF" w14:textId="77777777" w:rsidTr="00FC0966">
        <w:tc>
          <w:tcPr>
            <w:tcW w:w="2802" w:type="dxa"/>
            <w:tcBorders>
              <w:left w:val="nil"/>
              <w:right w:val="nil"/>
            </w:tcBorders>
          </w:tcPr>
          <w:p w14:paraId="4F4FDB73" w14:textId="77777777" w:rsidR="00CE0030" w:rsidRPr="008016C5" w:rsidRDefault="00CE0030" w:rsidP="00CE0030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2C4F5E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5A2A404" w14:textId="77777777" w:rsidR="00CE0030" w:rsidRPr="008016C5" w:rsidRDefault="00CE0030" w:rsidP="00CE0030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B7B141C" w14:textId="77777777" w:rsidR="00CE0030" w:rsidRPr="008016C5" w:rsidRDefault="00CE0030" w:rsidP="00CE0030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C0966" w:rsidRPr="008016C5" w14:paraId="33E57A71" w14:textId="77777777" w:rsidTr="00FC0966">
        <w:tc>
          <w:tcPr>
            <w:tcW w:w="2802" w:type="dxa"/>
            <w:tcBorders>
              <w:left w:val="nil"/>
              <w:right w:val="nil"/>
            </w:tcBorders>
          </w:tcPr>
          <w:p w14:paraId="3ECD6110" w14:textId="26FD2496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EPR/CB3793HE/A001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8118ABC" w14:textId="587150F4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16/01/15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4044C08" w14:textId="0E3B7EE7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for a waste transfer station with treatment issued to </w:t>
            </w:r>
            <w:bookmarkStart w:id="7" w:name="_Hlk521404303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Pembrokeshire County Council.</w:t>
            </w:r>
            <w:bookmarkEnd w:id="7"/>
          </w:p>
        </w:tc>
      </w:tr>
      <w:tr w:rsidR="00FC0966" w:rsidRPr="008016C5" w14:paraId="44D00198" w14:textId="77777777" w:rsidTr="00FC0966">
        <w:tc>
          <w:tcPr>
            <w:tcW w:w="2802" w:type="dxa"/>
            <w:tcBorders>
              <w:left w:val="nil"/>
              <w:right w:val="nil"/>
            </w:tcBorders>
          </w:tcPr>
          <w:p w14:paraId="1B802ABA" w14:textId="77777777" w:rsidR="00FC0966" w:rsidRPr="0018252F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</w:p>
          <w:p w14:paraId="059708FC" w14:textId="1EF3EE00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 xml:space="preserve">EPR/PB3490HV/T001 (formerly EPR/CB3793HE)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E406D6A" w14:textId="0EFE33F8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27/03/15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B22205" w14:textId="491C6CE3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transferred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in full </w:t>
            </w: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 xml:space="preserve">to </w:t>
            </w:r>
            <w:bookmarkStart w:id="8" w:name="_Hlk521404287"/>
            <w:proofErr w:type="spellStart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Sundorne</w:t>
            </w:r>
            <w:proofErr w:type="spellEnd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 xml:space="preserve"> Products (</w:t>
            </w:r>
            <w:proofErr w:type="spellStart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Llanidloes</w:t>
            </w:r>
            <w:proofErr w:type="spellEnd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) Limited</w:t>
            </w:r>
            <w:bookmarkEnd w:id="8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FC0966" w:rsidRPr="008016C5" w14:paraId="53022D5B" w14:textId="77777777" w:rsidTr="00FC0966">
        <w:tc>
          <w:tcPr>
            <w:tcW w:w="2802" w:type="dxa"/>
            <w:tcBorders>
              <w:left w:val="nil"/>
              <w:right w:val="nil"/>
            </w:tcBorders>
          </w:tcPr>
          <w:p w14:paraId="628A185B" w14:textId="77777777" w:rsidR="00FC0966" w:rsidRPr="0018252F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  <w:p w14:paraId="7AD9EDA5" w14:textId="66D5375E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EPR/PB3490HV/V002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57ED372" w14:textId="1CBA08F6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10/08/15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3D8283AC" w14:textId="27F689DA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Operator v</w:t>
            </w: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ariation to include screening in the limits of activities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to </w:t>
            </w:r>
            <w:proofErr w:type="spellStart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Sundorne</w:t>
            </w:r>
            <w:proofErr w:type="spellEnd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 xml:space="preserve"> Products (</w:t>
            </w:r>
            <w:proofErr w:type="spellStart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Llanidloes</w:t>
            </w:r>
            <w:proofErr w:type="spellEnd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) Limited.</w:t>
            </w:r>
          </w:p>
        </w:tc>
      </w:tr>
      <w:tr w:rsidR="00FC0966" w:rsidRPr="008016C5" w14:paraId="05F895E7" w14:textId="77777777" w:rsidTr="00FC0966">
        <w:tc>
          <w:tcPr>
            <w:tcW w:w="2802" w:type="dxa"/>
            <w:tcBorders>
              <w:left w:val="nil"/>
              <w:right w:val="nil"/>
            </w:tcBorders>
          </w:tcPr>
          <w:p w14:paraId="2812CB07" w14:textId="38134AC9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Variation determined EPR/PB3490HV/V003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40392DF" w14:textId="5728CBA6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12/02/16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8267237" w14:textId="531975D9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Operator v</w:t>
            </w: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 xml:space="preserve">ariation to increase the permit boundary and include additional waste types issued to </w:t>
            </w:r>
            <w:proofErr w:type="spellStart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Sundorne</w:t>
            </w:r>
            <w:proofErr w:type="spellEnd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 xml:space="preserve"> Products (</w:t>
            </w:r>
            <w:proofErr w:type="spellStart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Llanidloes</w:t>
            </w:r>
            <w:proofErr w:type="spellEnd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) Limited.</w:t>
            </w:r>
          </w:p>
        </w:tc>
      </w:tr>
      <w:tr w:rsidR="00FC0966" w:rsidRPr="008016C5" w14:paraId="7C551760" w14:textId="77777777" w:rsidTr="00FC0966">
        <w:tc>
          <w:tcPr>
            <w:tcW w:w="2802" w:type="dxa"/>
            <w:tcBorders>
              <w:left w:val="nil"/>
              <w:right w:val="nil"/>
            </w:tcBorders>
          </w:tcPr>
          <w:p w14:paraId="47B8423E" w14:textId="12CAD7CF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Natural Resources Wales initiated variation determined EPR/PB3490HV/V004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2D21B4B" w14:textId="0AC5C8BD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13/12/17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16DCCC2" w14:textId="60B2B866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Regulator initiated variation to add in conditions relating to fire risk mitigation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to </w:t>
            </w:r>
            <w:proofErr w:type="spellStart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Sundorne</w:t>
            </w:r>
            <w:proofErr w:type="spellEnd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 xml:space="preserve"> Products (</w:t>
            </w:r>
            <w:proofErr w:type="spellStart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Llanidloes</w:t>
            </w:r>
            <w:proofErr w:type="spellEnd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) Limited.</w:t>
            </w:r>
          </w:p>
        </w:tc>
      </w:tr>
      <w:tr w:rsidR="00FC0966" w:rsidRPr="008016C5" w14:paraId="74F09681" w14:textId="77777777" w:rsidTr="00FC0966">
        <w:tc>
          <w:tcPr>
            <w:tcW w:w="2802" w:type="dxa"/>
            <w:tcBorders>
              <w:left w:val="nil"/>
              <w:right w:val="nil"/>
            </w:tcBorders>
          </w:tcPr>
          <w:p w14:paraId="567A9853" w14:textId="435914AB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Natural Resources Wales initiated variation determined EPR/PB3490HV/V005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832812B" w14:textId="4B7AC860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E0995">
              <w:rPr>
                <w:rFonts w:ascii="Arial" w:hAnsi="Arial" w:cs="Arial"/>
                <w:color w:val="auto"/>
                <w:sz w:val="22"/>
                <w:szCs w:val="22"/>
              </w:rPr>
              <w:t>21/03/18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492205F" w14:textId="4065E610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Regulator initiated variation to add in conditions relating to storage of waste and fire risk mitigation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to </w:t>
            </w:r>
            <w:proofErr w:type="spellStart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Sundorne</w:t>
            </w:r>
            <w:proofErr w:type="spellEnd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 xml:space="preserve"> Products (</w:t>
            </w:r>
            <w:proofErr w:type="spellStart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Llanidloes</w:t>
            </w:r>
            <w:proofErr w:type="spellEnd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) Limited.</w:t>
            </w:r>
          </w:p>
        </w:tc>
      </w:tr>
      <w:tr w:rsidR="00FC0966" w:rsidRPr="008016C5" w14:paraId="63C289DB" w14:textId="77777777" w:rsidTr="00FC0966">
        <w:tc>
          <w:tcPr>
            <w:tcW w:w="2802" w:type="dxa"/>
            <w:tcBorders>
              <w:left w:val="nil"/>
              <w:right w:val="nil"/>
            </w:tcBorders>
          </w:tcPr>
          <w:p w14:paraId="1F949A7D" w14:textId="7F4E0B3A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Transfer determined EPR/PB3490HV</w:t>
            </w:r>
            <w:bookmarkStart w:id="9" w:name="_Hlk521404327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/T006</w:t>
            </w:r>
            <w:bookmarkEnd w:id="9"/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2F76948" w14:textId="55D5499D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A320F8">
              <w:rPr>
                <w:rFonts w:ascii="Arial" w:hAnsi="Arial" w:cs="Arial"/>
                <w:color w:val="auto"/>
                <w:sz w:val="22"/>
                <w:szCs w:val="22"/>
              </w:rPr>
              <w:t>09/08/18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88EA7A8" w14:textId="6517F5AC" w:rsidR="00FC0966" w:rsidRPr="008016C5" w:rsidRDefault="00FC0966" w:rsidP="00FC096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</w:t>
            </w: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of</w:t>
            </w: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 xml:space="preserve"> permit in full to </w:t>
            </w:r>
            <w:bookmarkStart w:id="10" w:name="_Hlk521405001"/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Pembrokeshire County Council</w:t>
            </w:r>
            <w:bookmarkEnd w:id="10"/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</w:t>
            </w:r>
            <w:r w:rsidRPr="0018252F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CE0030" w:rsidRPr="008016C5" w14:paraId="67535E70" w14:textId="77777777" w:rsidTr="00FC0966">
        <w:tc>
          <w:tcPr>
            <w:tcW w:w="2802" w:type="dxa"/>
            <w:tcBorders>
              <w:left w:val="nil"/>
              <w:right w:val="nil"/>
            </w:tcBorders>
          </w:tcPr>
          <w:p w14:paraId="1592EE07" w14:textId="311E2A20" w:rsidR="00CE0030" w:rsidRPr="008E72C2" w:rsidRDefault="00CE0030" w:rsidP="00CE0030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8E72C2">
              <w:rPr>
                <w:rFonts w:ascii="Arial" w:hAnsi="Arial"/>
                <w:color w:val="auto"/>
                <w:sz w:val="22"/>
                <w:szCs w:val="22"/>
              </w:rPr>
              <w:t>Part surrender application EPR/</w:t>
            </w:r>
            <w:r w:rsidR="00FC0966" w:rsidRPr="008E72C2">
              <w:rPr>
                <w:rFonts w:ascii="Arial" w:hAnsi="Arial" w:cs="Arial"/>
                <w:color w:val="auto"/>
                <w:sz w:val="22"/>
                <w:szCs w:val="22"/>
              </w:rPr>
              <w:t>PB3490HV</w:t>
            </w:r>
            <w:r w:rsidRPr="008E72C2">
              <w:rPr>
                <w:rFonts w:ascii="Arial" w:hAnsi="Arial"/>
                <w:color w:val="auto"/>
                <w:sz w:val="22"/>
                <w:szCs w:val="22"/>
              </w:rPr>
              <w:t>/S00</w:t>
            </w:r>
            <w:r w:rsidR="00FC0966" w:rsidRPr="008E72C2">
              <w:rPr>
                <w:rFonts w:ascii="Arial" w:hAnsi="Arial"/>
                <w:color w:val="auto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0C24095" w14:textId="77777777" w:rsidR="00CE0030" w:rsidRPr="008E72C2" w:rsidRDefault="00CE0030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E72C2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77347D40" w14:textId="136001B1" w:rsidR="00CE0030" w:rsidRPr="008E72C2" w:rsidRDefault="00FC0966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E72C2">
              <w:rPr>
                <w:rFonts w:ascii="Arial" w:hAnsi="Arial" w:cs="Arial"/>
                <w:color w:val="auto"/>
                <w:sz w:val="22"/>
                <w:szCs w:val="22"/>
              </w:rPr>
              <w:t>01/07/19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33B5FA62" w14:textId="69B95783" w:rsidR="008E72C2" w:rsidRPr="008E72C2" w:rsidRDefault="00CE0030" w:rsidP="008E72C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E72C2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surrender </w:t>
            </w:r>
            <w:r w:rsidR="008E72C2" w:rsidRPr="008E72C2">
              <w:rPr>
                <w:rFonts w:ascii="Arial" w:hAnsi="Arial" w:cs="Arial"/>
                <w:color w:val="auto"/>
                <w:sz w:val="22"/>
                <w:szCs w:val="22"/>
              </w:rPr>
              <w:t>a section of land from the permitted area that has not been used for any waste operations.</w:t>
            </w:r>
          </w:p>
        </w:tc>
      </w:tr>
      <w:tr w:rsidR="00CE0030" w:rsidRPr="008016C5" w14:paraId="4CEE13B6" w14:textId="77777777" w:rsidTr="00FC0966">
        <w:tc>
          <w:tcPr>
            <w:tcW w:w="2802" w:type="dxa"/>
            <w:tcBorders>
              <w:left w:val="nil"/>
              <w:right w:val="nil"/>
            </w:tcBorders>
          </w:tcPr>
          <w:p w14:paraId="045ACA8E" w14:textId="77777777" w:rsidR="00CE0030" w:rsidRPr="008E72C2" w:rsidRDefault="00CE0030" w:rsidP="00CE0030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8E72C2">
              <w:rPr>
                <w:rFonts w:ascii="Arial" w:hAnsi="Arial"/>
                <w:color w:val="auto"/>
                <w:sz w:val="22"/>
                <w:szCs w:val="22"/>
              </w:rPr>
              <w:t>Part surrender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A19513A" w14:textId="66CAD02B" w:rsidR="00CE0030" w:rsidRPr="008E72C2" w:rsidRDefault="0023613E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09/09/19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84DD4EB" w14:textId="77777777" w:rsidR="00CE0030" w:rsidRPr="008E72C2" w:rsidRDefault="00CE0030" w:rsidP="00CE00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E72C2">
              <w:rPr>
                <w:rFonts w:ascii="Arial" w:hAnsi="Arial" w:cs="Arial"/>
                <w:color w:val="auto"/>
                <w:sz w:val="22"/>
                <w:szCs w:val="22"/>
              </w:rPr>
              <w:t>Part surrender complete</w:t>
            </w:r>
            <w:r w:rsidR="003510A2" w:rsidRPr="008E72C2">
              <w:rPr>
                <w:rFonts w:ascii="Arial" w:hAnsi="Arial" w:cs="Arial"/>
                <w:color w:val="auto"/>
                <w:sz w:val="22"/>
                <w:szCs w:val="22"/>
              </w:rPr>
              <w:t xml:space="preserve"> and consolidated form of permit issued.</w:t>
            </w:r>
          </w:p>
        </w:tc>
      </w:tr>
      <w:bookmarkEnd w:id="6"/>
    </w:tbl>
    <w:p w14:paraId="64770CE0" w14:textId="77777777" w:rsidR="00CE0030" w:rsidRDefault="00CE0030" w:rsidP="00EA7971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FF0000"/>
          <w:sz w:val="22"/>
          <w:szCs w:val="22"/>
        </w:rPr>
      </w:pPr>
    </w:p>
    <w:p w14:paraId="2E9893A5" w14:textId="77777777" w:rsidR="005B0662" w:rsidRPr="004964EC" w:rsidRDefault="005B0662" w:rsidP="00EA7971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End of </w:t>
      </w:r>
      <w:r w:rsidR="00A54DB1">
        <w:rPr>
          <w:rFonts w:cs="Arial"/>
          <w:sz w:val="22"/>
          <w:szCs w:val="22"/>
        </w:rPr>
        <w:t>i</w:t>
      </w:r>
      <w:r w:rsidRPr="004964EC">
        <w:rPr>
          <w:rFonts w:cs="Arial"/>
          <w:sz w:val="22"/>
          <w:szCs w:val="22"/>
        </w:rPr>
        <w:t xml:space="preserve">ntroductory </w:t>
      </w:r>
      <w:r w:rsidR="003510A2">
        <w:rPr>
          <w:rFonts w:cs="Arial"/>
          <w:sz w:val="22"/>
          <w:szCs w:val="22"/>
        </w:rPr>
        <w:t>n</w:t>
      </w:r>
      <w:r w:rsidRPr="004964EC">
        <w:rPr>
          <w:rFonts w:cs="Arial"/>
          <w:sz w:val="22"/>
          <w:szCs w:val="22"/>
        </w:rPr>
        <w:t>ote</w:t>
      </w:r>
    </w:p>
    <w:bookmarkEnd w:id="0"/>
    <w:bookmarkEnd w:id="1"/>
    <w:p w14:paraId="2E64E414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52F3C">
        <w:tc>
          <w:tcPr>
            <w:tcW w:w="3515" w:type="dxa"/>
            <w:shd w:val="clear" w:color="auto" w:fill="000000"/>
          </w:tcPr>
          <w:p w14:paraId="6F8EA383" w14:textId="77777777" w:rsidR="00E84C8B" w:rsidRPr="00F40A78" w:rsidRDefault="00E84C8B" w:rsidP="002D471A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11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11"/>
            <w:r w:rsidR="00905E5E" w:rsidRPr="00F40A78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5352E2" w:rsidRPr="00F40A78">
              <w:rPr>
                <w:rFonts w:ascii="Arial" w:hAnsi="Arial" w:cs="Arial"/>
                <w:b/>
                <w:sz w:val="32"/>
                <w:szCs w:val="32"/>
              </w:rPr>
              <w:t xml:space="preserve">surrender </w:t>
            </w:r>
          </w:p>
        </w:tc>
      </w:tr>
    </w:tbl>
    <w:p w14:paraId="4D977438" w14:textId="445F036B" w:rsidR="00E84C8B" w:rsidRPr="004964EC" w:rsidRDefault="00F65BB2" w:rsidP="00D4523F">
      <w:pPr>
        <w:pStyle w:val="Act"/>
        <w:spacing w:before="9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4964EC">
        <w:rPr>
          <w:rFonts w:cs="Arial"/>
          <w:sz w:val="22"/>
          <w:szCs w:val="22"/>
        </w:rPr>
        <w:t>Environmental Permitting</w:t>
      </w:r>
      <w:r w:rsidR="00AC41E4" w:rsidRPr="004964EC">
        <w:rPr>
          <w:rFonts w:cs="Arial"/>
          <w:sz w:val="22"/>
          <w:szCs w:val="22"/>
        </w:rPr>
        <w:t xml:space="preserve"> </w:t>
      </w:r>
      <w:r w:rsidR="00E84C8B" w:rsidRPr="004964EC">
        <w:rPr>
          <w:rFonts w:cs="Arial"/>
          <w:sz w:val="22"/>
          <w:szCs w:val="22"/>
        </w:rPr>
        <w:t>(England and Wales</w:t>
      </w:r>
      <w:r w:rsidR="00A21CFF">
        <w:rPr>
          <w:rFonts w:cs="Arial"/>
          <w:sz w:val="22"/>
          <w:szCs w:val="22"/>
        </w:rPr>
        <w:t>) Regulations 2016</w:t>
      </w:r>
    </w:p>
    <w:p w14:paraId="46525AEA" w14:textId="77777777" w:rsidR="00E84C8B" w:rsidRDefault="00E84C8B" w:rsidP="00D4523F">
      <w:pPr>
        <w:pStyle w:val="Act"/>
        <w:spacing w:before="90" w:line="270" w:lineRule="exact"/>
        <w:rPr>
          <w:rFonts w:cs="Arial"/>
          <w:sz w:val="22"/>
          <w:szCs w:val="22"/>
        </w:rPr>
      </w:pPr>
    </w:p>
    <w:p w14:paraId="6076A34A" w14:textId="2055426D" w:rsidR="00682638" w:rsidRPr="008E72C2" w:rsidRDefault="00A33528" w:rsidP="00D4523F">
      <w:pPr>
        <w:pStyle w:val="Heading3nonum"/>
        <w:spacing w:before="90"/>
        <w:rPr>
          <w:rFonts w:cs="Arial"/>
          <w:color w:val="auto"/>
          <w:sz w:val="22"/>
          <w:szCs w:val="22"/>
        </w:rPr>
      </w:pPr>
      <w:bookmarkStart w:id="12" w:name="_Hlt13295849"/>
      <w:bookmarkStart w:id="13" w:name="OperatorName2"/>
      <w:bookmarkEnd w:id="12"/>
      <w:r w:rsidRPr="008E72C2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FF6887" w:rsidRPr="008E72C2">
        <w:rPr>
          <w:rFonts w:cs="Arial"/>
          <w:color w:val="auto"/>
          <w:sz w:val="22"/>
          <w:szCs w:val="22"/>
        </w:rPr>
        <w:t>in exercise of its powers under regulation 2</w:t>
      </w:r>
      <w:r w:rsidR="005352E2" w:rsidRPr="008E72C2">
        <w:rPr>
          <w:rFonts w:cs="Arial"/>
          <w:color w:val="auto"/>
          <w:sz w:val="22"/>
          <w:szCs w:val="22"/>
        </w:rPr>
        <w:t>5</w:t>
      </w:r>
      <w:r w:rsidR="00FF6887" w:rsidRPr="008E72C2">
        <w:rPr>
          <w:rFonts w:cs="Arial"/>
          <w:color w:val="auto"/>
          <w:sz w:val="22"/>
          <w:szCs w:val="22"/>
        </w:rPr>
        <w:t xml:space="preserve"> of the Environmental Permitting (England and Wales) Regulations </w:t>
      </w:r>
      <w:r w:rsidR="0090270F" w:rsidRPr="008E72C2">
        <w:rPr>
          <w:rFonts w:cs="Arial"/>
          <w:color w:val="auto"/>
          <w:sz w:val="22"/>
          <w:szCs w:val="22"/>
        </w:rPr>
        <w:t>201</w:t>
      </w:r>
      <w:r w:rsidR="00A21CFF" w:rsidRPr="008E72C2">
        <w:rPr>
          <w:rFonts w:cs="Arial"/>
          <w:color w:val="auto"/>
          <w:sz w:val="22"/>
          <w:szCs w:val="22"/>
        </w:rPr>
        <w:t xml:space="preserve">6 </w:t>
      </w:r>
      <w:r w:rsidR="005352E2" w:rsidRPr="008E72C2">
        <w:rPr>
          <w:rFonts w:cs="Arial"/>
          <w:color w:val="auto"/>
          <w:sz w:val="22"/>
          <w:szCs w:val="22"/>
        </w:rPr>
        <w:t>accepts the surrender</w:t>
      </w:r>
      <w:r w:rsidR="00611099" w:rsidRPr="008E72C2">
        <w:rPr>
          <w:rFonts w:cs="Arial"/>
          <w:color w:val="auto"/>
          <w:sz w:val="22"/>
          <w:szCs w:val="22"/>
        </w:rPr>
        <w:t xml:space="preserve"> in part</w:t>
      </w:r>
      <w:r w:rsidR="005352E2" w:rsidRPr="008E72C2">
        <w:rPr>
          <w:rFonts w:cs="Arial"/>
          <w:color w:val="auto"/>
          <w:sz w:val="22"/>
          <w:szCs w:val="22"/>
        </w:rPr>
        <w:t xml:space="preserve"> </w:t>
      </w:r>
      <w:r w:rsidR="009B3447" w:rsidRPr="008E72C2">
        <w:rPr>
          <w:rFonts w:cs="Arial"/>
          <w:color w:val="auto"/>
          <w:sz w:val="22"/>
          <w:szCs w:val="22"/>
        </w:rPr>
        <w:t>of</w:t>
      </w:r>
    </w:p>
    <w:p w14:paraId="29095B94" w14:textId="77777777" w:rsidR="008E72C2" w:rsidRDefault="008E72C2" w:rsidP="00D4523F">
      <w:pPr>
        <w:pStyle w:val="Heading3nonum"/>
        <w:spacing w:before="90"/>
        <w:ind w:right="1701"/>
        <w:rPr>
          <w:rFonts w:cs="Arial"/>
          <w:b/>
          <w:color w:val="auto"/>
          <w:sz w:val="22"/>
          <w:szCs w:val="22"/>
        </w:rPr>
      </w:pPr>
    </w:p>
    <w:p w14:paraId="42633762" w14:textId="4D96B0CC" w:rsidR="00682638" w:rsidRPr="008E72C2" w:rsidRDefault="00E477A6" w:rsidP="00D4523F">
      <w:pPr>
        <w:pStyle w:val="Heading3nonum"/>
        <w:spacing w:before="90"/>
        <w:ind w:right="1701"/>
        <w:rPr>
          <w:rFonts w:cs="Arial"/>
          <w:b/>
          <w:color w:val="auto"/>
          <w:sz w:val="22"/>
          <w:szCs w:val="22"/>
        </w:rPr>
      </w:pPr>
      <w:r w:rsidRPr="008E72C2">
        <w:rPr>
          <w:rFonts w:cs="Arial"/>
          <w:b/>
          <w:color w:val="auto"/>
          <w:sz w:val="22"/>
          <w:szCs w:val="22"/>
        </w:rPr>
        <w:t>p</w:t>
      </w:r>
      <w:r w:rsidR="00682638" w:rsidRPr="008E72C2">
        <w:rPr>
          <w:rFonts w:cs="Arial"/>
          <w:b/>
          <w:color w:val="auto"/>
          <w:sz w:val="22"/>
          <w:szCs w:val="22"/>
        </w:rPr>
        <w:t xml:space="preserve">ermit number </w:t>
      </w:r>
    </w:p>
    <w:p w14:paraId="73507AD9" w14:textId="6824BE9F" w:rsidR="00682638" w:rsidRPr="008E72C2" w:rsidRDefault="008E72C2" w:rsidP="00D4523F">
      <w:pPr>
        <w:pStyle w:val="Data"/>
        <w:spacing w:before="90"/>
        <w:ind w:right="1701"/>
        <w:rPr>
          <w:rStyle w:val="licenceno"/>
          <w:rFonts w:cs="Arial"/>
          <w:color w:val="auto"/>
          <w:sz w:val="22"/>
          <w:szCs w:val="22"/>
        </w:rPr>
      </w:pPr>
      <w:r w:rsidRPr="008E72C2">
        <w:rPr>
          <w:rStyle w:val="licenceno"/>
          <w:rFonts w:cs="Arial"/>
          <w:color w:val="auto"/>
          <w:sz w:val="22"/>
          <w:szCs w:val="22"/>
        </w:rPr>
        <w:t>EPR/</w:t>
      </w:r>
      <w:bookmarkStart w:id="14" w:name="_Hlk13562047"/>
      <w:r w:rsidRPr="008E72C2">
        <w:rPr>
          <w:rStyle w:val="licenceno"/>
          <w:rFonts w:cs="Arial"/>
          <w:color w:val="auto"/>
          <w:sz w:val="22"/>
          <w:szCs w:val="22"/>
        </w:rPr>
        <w:t>PB3490HV</w:t>
      </w:r>
      <w:bookmarkEnd w:id="14"/>
    </w:p>
    <w:p w14:paraId="138866FD" w14:textId="77777777" w:rsidR="008E72C2" w:rsidRPr="008E72C2" w:rsidRDefault="008E72C2" w:rsidP="00D4523F">
      <w:pPr>
        <w:pStyle w:val="Heading3nonum"/>
        <w:spacing w:before="90"/>
        <w:rPr>
          <w:rFonts w:cs="Arial"/>
          <w:b/>
          <w:color w:val="auto"/>
          <w:sz w:val="22"/>
          <w:szCs w:val="22"/>
        </w:rPr>
      </w:pPr>
    </w:p>
    <w:p w14:paraId="7185C546" w14:textId="64B1C967" w:rsidR="005352E2" w:rsidRPr="008E72C2" w:rsidRDefault="005352E2" w:rsidP="00D4523F">
      <w:pPr>
        <w:pStyle w:val="Heading3nonum"/>
        <w:spacing w:before="90"/>
        <w:rPr>
          <w:rFonts w:cs="Arial"/>
          <w:color w:val="auto"/>
          <w:sz w:val="22"/>
          <w:szCs w:val="22"/>
        </w:rPr>
      </w:pPr>
      <w:r w:rsidRPr="008E72C2">
        <w:rPr>
          <w:rFonts w:cs="Arial"/>
          <w:b/>
          <w:color w:val="auto"/>
          <w:sz w:val="22"/>
          <w:szCs w:val="22"/>
        </w:rPr>
        <w:t>issued to</w:t>
      </w:r>
    </w:p>
    <w:p w14:paraId="33EE04BE" w14:textId="5D5F50D1" w:rsidR="003370AB" w:rsidRPr="008E72C2" w:rsidRDefault="008E72C2" w:rsidP="00D4523F">
      <w:pPr>
        <w:pStyle w:val="Data"/>
        <w:spacing w:before="90"/>
        <w:rPr>
          <w:b w:val="0"/>
          <w:color w:val="auto"/>
          <w:sz w:val="22"/>
          <w:szCs w:val="22"/>
        </w:rPr>
      </w:pPr>
      <w:bookmarkStart w:id="15" w:name="_Hlk13562078"/>
      <w:bookmarkEnd w:id="13"/>
      <w:r w:rsidRPr="008E72C2">
        <w:rPr>
          <w:color w:val="auto"/>
          <w:sz w:val="22"/>
          <w:szCs w:val="22"/>
        </w:rPr>
        <w:t xml:space="preserve">Pembrokeshire County Council </w:t>
      </w:r>
      <w:bookmarkEnd w:id="15"/>
      <w:r w:rsidR="003370AB" w:rsidRPr="008E72C2">
        <w:rPr>
          <w:b w:val="0"/>
          <w:color w:val="auto"/>
          <w:sz w:val="22"/>
          <w:szCs w:val="22"/>
        </w:rPr>
        <w:t>(“the operator”)</w:t>
      </w:r>
    </w:p>
    <w:p w14:paraId="2CAC5325" w14:textId="77777777" w:rsidR="008E72C2" w:rsidRPr="008E72C2" w:rsidRDefault="008E72C2" w:rsidP="00D4523F">
      <w:pPr>
        <w:pStyle w:val="Data"/>
        <w:spacing w:before="90"/>
        <w:rPr>
          <w:b w:val="0"/>
          <w:color w:val="auto"/>
          <w:sz w:val="22"/>
          <w:szCs w:val="22"/>
        </w:rPr>
      </w:pPr>
    </w:p>
    <w:p w14:paraId="4D38BFAB" w14:textId="6010A123" w:rsidR="00E84C8B" w:rsidRPr="008E72C2" w:rsidRDefault="005E0DE6" w:rsidP="00D4523F">
      <w:pPr>
        <w:pStyle w:val="Heading3nonum"/>
        <w:spacing w:before="90"/>
        <w:rPr>
          <w:rFonts w:cs="Arial"/>
          <w:color w:val="auto"/>
          <w:sz w:val="22"/>
          <w:szCs w:val="22"/>
        </w:rPr>
      </w:pPr>
      <w:r w:rsidRPr="008E72C2">
        <w:rPr>
          <w:rFonts w:cs="Arial"/>
          <w:color w:val="auto"/>
          <w:sz w:val="22"/>
          <w:szCs w:val="22"/>
        </w:rPr>
        <w:t>whose</w:t>
      </w:r>
      <w:r w:rsidR="00E84C8B" w:rsidRPr="008E72C2">
        <w:rPr>
          <w:rFonts w:cs="Arial"/>
          <w:color w:val="auto"/>
          <w:sz w:val="22"/>
          <w:szCs w:val="22"/>
        </w:rPr>
        <w:t xml:space="preserve"> principal office is</w:t>
      </w:r>
    </w:p>
    <w:p w14:paraId="0BA616C3" w14:textId="77777777" w:rsidR="008E72C2" w:rsidRPr="008E72C2" w:rsidRDefault="008E72C2" w:rsidP="00D4523F">
      <w:pPr>
        <w:pStyle w:val="Data"/>
        <w:spacing w:before="90"/>
        <w:rPr>
          <w:rStyle w:val="change"/>
          <w:color w:val="auto"/>
          <w:sz w:val="22"/>
          <w:szCs w:val="22"/>
        </w:rPr>
      </w:pPr>
      <w:bookmarkStart w:id="16" w:name="_Hlk13562121"/>
      <w:r w:rsidRPr="008E72C2">
        <w:rPr>
          <w:rStyle w:val="change"/>
          <w:color w:val="auto"/>
          <w:sz w:val="22"/>
          <w:szCs w:val="22"/>
        </w:rPr>
        <w:t>Pembrokeshire County Council</w:t>
      </w:r>
    </w:p>
    <w:p w14:paraId="7DC3E9F0" w14:textId="77777777" w:rsidR="008E72C2" w:rsidRPr="008E72C2" w:rsidRDefault="008E72C2" w:rsidP="00D4523F">
      <w:pPr>
        <w:pStyle w:val="Data"/>
        <w:spacing w:before="90"/>
        <w:rPr>
          <w:rStyle w:val="change"/>
          <w:color w:val="auto"/>
          <w:sz w:val="22"/>
          <w:szCs w:val="22"/>
        </w:rPr>
      </w:pPr>
      <w:r w:rsidRPr="008E72C2">
        <w:rPr>
          <w:rStyle w:val="change"/>
          <w:color w:val="auto"/>
          <w:sz w:val="22"/>
          <w:szCs w:val="22"/>
        </w:rPr>
        <w:t>County Hall</w:t>
      </w:r>
    </w:p>
    <w:p w14:paraId="5FF297BE" w14:textId="77777777" w:rsidR="008E72C2" w:rsidRPr="008E72C2" w:rsidRDefault="008E72C2" w:rsidP="00D4523F">
      <w:pPr>
        <w:pStyle w:val="Data"/>
        <w:spacing w:before="90"/>
        <w:rPr>
          <w:rStyle w:val="change"/>
          <w:color w:val="auto"/>
          <w:sz w:val="22"/>
          <w:szCs w:val="22"/>
        </w:rPr>
      </w:pPr>
      <w:r w:rsidRPr="008E72C2">
        <w:rPr>
          <w:rStyle w:val="change"/>
          <w:color w:val="auto"/>
          <w:sz w:val="22"/>
          <w:szCs w:val="22"/>
        </w:rPr>
        <w:t>Haverfordwest</w:t>
      </w:r>
    </w:p>
    <w:p w14:paraId="78B44217" w14:textId="77777777" w:rsidR="008E72C2" w:rsidRPr="008E72C2" w:rsidRDefault="008E72C2" w:rsidP="00D4523F">
      <w:pPr>
        <w:pStyle w:val="Data"/>
        <w:spacing w:before="90"/>
        <w:rPr>
          <w:rStyle w:val="change"/>
          <w:color w:val="auto"/>
          <w:sz w:val="22"/>
          <w:szCs w:val="22"/>
        </w:rPr>
      </w:pPr>
      <w:r w:rsidRPr="008E72C2">
        <w:rPr>
          <w:rStyle w:val="change"/>
          <w:color w:val="auto"/>
          <w:sz w:val="22"/>
          <w:szCs w:val="22"/>
        </w:rPr>
        <w:t>Pembrokeshire</w:t>
      </w:r>
    </w:p>
    <w:p w14:paraId="12A35658" w14:textId="3658660A" w:rsidR="008E72C2" w:rsidRPr="008E72C2" w:rsidRDefault="008E72C2" w:rsidP="00D4523F">
      <w:pPr>
        <w:pStyle w:val="Data"/>
        <w:spacing w:before="90"/>
        <w:rPr>
          <w:rStyle w:val="change"/>
          <w:color w:val="auto"/>
          <w:sz w:val="22"/>
          <w:szCs w:val="22"/>
        </w:rPr>
      </w:pPr>
      <w:r w:rsidRPr="008E72C2">
        <w:rPr>
          <w:rStyle w:val="change"/>
          <w:color w:val="auto"/>
          <w:sz w:val="22"/>
          <w:szCs w:val="22"/>
        </w:rPr>
        <w:t>SA61 1TP</w:t>
      </w:r>
    </w:p>
    <w:bookmarkEnd w:id="16"/>
    <w:p w14:paraId="192A5FAB" w14:textId="77777777" w:rsidR="008E72C2" w:rsidRPr="008E72C2" w:rsidRDefault="008E72C2" w:rsidP="00D4523F">
      <w:pPr>
        <w:pStyle w:val="Data"/>
        <w:spacing w:before="90"/>
        <w:ind w:right="23"/>
        <w:rPr>
          <w:b w:val="0"/>
          <w:color w:val="auto"/>
          <w:sz w:val="22"/>
          <w:szCs w:val="22"/>
        </w:rPr>
      </w:pPr>
    </w:p>
    <w:p w14:paraId="298920D3" w14:textId="7A639A02" w:rsidR="00E84C8B" w:rsidRPr="008E72C2" w:rsidRDefault="00E0343F" w:rsidP="00D4523F">
      <w:pPr>
        <w:pStyle w:val="Data"/>
        <w:spacing w:before="9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8E72C2">
        <w:rPr>
          <w:b w:val="0"/>
          <w:color w:val="auto"/>
          <w:sz w:val="22"/>
          <w:szCs w:val="22"/>
        </w:rPr>
        <w:t xml:space="preserve">to operate </w:t>
      </w:r>
      <w:r w:rsidR="008E72C2" w:rsidRPr="008E72C2">
        <w:rPr>
          <w:rFonts w:cs="Arial"/>
          <w:b w:val="0"/>
          <w:color w:val="auto"/>
          <w:sz w:val="22"/>
          <w:szCs w:val="22"/>
        </w:rPr>
        <w:t>a regulated facility</w:t>
      </w:r>
      <w:r w:rsidRPr="008E72C2">
        <w:rPr>
          <w:rFonts w:cs="Arial"/>
          <w:b w:val="0"/>
          <w:color w:val="auto"/>
          <w:sz w:val="22"/>
          <w:szCs w:val="22"/>
        </w:rPr>
        <w:t xml:space="preserve"> </w:t>
      </w:r>
      <w:r w:rsidRPr="008E72C2">
        <w:rPr>
          <w:b w:val="0"/>
          <w:color w:val="auto"/>
          <w:sz w:val="22"/>
          <w:szCs w:val="22"/>
        </w:rPr>
        <w:t>at</w:t>
      </w:r>
    </w:p>
    <w:p w14:paraId="3BA0401A" w14:textId="77777777" w:rsidR="00D4523F" w:rsidRDefault="00D4523F" w:rsidP="00D4523F">
      <w:pPr>
        <w:pStyle w:val="Data"/>
        <w:spacing w:before="90"/>
        <w:ind w:right="1701"/>
        <w:rPr>
          <w:rStyle w:val="change"/>
          <w:color w:val="auto"/>
          <w:sz w:val="22"/>
          <w:szCs w:val="22"/>
        </w:rPr>
      </w:pPr>
      <w:bookmarkStart w:id="17" w:name="_Hlk13562136"/>
      <w:r w:rsidRPr="00D4523F">
        <w:rPr>
          <w:rStyle w:val="change"/>
          <w:color w:val="auto"/>
          <w:sz w:val="22"/>
          <w:szCs w:val="22"/>
        </w:rPr>
        <w:t>Pembrokeshire County Council Waste Transfer Station Unit 41</w:t>
      </w:r>
    </w:p>
    <w:p w14:paraId="48FBB88B" w14:textId="20FD9740" w:rsidR="008E72C2" w:rsidRPr="008E72C2" w:rsidRDefault="008E72C2" w:rsidP="00D4523F">
      <w:pPr>
        <w:pStyle w:val="Data"/>
        <w:spacing w:before="90"/>
        <w:ind w:right="1701"/>
        <w:rPr>
          <w:rStyle w:val="change"/>
          <w:color w:val="auto"/>
          <w:sz w:val="22"/>
          <w:szCs w:val="22"/>
        </w:rPr>
      </w:pPr>
      <w:r w:rsidRPr="008E72C2">
        <w:rPr>
          <w:rStyle w:val="change"/>
          <w:color w:val="auto"/>
          <w:sz w:val="22"/>
          <w:szCs w:val="22"/>
        </w:rPr>
        <w:t>Unit 41</w:t>
      </w:r>
    </w:p>
    <w:p w14:paraId="7BE37DCA" w14:textId="77777777" w:rsidR="008E72C2" w:rsidRPr="008E72C2" w:rsidRDefault="008E72C2" w:rsidP="00D4523F">
      <w:pPr>
        <w:pStyle w:val="Data"/>
        <w:spacing w:before="90"/>
        <w:ind w:right="1701"/>
        <w:rPr>
          <w:rStyle w:val="change"/>
          <w:color w:val="auto"/>
          <w:sz w:val="22"/>
          <w:szCs w:val="22"/>
        </w:rPr>
      </w:pPr>
      <w:r w:rsidRPr="008E72C2">
        <w:rPr>
          <w:rStyle w:val="change"/>
          <w:color w:val="auto"/>
          <w:sz w:val="22"/>
          <w:szCs w:val="22"/>
        </w:rPr>
        <w:t>The Dockyard</w:t>
      </w:r>
    </w:p>
    <w:p w14:paraId="615DB1A8" w14:textId="77777777" w:rsidR="008E72C2" w:rsidRPr="008E72C2" w:rsidRDefault="008E72C2" w:rsidP="00D4523F">
      <w:pPr>
        <w:pStyle w:val="Data"/>
        <w:spacing w:before="90"/>
        <w:ind w:right="1701"/>
        <w:rPr>
          <w:rStyle w:val="change"/>
          <w:color w:val="auto"/>
          <w:sz w:val="22"/>
          <w:szCs w:val="22"/>
        </w:rPr>
      </w:pPr>
      <w:r w:rsidRPr="008E72C2">
        <w:rPr>
          <w:rStyle w:val="change"/>
          <w:color w:val="auto"/>
          <w:sz w:val="22"/>
          <w:szCs w:val="22"/>
        </w:rPr>
        <w:t>Pembroke Dock</w:t>
      </w:r>
    </w:p>
    <w:p w14:paraId="62755CDC" w14:textId="77777777" w:rsidR="008E72C2" w:rsidRPr="008E72C2" w:rsidRDefault="008E72C2" w:rsidP="00D4523F">
      <w:pPr>
        <w:pStyle w:val="Data"/>
        <w:spacing w:before="90"/>
        <w:ind w:right="1701"/>
        <w:rPr>
          <w:rStyle w:val="change"/>
          <w:color w:val="auto"/>
          <w:sz w:val="22"/>
          <w:szCs w:val="22"/>
        </w:rPr>
      </w:pPr>
      <w:r w:rsidRPr="008E72C2">
        <w:rPr>
          <w:rStyle w:val="change"/>
          <w:color w:val="auto"/>
          <w:sz w:val="22"/>
          <w:szCs w:val="22"/>
        </w:rPr>
        <w:t>Pembrokeshire</w:t>
      </w:r>
      <w:bookmarkStart w:id="18" w:name="_GoBack"/>
      <w:bookmarkEnd w:id="18"/>
    </w:p>
    <w:p w14:paraId="72276262" w14:textId="4B78542A" w:rsidR="008E72C2" w:rsidRPr="008E72C2" w:rsidRDefault="008E72C2" w:rsidP="00D4523F">
      <w:pPr>
        <w:pStyle w:val="Data"/>
        <w:spacing w:before="90"/>
        <w:ind w:right="1701"/>
        <w:rPr>
          <w:rStyle w:val="change"/>
          <w:color w:val="auto"/>
          <w:sz w:val="22"/>
          <w:szCs w:val="22"/>
        </w:rPr>
      </w:pPr>
      <w:r w:rsidRPr="008E72C2">
        <w:rPr>
          <w:rStyle w:val="change"/>
          <w:color w:val="auto"/>
          <w:sz w:val="22"/>
          <w:szCs w:val="22"/>
        </w:rPr>
        <w:t>SA72 6TD</w:t>
      </w:r>
    </w:p>
    <w:bookmarkEnd w:id="17"/>
    <w:p w14:paraId="68E67479" w14:textId="77777777" w:rsidR="008E72C2" w:rsidRDefault="008E72C2" w:rsidP="00D4523F">
      <w:pPr>
        <w:pStyle w:val="Heading3nonum"/>
        <w:spacing w:before="90"/>
        <w:rPr>
          <w:rFonts w:cs="Arial"/>
          <w:sz w:val="22"/>
          <w:szCs w:val="22"/>
        </w:rPr>
      </w:pPr>
    </w:p>
    <w:p w14:paraId="53CDD138" w14:textId="3BC0A77F" w:rsidR="003370AB" w:rsidRDefault="00FF6887" w:rsidP="00D4523F">
      <w:pPr>
        <w:pStyle w:val="Heading3nonum"/>
        <w:spacing w:before="90"/>
        <w:rPr>
          <w:rFonts w:cs="Arial"/>
          <w:color w:val="FF0000"/>
          <w:sz w:val="22"/>
          <w:szCs w:val="22"/>
        </w:rPr>
      </w:pPr>
      <w:r w:rsidRPr="00CE7EAE">
        <w:rPr>
          <w:rFonts w:cs="Arial"/>
          <w:sz w:val="22"/>
          <w:szCs w:val="22"/>
        </w:rPr>
        <w:t xml:space="preserve">to the extent set out in the </w:t>
      </w:r>
      <w:r w:rsidR="0010272E" w:rsidRPr="00CE7EAE">
        <w:rPr>
          <w:rFonts w:cs="Arial"/>
          <w:sz w:val="22"/>
          <w:szCs w:val="22"/>
        </w:rPr>
        <w:t>s</w:t>
      </w:r>
      <w:r w:rsidRPr="00CE7EAE">
        <w:rPr>
          <w:rFonts w:cs="Arial"/>
          <w:sz w:val="22"/>
          <w:szCs w:val="22"/>
        </w:rPr>
        <w:t>chedules</w:t>
      </w:r>
      <w:r w:rsidR="00E945D1" w:rsidRPr="00611099">
        <w:rPr>
          <w:rFonts w:cs="Arial"/>
          <w:color w:val="FF0000"/>
          <w:sz w:val="22"/>
          <w:szCs w:val="22"/>
        </w:rPr>
        <w:t>.</w:t>
      </w:r>
      <w:r w:rsidR="005352E2" w:rsidRPr="00611099">
        <w:rPr>
          <w:rFonts w:cs="Arial"/>
          <w:color w:val="FF0000"/>
          <w:sz w:val="22"/>
          <w:szCs w:val="22"/>
        </w:rPr>
        <w:t xml:space="preserve"> </w:t>
      </w:r>
    </w:p>
    <w:p w14:paraId="2B770F38" w14:textId="77777777" w:rsidR="00A6347F" w:rsidRDefault="00A6347F" w:rsidP="00D4523F">
      <w:pPr>
        <w:pStyle w:val="Heading3nonum"/>
        <w:spacing w:before="90"/>
        <w:rPr>
          <w:rFonts w:cs="Arial"/>
          <w:sz w:val="22"/>
          <w:szCs w:val="22"/>
        </w:rPr>
      </w:pPr>
    </w:p>
    <w:p w14:paraId="19E02232" w14:textId="243ABDAC" w:rsidR="00E84C8B" w:rsidRPr="0023613E" w:rsidRDefault="00E84C8B" w:rsidP="00D4523F">
      <w:pPr>
        <w:pStyle w:val="Heading3nonum"/>
        <w:spacing w:before="90"/>
        <w:rPr>
          <w:rFonts w:cs="Arial"/>
          <w:color w:val="auto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The notice shall take </w:t>
      </w:r>
      <w:r w:rsidRPr="0023613E">
        <w:rPr>
          <w:rFonts w:cs="Arial"/>
          <w:color w:val="auto"/>
          <w:sz w:val="22"/>
          <w:szCs w:val="22"/>
        </w:rPr>
        <w:t xml:space="preserve">effect from </w:t>
      </w:r>
      <w:r w:rsidR="0023613E" w:rsidRPr="0023613E">
        <w:rPr>
          <w:rFonts w:cs="Arial"/>
          <w:color w:val="auto"/>
          <w:sz w:val="22"/>
          <w:szCs w:val="22"/>
        </w:rPr>
        <w:t>09/09/2019</w:t>
      </w:r>
      <w:r w:rsidR="003D4529" w:rsidRPr="0023613E">
        <w:rPr>
          <w:rFonts w:cs="Arial"/>
          <w:color w:val="auto"/>
          <w:sz w:val="22"/>
          <w:szCs w:val="22"/>
        </w:rPr>
        <w:t>.</w:t>
      </w:r>
    </w:p>
    <w:p w14:paraId="468C8B44" w14:textId="77777777" w:rsidR="00E84C8B" w:rsidRPr="00E945D1" w:rsidRDefault="00E84C8B" w:rsidP="00D4523F">
      <w:pPr>
        <w:pStyle w:val="Data"/>
        <w:spacing w:before="9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A6347F">
        <w:trPr>
          <w:trHeight w:hRule="exact" w:val="393"/>
        </w:trPr>
        <w:tc>
          <w:tcPr>
            <w:tcW w:w="3591" w:type="pct"/>
            <w:vAlign w:val="center"/>
          </w:tcPr>
          <w:p w14:paraId="18C784E6" w14:textId="77777777" w:rsidR="00E84C8B" w:rsidRPr="004964EC" w:rsidRDefault="00E84C8B" w:rsidP="00A6347F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39423330" w14:textId="77777777" w:rsidR="00E84C8B" w:rsidRPr="004964EC" w:rsidRDefault="00E84C8B" w:rsidP="00A6347F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A6347F">
        <w:trPr>
          <w:trHeight w:hRule="exact" w:val="960"/>
        </w:trPr>
        <w:tc>
          <w:tcPr>
            <w:tcW w:w="3591" w:type="pct"/>
            <w:vAlign w:val="center"/>
          </w:tcPr>
          <w:p w14:paraId="077E5D4E" w14:textId="28E4BDE1" w:rsidR="00CF7318" w:rsidRPr="0023613E" w:rsidRDefault="0023613E" w:rsidP="00A6347F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23613E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15CE2A7E" w14:textId="2AD36088" w:rsidR="00E84C8B" w:rsidRPr="0023613E" w:rsidRDefault="0023613E" w:rsidP="00A6347F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23613E">
              <w:rPr>
                <w:rFonts w:cs="Arial"/>
                <w:b/>
                <w:color w:val="auto"/>
                <w:sz w:val="22"/>
                <w:szCs w:val="22"/>
              </w:rPr>
              <w:t>09/09/19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16348013" w14:textId="175B7958" w:rsidR="009B3447" w:rsidRDefault="00E84C8B" w:rsidP="00D4523F">
      <w:pPr>
        <w:pStyle w:val="Heading3nonum"/>
        <w:spacing w:before="0"/>
        <w:rPr>
          <w:color w:val="FF00FF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  <w:r w:rsidR="00585F88" w:rsidRPr="004964EC">
        <w:br w:type="page"/>
      </w:r>
    </w:p>
    <w:p w14:paraId="77221777" w14:textId="77777777" w:rsidR="009B3447" w:rsidRPr="00BE73E4" w:rsidRDefault="009B3447" w:rsidP="00271E12">
      <w:pPr>
        <w:pStyle w:val="Heading3nonum"/>
        <w:rPr>
          <w:rFonts w:cs="Arial"/>
          <w:sz w:val="22"/>
          <w:szCs w:val="22"/>
        </w:rPr>
      </w:pPr>
      <w:r w:rsidRPr="00BE73E4">
        <w:rPr>
          <w:rFonts w:cs="Arial"/>
          <w:b/>
          <w:sz w:val="22"/>
          <w:szCs w:val="22"/>
        </w:rPr>
        <w:lastRenderedPageBreak/>
        <w:t>Schedule 1- changes to the permit</w:t>
      </w:r>
    </w:p>
    <w:p w14:paraId="71EB23C4" w14:textId="77777777" w:rsidR="00BC1E25" w:rsidRPr="00BC1E25" w:rsidRDefault="00BC1E25" w:rsidP="00271E12">
      <w:pPr>
        <w:pStyle w:val="Heading3nonum"/>
        <w:rPr>
          <w:color w:val="auto"/>
          <w:sz w:val="22"/>
          <w:szCs w:val="22"/>
        </w:rPr>
      </w:pPr>
      <w:r w:rsidRPr="00BC1E25">
        <w:rPr>
          <w:b/>
          <w:color w:val="auto"/>
          <w:sz w:val="22"/>
          <w:szCs w:val="22"/>
        </w:rPr>
        <w:t>Note:</w:t>
      </w:r>
      <w:r w:rsidRPr="00BC1E25">
        <w:rPr>
          <w:color w:val="auto"/>
          <w:sz w:val="22"/>
          <w:szCs w:val="22"/>
        </w:rPr>
        <w:t xml:space="preserve"> The conditions numbers used in this schedule refer to those in the consolidated permit.</w:t>
      </w:r>
    </w:p>
    <w:p w14:paraId="64C81A00" w14:textId="260186D2" w:rsidR="009B3447" w:rsidRDefault="009B3447" w:rsidP="00271E12">
      <w:pPr>
        <w:pStyle w:val="Heading3nonum"/>
        <w:rPr>
          <w:rFonts w:cs="Arial"/>
          <w:sz w:val="22"/>
          <w:szCs w:val="22"/>
        </w:rPr>
      </w:pPr>
      <w:r w:rsidRPr="00BE73E4">
        <w:rPr>
          <w:rFonts w:cs="Arial"/>
          <w:sz w:val="22"/>
          <w:szCs w:val="22"/>
        </w:rPr>
        <w:t xml:space="preserve">The following conditions have been varied </w:t>
      </w:r>
      <w:proofErr w:type="gramStart"/>
      <w:r w:rsidRPr="00BE73E4">
        <w:rPr>
          <w:rFonts w:cs="Arial"/>
          <w:sz w:val="22"/>
          <w:szCs w:val="22"/>
        </w:rPr>
        <w:t>as a result of</w:t>
      </w:r>
      <w:proofErr w:type="gramEnd"/>
      <w:r w:rsidRPr="00BE73E4">
        <w:rPr>
          <w:rFonts w:cs="Arial"/>
          <w:sz w:val="22"/>
          <w:szCs w:val="22"/>
        </w:rPr>
        <w:t xml:space="preserve"> the application made by the operator</w:t>
      </w:r>
      <w:r w:rsidR="008E72C2">
        <w:rPr>
          <w:rFonts w:cs="Arial"/>
          <w:sz w:val="22"/>
          <w:szCs w:val="22"/>
        </w:rPr>
        <w:t>:</w:t>
      </w:r>
    </w:p>
    <w:p w14:paraId="239DF21E" w14:textId="3F661DB6" w:rsidR="008E72C2" w:rsidRPr="00BE73E4" w:rsidRDefault="008E72C2" w:rsidP="008E72C2">
      <w:pPr>
        <w:pStyle w:val="Heading3nonum"/>
        <w:numPr>
          <w:ilvl w:val="0"/>
          <w:numId w:val="6"/>
        </w:numPr>
        <w:rPr>
          <w:rFonts w:cs="Arial"/>
          <w:sz w:val="22"/>
          <w:szCs w:val="22"/>
        </w:rPr>
      </w:pPr>
      <w:r w:rsidRPr="008E72C2">
        <w:rPr>
          <w:rFonts w:cs="Arial"/>
          <w:sz w:val="22"/>
          <w:szCs w:val="22"/>
        </w:rPr>
        <w:t>Schedule 7 - Site plan</w:t>
      </w:r>
    </w:p>
    <w:p w14:paraId="1C47A728" w14:textId="77777777" w:rsidR="009B3447" w:rsidRDefault="009B3447" w:rsidP="00271E12">
      <w:pPr>
        <w:pStyle w:val="Heading3nonum"/>
        <w:rPr>
          <w:rFonts w:cs="Arial"/>
          <w:b/>
          <w:sz w:val="22"/>
          <w:szCs w:val="22"/>
          <w:highlight w:val="yellow"/>
        </w:rPr>
      </w:pPr>
    </w:p>
    <w:p w14:paraId="341749F2" w14:textId="77777777" w:rsidR="003437B3" w:rsidRPr="00AE41DB" w:rsidRDefault="003437B3" w:rsidP="00271E12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2 – </w:t>
      </w:r>
      <w:r w:rsidR="00FB29D8">
        <w:rPr>
          <w:rFonts w:cs="Arial"/>
          <w:b/>
          <w:color w:val="auto"/>
          <w:sz w:val="22"/>
          <w:szCs w:val="22"/>
        </w:rPr>
        <w:t xml:space="preserve">consolidated </w:t>
      </w:r>
      <w:r w:rsidRPr="00AE41DB">
        <w:rPr>
          <w:rFonts w:cs="Arial"/>
          <w:b/>
          <w:color w:val="auto"/>
          <w:sz w:val="22"/>
          <w:szCs w:val="22"/>
        </w:rPr>
        <w:t>permit</w:t>
      </w:r>
    </w:p>
    <w:p w14:paraId="7C7CA333" w14:textId="77777777" w:rsidR="00FB6E6B" w:rsidRDefault="00FB29D8" w:rsidP="00271E12">
      <w:pPr>
        <w:pStyle w:val="Heading3nonum"/>
        <w:rPr>
          <w:rFonts w:cs="Arial"/>
          <w:color w:val="auto"/>
          <w:sz w:val="22"/>
          <w:szCs w:val="22"/>
        </w:rPr>
      </w:pPr>
      <w:r w:rsidRPr="00851F66">
        <w:rPr>
          <w:rFonts w:cs="Arial"/>
          <w:color w:val="auto"/>
          <w:sz w:val="22"/>
          <w:szCs w:val="22"/>
        </w:rPr>
        <w:t>Consolidated</w:t>
      </w:r>
      <w:r w:rsidR="003437B3" w:rsidRPr="00851F66">
        <w:rPr>
          <w:rFonts w:cs="Arial"/>
          <w:color w:val="auto"/>
          <w:sz w:val="22"/>
          <w:szCs w:val="22"/>
        </w:rPr>
        <w:t xml:space="preserve"> permit issued as separate document. </w:t>
      </w:r>
    </w:p>
    <w:sectPr w:rsidR="00FB6E6B" w:rsidSect="00B70FB9">
      <w:footerReference w:type="default" r:id="rId17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FF9E21" w14:textId="77777777" w:rsidR="00CC2167" w:rsidRDefault="00CC2167">
      <w:r>
        <w:separator/>
      </w:r>
    </w:p>
  </w:endnote>
  <w:endnote w:type="continuationSeparator" w:id="0">
    <w:p w14:paraId="22A7587F" w14:textId="77777777" w:rsidR="00CC2167" w:rsidRDefault="00CC2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23613E" w14:paraId="00722CD9" w14:textId="77777777" w:rsidTr="00977C81">
      <w:trPr>
        <w:trHeight w:val="557"/>
      </w:trPr>
      <w:tc>
        <w:tcPr>
          <w:tcW w:w="2943" w:type="dxa"/>
        </w:tcPr>
        <w:p w14:paraId="70BDFF79" w14:textId="7765A98F" w:rsidR="008E796D" w:rsidRPr="008E72C2" w:rsidRDefault="008E796D" w:rsidP="00E52F3C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8E72C2">
            <w:rPr>
              <w:rFonts w:ascii="Arial" w:hAnsi="Arial"/>
              <w:sz w:val="18"/>
              <w:szCs w:val="18"/>
            </w:rPr>
            <w:t>Surrender number EPR/</w:t>
          </w:r>
          <w:r w:rsidR="008E72C2" w:rsidRPr="008E72C2">
            <w:rPr>
              <w:rFonts w:ascii="Arial" w:hAnsi="Arial"/>
              <w:sz w:val="18"/>
              <w:szCs w:val="18"/>
            </w:rPr>
            <w:t>PB3490HV</w:t>
          </w:r>
          <w:r w:rsidRPr="008E72C2">
            <w:rPr>
              <w:rFonts w:ascii="Arial" w:hAnsi="Arial"/>
              <w:sz w:val="18"/>
              <w:szCs w:val="18"/>
            </w:rPr>
            <w:t>/S00</w:t>
          </w:r>
          <w:r w:rsidR="008E72C2" w:rsidRPr="008E72C2">
            <w:rPr>
              <w:rFonts w:ascii="Arial" w:hAnsi="Arial"/>
              <w:sz w:val="18"/>
              <w:szCs w:val="18"/>
            </w:rPr>
            <w:t>7</w:t>
          </w:r>
        </w:p>
      </w:tc>
      <w:tc>
        <w:tcPr>
          <w:tcW w:w="1418" w:type="dxa"/>
        </w:tcPr>
        <w:p w14:paraId="43FEAF35" w14:textId="028ABC5C" w:rsidR="008E796D" w:rsidRPr="008E72C2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8E72C2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     Page </w:t>
          </w:r>
          <w:r w:rsidRPr="008E72C2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8E72C2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8E72C2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4B61C7" w:rsidRPr="008E72C2">
            <w:rPr>
              <w:rStyle w:val="PageNumber"/>
              <w:rFonts w:ascii="Arial" w:hAnsi="Arial" w:cs="Arial"/>
              <w:noProof/>
              <w:sz w:val="18"/>
              <w:szCs w:val="18"/>
            </w:rPr>
            <w:t>2</w:t>
          </w:r>
          <w:r w:rsidRPr="008E72C2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8E72C2">
            <w:rPr>
              <w:rFonts w:ascii="Arial" w:hAnsi="Arial"/>
              <w:snapToGrid w:val="0"/>
              <w:sz w:val="18"/>
              <w:szCs w:val="18"/>
              <w:lang w:eastAsia="en-US"/>
            </w:rPr>
            <w:tab/>
          </w:r>
        </w:p>
      </w:tc>
      <w:tc>
        <w:tcPr>
          <w:tcW w:w="3685" w:type="dxa"/>
        </w:tcPr>
        <w:p w14:paraId="7007C5DC" w14:textId="77777777" w:rsidR="00E52F3C" w:rsidRPr="0023613E" w:rsidRDefault="00A6347F" w:rsidP="00E52F3C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23613E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1C944D9C" w14:textId="34F8BF1F" w:rsidR="008E796D" w:rsidRPr="0023613E" w:rsidRDefault="0023613E" w:rsidP="00E52F3C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23613E">
            <w:rPr>
              <w:rFonts w:ascii="Arial" w:hAnsi="Arial"/>
              <w:sz w:val="18"/>
            </w:rPr>
            <w:t>09 September 2019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23B0CA7E" w14:textId="77777777" w:rsidTr="00836687">
      <w:trPr>
        <w:trHeight w:val="557"/>
      </w:trPr>
      <w:tc>
        <w:tcPr>
          <w:tcW w:w="2943" w:type="dxa"/>
        </w:tcPr>
        <w:p w14:paraId="277BDFE2" w14:textId="334DCAC3" w:rsidR="008E796D" w:rsidRDefault="008E796D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FC0966">
            <w:rPr>
              <w:rFonts w:ascii="Arial" w:hAnsi="Arial"/>
              <w:sz w:val="18"/>
            </w:rPr>
            <w:t>Surrender application number EPR/</w:t>
          </w:r>
          <w:r w:rsidR="00FC0966" w:rsidRPr="00FC0966">
            <w:rPr>
              <w:rFonts w:ascii="Arial" w:hAnsi="Arial"/>
              <w:sz w:val="18"/>
            </w:rPr>
            <w:t>PB3490HV</w:t>
          </w:r>
          <w:r w:rsidRPr="00FC0966">
            <w:rPr>
              <w:rFonts w:ascii="Arial" w:hAnsi="Arial"/>
              <w:sz w:val="18"/>
            </w:rPr>
            <w:t>/S00</w:t>
          </w:r>
          <w:r w:rsidR="00FC0966" w:rsidRPr="00FC0966">
            <w:rPr>
              <w:rFonts w:ascii="Arial" w:hAnsi="Arial"/>
              <w:sz w:val="18"/>
            </w:rPr>
            <w:t>7</w:t>
          </w:r>
        </w:p>
      </w:tc>
      <w:tc>
        <w:tcPr>
          <w:tcW w:w="1418" w:type="dxa"/>
        </w:tcPr>
        <w:p w14:paraId="5648A150" w14:textId="106EC290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B61C7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A6347F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A5028CC" w14:textId="1039D010" w:rsidR="00D51FDB" w:rsidRDefault="00A6347F" w:rsidP="00D51FDB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>Issue date:</w:t>
          </w:r>
        </w:p>
        <w:p w14:paraId="3B616D74" w14:textId="22AC7E88" w:rsidR="008E796D" w:rsidRPr="00BB77D1" w:rsidRDefault="0023613E" w:rsidP="00D51FDB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23613E">
            <w:rPr>
              <w:rFonts w:ascii="Arial" w:hAnsi="Arial"/>
              <w:sz w:val="18"/>
            </w:rPr>
            <w:t>09 September 2019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6DE7A" w14:textId="77777777" w:rsidR="008E796D" w:rsidRDefault="008E79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3A7A2F" w14:textId="77777777" w:rsidR="00CC2167" w:rsidRDefault="00CC2167">
      <w:r>
        <w:separator/>
      </w:r>
    </w:p>
  </w:footnote>
  <w:footnote w:type="continuationSeparator" w:id="0">
    <w:p w14:paraId="2E77551D" w14:textId="77777777" w:rsidR="00CC2167" w:rsidRDefault="00CC2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7BE95" w14:textId="77777777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D5D232A"/>
    <w:multiLevelType w:val="hybridMultilevel"/>
    <w:tmpl w:val="6DA23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334E"/>
    <w:rsid w:val="00010875"/>
    <w:rsid w:val="00024C87"/>
    <w:rsid w:val="00033507"/>
    <w:rsid w:val="0005210B"/>
    <w:rsid w:val="000613D7"/>
    <w:rsid w:val="00071B71"/>
    <w:rsid w:val="00092FCF"/>
    <w:rsid w:val="000B4BA1"/>
    <w:rsid w:val="000D0B36"/>
    <w:rsid w:val="000E0493"/>
    <w:rsid w:val="000E47B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A42BB"/>
    <w:rsid w:val="001C3428"/>
    <w:rsid w:val="001D3E8F"/>
    <w:rsid w:val="0021613B"/>
    <w:rsid w:val="0023613E"/>
    <w:rsid w:val="00245B21"/>
    <w:rsid w:val="00254905"/>
    <w:rsid w:val="00271E12"/>
    <w:rsid w:val="002857A0"/>
    <w:rsid w:val="0029325F"/>
    <w:rsid w:val="002A5075"/>
    <w:rsid w:val="002A7A0C"/>
    <w:rsid w:val="002B2D96"/>
    <w:rsid w:val="002B52BC"/>
    <w:rsid w:val="002C4E46"/>
    <w:rsid w:val="002C4F5E"/>
    <w:rsid w:val="002D471A"/>
    <w:rsid w:val="002F273F"/>
    <w:rsid w:val="00310030"/>
    <w:rsid w:val="003104F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E36AD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B61C7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995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020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34840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5BBB"/>
    <w:rsid w:val="008A79F2"/>
    <w:rsid w:val="008C4DB7"/>
    <w:rsid w:val="008C571B"/>
    <w:rsid w:val="008C6B7D"/>
    <w:rsid w:val="008D5F71"/>
    <w:rsid w:val="008E72C2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21CFF"/>
    <w:rsid w:val="00A33528"/>
    <w:rsid w:val="00A467B6"/>
    <w:rsid w:val="00A47A52"/>
    <w:rsid w:val="00A54DB1"/>
    <w:rsid w:val="00A6347F"/>
    <w:rsid w:val="00A915E6"/>
    <w:rsid w:val="00A92C20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630DA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D0544"/>
    <w:rsid w:val="00BD2511"/>
    <w:rsid w:val="00BE5E02"/>
    <w:rsid w:val="00BF1AC0"/>
    <w:rsid w:val="00BF2649"/>
    <w:rsid w:val="00BF6B24"/>
    <w:rsid w:val="00C17C7E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C2167"/>
    <w:rsid w:val="00CD276C"/>
    <w:rsid w:val="00CD3D1A"/>
    <w:rsid w:val="00CE0030"/>
    <w:rsid w:val="00CE1DA0"/>
    <w:rsid w:val="00CE1E80"/>
    <w:rsid w:val="00CE7CC3"/>
    <w:rsid w:val="00CE7EAE"/>
    <w:rsid w:val="00CF7318"/>
    <w:rsid w:val="00D215AB"/>
    <w:rsid w:val="00D23AED"/>
    <w:rsid w:val="00D34A86"/>
    <w:rsid w:val="00D366EB"/>
    <w:rsid w:val="00D4523F"/>
    <w:rsid w:val="00D51FD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52F3C"/>
    <w:rsid w:val="00E60181"/>
    <w:rsid w:val="00E71519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C0966"/>
    <w:rsid w:val="00FD08DD"/>
    <w:rsid w:val="00FD0F00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9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44" ma:contentTypeDescription="Permitting &amp; Compliance Word Document" ma:contentTypeScope="" ma:versionID="10721b6caf3ed2d981395194cfdc049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e9bddfd1b267a1ac4854cffb8ffdd7a6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Unit 41</Site_x0020_Name>
    <Internal_x002f_External xmlns="859f7ad6-93f6-4205-b62b-a17f28acbbac">Outgoing document</Internal_x002f_External>
    <Post_x0020_code xmlns="859f7ad6-93f6-4205-b62b-a17f28acbbac">SA72 6TD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County Hall, Haverfordwest, Pembrokeshire, SA61 1TP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2019-09-08T23:00:00+00:00</Document_x0020_Date>
    <Facility_x0020_Address xmlns="859f7ad6-93f6-4205-b62b-a17f28acbbac">Unit 41, The Dockyard, Pembroke Dock, Pembrokeshire, SA72 6TD</Facility_x0020_Address>
    <Environment_x0020_Sub_x0020_Folder xmlns="859f7ad6-93f6-4205-b62b-a17f28acbbac">Licence supervision</Environment_x0020_Sub_x0020_Folder>
    <Customer_x0020_Name xmlns="859f7ad6-93f6-4205-b62b-a17f28acbbac">Pembrokeshire County Council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9B55A-57C0-4D51-B91C-4B7376428132}"/>
</file>

<file path=customXml/itemProps2.xml><?xml version="1.0" encoding="utf-8"?>
<ds:datastoreItem xmlns:ds="http://schemas.openxmlformats.org/officeDocument/2006/customXml" ds:itemID="{4FDDD143-336F-4903-B870-5FCCFCC54C9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EFB154-E7AE-48CB-86BD-7D018CFD52C0}"/>
</file>

<file path=customXml/itemProps5.xml><?xml version="1.0" encoding="utf-8"?>
<ds:datastoreItem xmlns:ds="http://schemas.openxmlformats.org/officeDocument/2006/customXml" ds:itemID="{4A7EB140-1E2D-4A74-A3EA-EF338FFF1B0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7651244F-6FAA-422C-8ECA-18A8533DC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487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23308SD103, 233 08 SD103, 233-08-SD103</cp:keywords>
  <dc:description>233_08_SD103, Version 1_x000d_
Issue date: 19/07/2011</dc:description>
  <cp:lastModifiedBy>Bailey, Louise</cp:lastModifiedBy>
  <cp:revision>4</cp:revision>
  <cp:lastPrinted>2019-09-09T08:35:00Z</cp:lastPrinted>
  <dcterms:created xsi:type="dcterms:W3CDTF">2019-08-08T10:29:00Z</dcterms:created>
  <dcterms:modified xsi:type="dcterms:W3CDTF">2019-09-09T08:36:00Z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_dlc_DocIdItemGuid">
    <vt:lpwstr>213bf03a-e3b1-4aec-b166-ab6dfffd79d9</vt:lpwstr>
  </property>
  <property fmtid="{D5CDD505-2E9C-101B-9397-08002B2CF9AE}" pid="5" name="_dlc_DocId">
    <vt:lpwstr>REGU-219-152064</vt:lpwstr>
  </property>
  <property fmtid="{D5CDD505-2E9C-101B-9397-08002B2CF9AE}" pid="6" name="Email Has Attachments">
    <vt:bool>false</vt:bool>
  </property>
  <property fmtid="{D5CDD505-2E9C-101B-9397-08002B2CF9AE}" pid="7" name="_dlc_DocIdUrl">
    <vt:lpwstr>https://cyfoethnaturiolcymru.sharepoint.com/teams/Regulatory/Permitting/_layouts/15/DocIdRedir.aspx?ID=REGU-219-152064, REGU-219-152064</vt:lpwstr>
  </property>
</Properties>
</file>