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4763FC2" w:rsidR="00D04424" w:rsidRPr="0023088F" w:rsidRDefault="0014332B" w:rsidP="003719AD">
      <w:pPr>
        <w:pStyle w:val="Heading1"/>
        <w:spacing w:before="0" w:after="0"/>
        <w:jc w:val="left"/>
        <w:rPr>
          <w:bCs/>
          <w:color w:val="auto"/>
          <w:sz w:val="32"/>
        </w:rPr>
      </w:pPr>
      <w:r w:rsidRPr="0023088F">
        <w:rPr>
          <w:bCs/>
          <w:color w:val="auto"/>
          <w:sz w:val="32"/>
        </w:rPr>
        <w:t xml:space="preserve">Bespoke </w:t>
      </w:r>
      <w:r w:rsidR="001F0E23" w:rsidRPr="0023088F">
        <w:rPr>
          <w:bCs/>
          <w:color w:val="auto"/>
          <w:sz w:val="32"/>
        </w:rPr>
        <w:t>Variation</w:t>
      </w:r>
      <w:r w:rsidR="00B73ECB" w:rsidRPr="0023088F">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DBE2924" w:rsidR="00D04424" w:rsidRPr="00EE02D0" w:rsidRDefault="0060457F" w:rsidP="006B0BFB">
      <w:pPr>
        <w:spacing w:after="120"/>
        <w:rPr>
          <w:rFonts w:ascii="Arial" w:hAnsi="Arial" w:cs="Arial"/>
          <w:szCs w:val="24"/>
        </w:rPr>
      </w:pPr>
      <w:r w:rsidRPr="0014332B">
        <w:rPr>
          <w:rFonts w:ascii="Arial" w:hAnsi="Arial" w:cs="Arial"/>
          <w:szCs w:val="24"/>
        </w:rPr>
        <w:t xml:space="preserve">We have decided </w:t>
      </w:r>
      <w:r w:rsidRPr="0023088F">
        <w:rPr>
          <w:rFonts w:ascii="Arial" w:hAnsi="Arial" w:cs="Arial"/>
          <w:szCs w:val="24"/>
        </w:rPr>
        <w:t xml:space="preserve">to </w:t>
      </w:r>
      <w:r w:rsidR="00D2020E" w:rsidRPr="0023088F">
        <w:rPr>
          <w:rFonts w:ascii="Arial" w:hAnsi="Arial" w:cs="Arial"/>
          <w:szCs w:val="24"/>
        </w:rPr>
        <w:t xml:space="preserve">issue </w:t>
      </w:r>
      <w:r w:rsidRPr="0023088F">
        <w:rPr>
          <w:rFonts w:ascii="Arial" w:hAnsi="Arial" w:cs="Arial"/>
          <w:szCs w:val="24"/>
        </w:rPr>
        <w:t xml:space="preserve">the variation </w:t>
      </w:r>
      <w:r w:rsidRPr="00EE02D0">
        <w:rPr>
          <w:rFonts w:ascii="Arial" w:hAnsi="Arial" w:cs="Arial"/>
          <w:szCs w:val="24"/>
        </w:rPr>
        <w:t xml:space="preserve">for </w:t>
      </w:r>
      <w:proofErr w:type="spellStart"/>
      <w:r w:rsidR="0023088F" w:rsidRPr="00EE02D0">
        <w:rPr>
          <w:rFonts w:ascii="Arial" w:hAnsi="Arial" w:cs="Arial"/>
          <w:szCs w:val="24"/>
        </w:rPr>
        <w:t>Wildmill</w:t>
      </w:r>
      <w:proofErr w:type="spellEnd"/>
      <w:r w:rsidR="0023088F" w:rsidRPr="00EE02D0">
        <w:rPr>
          <w:rFonts w:ascii="Arial" w:hAnsi="Arial" w:cs="Arial"/>
          <w:szCs w:val="24"/>
        </w:rPr>
        <w:t xml:space="preserve"> CSO</w:t>
      </w:r>
      <w:r w:rsidR="00F60AE1">
        <w:rPr>
          <w:rFonts w:ascii="Arial" w:hAnsi="Arial" w:cs="Arial"/>
          <w:szCs w:val="24"/>
        </w:rPr>
        <w:t xml:space="preserve"> </w:t>
      </w:r>
      <w:proofErr w:type="spellStart"/>
      <w:r w:rsidR="00F60AE1">
        <w:rPr>
          <w:rFonts w:ascii="Arial" w:hAnsi="Arial" w:cs="Arial"/>
          <w:szCs w:val="24"/>
        </w:rPr>
        <w:t>Wildmill</w:t>
      </w:r>
      <w:proofErr w:type="spellEnd"/>
      <w:r w:rsidR="00F60AE1">
        <w:rPr>
          <w:rFonts w:ascii="Arial" w:hAnsi="Arial" w:cs="Arial"/>
          <w:szCs w:val="24"/>
        </w:rPr>
        <w:t xml:space="preserve"> Bridgend</w:t>
      </w:r>
      <w:r w:rsidRPr="00EE02D0">
        <w:rPr>
          <w:rFonts w:ascii="Arial" w:hAnsi="Arial" w:cs="Arial"/>
          <w:szCs w:val="24"/>
        </w:rPr>
        <w:t xml:space="preserve"> operated by </w:t>
      </w:r>
      <w:r w:rsidR="0023088F" w:rsidRPr="00EE02D0">
        <w:rPr>
          <w:rFonts w:ascii="Arial" w:hAnsi="Arial" w:cs="Arial"/>
          <w:szCs w:val="24"/>
        </w:rPr>
        <w:t>D</w:t>
      </w:r>
      <w:r w:rsidR="00EE02D0" w:rsidRPr="00EE02D0">
        <w:rPr>
          <w:rFonts w:ascii="Arial" w:hAnsi="Arial" w:cs="Arial"/>
          <w:szCs w:val="24"/>
        </w:rPr>
        <w:t xml:space="preserve">ŵr Cymru </w:t>
      </w:r>
      <w:proofErr w:type="spellStart"/>
      <w:r w:rsidR="00EE02D0" w:rsidRPr="00EE02D0">
        <w:rPr>
          <w:rFonts w:ascii="Arial" w:hAnsi="Arial" w:cs="Arial"/>
          <w:szCs w:val="24"/>
        </w:rPr>
        <w:t>Cyfyngedig</w:t>
      </w:r>
      <w:proofErr w:type="spellEnd"/>
      <w:r w:rsidR="00EE02D0" w:rsidRPr="00EE02D0">
        <w:rPr>
          <w:rFonts w:ascii="Arial" w:hAnsi="Arial" w:cs="Arial"/>
          <w:szCs w:val="24"/>
        </w:rPr>
        <w:t>.</w:t>
      </w:r>
    </w:p>
    <w:p w14:paraId="178F17B4" w14:textId="787BACF0"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5C27AF" w:rsidRPr="005C27AF">
        <w:rPr>
          <w:rFonts w:ascii="Arial" w:hAnsi="Arial"/>
          <w:szCs w:val="24"/>
        </w:rPr>
        <w:t>PAN-028755.</w:t>
      </w:r>
    </w:p>
    <w:p w14:paraId="0FF15251" w14:textId="379A527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37E3E" w:rsidRPr="00037E3E">
        <w:rPr>
          <w:rFonts w:ascii="Arial" w:hAnsi="Arial"/>
          <w:szCs w:val="24"/>
        </w:rPr>
        <w:t>BW3206101.</w:t>
      </w:r>
    </w:p>
    <w:bookmarkEnd w:id="0"/>
    <w:bookmarkEnd w:id="1"/>
    <w:p w14:paraId="2E53DD87" w14:textId="77777777" w:rsidR="00F51AC9" w:rsidRDefault="00F51AC9" w:rsidP="006B0BFB">
      <w:pPr>
        <w:spacing w:after="120"/>
        <w:rPr>
          <w:rFonts w:ascii="Arial" w:hAnsi="Arial"/>
          <w:color w:val="000000"/>
        </w:rPr>
      </w:pPr>
    </w:p>
    <w:p w14:paraId="080208C2" w14:textId="51848C38" w:rsidR="00F51AC9" w:rsidRDefault="00F51AC9" w:rsidP="006B0BFB">
      <w:pPr>
        <w:spacing w:after="120"/>
        <w:rPr>
          <w:rFonts w:ascii="Arial" w:hAnsi="Arial"/>
          <w:color w:val="000000"/>
        </w:rPr>
      </w:pPr>
      <w:r w:rsidRPr="00F51AC9">
        <w:rPr>
          <w:rFonts w:ascii="Arial" w:hAnsi="Arial"/>
          <w:color w:val="000000"/>
        </w:rPr>
        <w:t>Th</w:t>
      </w:r>
      <w:r w:rsidR="008C1680">
        <w:rPr>
          <w:rFonts w:ascii="Arial" w:hAnsi="Arial"/>
          <w:color w:val="000000"/>
        </w:rPr>
        <w:t xml:space="preserve">is is an administrative variation of the permit in order to correct the </w:t>
      </w:r>
      <w:r w:rsidRPr="00F51AC9">
        <w:rPr>
          <w:rFonts w:ascii="Arial" w:hAnsi="Arial"/>
          <w:color w:val="000000"/>
        </w:rPr>
        <w:t>National Grid Reference of the discharge point to SS 90221 80917 from SS 90110 81454.</w:t>
      </w:r>
    </w:p>
    <w:p w14:paraId="1BCDD39C" w14:textId="77777777" w:rsidR="00F51AC9" w:rsidRDefault="00F51AC9" w:rsidP="006B0BFB">
      <w:pPr>
        <w:spacing w:after="120"/>
        <w:rPr>
          <w:rFonts w:ascii="Arial" w:hAnsi="Arial"/>
          <w:color w:val="000000"/>
        </w:rPr>
      </w:pPr>
    </w:p>
    <w:p w14:paraId="0FF15253" w14:textId="46CF5A73"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Default="00D04424" w:rsidP="00D04424">
      <w:pPr>
        <w:rPr>
          <w:rFonts w:ascii="Arial" w:hAnsi="Arial"/>
          <w:b/>
          <w:sz w:val="28"/>
          <w:szCs w:val="28"/>
        </w:rPr>
      </w:pPr>
      <w:r w:rsidRPr="00476B14">
        <w:rPr>
          <w:rFonts w:ascii="Arial" w:hAnsi="Arial"/>
          <w:b/>
          <w:sz w:val="28"/>
          <w:szCs w:val="28"/>
        </w:rPr>
        <w:t>Structure of this document</w:t>
      </w:r>
    </w:p>
    <w:p w14:paraId="3CF345A6" w14:textId="77777777" w:rsidR="001E5350" w:rsidRPr="00476B14" w:rsidRDefault="001E5350"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9E844ED"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51776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3691D28B" w:rsidR="000676D4" w:rsidRPr="000E4EB4" w:rsidRDefault="000E4EB4" w:rsidP="00644DC8">
            <w:pPr>
              <w:spacing w:before="60"/>
              <w:rPr>
                <w:rFonts w:ascii="Arial" w:hAnsi="Arial" w:cs="Arial"/>
              </w:rPr>
            </w:pPr>
            <w:r w:rsidRPr="000E4EB4">
              <w:rPr>
                <w:rFonts w:ascii="Arial" w:hAnsi="Arial" w:cs="Arial"/>
              </w:rPr>
              <w:t>The nature of the application did necessitate a WFD assessment.</w:t>
            </w:r>
          </w:p>
          <w:p w14:paraId="7DEDFFF1" w14:textId="75D6F5CA" w:rsidR="002967CA" w:rsidRPr="007820C3" w:rsidRDefault="002967CA" w:rsidP="000E4EB4">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AD561F" w:rsidR="00FB30B4" w:rsidRPr="007820C3" w:rsidRDefault="00FB30B4" w:rsidP="009D6C1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1191581E" w:rsidR="00136717" w:rsidRPr="009D6C1A" w:rsidRDefault="00136717" w:rsidP="009D6C1A">
            <w:pPr>
              <w:spacing w:before="60"/>
              <w:rPr>
                <w:rFonts w:ascii="Arial" w:hAnsi="Arial" w:cs="Arial"/>
                <w:color w:val="FF00FF"/>
                <w:szCs w:val="24"/>
              </w:rPr>
            </w:pPr>
          </w:p>
          <w:p w14:paraId="7D987494" w14:textId="3426E643" w:rsidR="00136717" w:rsidRPr="00832A8C" w:rsidRDefault="00136717" w:rsidP="00136717">
            <w:pPr>
              <w:spacing w:before="60"/>
              <w:rPr>
                <w:rFonts w:ascii="Arial" w:hAnsi="Arial" w:cs="Arial"/>
                <w:szCs w:val="24"/>
              </w:rPr>
            </w:pPr>
            <w:r w:rsidRPr="00832A8C">
              <w:rPr>
                <w:rFonts w:ascii="Arial" w:hAnsi="Arial" w:cs="Arial"/>
                <w:szCs w:val="24"/>
              </w:rPr>
              <w:t>No FORM 1 completed:</w:t>
            </w:r>
            <w:r w:rsidR="00446996">
              <w:rPr>
                <w:rFonts w:ascii="Arial" w:hAnsi="Arial" w:cs="Arial"/>
                <w:szCs w:val="24"/>
              </w:rPr>
              <w:t xml:space="preserve"> </w:t>
            </w:r>
            <w:r w:rsidR="00446996" w:rsidRPr="00446996">
              <w:rPr>
                <w:rFonts w:ascii="Arial" w:hAnsi="Arial" w:cs="Arial"/>
                <w:szCs w:val="24"/>
              </w:rPr>
              <w:t>The nature of the application did not necessitate an assessment.</w:t>
            </w:r>
          </w:p>
          <w:p w14:paraId="1CF5C984" w14:textId="102F4C1B" w:rsidR="00136717" w:rsidRPr="00607B2A" w:rsidRDefault="00136717" w:rsidP="00E947D2">
            <w:pPr>
              <w:spacing w:before="60"/>
              <w:rPr>
                <w:rFonts w:ascii="Arial" w:hAnsi="Arial" w:cs="Arial"/>
                <w:color w:val="FF00EA"/>
              </w:rPr>
            </w:pPr>
            <w:r w:rsidRPr="00607B2A">
              <w:rPr>
                <w:rFonts w:ascii="Arial" w:hAnsi="Arial" w:cs="Arial"/>
                <w:color w:val="FF00EA"/>
              </w:rPr>
              <w:t xml:space="preserve"> </w:t>
            </w:r>
          </w:p>
          <w:p w14:paraId="1C409975" w14:textId="77777777" w:rsidR="00136717" w:rsidRPr="005723CD" w:rsidRDefault="00136717" w:rsidP="00136717">
            <w:pPr>
              <w:spacing w:before="60"/>
              <w:rPr>
                <w:rFonts w:ascii="Arial" w:hAnsi="Arial" w:cs="Arial"/>
                <w:color w:val="FF0000"/>
                <w:szCs w:val="24"/>
              </w:rPr>
            </w:pPr>
          </w:p>
          <w:p w14:paraId="67AFC2B0" w14:textId="15CD0B7F" w:rsidR="00136717" w:rsidRPr="00E947D2" w:rsidRDefault="00136717" w:rsidP="00E947D2">
            <w:pPr>
              <w:spacing w:before="60"/>
              <w:rPr>
                <w:rFonts w:ascii="Arial" w:hAnsi="Arial" w:cs="Arial"/>
                <w:color w:val="FF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947D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7F5EB84"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t>
            </w:r>
            <w:r w:rsidRPr="396B50C7">
              <w:rPr>
                <w:rFonts w:ascii="Arial" w:eastAsia="Arial" w:hAnsi="Arial" w:cs="Arial"/>
                <w:color w:val="FF0000"/>
              </w:rPr>
              <w:t>(</w:t>
            </w:r>
            <w:r w:rsidRPr="396B50C7">
              <w:rPr>
                <w:rFonts w:ascii="Arial" w:eastAsia="Arial" w:hAnsi="Arial" w:cs="Arial"/>
              </w:rPr>
              <w:t xml:space="preserve">we have taken into account and had due regard to this duty in so far as it is consistent with the function of determining an application for a </w:t>
            </w:r>
            <w:proofErr w:type="spellStart"/>
            <w:r w:rsidRPr="00E947D2">
              <w:rPr>
                <w:rFonts w:ascii="Arial" w:eastAsia="Arial" w:hAnsi="Arial" w:cs="Arial"/>
              </w:rPr>
              <w:t>stand alone</w:t>
            </w:r>
            <w:proofErr w:type="spellEnd"/>
            <w:r w:rsidRPr="00E947D2">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4" w14:textId="58F9BEA2" w:rsidR="00C44B7E" w:rsidRDefault="00C44B7E" w:rsidP="00E947D2">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56137986">
    <w:abstractNumId w:val="1"/>
  </w:num>
  <w:num w:numId="2" w16cid:durableId="252014470">
    <w:abstractNumId w:val="15"/>
  </w:num>
  <w:num w:numId="3" w16cid:durableId="2049798968">
    <w:abstractNumId w:val="12"/>
  </w:num>
  <w:num w:numId="4" w16cid:durableId="1669481374">
    <w:abstractNumId w:val="2"/>
  </w:num>
  <w:num w:numId="5" w16cid:durableId="1601452742">
    <w:abstractNumId w:val="4"/>
  </w:num>
  <w:num w:numId="6" w16cid:durableId="910431182">
    <w:abstractNumId w:val="3"/>
  </w:num>
  <w:num w:numId="7" w16cid:durableId="1943686968">
    <w:abstractNumId w:val="7"/>
  </w:num>
  <w:num w:numId="8" w16cid:durableId="1613827566">
    <w:abstractNumId w:val="14"/>
  </w:num>
  <w:num w:numId="9" w16cid:durableId="1328094220">
    <w:abstractNumId w:val="18"/>
  </w:num>
  <w:num w:numId="10" w16cid:durableId="754326621">
    <w:abstractNumId w:val="10"/>
  </w:num>
  <w:num w:numId="11" w16cid:durableId="258368068">
    <w:abstractNumId w:val="13"/>
  </w:num>
  <w:num w:numId="12" w16cid:durableId="874729863">
    <w:abstractNumId w:val="17"/>
  </w:num>
  <w:num w:numId="13" w16cid:durableId="1297294116">
    <w:abstractNumId w:val="16"/>
  </w:num>
  <w:num w:numId="14" w16cid:durableId="259606149">
    <w:abstractNumId w:val="9"/>
  </w:num>
  <w:num w:numId="15" w16cid:durableId="2120636435">
    <w:abstractNumId w:val="11"/>
  </w:num>
  <w:num w:numId="16" w16cid:durableId="1269045978">
    <w:abstractNumId w:val="5"/>
  </w:num>
  <w:num w:numId="17" w16cid:durableId="1532298704">
    <w:abstractNumId w:val="0"/>
  </w:num>
  <w:num w:numId="18" w16cid:durableId="1937899910">
    <w:abstractNumId w:val="8"/>
  </w:num>
  <w:num w:numId="19" w16cid:durableId="81769655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7E3E"/>
    <w:rsid w:val="000414F8"/>
    <w:rsid w:val="000436A8"/>
    <w:rsid w:val="00050DC6"/>
    <w:rsid w:val="00052697"/>
    <w:rsid w:val="0005636B"/>
    <w:rsid w:val="0006298C"/>
    <w:rsid w:val="000676D4"/>
    <w:rsid w:val="00067A5C"/>
    <w:rsid w:val="00072C1C"/>
    <w:rsid w:val="000771BE"/>
    <w:rsid w:val="00077908"/>
    <w:rsid w:val="00081421"/>
    <w:rsid w:val="00084A01"/>
    <w:rsid w:val="00087AFD"/>
    <w:rsid w:val="00090CDF"/>
    <w:rsid w:val="00094448"/>
    <w:rsid w:val="000A6110"/>
    <w:rsid w:val="000B0C2A"/>
    <w:rsid w:val="000C3151"/>
    <w:rsid w:val="000D0EAE"/>
    <w:rsid w:val="000D4FFB"/>
    <w:rsid w:val="000E2BCE"/>
    <w:rsid w:val="000E4EB4"/>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E5350"/>
    <w:rsid w:val="001F0E23"/>
    <w:rsid w:val="002013C8"/>
    <w:rsid w:val="00202B65"/>
    <w:rsid w:val="00207C20"/>
    <w:rsid w:val="00210407"/>
    <w:rsid w:val="00216630"/>
    <w:rsid w:val="00223BAE"/>
    <w:rsid w:val="0023088F"/>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072AD"/>
    <w:rsid w:val="00412510"/>
    <w:rsid w:val="00416EA2"/>
    <w:rsid w:val="004237EA"/>
    <w:rsid w:val="00430B48"/>
    <w:rsid w:val="004334C5"/>
    <w:rsid w:val="004373C9"/>
    <w:rsid w:val="0044196C"/>
    <w:rsid w:val="00444D3F"/>
    <w:rsid w:val="00446996"/>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1722A"/>
    <w:rsid w:val="0051776D"/>
    <w:rsid w:val="0053399B"/>
    <w:rsid w:val="0053589C"/>
    <w:rsid w:val="00564C6D"/>
    <w:rsid w:val="005761B2"/>
    <w:rsid w:val="00580008"/>
    <w:rsid w:val="005910D1"/>
    <w:rsid w:val="00591847"/>
    <w:rsid w:val="00591E64"/>
    <w:rsid w:val="005A0F53"/>
    <w:rsid w:val="005B36D9"/>
    <w:rsid w:val="005B6A95"/>
    <w:rsid w:val="005C27AF"/>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1313"/>
    <w:rsid w:val="00673F3D"/>
    <w:rsid w:val="006765AE"/>
    <w:rsid w:val="0067678C"/>
    <w:rsid w:val="00677227"/>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32A8C"/>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C1680"/>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16D3"/>
    <w:rsid w:val="009A341D"/>
    <w:rsid w:val="009A3F85"/>
    <w:rsid w:val="009A4B66"/>
    <w:rsid w:val="009B0C2B"/>
    <w:rsid w:val="009B4CE8"/>
    <w:rsid w:val="009B7411"/>
    <w:rsid w:val="009C6433"/>
    <w:rsid w:val="009D4D88"/>
    <w:rsid w:val="009D6C1A"/>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0BD8"/>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1549"/>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995"/>
    <w:rsid w:val="00D25E80"/>
    <w:rsid w:val="00D26B49"/>
    <w:rsid w:val="00D3022B"/>
    <w:rsid w:val="00D33D23"/>
    <w:rsid w:val="00D33DE9"/>
    <w:rsid w:val="00D4673F"/>
    <w:rsid w:val="00D512DF"/>
    <w:rsid w:val="00D540FD"/>
    <w:rsid w:val="00D5690F"/>
    <w:rsid w:val="00D57A4B"/>
    <w:rsid w:val="00D61AB7"/>
    <w:rsid w:val="00D61F3F"/>
    <w:rsid w:val="00D63230"/>
    <w:rsid w:val="00D74974"/>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48DE"/>
    <w:rsid w:val="00E450D5"/>
    <w:rsid w:val="00E4525E"/>
    <w:rsid w:val="00E512FF"/>
    <w:rsid w:val="00E6621A"/>
    <w:rsid w:val="00E71881"/>
    <w:rsid w:val="00E723B6"/>
    <w:rsid w:val="00E72E6C"/>
    <w:rsid w:val="00E874B8"/>
    <w:rsid w:val="00E907C6"/>
    <w:rsid w:val="00E947D2"/>
    <w:rsid w:val="00E96702"/>
    <w:rsid w:val="00EA3AB8"/>
    <w:rsid w:val="00EA4DEE"/>
    <w:rsid w:val="00EB010F"/>
    <w:rsid w:val="00EC07DD"/>
    <w:rsid w:val="00EC6B7A"/>
    <w:rsid w:val="00ED1D92"/>
    <w:rsid w:val="00ED50CB"/>
    <w:rsid w:val="00EE02D0"/>
    <w:rsid w:val="00EE5639"/>
    <w:rsid w:val="00EF499E"/>
    <w:rsid w:val="00F0619C"/>
    <w:rsid w:val="00F22A07"/>
    <w:rsid w:val="00F25F85"/>
    <w:rsid w:val="00F2779C"/>
    <w:rsid w:val="00F3546D"/>
    <w:rsid w:val="00F37C15"/>
    <w:rsid w:val="00F41FA5"/>
    <w:rsid w:val="00F44625"/>
    <w:rsid w:val="00F51AC9"/>
    <w:rsid w:val="00F60AE1"/>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REGU-184-13531796</_dlc_DocId>
    <_dlc_DocIdUrl xmlns="9be56660-2c31-41ef-bc00-23e72f632f2a">
      <Url>https://cyfoethnaturiolcymru.sharepoint.com/teams/Regulatory/Permitting/_layouts/15/DocIdRedir.aspx?ID=REGU-184-13531796</Url>
      <Description>REGU-184-13531796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Wildmill CSO Wildmill Bridgend</Site_x0020_Name>
    <Internal_x002f_External xmlns="859f7ad6-93f6-4205-b62b-a17f28acbbac">Internal document</Internal_x002f_External>
    <Post_x0020_code xmlns="859f7ad6-93f6-4205-b62b-a17f28acbbac">CF31 1YR</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2025-06-16T23:00:00+00:00</Document_x0020_Date>
    <Facility_x0020_Address xmlns="859f7ad6-93f6-4205-b62b-a17f28acbbac">O/S 186 Wildmill Lane, Wildmill, Bridgend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schemas.openxmlformats.org/package/2006/metadata/core-properties"/>
    <ds:schemaRef ds:uri="http://purl.org/dc/elements/1.1/"/>
    <ds:schemaRef ds:uri="9be56660-2c31-41ef-bc00-23e72f632f2a"/>
    <ds:schemaRef ds:uri="6e121689-de5b-41b9-a751-bfeda7fa2b07"/>
    <ds:schemaRef ds:uri="http://schemas.microsoft.com/office/2006/metadata/properties"/>
    <ds:schemaRef ds:uri="http://purl.org/dc/terms/"/>
    <ds:schemaRef ds:uri="b67299c9-1600-4d20-976e-ea8f199d05b8"/>
    <ds:schemaRef ds:uri="http://www.w3.org/XML/1998/namespace"/>
    <ds:schemaRef ds:uri="http://schemas.microsoft.com/office/2006/documentManagement/types"/>
    <ds:schemaRef ds:uri="http://schemas.microsoft.com/office/infopath/2007/PartnerControls"/>
    <ds:schemaRef ds:uri="859f7ad6-93f6-4205-b62b-a17f28acbbac"/>
    <ds:schemaRef ds:uri="http://purl.org/dc/dcmitype/"/>
  </ds:schemaRefs>
</ds:datastoreItem>
</file>

<file path=customXml/itemProps5.xml><?xml version="1.0" encoding="utf-8"?>
<ds:datastoreItem xmlns:ds="http://schemas.openxmlformats.org/officeDocument/2006/customXml" ds:itemID="{2483E54B-C2DD-45DF-8A52-F6DF764ABC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PAN-28755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24</cp:revision>
  <cp:lastPrinted>2008-01-30T13:54:00Z</cp:lastPrinted>
  <dcterms:created xsi:type="dcterms:W3CDTF">2025-05-27T15:40:00Z</dcterms:created>
  <dcterms:modified xsi:type="dcterms:W3CDTF">2025-06-16T13:19:00Z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f27099d6-0b7d-4cc0-9f59-9f4cccf3c974</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