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BE112" w14:textId="77777777" w:rsidR="00A750B4" w:rsidRPr="00125F66" w:rsidRDefault="00A750B4" w:rsidP="00A750B4">
      <w:pPr>
        <w:pStyle w:val="AgencyStdParagraph"/>
      </w:pPr>
      <w:r w:rsidRPr="00125F66">
        <w:rPr>
          <w:color w:val="auto"/>
          <w:sz w:val="24"/>
        </w:rPr>
        <w:t>Permit Number:</w:t>
      </w:r>
      <w:r>
        <w:t xml:space="preserve"> </w:t>
      </w:r>
      <w:r w:rsidRPr="00E6345D">
        <w:rPr>
          <w:color w:val="auto"/>
          <w:sz w:val="24"/>
        </w:rPr>
        <w:t xml:space="preserve">PAN-005576                       </w:t>
      </w:r>
      <w:r w:rsidRPr="00125F66">
        <w:tab/>
      </w:r>
      <w:r w:rsidRPr="00125F66">
        <w:tab/>
      </w:r>
      <w:r w:rsidRPr="00125F66">
        <w:rPr>
          <w:color w:val="auto"/>
          <w:sz w:val="24"/>
        </w:rPr>
        <w:tab/>
      </w:r>
      <w:r w:rsidRPr="00383C3A">
        <w:rPr>
          <w:color w:val="auto"/>
          <w:sz w:val="24"/>
        </w:rPr>
        <w:t xml:space="preserve">Operator: </w:t>
      </w:r>
      <w:r w:rsidRPr="00E90B23">
        <w:rPr>
          <w:color w:val="auto"/>
          <w:sz w:val="24"/>
        </w:rPr>
        <w:t>Dragon Fruit Holdings</w:t>
      </w:r>
      <w:r w:rsidRPr="00383C3A">
        <w:rPr>
          <w:color w:val="auto"/>
          <w:sz w:val="24"/>
        </w:rPr>
        <w:t xml:space="preserve"> Limited</w:t>
      </w:r>
    </w:p>
    <w:p w14:paraId="35B61CF2" w14:textId="77777777" w:rsidR="00A750B4" w:rsidRPr="00125F66" w:rsidRDefault="00A750B4" w:rsidP="00A750B4">
      <w:pPr>
        <w:pStyle w:val="Header"/>
        <w:tabs>
          <w:tab w:val="clear" w:pos="4153"/>
          <w:tab w:val="clear" w:pos="8306"/>
        </w:tabs>
        <w:rPr>
          <w:rFonts w:ascii="Arial" w:hAnsi="Arial"/>
        </w:rPr>
      </w:pPr>
    </w:p>
    <w:p w14:paraId="26814C9A" w14:textId="77777777" w:rsidR="00A750B4" w:rsidRPr="00125F66" w:rsidRDefault="00A750B4" w:rsidP="00A750B4">
      <w:pPr>
        <w:rPr>
          <w:rFonts w:ascii="Arial" w:hAnsi="Arial"/>
          <w:i/>
        </w:rPr>
      </w:pPr>
      <w:r w:rsidRPr="00383C3A">
        <w:rPr>
          <w:rFonts w:ascii="Arial" w:hAnsi="Arial"/>
        </w:rPr>
        <w:t>Facility:Biomass Boilers at Edwards Business Park</w:t>
      </w:r>
      <w:r w:rsidRPr="00125F66">
        <w:rPr>
          <w:rFonts w:ascii="Arial" w:hAnsi="Arial"/>
          <w:color w:val="0000FF"/>
        </w:rPr>
        <w:tab/>
      </w:r>
      <w:r w:rsidRPr="00125F66">
        <w:rPr>
          <w:rFonts w:ascii="Arial" w:hAnsi="Arial"/>
        </w:rPr>
        <w:tab/>
        <w:t xml:space="preserve">Form Number: </w:t>
      </w:r>
      <w:r w:rsidRPr="00453A17">
        <w:rPr>
          <w:rFonts w:ascii="Arial" w:hAnsi="Arial"/>
        </w:rPr>
        <w:t>Air1 /01/10/2019</w:t>
      </w:r>
    </w:p>
    <w:p w14:paraId="49647DDF" w14:textId="77777777" w:rsidR="00A750B4" w:rsidRPr="00125F66" w:rsidRDefault="00A750B4" w:rsidP="00A750B4">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A750B4" w:rsidRPr="00125F66" w14:paraId="4D690629" w14:textId="77777777" w:rsidTr="00EF26B5">
        <w:trPr>
          <w:tblHeader/>
          <w:jc w:val="center"/>
        </w:trPr>
        <w:tc>
          <w:tcPr>
            <w:tcW w:w="1242" w:type="dxa"/>
            <w:shd w:val="solid" w:color="auto" w:fill="auto"/>
            <w:vAlign w:val="center"/>
          </w:tcPr>
          <w:p w14:paraId="2F3DAA41" w14:textId="77777777" w:rsidR="00A750B4" w:rsidRPr="00125F66" w:rsidRDefault="00A750B4" w:rsidP="00EF26B5">
            <w:pPr>
              <w:jc w:val="center"/>
              <w:rPr>
                <w:rFonts w:ascii="Arial" w:hAnsi="Arial"/>
                <w:b/>
                <w:sz w:val="20"/>
              </w:rPr>
            </w:pPr>
            <w:r w:rsidRPr="00125F66">
              <w:rPr>
                <w:rFonts w:ascii="Arial" w:hAnsi="Arial"/>
                <w:b/>
                <w:sz w:val="20"/>
              </w:rPr>
              <w:t>Emission</w:t>
            </w:r>
          </w:p>
          <w:p w14:paraId="6BB95C13" w14:textId="77777777" w:rsidR="00A750B4" w:rsidRPr="00125F66" w:rsidRDefault="00A750B4" w:rsidP="00EF26B5">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10E2449" w14:textId="77777777" w:rsidR="00A750B4" w:rsidRPr="00125F66" w:rsidRDefault="00A750B4" w:rsidP="00EF26B5">
            <w:pPr>
              <w:jc w:val="center"/>
              <w:rPr>
                <w:rFonts w:ascii="Arial" w:hAnsi="Arial"/>
                <w:b/>
                <w:sz w:val="20"/>
              </w:rPr>
            </w:pPr>
            <w:r w:rsidRPr="00125F66">
              <w:rPr>
                <w:rFonts w:ascii="Arial" w:hAnsi="Arial"/>
                <w:b/>
                <w:sz w:val="20"/>
              </w:rPr>
              <w:t>Substance /</w:t>
            </w:r>
          </w:p>
          <w:p w14:paraId="5692E733" w14:textId="77777777" w:rsidR="00A750B4" w:rsidRPr="00125F66" w:rsidRDefault="00A750B4" w:rsidP="00EF26B5">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5CBC71D5" w14:textId="77777777" w:rsidR="00A750B4" w:rsidRPr="00125F66" w:rsidRDefault="00A750B4" w:rsidP="00EF26B5">
            <w:pPr>
              <w:jc w:val="center"/>
              <w:rPr>
                <w:rFonts w:ascii="Arial" w:hAnsi="Arial"/>
                <w:b/>
                <w:sz w:val="20"/>
              </w:rPr>
            </w:pPr>
            <w:r w:rsidRPr="00125F66">
              <w:rPr>
                <w:rFonts w:ascii="Arial" w:hAnsi="Arial"/>
                <w:b/>
                <w:sz w:val="20"/>
              </w:rPr>
              <w:t>Emission</w:t>
            </w:r>
          </w:p>
          <w:p w14:paraId="4467DE35" w14:textId="77777777" w:rsidR="00A750B4" w:rsidRPr="00125F66" w:rsidRDefault="00A750B4" w:rsidP="00EF26B5">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5FC46B52" w14:textId="77777777" w:rsidR="00A750B4" w:rsidRPr="00125F66" w:rsidRDefault="00A750B4" w:rsidP="00EF26B5">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0D56215A" w14:textId="77777777" w:rsidR="00A750B4" w:rsidRPr="00125F66" w:rsidRDefault="00A750B4" w:rsidP="00EF26B5">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3C4A3723" w14:textId="77777777" w:rsidR="00A750B4" w:rsidRPr="00125F66" w:rsidRDefault="00A750B4" w:rsidP="00EF26B5">
            <w:pPr>
              <w:jc w:val="center"/>
              <w:rPr>
                <w:rFonts w:ascii="Arial" w:hAnsi="Arial"/>
                <w:b/>
                <w:sz w:val="20"/>
              </w:rPr>
            </w:pPr>
            <w:r w:rsidRPr="00125F66">
              <w:rPr>
                <w:rFonts w:ascii="Arial" w:hAnsi="Arial"/>
                <w:b/>
                <w:sz w:val="20"/>
              </w:rPr>
              <w:t>Test</w:t>
            </w:r>
          </w:p>
          <w:p w14:paraId="06321176" w14:textId="77777777" w:rsidR="00A750B4" w:rsidRPr="00125F66" w:rsidRDefault="00A750B4" w:rsidP="00EF26B5">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9D483E1" w14:textId="77777777" w:rsidR="00A750B4" w:rsidRPr="00125F66" w:rsidRDefault="00A750B4" w:rsidP="00EF26B5">
            <w:pPr>
              <w:jc w:val="center"/>
              <w:rPr>
                <w:rFonts w:ascii="Arial" w:hAnsi="Arial"/>
                <w:b/>
                <w:sz w:val="20"/>
              </w:rPr>
            </w:pPr>
            <w:r w:rsidRPr="00125F66">
              <w:rPr>
                <w:rFonts w:ascii="Arial" w:hAnsi="Arial"/>
                <w:b/>
                <w:sz w:val="20"/>
              </w:rPr>
              <w:t>Sample</w:t>
            </w:r>
          </w:p>
          <w:p w14:paraId="78D4286D" w14:textId="77777777" w:rsidR="00A750B4" w:rsidRPr="00125F66" w:rsidRDefault="00A750B4" w:rsidP="00EF26B5">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E1FC7B1" w14:textId="77777777" w:rsidR="00A750B4" w:rsidRPr="00125F66" w:rsidRDefault="00A750B4" w:rsidP="00EF26B5">
            <w:pPr>
              <w:jc w:val="center"/>
              <w:rPr>
                <w:rFonts w:ascii="Arial" w:hAnsi="Arial"/>
                <w:b/>
                <w:sz w:val="20"/>
              </w:rPr>
            </w:pPr>
            <w:r w:rsidRPr="00125F66">
              <w:rPr>
                <w:rFonts w:ascii="Arial" w:hAnsi="Arial"/>
                <w:b/>
                <w:sz w:val="20"/>
              </w:rPr>
              <w:t>Uncertainty</w:t>
            </w:r>
          </w:p>
          <w:p w14:paraId="243CD94C" w14:textId="77777777" w:rsidR="00A750B4" w:rsidRPr="00125F66" w:rsidRDefault="00A750B4" w:rsidP="00EF26B5">
            <w:pPr>
              <w:jc w:val="center"/>
              <w:rPr>
                <w:rFonts w:ascii="Arial" w:hAnsi="Arial"/>
                <w:b/>
                <w:sz w:val="20"/>
              </w:rPr>
            </w:pPr>
            <w:r w:rsidRPr="00125F66">
              <w:rPr>
                <w:rFonts w:ascii="Arial" w:hAnsi="Arial"/>
                <w:b/>
                <w:sz w:val="20"/>
                <w:vertAlign w:val="superscript"/>
              </w:rPr>
              <w:t>[4]</w:t>
            </w:r>
          </w:p>
        </w:tc>
      </w:tr>
      <w:tr w:rsidR="00A750B4" w:rsidRPr="00125F66" w14:paraId="2766581A" w14:textId="77777777" w:rsidTr="00EF26B5">
        <w:trPr>
          <w:cantSplit/>
          <w:trHeight w:val="459"/>
          <w:jc w:val="center"/>
        </w:trPr>
        <w:tc>
          <w:tcPr>
            <w:tcW w:w="1242" w:type="dxa"/>
            <w:vAlign w:val="center"/>
          </w:tcPr>
          <w:p w14:paraId="511E2CA8" w14:textId="77777777" w:rsidR="00A750B4" w:rsidRPr="000B5BEC" w:rsidRDefault="00A750B4" w:rsidP="00EF26B5">
            <w:pPr>
              <w:pStyle w:val="Filename"/>
              <w:jc w:val="center"/>
              <w:rPr>
                <w:rFonts w:ascii="Arial" w:hAnsi="Arial" w:cs="Arial"/>
              </w:rPr>
            </w:pPr>
            <w:r w:rsidRPr="000B5BEC">
              <w:rPr>
                <w:rFonts w:ascii="Arial" w:hAnsi="Arial" w:cs="Arial"/>
              </w:rPr>
              <w:t>A1</w:t>
            </w:r>
          </w:p>
        </w:tc>
        <w:tc>
          <w:tcPr>
            <w:tcW w:w="1826" w:type="dxa"/>
            <w:vMerge w:val="restart"/>
            <w:vAlign w:val="center"/>
          </w:tcPr>
          <w:p w14:paraId="0DA41A1A" w14:textId="77777777" w:rsidR="00A750B4" w:rsidRPr="000B5BEC" w:rsidRDefault="00A750B4" w:rsidP="00EF26B5">
            <w:pPr>
              <w:rPr>
                <w:rFonts w:cs="Arial"/>
                <w:i/>
                <w:sz w:val="20"/>
                <w:vertAlign w:val="superscript"/>
              </w:rPr>
            </w:pPr>
            <w:r w:rsidRPr="000B5BEC">
              <w:rPr>
                <w:rFonts w:ascii="Arial" w:hAnsi="Arial" w:cs="Arial"/>
                <w:sz w:val="20"/>
              </w:rPr>
              <w:t>Oxides of nitrogen (NO and NO2 expressed as NO2</w:t>
            </w:r>
          </w:p>
        </w:tc>
        <w:tc>
          <w:tcPr>
            <w:tcW w:w="1559" w:type="dxa"/>
            <w:vMerge w:val="restart"/>
            <w:vAlign w:val="center"/>
          </w:tcPr>
          <w:p w14:paraId="6B8A0E97" w14:textId="77777777" w:rsidR="00A750B4" w:rsidRPr="000B5BEC" w:rsidRDefault="00A750B4" w:rsidP="00EF26B5">
            <w:pPr>
              <w:jc w:val="center"/>
              <w:rPr>
                <w:rFonts w:ascii="Arial" w:hAnsi="Arial" w:cs="Arial"/>
                <w:sz w:val="20"/>
              </w:rPr>
            </w:pPr>
            <w:r>
              <w:rPr>
                <w:rFonts w:ascii="Arial" w:hAnsi="Arial" w:cs="Arial"/>
                <w:sz w:val="20"/>
              </w:rPr>
              <w:t>5</w:t>
            </w:r>
            <w:r w:rsidRPr="000B5BEC">
              <w:rPr>
                <w:rFonts w:ascii="Arial" w:hAnsi="Arial" w:cs="Arial"/>
                <w:sz w:val="20"/>
              </w:rPr>
              <w:t>00 mg/m</w:t>
            </w:r>
            <w:r w:rsidRPr="000B5BEC">
              <w:rPr>
                <w:rFonts w:ascii="Arial" w:hAnsi="Arial" w:cs="Arial"/>
                <w:sz w:val="20"/>
                <w:vertAlign w:val="superscript"/>
              </w:rPr>
              <w:t>3</w:t>
            </w:r>
          </w:p>
        </w:tc>
        <w:tc>
          <w:tcPr>
            <w:tcW w:w="2552" w:type="dxa"/>
            <w:vMerge w:val="restart"/>
            <w:vAlign w:val="center"/>
          </w:tcPr>
          <w:p w14:paraId="2A5EAB12" w14:textId="77777777" w:rsidR="00A750B4" w:rsidRPr="000B5BEC" w:rsidRDefault="00A750B4" w:rsidP="00EF26B5">
            <w:pPr>
              <w:rPr>
                <w:rFonts w:ascii="Arial" w:hAnsi="Arial" w:cs="Arial"/>
                <w:sz w:val="20"/>
              </w:rPr>
            </w:pPr>
            <w:r w:rsidRPr="000B5BEC">
              <w:rPr>
                <w:rFonts w:ascii="Arial" w:hAnsi="Arial" w:cs="Arial"/>
                <w:sz w:val="20"/>
              </w:rPr>
              <w:t>Periodic (average over one hour)</w:t>
            </w:r>
          </w:p>
        </w:tc>
        <w:tc>
          <w:tcPr>
            <w:tcW w:w="1984" w:type="dxa"/>
            <w:vAlign w:val="center"/>
          </w:tcPr>
          <w:p w14:paraId="0CD5A0E4" w14:textId="77777777" w:rsidR="00A750B4" w:rsidRPr="000B5BEC" w:rsidRDefault="00A750B4" w:rsidP="00EF26B5">
            <w:pPr>
              <w:jc w:val="center"/>
              <w:rPr>
                <w:rFonts w:ascii="Arial" w:hAnsi="Arial" w:cs="Arial"/>
                <w:sz w:val="20"/>
              </w:rPr>
            </w:pPr>
          </w:p>
        </w:tc>
        <w:tc>
          <w:tcPr>
            <w:tcW w:w="1560" w:type="dxa"/>
            <w:vMerge w:val="restart"/>
            <w:vAlign w:val="center"/>
          </w:tcPr>
          <w:p w14:paraId="7A8A0C03" w14:textId="77777777" w:rsidR="00A750B4" w:rsidRPr="000B5BEC" w:rsidRDefault="00A750B4" w:rsidP="00EF26B5">
            <w:pPr>
              <w:jc w:val="center"/>
              <w:rPr>
                <w:rFonts w:ascii="Arial" w:hAnsi="Arial" w:cs="Arial"/>
                <w:sz w:val="20"/>
              </w:rPr>
            </w:pPr>
            <w:r w:rsidRPr="000B5BEC">
              <w:rPr>
                <w:rFonts w:ascii="Arial" w:hAnsi="Arial" w:cs="Arial"/>
                <w:sz w:val="20"/>
              </w:rPr>
              <w:t>BS EN 14792</w:t>
            </w:r>
          </w:p>
        </w:tc>
        <w:tc>
          <w:tcPr>
            <w:tcW w:w="1984" w:type="dxa"/>
            <w:vAlign w:val="center"/>
          </w:tcPr>
          <w:p w14:paraId="1CFBD058" w14:textId="77777777" w:rsidR="00A750B4" w:rsidRPr="00125F66" w:rsidRDefault="00A750B4" w:rsidP="00EF26B5">
            <w:pPr>
              <w:jc w:val="center"/>
              <w:rPr>
                <w:rFonts w:ascii="Arial Narrow" w:hAnsi="Arial Narrow"/>
                <w:sz w:val="18"/>
              </w:rPr>
            </w:pPr>
          </w:p>
        </w:tc>
        <w:tc>
          <w:tcPr>
            <w:tcW w:w="1435" w:type="dxa"/>
            <w:vAlign w:val="center"/>
          </w:tcPr>
          <w:p w14:paraId="03748030" w14:textId="77777777" w:rsidR="00A750B4" w:rsidRPr="00125F66" w:rsidRDefault="00A750B4" w:rsidP="00EF26B5">
            <w:pPr>
              <w:jc w:val="center"/>
              <w:rPr>
                <w:rFonts w:ascii="Arial Narrow" w:hAnsi="Arial Narrow"/>
                <w:sz w:val="18"/>
              </w:rPr>
            </w:pPr>
          </w:p>
        </w:tc>
      </w:tr>
      <w:tr w:rsidR="00A750B4" w:rsidRPr="00125F66" w14:paraId="62C4F5A3" w14:textId="77777777" w:rsidTr="00EF26B5">
        <w:trPr>
          <w:cantSplit/>
          <w:jc w:val="center"/>
        </w:trPr>
        <w:tc>
          <w:tcPr>
            <w:tcW w:w="1242" w:type="dxa"/>
            <w:vAlign w:val="center"/>
          </w:tcPr>
          <w:p w14:paraId="1C4EACCC" w14:textId="77777777" w:rsidR="00A750B4" w:rsidRPr="000B5BEC" w:rsidRDefault="00A750B4" w:rsidP="00EF26B5">
            <w:pPr>
              <w:pStyle w:val="Filename"/>
              <w:jc w:val="center"/>
              <w:rPr>
                <w:rFonts w:ascii="Arial" w:hAnsi="Arial" w:cs="Arial"/>
              </w:rPr>
            </w:pPr>
            <w:r w:rsidRPr="000B5BEC">
              <w:rPr>
                <w:rFonts w:ascii="Arial" w:hAnsi="Arial" w:cs="Arial"/>
              </w:rPr>
              <w:t>A2</w:t>
            </w:r>
          </w:p>
        </w:tc>
        <w:tc>
          <w:tcPr>
            <w:tcW w:w="1826" w:type="dxa"/>
            <w:vMerge/>
            <w:vAlign w:val="center"/>
          </w:tcPr>
          <w:p w14:paraId="1147CF4D" w14:textId="77777777" w:rsidR="00A750B4" w:rsidRPr="000B5BEC" w:rsidRDefault="00A750B4" w:rsidP="00EF26B5">
            <w:pPr>
              <w:pStyle w:val="Tableexamples"/>
              <w:rPr>
                <w:rFonts w:cs="Arial"/>
                <w:i w:val="0"/>
                <w:color w:val="auto"/>
                <w:sz w:val="20"/>
                <w:vertAlign w:val="superscript"/>
              </w:rPr>
            </w:pPr>
          </w:p>
        </w:tc>
        <w:tc>
          <w:tcPr>
            <w:tcW w:w="1559" w:type="dxa"/>
            <w:vMerge/>
            <w:vAlign w:val="center"/>
          </w:tcPr>
          <w:p w14:paraId="0AE87180" w14:textId="77777777" w:rsidR="00A750B4" w:rsidRPr="000B5BEC" w:rsidRDefault="00A750B4" w:rsidP="00EF26B5">
            <w:pPr>
              <w:jc w:val="center"/>
              <w:rPr>
                <w:rFonts w:ascii="Arial" w:hAnsi="Arial" w:cs="Arial"/>
                <w:sz w:val="20"/>
              </w:rPr>
            </w:pPr>
          </w:p>
        </w:tc>
        <w:tc>
          <w:tcPr>
            <w:tcW w:w="2552" w:type="dxa"/>
            <w:vMerge/>
            <w:vAlign w:val="center"/>
          </w:tcPr>
          <w:p w14:paraId="1256FBA4" w14:textId="77777777" w:rsidR="00A750B4" w:rsidRPr="000B5BEC" w:rsidRDefault="00A750B4" w:rsidP="00EF26B5">
            <w:pPr>
              <w:rPr>
                <w:rFonts w:ascii="Arial" w:hAnsi="Arial" w:cs="Arial"/>
                <w:sz w:val="20"/>
              </w:rPr>
            </w:pPr>
          </w:p>
        </w:tc>
        <w:tc>
          <w:tcPr>
            <w:tcW w:w="1984" w:type="dxa"/>
            <w:vAlign w:val="center"/>
          </w:tcPr>
          <w:p w14:paraId="2E0088A3" w14:textId="77777777" w:rsidR="00A750B4" w:rsidRPr="000B5BEC" w:rsidRDefault="00A750B4" w:rsidP="00EF26B5">
            <w:pPr>
              <w:jc w:val="center"/>
              <w:rPr>
                <w:rFonts w:ascii="Arial" w:hAnsi="Arial" w:cs="Arial"/>
                <w:sz w:val="20"/>
              </w:rPr>
            </w:pPr>
          </w:p>
        </w:tc>
        <w:tc>
          <w:tcPr>
            <w:tcW w:w="1560" w:type="dxa"/>
            <w:vMerge/>
            <w:vAlign w:val="center"/>
          </w:tcPr>
          <w:p w14:paraId="6586A8AF" w14:textId="77777777" w:rsidR="00A750B4" w:rsidRPr="000B5BEC" w:rsidRDefault="00A750B4" w:rsidP="00EF26B5">
            <w:pPr>
              <w:jc w:val="center"/>
              <w:rPr>
                <w:rFonts w:ascii="Arial" w:hAnsi="Arial" w:cs="Arial"/>
                <w:sz w:val="20"/>
              </w:rPr>
            </w:pPr>
          </w:p>
        </w:tc>
        <w:tc>
          <w:tcPr>
            <w:tcW w:w="1984" w:type="dxa"/>
            <w:vAlign w:val="center"/>
          </w:tcPr>
          <w:p w14:paraId="7A0228BF" w14:textId="77777777" w:rsidR="00A750B4" w:rsidRPr="00125F66" w:rsidRDefault="00A750B4" w:rsidP="00EF26B5">
            <w:pPr>
              <w:jc w:val="center"/>
              <w:rPr>
                <w:rFonts w:ascii="Arial Narrow" w:hAnsi="Arial Narrow"/>
                <w:sz w:val="18"/>
              </w:rPr>
            </w:pPr>
          </w:p>
        </w:tc>
        <w:tc>
          <w:tcPr>
            <w:tcW w:w="1435" w:type="dxa"/>
            <w:vAlign w:val="center"/>
          </w:tcPr>
          <w:p w14:paraId="3FE22C29" w14:textId="77777777" w:rsidR="00A750B4" w:rsidRPr="00125F66" w:rsidRDefault="00A750B4" w:rsidP="00EF26B5">
            <w:pPr>
              <w:jc w:val="center"/>
              <w:rPr>
                <w:rFonts w:ascii="Arial Narrow" w:hAnsi="Arial Narrow"/>
                <w:sz w:val="18"/>
              </w:rPr>
            </w:pPr>
          </w:p>
        </w:tc>
      </w:tr>
      <w:tr w:rsidR="00A750B4" w:rsidRPr="00125F66" w14:paraId="05DE1226" w14:textId="77777777" w:rsidTr="00EF26B5">
        <w:trPr>
          <w:cantSplit/>
          <w:jc w:val="center"/>
        </w:trPr>
        <w:tc>
          <w:tcPr>
            <w:tcW w:w="1242" w:type="dxa"/>
            <w:vAlign w:val="center"/>
          </w:tcPr>
          <w:p w14:paraId="391058C3" w14:textId="77777777" w:rsidR="00A750B4" w:rsidRPr="000B5BEC" w:rsidRDefault="00A750B4" w:rsidP="00EF26B5">
            <w:pPr>
              <w:pStyle w:val="Filename"/>
              <w:jc w:val="center"/>
              <w:rPr>
                <w:rFonts w:ascii="Arial" w:hAnsi="Arial" w:cs="Arial"/>
              </w:rPr>
            </w:pPr>
            <w:r w:rsidRPr="000B5BEC">
              <w:rPr>
                <w:rFonts w:ascii="Arial" w:hAnsi="Arial" w:cs="Arial"/>
              </w:rPr>
              <w:t>A3</w:t>
            </w:r>
          </w:p>
        </w:tc>
        <w:tc>
          <w:tcPr>
            <w:tcW w:w="1826" w:type="dxa"/>
            <w:vMerge/>
            <w:vAlign w:val="center"/>
          </w:tcPr>
          <w:p w14:paraId="432A15EB" w14:textId="77777777" w:rsidR="00A750B4" w:rsidRPr="000B5BEC" w:rsidRDefault="00A750B4" w:rsidP="00EF26B5">
            <w:pPr>
              <w:pStyle w:val="Tableexamples"/>
              <w:rPr>
                <w:rFonts w:cs="Arial"/>
                <w:i w:val="0"/>
                <w:color w:val="auto"/>
                <w:sz w:val="20"/>
              </w:rPr>
            </w:pPr>
          </w:p>
        </w:tc>
        <w:tc>
          <w:tcPr>
            <w:tcW w:w="1559" w:type="dxa"/>
            <w:vMerge/>
            <w:vAlign w:val="center"/>
          </w:tcPr>
          <w:p w14:paraId="4097B37C" w14:textId="77777777" w:rsidR="00A750B4" w:rsidRPr="000B5BEC" w:rsidRDefault="00A750B4" w:rsidP="00EF26B5">
            <w:pPr>
              <w:jc w:val="center"/>
              <w:rPr>
                <w:rFonts w:ascii="Arial" w:hAnsi="Arial" w:cs="Arial"/>
                <w:sz w:val="20"/>
              </w:rPr>
            </w:pPr>
          </w:p>
        </w:tc>
        <w:tc>
          <w:tcPr>
            <w:tcW w:w="2552" w:type="dxa"/>
            <w:vMerge/>
            <w:vAlign w:val="center"/>
          </w:tcPr>
          <w:p w14:paraId="16CD7118" w14:textId="77777777" w:rsidR="00A750B4" w:rsidRPr="000B5BEC" w:rsidRDefault="00A750B4" w:rsidP="00EF26B5">
            <w:pPr>
              <w:rPr>
                <w:rFonts w:ascii="Arial" w:hAnsi="Arial" w:cs="Arial"/>
                <w:sz w:val="20"/>
              </w:rPr>
            </w:pPr>
          </w:p>
        </w:tc>
        <w:tc>
          <w:tcPr>
            <w:tcW w:w="1984" w:type="dxa"/>
            <w:vAlign w:val="center"/>
          </w:tcPr>
          <w:p w14:paraId="62785F69" w14:textId="77777777" w:rsidR="00A750B4" w:rsidRPr="000B5BEC" w:rsidRDefault="00A750B4" w:rsidP="00EF26B5">
            <w:pPr>
              <w:jc w:val="center"/>
              <w:rPr>
                <w:rFonts w:ascii="Arial" w:hAnsi="Arial" w:cs="Arial"/>
                <w:sz w:val="20"/>
              </w:rPr>
            </w:pPr>
          </w:p>
        </w:tc>
        <w:tc>
          <w:tcPr>
            <w:tcW w:w="1560" w:type="dxa"/>
            <w:vMerge/>
            <w:vAlign w:val="center"/>
          </w:tcPr>
          <w:p w14:paraId="3EF13A1A" w14:textId="77777777" w:rsidR="00A750B4" w:rsidRPr="000B5BEC" w:rsidRDefault="00A750B4" w:rsidP="00EF26B5">
            <w:pPr>
              <w:jc w:val="center"/>
              <w:rPr>
                <w:rFonts w:ascii="Arial" w:hAnsi="Arial" w:cs="Arial"/>
                <w:sz w:val="20"/>
              </w:rPr>
            </w:pPr>
          </w:p>
        </w:tc>
        <w:tc>
          <w:tcPr>
            <w:tcW w:w="1984" w:type="dxa"/>
            <w:vAlign w:val="center"/>
          </w:tcPr>
          <w:p w14:paraId="474ED40E" w14:textId="77777777" w:rsidR="00A750B4" w:rsidRPr="00125F66" w:rsidRDefault="00A750B4" w:rsidP="00EF26B5">
            <w:pPr>
              <w:jc w:val="center"/>
              <w:rPr>
                <w:rFonts w:ascii="Arial Narrow" w:hAnsi="Arial Narrow"/>
                <w:sz w:val="18"/>
              </w:rPr>
            </w:pPr>
          </w:p>
        </w:tc>
        <w:tc>
          <w:tcPr>
            <w:tcW w:w="1435" w:type="dxa"/>
            <w:vAlign w:val="center"/>
          </w:tcPr>
          <w:p w14:paraId="362A0A68" w14:textId="77777777" w:rsidR="00A750B4" w:rsidRPr="00125F66" w:rsidRDefault="00A750B4" w:rsidP="00EF26B5">
            <w:pPr>
              <w:jc w:val="center"/>
              <w:rPr>
                <w:rFonts w:ascii="Arial Narrow" w:hAnsi="Arial Narrow"/>
                <w:sz w:val="18"/>
              </w:rPr>
            </w:pPr>
          </w:p>
        </w:tc>
      </w:tr>
      <w:tr w:rsidR="00A750B4" w:rsidRPr="00125F66" w14:paraId="359F1CE4" w14:textId="77777777" w:rsidTr="00EF26B5">
        <w:trPr>
          <w:cantSplit/>
          <w:jc w:val="center"/>
        </w:trPr>
        <w:tc>
          <w:tcPr>
            <w:tcW w:w="1242" w:type="dxa"/>
            <w:vAlign w:val="center"/>
          </w:tcPr>
          <w:p w14:paraId="336AF188" w14:textId="77777777" w:rsidR="00A750B4" w:rsidRPr="000B5BEC" w:rsidRDefault="00A750B4" w:rsidP="00EF26B5">
            <w:pPr>
              <w:pStyle w:val="Filename"/>
              <w:jc w:val="center"/>
              <w:rPr>
                <w:rFonts w:ascii="Arial" w:hAnsi="Arial" w:cs="Arial"/>
              </w:rPr>
            </w:pPr>
            <w:r>
              <w:rPr>
                <w:rFonts w:ascii="Arial" w:hAnsi="Arial" w:cs="Arial"/>
              </w:rPr>
              <w:t>A1</w:t>
            </w:r>
          </w:p>
        </w:tc>
        <w:tc>
          <w:tcPr>
            <w:tcW w:w="1826" w:type="dxa"/>
            <w:vMerge w:val="restart"/>
            <w:vAlign w:val="center"/>
          </w:tcPr>
          <w:p w14:paraId="28C0AAF3" w14:textId="77777777" w:rsidR="00A750B4" w:rsidRPr="000B5BEC" w:rsidRDefault="00A750B4" w:rsidP="00EF26B5">
            <w:pPr>
              <w:pStyle w:val="Tableexamples"/>
              <w:rPr>
                <w:rFonts w:cs="Arial"/>
                <w:i w:val="0"/>
                <w:color w:val="auto"/>
                <w:sz w:val="20"/>
              </w:rPr>
            </w:pPr>
            <w:r>
              <w:rPr>
                <w:rFonts w:cs="Arial"/>
                <w:i w:val="0"/>
                <w:color w:val="auto"/>
                <w:sz w:val="20"/>
              </w:rPr>
              <w:t>Dust</w:t>
            </w:r>
          </w:p>
        </w:tc>
        <w:tc>
          <w:tcPr>
            <w:tcW w:w="1559" w:type="dxa"/>
            <w:vMerge w:val="restart"/>
            <w:vAlign w:val="center"/>
          </w:tcPr>
          <w:p w14:paraId="026AFD21" w14:textId="77777777" w:rsidR="00A750B4" w:rsidRPr="000B5BEC" w:rsidRDefault="00A750B4" w:rsidP="00EF26B5">
            <w:pPr>
              <w:jc w:val="center"/>
              <w:rPr>
                <w:rFonts w:ascii="Arial" w:hAnsi="Arial" w:cs="Arial"/>
                <w:sz w:val="20"/>
              </w:rPr>
            </w:pPr>
            <w:r>
              <w:rPr>
                <w:rFonts w:ascii="Arial" w:hAnsi="Arial" w:cs="Arial"/>
                <w:sz w:val="20"/>
              </w:rPr>
              <w:t>50</w:t>
            </w:r>
          </w:p>
        </w:tc>
        <w:tc>
          <w:tcPr>
            <w:tcW w:w="2552" w:type="dxa"/>
            <w:vMerge w:val="restart"/>
            <w:vAlign w:val="center"/>
          </w:tcPr>
          <w:p w14:paraId="5D7D8E17" w14:textId="77777777" w:rsidR="00A750B4" w:rsidRPr="000B5BEC" w:rsidRDefault="00A750B4" w:rsidP="00EF26B5">
            <w:pPr>
              <w:rPr>
                <w:rFonts w:ascii="Arial" w:hAnsi="Arial" w:cs="Arial"/>
                <w:sz w:val="20"/>
              </w:rPr>
            </w:pPr>
            <w:r w:rsidRPr="000B5BEC">
              <w:rPr>
                <w:rFonts w:ascii="Arial" w:hAnsi="Arial" w:cs="Arial"/>
                <w:sz w:val="20"/>
              </w:rPr>
              <w:t>Periodic (average over one hour)</w:t>
            </w:r>
          </w:p>
        </w:tc>
        <w:tc>
          <w:tcPr>
            <w:tcW w:w="1984" w:type="dxa"/>
            <w:vAlign w:val="center"/>
          </w:tcPr>
          <w:p w14:paraId="34C0DD8D" w14:textId="77777777" w:rsidR="00A750B4" w:rsidRPr="000B5BEC" w:rsidRDefault="00A750B4" w:rsidP="00EF26B5">
            <w:pPr>
              <w:jc w:val="center"/>
              <w:rPr>
                <w:rFonts w:ascii="Arial" w:hAnsi="Arial" w:cs="Arial"/>
                <w:sz w:val="20"/>
              </w:rPr>
            </w:pPr>
          </w:p>
        </w:tc>
        <w:tc>
          <w:tcPr>
            <w:tcW w:w="1560" w:type="dxa"/>
            <w:vMerge w:val="restart"/>
          </w:tcPr>
          <w:p w14:paraId="660048DB" w14:textId="77777777" w:rsidR="00A750B4" w:rsidRPr="000B5BEC" w:rsidRDefault="00A750B4" w:rsidP="00EF26B5">
            <w:pPr>
              <w:jc w:val="center"/>
              <w:rPr>
                <w:rFonts w:ascii="Arial" w:hAnsi="Arial" w:cs="Arial"/>
                <w:sz w:val="20"/>
              </w:rPr>
            </w:pPr>
            <w:r w:rsidRPr="00CC3870">
              <w:rPr>
                <w:rFonts w:ascii="Arial" w:hAnsi="Arial" w:cs="Arial"/>
                <w:color w:val="000000"/>
                <w:sz w:val="20"/>
              </w:rPr>
              <w:t>BS EN 13284-1</w:t>
            </w:r>
          </w:p>
        </w:tc>
        <w:tc>
          <w:tcPr>
            <w:tcW w:w="1984" w:type="dxa"/>
            <w:vAlign w:val="center"/>
          </w:tcPr>
          <w:p w14:paraId="33F7E335" w14:textId="77777777" w:rsidR="00A750B4" w:rsidRPr="00125F66" w:rsidRDefault="00A750B4" w:rsidP="00EF26B5">
            <w:pPr>
              <w:jc w:val="center"/>
              <w:rPr>
                <w:rFonts w:ascii="Arial Narrow" w:hAnsi="Arial Narrow"/>
                <w:sz w:val="18"/>
              </w:rPr>
            </w:pPr>
          </w:p>
        </w:tc>
        <w:tc>
          <w:tcPr>
            <w:tcW w:w="1435" w:type="dxa"/>
            <w:vAlign w:val="center"/>
          </w:tcPr>
          <w:p w14:paraId="47D44670" w14:textId="77777777" w:rsidR="00A750B4" w:rsidRPr="00125F66" w:rsidRDefault="00A750B4" w:rsidP="00EF26B5">
            <w:pPr>
              <w:jc w:val="center"/>
              <w:rPr>
                <w:rFonts w:ascii="Arial Narrow" w:hAnsi="Arial Narrow"/>
                <w:sz w:val="18"/>
              </w:rPr>
            </w:pPr>
          </w:p>
        </w:tc>
      </w:tr>
      <w:tr w:rsidR="00A750B4" w:rsidRPr="00125F66" w14:paraId="71DE2CD1" w14:textId="77777777" w:rsidTr="00EF26B5">
        <w:trPr>
          <w:cantSplit/>
          <w:jc w:val="center"/>
        </w:trPr>
        <w:tc>
          <w:tcPr>
            <w:tcW w:w="1242" w:type="dxa"/>
            <w:vAlign w:val="center"/>
          </w:tcPr>
          <w:p w14:paraId="34242761" w14:textId="77777777" w:rsidR="00A750B4" w:rsidRPr="000B5BEC" w:rsidRDefault="00A750B4" w:rsidP="00EF26B5">
            <w:pPr>
              <w:pStyle w:val="Filename"/>
              <w:jc w:val="center"/>
              <w:rPr>
                <w:rFonts w:ascii="Arial" w:hAnsi="Arial" w:cs="Arial"/>
              </w:rPr>
            </w:pPr>
            <w:r>
              <w:rPr>
                <w:rFonts w:ascii="Arial" w:hAnsi="Arial" w:cs="Arial"/>
              </w:rPr>
              <w:t>A2</w:t>
            </w:r>
          </w:p>
        </w:tc>
        <w:tc>
          <w:tcPr>
            <w:tcW w:w="1826" w:type="dxa"/>
            <w:vMerge/>
            <w:vAlign w:val="center"/>
          </w:tcPr>
          <w:p w14:paraId="6A0771D4" w14:textId="77777777" w:rsidR="00A750B4" w:rsidRPr="000B5BEC" w:rsidRDefault="00A750B4" w:rsidP="00EF26B5">
            <w:pPr>
              <w:pStyle w:val="Tableexamples"/>
              <w:rPr>
                <w:rFonts w:cs="Arial"/>
                <w:i w:val="0"/>
                <w:color w:val="auto"/>
                <w:sz w:val="20"/>
              </w:rPr>
            </w:pPr>
          </w:p>
        </w:tc>
        <w:tc>
          <w:tcPr>
            <w:tcW w:w="1559" w:type="dxa"/>
            <w:vMerge/>
            <w:vAlign w:val="center"/>
          </w:tcPr>
          <w:p w14:paraId="3AA6B7B2" w14:textId="77777777" w:rsidR="00A750B4" w:rsidRPr="000B5BEC" w:rsidRDefault="00A750B4" w:rsidP="00EF26B5">
            <w:pPr>
              <w:jc w:val="center"/>
              <w:rPr>
                <w:rFonts w:ascii="Arial" w:hAnsi="Arial" w:cs="Arial"/>
                <w:sz w:val="20"/>
              </w:rPr>
            </w:pPr>
          </w:p>
        </w:tc>
        <w:tc>
          <w:tcPr>
            <w:tcW w:w="2552" w:type="dxa"/>
            <w:vMerge/>
            <w:vAlign w:val="center"/>
          </w:tcPr>
          <w:p w14:paraId="28E1EDCC" w14:textId="77777777" w:rsidR="00A750B4" w:rsidRPr="000B5BEC" w:rsidRDefault="00A750B4" w:rsidP="00EF26B5">
            <w:pPr>
              <w:rPr>
                <w:rFonts w:ascii="Arial" w:hAnsi="Arial" w:cs="Arial"/>
                <w:sz w:val="20"/>
              </w:rPr>
            </w:pPr>
          </w:p>
        </w:tc>
        <w:tc>
          <w:tcPr>
            <w:tcW w:w="1984" w:type="dxa"/>
            <w:vAlign w:val="center"/>
          </w:tcPr>
          <w:p w14:paraId="7E6C858B" w14:textId="77777777" w:rsidR="00A750B4" w:rsidRPr="000B5BEC" w:rsidRDefault="00A750B4" w:rsidP="00EF26B5">
            <w:pPr>
              <w:jc w:val="center"/>
              <w:rPr>
                <w:rFonts w:ascii="Arial" w:hAnsi="Arial" w:cs="Arial"/>
                <w:sz w:val="20"/>
              </w:rPr>
            </w:pPr>
          </w:p>
        </w:tc>
        <w:tc>
          <w:tcPr>
            <w:tcW w:w="1560" w:type="dxa"/>
            <w:vMerge/>
            <w:vAlign w:val="center"/>
          </w:tcPr>
          <w:p w14:paraId="244C2EEB" w14:textId="77777777" w:rsidR="00A750B4" w:rsidRPr="000B5BEC" w:rsidRDefault="00A750B4" w:rsidP="00EF26B5">
            <w:pPr>
              <w:jc w:val="center"/>
              <w:rPr>
                <w:rFonts w:ascii="Arial" w:hAnsi="Arial" w:cs="Arial"/>
                <w:sz w:val="20"/>
              </w:rPr>
            </w:pPr>
          </w:p>
        </w:tc>
        <w:tc>
          <w:tcPr>
            <w:tcW w:w="1984" w:type="dxa"/>
            <w:vAlign w:val="center"/>
          </w:tcPr>
          <w:p w14:paraId="19B0A5F2" w14:textId="77777777" w:rsidR="00A750B4" w:rsidRPr="00125F66" w:rsidRDefault="00A750B4" w:rsidP="00EF26B5">
            <w:pPr>
              <w:jc w:val="center"/>
              <w:rPr>
                <w:rFonts w:ascii="Arial Narrow" w:hAnsi="Arial Narrow"/>
                <w:sz w:val="18"/>
              </w:rPr>
            </w:pPr>
          </w:p>
        </w:tc>
        <w:tc>
          <w:tcPr>
            <w:tcW w:w="1435" w:type="dxa"/>
            <w:vAlign w:val="center"/>
          </w:tcPr>
          <w:p w14:paraId="28DAEDB6" w14:textId="77777777" w:rsidR="00A750B4" w:rsidRPr="00125F66" w:rsidRDefault="00A750B4" w:rsidP="00EF26B5">
            <w:pPr>
              <w:jc w:val="center"/>
              <w:rPr>
                <w:rFonts w:ascii="Arial Narrow" w:hAnsi="Arial Narrow"/>
                <w:sz w:val="18"/>
              </w:rPr>
            </w:pPr>
          </w:p>
        </w:tc>
      </w:tr>
      <w:tr w:rsidR="00A750B4" w:rsidRPr="00125F66" w14:paraId="3E286FBE" w14:textId="77777777" w:rsidTr="00EF26B5">
        <w:trPr>
          <w:cantSplit/>
          <w:jc w:val="center"/>
        </w:trPr>
        <w:tc>
          <w:tcPr>
            <w:tcW w:w="1242" w:type="dxa"/>
            <w:vAlign w:val="center"/>
          </w:tcPr>
          <w:p w14:paraId="736A35A0" w14:textId="77777777" w:rsidR="00A750B4" w:rsidRPr="000B5BEC" w:rsidRDefault="00A750B4" w:rsidP="00EF26B5">
            <w:pPr>
              <w:pStyle w:val="Filename"/>
              <w:jc w:val="center"/>
              <w:rPr>
                <w:rFonts w:ascii="Arial" w:hAnsi="Arial" w:cs="Arial"/>
              </w:rPr>
            </w:pPr>
            <w:r>
              <w:rPr>
                <w:rFonts w:ascii="Arial" w:hAnsi="Arial" w:cs="Arial"/>
              </w:rPr>
              <w:t>A3</w:t>
            </w:r>
          </w:p>
        </w:tc>
        <w:tc>
          <w:tcPr>
            <w:tcW w:w="1826" w:type="dxa"/>
            <w:vMerge/>
            <w:vAlign w:val="center"/>
          </w:tcPr>
          <w:p w14:paraId="4C9823F3" w14:textId="77777777" w:rsidR="00A750B4" w:rsidRPr="000B5BEC" w:rsidRDefault="00A750B4" w:rsidP="00EF26B5">
            <w:pPr>
              <w:pStyle w:val="Tableexamples"/>
              <w:rPr>
                <w:rFonts w:cs="Arial"/>
                <w:i w:val="0"/>
                <w:color w:val="auto"/>
                <w:sz w:val="20"/>
              </w:rPr>
            </w:pPr>
          </w:p>
        </w:tc>
        <w:tc>
          <w:tcPr>
            <w:tcW w:w="1559" w:type="dxa"/>
            <w:vMerge/>
            <w:vAlign w:val="center"/>
          </w:tcPr>
          <w:p w14:paraId="03A7FF9E" w14:textId="77777777" w:rsidR="00A750B4" w:rsidRPr="000B5BEC" w:rsidRDefault="00A750B4" w:rsidP="00EF26B5">
            <w:pPr>
              <w:jc w:val="center"/>
              <w:rPr>
                <w:rFonts w:ascii="Arial" w:hAnsi="Arial" w:cs="Arial"/>
                <w:sz w:val="20"/>
              </w:rPr>
            </w:pPr>
          </w:p>
        </w:tc>
        <w:tc>
          <w:tcPr>
            <w:tcW w:w="2552" w:type="dxa"/>
            <w:vMerge/>
            <w:vAlign w:val="center"/>
          </w:tcPr>
          <w:p w14:paraId="5F05F7CF" w14:textId="77777777" w:rsidR="00A750B4" w:rsidRPr="000B5BEC" w:rsidRDefault="00A750B4" w:rsidP="00EF26B5">
            <w:pPr>
              <w:rPr>
                <w:rFonts w:ascii="Arial" w:hAnsi="Arial" w:cs="Arial"/>
                <w:sz w:val="20"/>
              </w:rPr>
            </w:pPr>
          </w:p>
        </w:tc>
        <w:tc>
          <w:tcPr>
            <w:tcW w:w="1984" w:type="dxa"/>
            <w:vAlign w:val="center"/>
          </w:tcPr>
          <w:p w14:paraId="0300AEDF" w14:textId="77777777" w:rsidR="00A750B4" w:rsidRPr="000B5BEC" w:rsidRDefault="00A750B4" w:rsidP="00EF26B5">
            <w:pPr>
              <w:jc w:val="center"/>
              <w:rPr>
                <w:rFonts w:ascii="Arial" w:hAnsi="Arial" w:cs="Arial"/>
                <w:sz w:val="20"/>
              </w:rPr>
            </w:pPr>
          </w:p>
        </w:tc>
        <w:tc>
          <w:tcPr>
            <w:tcW w:w="1560" w:type="dxa"/>
            <w:vMerge/>
            <w:vAlign w:val="center"/>
          </w:tcPr>
          <w:p w14:paraId="4C415F5A" w14:textId="77777777" w:rsidR="00A750B4" w:rsidRPr="000B5BEC" w:rsidRDefault="00A750B4" w:rsidP="00EF26B5">
            <w:pPr>
              <w:jc w:val="center"/>
              <w:rPr>
                <w:rFonts w:ascii="Arial" w:hAnsi="Arial" w:cs="Arial"/>
                <w:sz w:val="20"/>
              </w:rPr>
            </w:pPr>
          </w:p>
        </w:tc>
        <w:tc>
          <w:tcPr>
            <w:tcW w:w="1984" w:type="dxa"/>
            <w:vAlign w:val="center"/>
          </w:tcPr>
          <w:p w14:paraId="02F3DE56" w14:textId="77777777" w:rsidR="00A750B4" w:rsidRPr="00125F66" w:rsidRDefault="00A750B4" w:rsidP="00EF26B5">
            <w:pPr>
              <w:jc w:val="center"/>
              <w:rPr>
                <w:rFonts w:ascii="Arial Narrow" w:hAnsi="Arial Narrow"/>
                <w:sz w:val="18"/>
              </w:rPr>
            </w:pPr>
          </w:p>
        </w:tc>
        <w:tc>
          <w:tcPr>
            <w:tcW w:w="1435" w:type="dxa"/>
            <w:vAlign w:val="center"/>
          </w:tcPr>
          <w:p w14:paraId="60A53D2A" w14:textId="77777777" w:rsidR="00A750B4" w:rsidRPr="00125F66" w:rsidRDefault="00A750B4" w:rsidP="00EF26B5">
            <w:pPr>
              <w:jc w:val="center"/>
              <w:rPr>
                <w:rFonts w:ascii="Arial Narrow" w:hAnsi="Arial Narrow"/>
                <w:sz w:val="18"/>
              </w:rPr>
            </w:pPr>
          </w:p>
        </w:tc>
      </w:tr>
    </w:tbl>
    <w:p w14:paraId="3053A3B1" w14:textId="77777777" w:rsidR="00A750B4" w:rsidRPr="00125F66" w:rsidRDefault="00A750B4" w:rsidP="00A750B4">
      <w:pPr>
        <w:pStyle w:val="AgencyStdParagraph"/>
      </w:pPr>
    </w:p>
    <w:p w14:paraId="13BB84B6" w14:textId="77777777" w:rsidR="00A750B4" w:rsidRPr="00125F66" w:rsidRDefault="00A750B4" w:rsidP="00A750B4">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BDEF191" w14:textId="77777777" w:rsidR="00A750B4" w:rsidRPr="00125F66" w:rsidRDefault="00A750B4" w:rsidP="00A750B4">
      <w:pPr>
        <w:pStyle w:val="AgencyStdParagraph"/>
        <w:numPr>
          <w:ilvl w:val="0"/>
          <w:numId w:val="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52E60B09" w14:textId="77777777" w:rsidR="00A750B4" w:rsidRPr="00465B69" w:rsidRDefault="00A750B4" w:rsidP="00A750B4">
      <w:pPr>
        <w:pStyle w:val="AgencyStdParagraph"/>
        <w:numPr>
          <w:ilvl w:val="0"/>
          <w:numId w:val="1"/>
        </w:numPr>
        <w:jc w:val="left"/>
        <w:rPr>
          <w:color w:val="auto"/>
        </w:rPr>
      </w:pPr>
      <w:r w:rsidRPr="00465B69">
        <w:rPr>
          <w:color w:val="auto"/>
        </w:rPr>
        <w:t xml:space="preserve">For non-continuous measurements the date and time of the sample that produced the result is given. For continuous measurements the percentage of the process operating time covered by the result is given.   </w:t>
      </w:r>
      <w:bookmarkStart w:id="0" w:name="_GoBack"/>
      <w:bookmarkEnd w:id="0"/>
    </w:p>
    <w:p w14:paraId="5E423D6C" w14:textId="77777777" w:rsidR="00A750B4" w:rsidRPr="00465B69" w:rsidRDefault="00A750B4" w:rsidP="00A750B4">
      <w:pPr>
        <w:pStyle w:val="AgencyStdParagraph"/>
        <w:numPr>
          <w:ilvl w:val="0"/>
          <w:numId w:val="1"/>
        </w:numPr>
        <w:jc w:val="left"/>
        <w:rPr>
          <w:color w:val="auto"/>
        </w:rPr>
      </w:pPr>
      <w:r w:rsidRPr="00465B69">
        <w:rPr>
          <w:color w:val="auto"/>
        </w:rPr>
        <w:t>The uncertainty associated with the quoted result at the 95% confidence interval, unless otherwise stated.</w:t>
      </w:r>
    </w:p>
    <w:p w14:paraId="2E3B3A51" w14:textId="77777777" w:rsidR="00A750B4" w:rsidRPr="00465B69" w:rsidRDefault="00A750B4" w:rsidP="00A750B4">
      <w:pPr>
        <w:pStyle w:val="AgencyStdParagraph"/>
        <w:rPr>
          <w:color w:val="auto"/>
        </w:rPr>
      </w:pPr>
    </w:p>
    <w:p w14:paraId="31390659" w14:textId="77777777" w:rsidR="00A750B4" w:rsidRPr="00465B69" w:rsidRDefault="00A750B4" w:rsidP="00A750B4">
      <w:pPr>
        <w:pStyle w:val="AgencyStdParagraph"/>
        <w:rPr>
          <w:color w:val="auto"/>
        </w:rPr>
      </w:pPr>
    </w:p>
    <w:p w14:paraId="73B564C3" w14:textId="77777777" w:rsidR="00A750B4" w:rsidRPr="00465B69" w:rsidRDefault="00A750B4" w:rsidP="00A750B4">
      <w:pPr>
        <w:pStyle w:val="AgencyStdParagraph"/>
        <w:rPr>
          <w:color w:val="auto"/>
        </w:rPr>
      </w:pPr>
    </w:p>
    <w:p w14:paraId="10E78447" w14:textId="77777777" w:rsidR="00A750B4" w:rsidRPr="00465B69" w:rsidRDefault="00A750B4" w:rsidP="00A750B4">
      <w:pPr>
        <w:pStyle w:val="AgencyStdParagraph"/>
        <w:rPr>
          <w:color w:val="auto"/>
        </w:rPr>
      </w:pPr>
      <w:r w:rsidRPr="00465B69">
        <w:rPr>
          <w:color w:val="auto"/>
        </w:rPr>
        <w:t xml:space="preserve">Signed …………………………………………………………….  </w:t>
      </w:r>
      <w:r w:rsidRPr="00465B69">
        <w:rPr>
          <w:color w:val="auto"/>
        </w:rPr>
        <w:tab/>
      </w:r>
      <w:r w:rsidRPr="00465B69">
        <w:rPr>
          <w:color w:val="auto"/>
        </w:rPr>
        <w:tab/>
        <w:t xml:space="preserve">Date………………………..   </w:t>
      </w:r>
      <w:r w:rsidRPr="00465B69">
        <w:rPr>
          <w:color w:val="auto"/>
        </w:rPr>
        <w:tab/>
      </w:r>
    </w:p>
    <w:p w14:paraId="1CCA5FF4" w14:textId="77777777" w:rsidR="00A750B4" w:rsidRPr="00465B69" w:rsidRDefault="00A750B4" w:rsidP="00A750B4">
      <w:pPr>
        <w:pStyle w:val="AgencyStdParagraph"/>
        <w:rPr>
          <w:color w:val="auto"/>
        </w:rPr>
      </w:pPr>
      <w:r w:rsidRPr="00465B69">
        <w:rPr>
          <w:color w:val="auto"/>
        </w:rPr>
        <w:tab/>
        <w:t>(Authorised to sign as representative of Operator)</w:t>
      </w:r>
    </w:p>
    <w:p w14:paraId="1ACFC40C" w14:textId="77777777" w:rsidR="00A750B4" w:rsidRPr="00301FFD" w:rsidRDefault="00A750B4" w:rsidP="00A750B4">
      <w:pPr>
        <w:pStyle w:val="AgencyStdParagraph"/>
        <w:rPr>
          <w:lang w:eastAsia="en-US"/>
        </w:rPr>
      </w:pPr>
    </w:p>
    <w:p w14:paraId="2FA0C0E0" w14:textId="77777777" w:rsidR="005E203D" w:rsidRDefault="005E203D"/>
    <w:sectPr w:rsidR="005E203D"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B4"/>
    <w:rsid w:val="00195558"/>
    <w:rsid w:val="00222047"/>
    <w:rsid w:val="002703A6"/>
    <w:rsid w:val="002A49D0"/>
    <w:rsid w:val="005E203D"/>
    <w:rsid w:val="00A750B4"/>
    <w:rsid w:val="00D10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2D648"/>
  <w15:chartTrackingRefBased/>
  <w15:docId w15:val="{FCF4AB4D-B7DC-476B-B30D-0C2422BB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50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A750B4"/>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50B4"/>
    <w:rPr>
      <w:rFonts w:ascii="Arial" w:eastAsia="Times New Roman" w:hAnsi="Arial" w:cs="Times New Roman"/>
      <w:b/>
      <w:spacing w:val="-4"/>
      <w:sz w:val="36"/>
      <w:szCs w:val="20"/>
    </w:rPr>
  </w:style>
  <w:style w:type="paragraph" w:styleId="Header">
    <w:name w:val="header"/>
    <w:basedOn w:val="Normal"/>
    <w:link w:val="HeaderChar"/>
    <w:rsid w:val="00A750B4"/>
    <w:pPr>
      <w:tabs>
        <w:tab w:val="center" w:pos="4153"/>
        <w:tab w:val="right" w:pos="8306"/>
      </w:tabs>
    </w:pPr>
  </w:style>
  <w:style w:type="character" w:customStyle="1" w:styleId="HeaderChar">
    <w:name w:val="Header Char"/>
    <w:basedOn w:val="DefaultParagraphFont"/>
    <w:link w:val="Header"/>
    <w:rsid w:val="00A750B4"/>
    <w:rPr>
      <w:rFonts w:ascii="Times New Roman" w:eastAsia="Times New Roman" w:hAnsi="Times New Roman" w:cs="Times New Roman"/>
      <w:sz w:val="24"/>
      <w:szCs w:val="20"/>
      <w:lang w:eastAsia="en-GB"/>
    </w:rPr>
  </w:style>
  <w:style w:type="paragraph" w:customStyle="1" w:styleId="AgencyStdParagraph">
    <w:name w:val="Agency Std Paragraph"/>
    <w:autoRedefine/>
    <w:rsid w:val="00A750B4"/>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A750B4"/>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A750B4"/>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A750B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2a02d4651af0599343897632097fe0b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1d751caef25890255dd033d7240698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Edwards Business Park Biomass Boiler</Site_x0020_Name>
    <Internal_x002f_External xmlns="859f7ad6-93f6-4205-b62b-a17f28acbbac">Internal document</Internal_x002f_External>
    <Post_x0020_code xmlns="859f7ad6-93f6-4205-b62b-a17f28acbbac">CF72 8QZ</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Edwards Business Park, Llantrisant, Pontyclun, CF72 8QZ</Addressee>
    <Process_x0020_Type xmlns="859f7ad6-93f6-4205-b62b-a17f28acbbac"/>
    <License_x002f_Activity_x0020_Type xmlns="859f7ad6-93f6-4205-b62b-a17f28acbbac">3. EPR Regulated Industry</License_x002f_Activity_x0020_Type>
    <Surrendered_x002f_Expired xmlns="859f7ad6-93f6-4205-b62b-a17f28acbbac" xsi:nil="true"/>
    <Document_x0020_Date xmlns="859f7ad6-93f6-4205-b62b-a17f28acbbac">2019-10-20T23:00:00+00:00</Document_x0020_Date>
    <Facility_x0020_Address xmlns="859f7ad6-93f6-4205-b62b-a17f28acbbac">Edwards Business Park, Llantrisant, Pontyclun</Facility_x0020_Address>
    <Environment_x0020_Sub_x0020_Folder xmlns="859f7ad6-93f6-4205-b62b-a17f28acbbac">Licences applications</Environment_x0020_Sub_x0020_Folder>
    <Customer_x0020_Name xmlns="859f7ad6-93f6-4205-b62b-a17f28acbbac">Dragon Fruit Holdings Limited</Customer_x0020_Name>
    <Surrendered_x002f_Expired_x0020_Date xmlns="859f7ad6-93f6-4205-b62b-a17f28acbbac" xsi:nil="true"/>
    <_dlc_DocId xmlns="9be56660-2c31-41ef-bc00-23e72f632f2a">REGU-386-70201</_dlc_DocId>
    <_dlc_DocIdUrl xmlns="9be56660-2c31-41ef-bc00-23e72f632f2a">
      <Url>https://cyfoethnaturiolcymru.sharepoint.com/teams/Regulatory/Permitting/_layouts/15/DocIdRedir.aspx?ID=REGU-386-70201</Url>
      <Description>REGU-386-70201</Description>
    </_dlc_DocIdUrl>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LastSharedByUser xmlns="6e121689-de5b-41b9-a751-bfeda7fa2b07" xsi:nil="true"/>
    <LastSharedByTime xmlns="6e121689-de5b-41b9-a751-bfeda7fa2b07" xsi:nil="true"/>
    <_dlc_DocIdPersistId xmlns="9be56660-2c31-41ef-bc00-23e72f632f2a">false</_dlc_DocIdPersistId>
  </documentManagement>
</p:properties>
</file>

<file path=customXml/itemProps1.xml><?xml version="1.0" encoding="utf-8"?>
<ds:datastoreItem xmlns:ds="http://schemas.openxmlformats.org/officeDocument/2006/customXml" ds:itemID="{269335BE-7994-474C-9C17-DF11F4D49779}"/>
</file>

<file path=customXml/itemProps2.xml><?xml version="1.0" encoding="utf-8"?>
<ds:datastoreItem xmlns:ds="http://schemas.openxmlformats.org/officeDocument/2006/customXml" ds:itemID="{6EC7CFED-0646-4868-A626-41AE82A748A2}"/>
</file>

<file path=customXml/itemProps3.xml><?xml version="1.0" encoding="utf-8"?>
<ds:datastoreItem xmlns:ds="http://schemas.openxmlformats.org/officeDocument/2006/customXml" ds:itemID="{F4408E2C-4077-40C3-8497-D277C1A25576}">
  <ds:schemaRefs>
    <ds:schemaRef ds:uri="http://schemas.microsoft.com/sharepoint/events"/>
  </ds:schemaRefs>
</ds:datastoreItem>
</file>

<file path=customXml/itemProps4.xml><?xml version="1.0" encoding="utf-8"?>
<ds:datastoreItem xmlns:ds="http://schemas.openxmlformats.org/officeDocument/2006/customXml" ds:itemID="{D1B7AFEC-B15A-4F23-BAC5-9DAEA1DC1D2A}">
  <ds:schemaRefs>
    <ds:schemaRef ds:uri="http://schemas.microsoft.com/sharepoint/v3/contenttype/forms"/>
  </ds:schemaRefs>
</ds:datastoreItem>
</file>

<file path=customXml/itemProps5.xml><?xml version="1.0" encoding="utf-8"?>
<ds:datastoreItem xmlns:ds="http://schemas.openxmlformats.org/officeDocument/2006/customXml" ds:itemID="{0264CFBC-E902-4D71-833B-29D37A4CDF3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(Amended)</dc:title>
  <dc:subject/>
  <dc:creator>Thomas, Kirsty</dc:creator>
  <cp:keywords/>
  <dc:description/>
  <cp:lastModifiedBy>Thomas, Kirsty</cp:lastModifiedBy>
  <cp:revision>1</cp:revision>
  <dcterms:created xsi:type="dcterms:W3CDTF">2019-10-21T09:19:00Z</dcterms:created>
  <dcterms:modified xsi:type="dcterms:W3CDTF">2019-10-21T09:20:00Z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c1eb1064-b969-4704-a1f7-be2b0ff746dc</vt:lpwstr>
  </property>
  <property fmtid="{D5CDD505-2E9C-101B-9397-08002B2CF9AE}" pid="4" name="_dlc_DocId">
    <vt:lpwstr>REGU-386-70201</vt:lpwstr>
  </property>
  <property fmtid="{D5CDD505-2E9C-101B-9397-08002B2CF9AE}" pid="5" name="_dlc_DocIdUrl">
    <vt:lpwstr>https://cyfoethnaturiolcymru.sharepoint.com/teams/Regulatory/Permitting/_layouts/15/DocIdRedir.aspx?ID=REGU-386-70201, REGU-386-70201</vt:lpwstr>
  </property>
  <property fmtid="{D5CDD505-2E9C-101B-9397-08002B2CF9AE}" pid="6" name="_docset_NoMedatataSyncRequired">
    <vt:lpwstr>False</vt:lpwstr>
  </property>
  <property fmtid="{D5CDD505-2E9C-101B-9397-08002B2CF9AE}" pid="7" name="Order">
    <vt:r8>7020100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3" name="_SourceUrl">
    <vt:lpwstr/>
  </property>
  <property fmtid="{D5CDD505-2E9C-101B-9397-08002B2CF9AE}" pid="14" name="_SharedFileIndex">
    <vt:lpwstr/>
  </property>
  <property fmtid="{D5CDD505-2E9C-101B-9397-08002B2CF9AE}" pid="15" name="Email Has Attachments">
    <vt:bool>false</vt:bool>
  </property>
  <property fmtid="{D5CDD505-2E9C-101B-9397-08002B2CF9AE}" pid="16" name="TemplateUrl">
    <vt:lpwstr/>
  </property>
  <property fmtid="{D5CDD505-2E9C-101B-9397-08002B2CF9AE}" pid="17" name="Email Recipients">
    <vt:lpwstr/>
  </property>
  <property fmtid="{D5CDD505-2E9C-101B-9397-08002B2CF9AE}" pid="18" name="CC">
    <vt:lpwstr/>
  </property>
  <property fmtid="{D5CDD505-2E9C-101B-9397-08002B2CF9AE}" pid="19" name="ComplianceAssetId">
    <vt:lpwstr/>
  </property>
  <property fmtid="{D5CDD505-2E9C-101B-9397-08002B2CF9AE}" pid="21" name="Area">
    <vt:lpwstr/>
  </property>
  <property fmtid="{D5CDD505-2E9C-101B-9397-08002B2CF9AE}" pid="22" name="To">
    <vt:lpwstr/>
  </property>
  <property fmtid="{D5CDD505-2E9C-101B-9397-08002B2CF9AE}" pid="23" name="_ExtendedDescription">
    <vt:lpwstr/>
  </property>
  <property fmtid="{D5CDD505-2E9C-101B-9397-08002B2CF9AE}" pid="24" name="TriggerFlowInfo">
    <vt:lpwstr/>
  </property>
  <property fmtid="{D5CDD505-2E9C-101B-9397-08002B2CF9AE}" pid="25" name="Process">
    <vt:lpwstr/>
  </property>
  <property fmtid="{D5CDD505-2E9C-101B-9397-08002B2CF9AE}" pid="26" name="Email Subject">
    <vt:lpwstr/>
  </property>
  <property fmtid="{D5CDD505-2E9C-101B-9397-08002B2CF9AE}" pid="27" name="CAR Language Preference">
    <vt:lpwstr/>
  </property>
  <property fmtid="{D5CDD505-2E9C-101B-9397-08002B2CF9AE}" pid="28" name="Submitter">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xd_Signature">
    <vt:bool>false</vt:bool>
  </property>
  <property fmtid="{D5CDD505-2E9C-101B-9397-08002B2CF9AE}" pid="34" name="Email Sender">
    <vt:lpwstr/>
  </property>
  <property fmtid="{D5CDD505-2E9C-101B-9397-08002B2CF9AE}" pid="35" name="BCC">
    <vt:lpwstr/>
  </property>
  <property fmtid="{D5CDD505-2E9C-101B-9397-08002B2CF9AE}" pid="36" name="SharedWithUsers">
    <vt:lpwstr/>
  </property>
  <property fmtid="{D5CDD505-2E9C-101B-9397-08002B2CF9AE}" pid="38" name="MediaServiceImageTags">
    <vt:lpwstr/>
  </property>
</Properties>
</file>