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D55EC" w14:textId="0DA5EE92" w:rsidR="00880C97" w:rsidRPr="00FF41EB" w:rsidRDefault="00880C97" w:rsidP="00CF0BFD">
      <w:pPr>
        <w:jc w:val="both"/>
      </w:pPr>
    </w:p>
    <w:p w14:paraId="31BE002D" w14:textId="5AC35432" w:rsidR="00FF41EB" w:rsidRPr="00FF41EB" w:rsidRDefault="00FF41EB" w:rsidP="00CF0BFD">
      <w:pPr>
        <w:jc w:val="both"/>
      </w:pPr>
    </w:p>
    <w:p w14:paraId="1281E78C" w14:textId="77777777" w:rsidR="00FF41EB" w:rsidRPr="00FF41EB" w:rsidRDefault="00FF41EB" w:rsidP="00CF0BFD">
      <w:pPr>
        <w:jc w:val="both"/>
      </w:pPr>
    </w:p>
    <w:p w14:paraId="0648F337" w14:textId="62C5E2B3" w:rsidR="00FF41EB" w:rsidRDefault="00FF41EB" w:rsidP="00CF0BFD">
      <w:pPr>
        <w:jc w:val="both"/>
      </w:pPr>
      <w:r w:rsidRPr="00FF41EB">
        <w:t>Highland Spring Limited,</w:t>
      </w:r>
    </w:p>
    <w:p w14:paraId="5C96D58D" w14:textId="77777777" w:rsidR="00FF41EB" w:rsidRPr="00FF41EB" w:rsidRDefault="00FF41EB" w:rsidP="00CF0BFD">
      <w:pPr>
        <w:jc w:val="both"/>
      </w:pPr>
    </w:p>
    <w:p w14:paraId="6E9BC878" w14:textId="05D01008" w:rsidR="00FF41EB" w:rsidRPr="00FF41EB" w:rsidRDefault="00FF41EB" w:rsidP="00CF0BFD">
      <w:pPr>
        <w:jc w:val="both"/>
      </w:pPr>
      <w:r w:rsidRPr="00FF41EB">
        <w:t xml:space="preserve">c/o Ms. Tamsin Morey of Envireau Water </w:t>
      </w:r>
    </w:p>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rsidRPr="00FF41EB" w14:paraId="6209F077" w14:textId="77777777" w:rsidTr="000647F6">
        <w:trPr>
          <w:trHeight w:val="1961"/>
        </w:trPr>
        <w:tc>
          <w:tcPr>
            <w:tcW w:w="4002" w:type="dxa"/>
          </w:tcPr>
          <w:p w14:paraId="4014285A" w14:textId="58276645" w:rsidR="005B2B4B" w:rsidRDefault="000553C7" w:rsidP="00CF0BFD">
            <w:pPr>
              <w:pStyle w:val="BodyText"/>
              <w:jc w:val="both"/>
            </w:pPr>
            <w:bookmarkStart w:id="0" w:name="_Toc368647613"/>
            <w:r>
              <w:t>Application Number: PAN-003903</w:t>
            </w:r>
          </w:p>
          <w:p w14:paraId="7A8B44BF" w14:textId="08DF0ABA" w:rsidR="000553C7" w:rsidRPr="00FF41EB" w:rsidRDefault="000553C7" w:rsidP="00CF0BFD">
            <w:pPr>
              <w:pStyle w:val="BodyText"/>
              <w:jc w:val="both"/>
            </w:pPr>
            <w:r>
              <w:t>Licence Number: WA/059/0001/014</w:t>
            </w:r>
          </w:p>
          <w:p w14:paraId="605CEB1F" w14:textId="77777777" w:rsidR="00880C97" w:rsidRPr="00FF41EB" w:rsidRDefault="00880C97" w:rsidP="00CF0BFD">
            <w:pPr>
              <w:pStyle w:val="BodyText"/>
              <w:jc w:val="both"/>
            </w:pPr>
          </w:p>
          <w:p w14:paraId="67B4E9B6" w14:textId="77777777" w:rsidR="00E70C60" w:rsidRPr="00FF41EB" w:rsidRDefault="00FE0239" w:rsidP="00CF0BFD">
            <w:pPr>
              <w:pStyle w:val="BodyText"/>
              <w:jc w:val="both"/>
            </w:pPr>
            <w:r w:rsidRPr="00FF41EB">
              <w:t>T</w:t>
            </w:r>
            <w:r w:rsidR="005B2B4B" w:rsidRPr="00FF41EB">
              <w:rPr>
                <w:rFonts w:cs="Arial"/>
              </w:rPr>
              <w:t>ŷ</w:t>
            </w:r>
            <w:r w:rsidR="00CF0BFD" w:rsidRPr="00FF41EB">
              <w:rPr>
                <w:rFonts w:cs="Arial"/>
              </w:rPr>
              <w:t xml:space="preserve"> </w:t>
            </w:r>
            <w:r w:rsidRPr="00FF41EB">
              <w:t>Cambria, 29 Newport Road, Cardiff</w:t>
            </w:r>
            <w:r w:rsidR="00AF04E4" w:rsidRPr="00FF41EB">
              <w:t>,</w:t>
            </w:r>
            <w:r w:rsidRPr="00FF41EB">
              <w:t xml:space="preserve"> CF24 0TP</w:t>
            </w:r>
          </w:p>
          <w:p w14:paraId="2276E913" w14:textId="77777777" w:rsidR="00880C97" w:rsidRPr="00FF41EB" w:rsidRDefault="00880C97" w:rsidP="00CF0BFD">
            <w:pPr>
              <w:pStyle w:val="BodyText"/>
              <w:jc w:val="both"/>
            </w:pPr>
          </w:p>
          <w:p w14:paraId="187F2DBA" w14:textId="77777777" w:rsidR="00880C97" w:rsidRPr="00FF41EB" w:rsidRDefault="00880C97" w:rsidP="000553C7">
            <w:pPr>
              <w:pStyle w:val="BodyText"/>
              <w:jc w:val="both"/>
            </w:pPr>
          </w:p>
        </w:tc>
      </w:tr>
    </w:tbl>
    <w:p w14:paraId="17074E0C" w14:textId="1A03A753" w:rsidR="00DF135D" w:rsidRPr="00FF41EB" w:rsidRDefault="00DF135D" w:rsidP="00CF0BFD">
      <w:pPr>
        <w:pStyle w:val="BodyText"/>
        <w:jc w:val="both"/>
        <w:rPr>
          <w:rFonts w:cs="Arial"/>
        </w:rPr>
      </w:pPr>
    </w:p>
    <w:p w14:paraId="1936D945" w14:textId="4381D4C8" w:rsidR="00FF41EB" w:rsidRPr="00FF41EB" w:rsidRDefault="00FF41EB" w:rsidP="00CF0BFD">
      <w:pPr>
        <w:pStyle w:val="BodyText"/>
        <w:jc w:val="both"/>
        <w:rPr>
          <w:rFonts w:cs="Arial"/>
        </w:rPr>
      </w:pPr>
      <w:hyperlink r:id="rId13" w:history="1">
        <w:r w:rsidRPr="00FF41EB">
          <w:rPr>
            <w:rStyle w:val="Hyperlink"/>
            <w:rFonts w:cs="Arial"/>
          </w:rPr>
          <w:t>Tamsin@envireauwater.co.uk</w:t>
        </w:r>
      </w:hyperlink>
    </w:p>
    <w:p w14:paraId="66CCC556" w14:textId="77777777" w:rsidR="00FF41EB" w:rsidRDefault="00FF41EB" w:rsidP="00CF0BFD">
      <w:pPr>
        <w:pStyle w:val="BodyText"/>
        <w:jc w:val="both"/>
      </w:pPr>
    </w:p>
    <w:p w14:paraId="0E49D696" w14:textId="1A1EA5A4" w:rsidR="00DF135D" w:rsidRPr="00FF41EB" w:rsidRDefault="00FF41EB" w:rsidP="00CF0BFD">
      <w:pPr>
        <w:pStyle w:val="BodyText"/>
        <w:jc w:val="both"/>
        <w:rPr>
          <w:color w:val="auto"/>
        </w:rPr>
      </w:pPr>
      <w:r w:rsidRPr="00FF41EB">
        <w:rPr>
          <w:color w:val="auto"/>
        </w:rPr>
        <w:t>18 April 2019</w:t>
      </w:r>
    </w:p>
    <w:p w14:paraId="41BA031F" w14:textId="77777777" w:rsidR="00DF135D" w:rsidRDefault="00DF135D" w:rsidP="00CF0BFD">
      <w:pPr>
        <w:pStyle w:val="BodyText"/>
        <w:ind w:firstLine="720"/>
        <w:jc w:val="both"/>
      </w:pPr>
    </w:p>
    <w:bookmarkEnd w:id="0"/>
    <w:p w14:paraId="350ABACF" w14:textId="77777777" w:rsidR="00083E1D" w:rsidRPr="00CD25FC" w:rsidRDefault="00083E1D" w:rsidP="00CF0BFD">
      <w:pPr>
        <w:jc w:val="both"/>
        <w:rPr>
          <w:rFonts w:cs="Arial"/>
          <w:b/>
          <w:color w:val="FFC000"/>
          <w:lang w:val="en-US"/>
        </w:rPr>
      </w:pPr>
      <w:r>
        <w:rPr>
          <w:rFonts w:cs="Arial"/>
          <w:b/>
          <w:lang w:val="en-US"/>
        </w:rPr>
        <w:t>Decision on your application</w:t>
      </w:r>
    </w:p>
    <w:p w14:paraId="77AD6618" w14:textId="77777777" w:rsidR="00083E1D" w:rsidRPr="00B86ABA" w:rsidRDefault="00083E1D" w:rsidP="00CF0BFD">
      <w:pPr>
        <w:jc w:val="both"/>
        <w:rPr>
          <w:rFonts w:cs="Arial"/>
          <w:lang w:val="en-US"/>
        </w:rPr>
      </w:pPr>
    </w:p>
    <w:p w14:paraId="5232B12F" w14:textId="24C9608C" w:rsidR="00083E1D" w:rsidRPr="00B86ABA" w:rsidRDefault="00083E1D" w:rsidP="00CF0BFD">
      <w:pPr>
        <w:jc w:val="both"/>
        <w:rPr>
          <w:rFonts w:cs="Arial"/>
          <w:lang w:val="en-US"/>
        </w:rPr>
      </w:pPr>
      <w:r w:rsidRPr="00337332">
        <w:rPr>
          <w:rFonts w:cs="Arial"/>
          <w:b/>
          <w:bCs/>
        </w:rPr>
        <w:t>Licence</w:t>
      </w:r>
      <w:r w:rsidRPr="00337332">
        <w:rPr>
          <w:rFonts w:cs="Arial"/>
          <w:b/>
          <w:bCs/>
          <w:lang w:val="en-US"/>
        </w:rPr>
        <w:t xml:space="preserve"> </w:t>
      </w:r>
      <w:r w:rsidRPr="00FF41EB">
        <w:rPr>
          <w:rFonts w:cs="Arial"/>
          <w:b/>
          <w:bCs/>
          <w:lang w:val="en-US"/>
        </w:rPr>
        <w:t>number:</w:t>
      </w:r>
      <w:r w:rsidRPr="00FF41EB">
        <w:rPr>
          <w:rStyle w:val="Normal12ptChar"/>
        </w:rPr>
        <w:t xml:space="preserve"> </w:t>
      </w:r>
      <w:r w:rsidRPr="00FF41EB">
        <w:rPr>
          <w:rFonts w:cs="Arial"/>
          <w:b/>
          <w:lang w:val="en-US"/>
        </w:rPr>
        <w:t>WA/</w:t>
      </w:r>
      <w:r w:rsidR="00FF41EB" w:rsidRPr="00FF41EB">
        <w:rPr>
          <w:rFonts w:cs="Arial"/>
          <w:b/>
          <w:lang w:val="en-US"/>
        </w:rPr>
        <w:t>059/0001/014</w:t>
      </w:r>
    </w:p>
    <w:p w14:paraId="7DC44BAF" w14:textId="77777777" w:rsidR="00083E1D" w:rsidRPr="00B86ABA" w:rsidRDefault="00083E1D" w:rsidP="00CF0BFD">
      <w:pPr>
        <w:jc w:val="both"/>
        <w:rPr>
          <w:rFonts w:cs="Arial"/>
          <w:b/>
          <w:lang w:val="en-US"/>
        </w:rPr>
      </w:pPr>
    </w:p>
    <w:p w14:paraId="6E988330" w14:textId="3CB25633" w:rsidR="00083E1D" w:rsidRPr="00FF41EB" w:rsidRDefault="00083E1D" w:rsidP="00CF0BFD">
      <w:pPr>
        <w:jc w:val="both"/>
        <w:rPr>
          <w:rStyle w:val="Normal12ptChar"/>
        </w:rPr>
      </w:pPr>
      <w:r w:rsidRPr="00FF41EB">
        <w:rPr>
          <w:rFonts w:cs="Arial"/>
          <w:lang w:val="en-US"/>
        </w:rPr>
        <w:t>Dea</w:t>
      </w:r>
      <w:r w:rsidRPr="00FF41EB">
        <w:rPr>
          <w:rStyle w:val="Normal12ptChar"/>
        </w:rPr>
        <w:t xml:space="preserve">r </w:t>
      </w:r>
      <w:r w:rsidR="00FF41EB" w:rsidRPr="00FF41EB">
        <w:rPr>
          <w:rStyle w:val="Normal12ptChar"/>
        </w:rPr>
        <w:t>Tamsin,</w:t>
      </w:r>
    </w:p>
    <w:p w14:paraId="6BEDCA23" w14:textId="77777777" w:rsidR="00083E1D" w:rsidRPr="00FF41EB" w:rsidRDefault="00083E1D" w:rsidP="00CF0BFD">
      <w:pPr>
        <w:jc w:val="both"/>
        <w:rPr>
          <w:rFonts w:cs="Arial"/>
          <w:lang w:val="en-US"/>
        </w:rPr>
      </w:pPr>
    </w:p>
    <w:p w14:paraId="1C708ABE" w14:textId="4EDD8BE5" w:rsidR="00083E1D" w:rsidRPr="00FF41EB" w:rsidRDefault="00083E1D" w:rsidP="00CF0BFD">
      <w:pPr>
        <w:jc w:val="both"/>
        <w:rPr>
          <w:rFonts w:cs="Arial"/>
          <w:lang w:val="en-US"/>
        </w:rPr>
      </w:pPr>
      <w:r w:rsidRPr="00FF41EB">
        <w:rPr>
          <w:rFonts w:cs="Arial"/>
          <w:lang w:val="en-US"/>
        </w:rPr>
        <w:t>We are pleased to tell you that your application</w:t>
      </w:r>
      <w:r w:rsidR="00452B86" w:rsidRPr="00FF41EB">
        <w:rPr>
          <w:rFonts w:cs="Arial"/>
          <w:lang w:val="en-US"/>
        </w:rPr>
        <w:t xml:space="preserve"> </w:t>
      </w:r>
      <w:r w:rsidRPr="00FF41EB">
        <w:rPr>
          <w:rFonts w:cs="Arial"/>
          <w:lang w:val="en-US"/>
        </w:rPr>
        <w:t xml:space="preserve">for </w:t>
      </w:r>
      <w:r w:rsidR="00A157A2" w:rsidRPr="00FF41EB">
        <w:rPr>
          <w:rFonts w:cs="Arial"/>
          <w:lang w:val="en-US"/>
        </w:rPr>
        <w:t>a</w:t>
      </w:r>
      <w:r w:rsidRPr="00FF41EB">
        <w:rPr>
          <w:rFonts w:cs="Arial"/>
          <w:lang w:val="en-US"/>
        </w:rPr>
        <w:t xml:space="preserve"> variation to your existing licence</w:t>
      </w:r>
      <w:r w:rsidR="00C42F46" w:rsidRPr="00FF41EB">
        <w:rPr>
          <w:rFonts w:cs="Arial"/>
          <w:b/>
          <w:lang w:val="en-US"/>
        </w:rPr>
        <w:t xml:space="preserve"> </w:t>
      </w:r>
      <w:r w:rsidRPr="00FF41EB">
        <w:rPr>
          <w:rFonts w:cs="Arial"/>
          <w:lang w:val="en-US"/>
        </w:rPr>
        <w:t>has been successful.</w:t>
      </w:r>
    </w:p>
    <w:p w14:paraId="24874F66" w14:textId="77777777" w:rsidR="00083E1D" w:rsidRPr="00FF41EB" w:rsidRDefault="00083E1D" w:rsidP="00CF0BFD">
      <w:pPr>
        <w:jc w:val="both"/>
        <w:rPr>
          <w:rFonts w:cs="Arial"/>
          <w:lang w:val="en-US"/>
        </w:rPr>
      </w:pPr>
      <w:r w:rsidRPr="00FF41EB">
        <w:rPr>
          <w:rFonts w:cs="Arial"/>
          <w:lang w:val="en-US"/>
        </w:rPr>
        <w:tab/>
      </w:r>
      <w:bookmarkStart w:id="1" w:name="Contents"/>
      <w:bookmarkEnd w:id="1"/>
    </w:p>
    <w:p w14:paraId="75FDD49E" w14:textId="77777777" w:rsidR="00083E1D" w:rsidRDefault="00083E1D" w:rsidP="00CF0BFD">
      <w:pPr>
        <w:jc w:val="both"/>
        <w:rPr>
          <w:rFonts w:cs="Arial"/>
        </w:rPr>
      </w:pPr>
      <w:r w:rsidRPr="002422C8">
        <w:rPr>
          <w:rFonts w:cs="Arial"/>
        </w:rPr>
        <w:t>Please read your licence carefully as it is a legal documen</w:t>
      </w:r>
      <w:r w:rsidRPr="003C09C3">
        <w:rPr>
          <w:rFonts w:cs="Arial"/>
        </w:rPr>
        <w:t>t</w:t>
      </w:r>
      <w:r w:rsidRPr="003C09C3">
        <w:rPr>
          <w:rFonts w:cs="Arial"/>
          <w:b/>
        </w:rPr>
        <w:t xml:space="preserve">. </w:t>
      </w:r>
      <w:r w:rsidRPr="00B86ABA">
        <w:rPr>
          <w:rFonts w:cs="Arial"/>
        </w:rPr>
        <w:t>You will have to keep to</w:t>
      </w:r>
      <w:r>
        <w:rPr>
          <w:rFonts w:cs="Arial"/>
        </w:rPr>
        <w:t xml:space="preserve"> t</w:t>
      </w:r>
      <w:r w:rsidRPr="00B86ABA">
        <w:rPr>
          <w:rFonts w:cs="Arial"/>
        </w:rPr>
        <w:t>he conditions shown on it and do any monitoring in line with the licence conditions. If your licence contains a condition referring to river flows at one of our river-flow gauging stations, we will contact</w:t>
      </w:r>
      <w:r>
        <w:rPr>
          <w:rFonts w:cs="Arial"/>
        </w:rPr>
        <w:t xml:space="preserve"> </w:t>
      </w:r>
      <w:r w:rsidRPr="00B86ABA">
        <w:rPr>
          <w:rFonts w:cs="Arial"/>
        </w:rPr>
        <w:t xml:space="preserve">you shortly </w:t>
      </w:r>
      <w:r w:rsidR="003C09C3">
        <w:rPr>
          <w:rFonts w:cs="Arial"/>
        </w:rPr>
        <w:t xml:space="preserve">to tell you how to get access to </w:t>
      </w:r>
      <w:r w:rsidRPr="00B86ABA">
        <w:rPr>
          <w:rFonts w:cs="Arial"/>
        </w:rPr>
        <w:t>river-flow information.</w:t>
      </w:r>
    </w:p>
    <w:p w14:paraId="25D2A610" w14:textId="77777777" w:rsidR="00083E1D" w:rsidRDefault="00083E1D" w:rsidP="00CF0BFD">
      <w:pPr>
        <w:jc w:val="both"/>
        <w:rPr>
          <w:rFonts w:cs="Arial"/>
        </w:rPr>
      </w:pPr>
    </w:p>
    <w:p w14:paraId="1D39869C" w14:textId="585FD7AA" w:rsidR="00CF0BFD" w:rsidRPr="00CF0BFD" w:rsidRDefault="00083E1D" w:rsidP="00CF0BFD">
      <w:pPr>
        <w:jc w:val="both"/>
        <w:rPr>
          <w:rFonts w:cs="Arial"/>
        </w:rPr>
      </w:pPr>
      <w:r w:rsidRPr="003C09C3">
        <w:rPr>
          <w:b/>
        </w:rPr>
        <w:t xml:space="preserve">Your </w:t>
      </w:r>
      <w:r w:rsidR="00FF41EB" w:rsidRPr="00FF41EB">
        <w:rPr>
          <w:b/>
        </w:rPr>
        <w:t>abstraction</w:t>
      </w:r>
      <w:r w:rsidR="00FB51BB" w:rsidRPr="00FF41EB">
        <w:rPr>
          <w:b/>
        </w:rPr>
        <w:t xml:space="preserve"> </w:t>
      </w:r>
      <w:r w:rsidRPr="00FF41EB">
        <w:rPr>
          <w:b/>
        </w:rPr>
        <w:t xml:space="preserve">licence will remain in force until </w:t>
      </w:r>
      <w:r w:rsidR="00FF41EB" w:rsidRPr="00FF41EB">
        <w:rPr>
          <w:rFonts w:cs="Arial"/>
          <w:b/>
        </w:rPr>
        <w:t>31/03/2029</w:t>
      </w:r>
      <w:r w:rsidR="00CF0BFD" w:rsidRPr="00FF41EB">
        <w:rPr>
          <w:b/>
        </w:rPr>
        <w:t>,</w:t>
      </w:r>
      <w:r w:rsidR="00CF0BFD" w:rsidRPr="00FF41EB">
        <w:rPr>
          <w:rFonts w:cs="Arial"/>
        </w:rPr>
        <w:t xml:space="preserve"> in </w:t>
      </w:r>
      <w:r w:rsidR="00CF0BFD" w:rsidRPr="00CF0BFD">
        <w:rPr>
          <w:rFonts w:cs="Arial"/>
        </w:rPr>
        <w:t>line with our policy on setting time limits. The time limit is linked to future reviews of water resources within a Catchment Abstraction Management Strategy (CAMS) area. At the end of the time limit, we should be able to renew the licence if:</w:t>
      </w:r>
    </w:p>
    <w:p w14:paraId="42EDDD7F" w14:textId="77777777" w:rsidR="00CF0BFD" w:rsidRPr="00CF0BFD" w:rsidRDefault="00CF0BFD" w:rsidP="00CF0BFD">
      <w:pPr>
        <w:numPr>
          <w:ilvl w:val="0"/>
          <w:numId w:val="17"/>
        </w:numPr>
        <w:jc w:val="both"/>
        <w:rPr>
          <w:rFonts w:cs="Arial"/>
        </w:rPr>
      </w:pPr>
      <w:r w:rsidRPr="00CF0BFD">
        <w:rPr>
          <w:rFonts w:cs="Arial"/>
        </w:rPr>
        <w:t xml:space="preserve">there is no damage to the environment; </w:t>
      </w:r>
    </w:p>
    <w:p w14:paraId="3A572E46" w14:textId="77777777" w:rsidR="00CF0BFD" w:rsidRPr="00CF0BFD" w:rsidRDefault="00CF0BFD" w:rsidP="00CF0BFD">
      <w:pPr>
        <w:numPr>
          <w:ilvl w:val="0"/>
          <w:numId w:val="17"/>
        </w:numPr>
        <w:jc w:val="both"/>
        <w:rPr>
          <w:rFonts w:cs="Arial"/>
        </w:rPr>
      </w:pPr>
      <w:r w:rsidRPr="00CF0BFD">
        <w:rPr>
          <w:rFonts w:cs="Arial"/>
        </w:rPr>
        <w:t xml:space="preserve">the need for the abstraction can still be justified; </w:t>
      </w:r>
    </w:p>
    <w:p w14:paraId="3D9704CD" w14:textId="77777777" w:rsidR="00CF0BFD" w:rsidRPr="00CF0BFD" w:rsidRDefault="00CF0BFD" w:rsidP="00CF0BFD">
      <w:pPr>
        <w:numPr>
          <w:ilvl w:val="0"/>
          <w:numId w:val="17"/>
        </w:numPr>
        <w:jc w:val="both"/>
        <w:rPr>
          <w:rFonts w:cs="Arial"/>
        </w:rPr>
      </w:pPr>
      <w:r w:rsidRPr="00CF0BFD">
        <w:rPr>
          <w:rFonts w:cs="Arial"/>
        </w:rPr>
        <w:t xml:space="preserve">water is being used efficiently; and </w:t>
      </w:r>
    </w:p>
    <w:p w14:paraId="65A0105A" w14:textId="77777777" w:rsidR="00CF0BFD" w:rsidRPr="00CF0BFD" w:rsidRDefault="00CF0BFD" w:rsidP="00CF0BFD">
      <w:pPr>
        <w:numPr>
          <w:ilvl w:val="0"/>
          <w:numId w:val="17"/>
        </w:numPr>
        <w:jc w:val="both"/>
        <w:rPr>
          <w:rFonts w:cs="Arial"/>
        </w:rPr>
      </w:pPr>
      <w:r w:rsidRPr="00CF0BFD">
        <w:rPr>
          <w:rFonts w:cs="Arial"/>
        </w:rPr>
        <w:t xml:space="preserve">you still meet the usual legal requirements for getting a licence. </w:t>
      </w:r>
    </w:p>
    <w:p w14:paraId="48A02B68" w14:textId="77777777" w:rsidR="00CF0BFD" w:rsidRPr="00CF0BFD" w:rsidRDefault="00CF0BFD" w:rsidP="00CF0BFD">
      <w:pPr>
        <w:jc w:val="both"/>
        <w:rPr>
          <w:rFonts w:cs="Arial"/>
        </w:rPr>
      </w:pPr>
    </w:p>
    <w:p w14:paraId="43ADFF09" w14:textId="77777777" w:rsidR="00CF0BFD" w:rsidRPr="00CF0BFD" w:rsidRDefault="00CF0BFD" w:rsidP="00CF0BFD">
      <w:pPr>
        <w:jc w:val="both"/>
        <w:rPr>
          <w:rFonts w:cs="Arial"/>
        </w:rPr>
      </w:pPr>
      <w:r w:rsidRPr="00CF0BFD">
        <w:rPr>
          <w:rFonts w:cs="Arial"/>
        </w:rPr>
        <w:t xml:space="preserve">We do not guarantee that we will renew the licence.  We will contact you before your licence ends to tell you about the renewal process. </w:t>
      </w:r>
    </w:p>
    <w:p w14:paraId="051DD656" w14:textId="77777777" w:rsidR="00FB51BB" w:rsidRDefault="00FB51BB" w:rsidP="00CF0BFD">
      <w:pPr>
        <w:jc w:val="both"/>
        <w:rPr>
          <w:rFonts w:cs="Arial"/>
          <w:lang w:val="en-US"/>
        </w:rPr>
      </w:pPr>
    </w:p>
    <w:p w14:paraId="64B46174" w14:textId="77777777" w:rsidR="00083E1D" w:rsidRPr="00CF0BFD" w:rsidRDefault="00083E1D" w:rsidP="00CF0BFD">
      <w:pPr>
        <w:jc w:val="both"/>
      </w:pPr>
      <w:r w:rsidRPr="008D2C22">
        <w:t>We make water charges based on the yearly authorised amount shown on your licence and not on what you actually abstract. The charges will become due from the date we issue the licence and on 1 April each year after that. We will send you an account for water charges shortly, un</w:t>
      </w:r>
      <w:r w:rsidRPr="009B16D3">
        <w:t xml:space="preserve">less the authorised abstraction period has now passed – in this case, we will not </w:t>
      </w:r>
      <w:r w:rsidRPr="009B16D3">
        <w:lastRenderedPageBreak/>
        <w:t>send you an account for water charges until 1 April. To work out your charges, please refer to our Scheme of Abstraction Charges, which is available on our website at</w:t>
      </w:r>
      <w:r>
        <w:rPr>
          <w:rFonts w:cs="Arial"/>
        </w:rPr>
        <w:t>:</w:t>
      </w:r>
    </w:p>
    <w:p w14:paraId="12013AC2" w14:textId="6F12E990" w:rsidR="00FB51BB" w:rsidRPr="007438AF" w:rsidRDefault="00734E25" w:rsidP="007438AF">
      <w:pPr>
        <w:pStyle w:val="Paragraphs"/>
        <w:widowControl/>
        <w:tabs>
          <w:tab w:val="clear" w:pos="0"/>
          <w:tab w:val="clear" w:pos="4320"/>
          <w:tab w:val="left" w:pos="-567"/>
          <w:tab w:val="left" w:pos="6912"/>
        </w:tabs>
        <w:jc w:val="left"/>
        <w:rPr>
          <w:color w:val="147DA5" w:themeColor="text2" w:themeShade="80"/>
        </w:rPr>
      </w:pPr>
      <w:hyperlink r:id="rId14" w:history="1">
        <w:r w:rsidR="007438AF" w:rsidRPr="007438AF">
          <w:rPr>
            <w:rFonts w:cs="Arial"/>
            <w:bCs/>
            <w:color w:val="147DA5" w:themeColor="text2" w:themeShade="80"/>
            <w:szCs w:val="24"/>
          </w:rPr>
          <w:t>About us</w:t>
        </w:r>
      </w:hyperlink>
      <w:r w:rsidR="007438AF" w:rsidRPr="007438AF">
        <w:rPr>
          <w:rFonts w:cs="Arial"/>
          <w:color w:val="147DA5" w:themeColor="text2" w:themeShade="80"/>
          <w:szCs w:val="24"/>
        </w:rPr>
        <w:t xml:space="preserve"> &gt; </w:t>
      </w:r>
      <w:hyperlink r:id="rId15" w:history="1">
        <w:r w:rsidR="007438AF" w:rsidRPr="007438AF">
          <w:rPr>
            <w:rFonts w:cs="Arial"/>
            <w:bCs/>
            <w:color w:val="147DA5" w:themeColor="text2" w:themeShade="80"/>
            <w:szCs w:val="24"/>
          </w:rPr>
          <w:t>What we do</w:t>
        </w:r>
      </w:hyperlink>
      <w:r w:rsidR="007438AF" w:rsidRPr="007438AF">
        <w:rPr>
          <w:rFonts w:cs="Arial"/>
          <w:color w:val="147DA5" w:themeColor="text2" w:themeShade="80"/>
          <w:szCs w:val="24"/>
        </w:rPr>
        <w:t xml:space="preserve"> &gt; </w:t>
      </w:r>
      <w:hyperlink r:id="rId16" w:history="1">
        <w:r w:rsidR="007438AF" w:rsidRPr="007438AF">
          <w:rPr>
            <w:rFonts w:cs="Arial"/>
            <w:bCs/>
            <w:color w:val="147DA5" w:themeColor="text2" w:themeShade="80"/>
            <w:szCs w:val="24"/>
          </w:rPr>
          <w:t>How we regulate you</w:t>
        </w:r>
      </w:hyperlink>
      <w:r w:rsidR="007438AF" w:rsidRPr="007438AF">
        <w:rPr>
          <w:rFonts w:cs="Arial"/>
          <w:color w:val="147DA5" w:themeColor="text2" w:themeShade="80"/>
          <w:szCs w:val="24"/>
        </w:rPr>
        <w:t xml:space="preserve"> </w:t>
      </w:r>
      <w:r w:rsidR="007438AF">
        <w:rPr>
          <w:rFonts w:cs="Arial"/>
          <w:color w:val="147DA5" w:themeColor="text2" w:themeShade="80"/>
          <w:szCs w:val="24"/>
        </w:rPr>
        <w:t xml:space="preserve">OR </w:t>
      </w:r>
      <w:r w:rsidR="007438AF" w:rsidRPr="007438AF">
        <w:rPr>
          <w:rStyle w:val="Hyperlink"/>
          <w:bCs/>
          <w:color w:val="147DA5" w:themeColor="text2" w:themeShade="80"/>
          <w:sz w:val="22"/>
          <w:szCs w:val="22"/>
        </w:rPr>
        <w:t>(</w:t>
      </w:r>
      <w:hyperlink r:id="rId17" w:history="1">
        <w:r w:rsidR="008C4CFF" w:rsidRPr="002D2159">
          <w:rPr>
            <w:rStyle w:val="Hyperlink"/>
          </w:rPr>
          <w:t>https://naturalresources.wales/media/684690/natural-resources-wales-abstraction-charges-scheme-2018-19.pdf</w:t>
        </w:r>
      </w:hyperlink>
      <w:r w:rsidR="008C4CFF">
        <w:t xml:space="preserve"> </w:t>
      </w:r>
      <w:r w:rsidR="007438AF" w:rsidRPr="007438AF">
        <w:rPr>
          <w:rStyle w:val="Hyperlink"/>
          <w:bCs/>
          <w:color w:val="147DA5" w:themeColor="text2" w:themeShade="80"/>
          <w:sz w:val="22"/>
          <w:szCs w:val="22"/>
        </w:rPr>
        <w:t>)</w:t>
      </w:r>
      <w:r w:rsidR="007438AF" w:rsidRPr="007438AF">
        <w:rPr>
          <w:color w:val="147DA5" w:themeColor="text2" w:themeShade="80"/>
        </w:rPr>
        <w:t>.</w:t>
      </w:r>
    </w:p>
    <w:p w14:paraId="596A6DBA" w14:textId="77777777" w:rsidR="007438AF" w:rsidRDefault="007438AF" w:rsidP="00CF0BFD">
      <w:pPr>
        <w:pStyle w:val="Paragraphs"/>
        <w:widowControl/>
        <w:tabs>
          <w:tab w:val="clear" w:pos="0"/>
          <w:tab w:val="clear" w:pos="4320"/>
          <w:tab w:val="left" w:pos="-567"/>
          <w:tab w:val="left" w:pos="6912"/>
        </w:tabs>
        <w:rPr>
          <w:rFonts w:cs="Arial"/>
          <w:color w:val="0091A5" w:themeColor="accent3"/>
        </w:rPr>
      </w:pPr>
    </w:p>
    <w:p w14:paraId="60B7CBC5" w14:textId="146B3597" w:rsidR="00083E1D" w:rsidRDefault="00083E1D" w:rsidP="00CF0BFD">
      <w:pPr>
        <w:jc w:val="both"/>
        <w:rPr>
          <w:rFonts w:cs="Arial"/>
        </w:rPr>
      </w:pPr>
      <w:r w:rsidRPr="00B86ABA">
        <w:rPr>
          <w:rFonts w:cs="Arial"/>
        </w:rPr>
        <w:t>We regularly make routine visits to make sure that the terms of licences are up to date and that any work to abstract or impound water keeps to the licence conditions.  If winter storage</w:t>
      </w:r>
      <w:r>
        <w:rPr>
          <w:rFonts w:cs="Arial"/>
        </w:rPr>
        <w:t xml:space="preserve"> </w:t>
      </w:r>
      <w:r w:rsidRPr="00B86ABA">
        <w:rPr>
          <w:rFonts w:cs="Arial"/>
        </w:rPr>
        <w:t>reservoirs are involved, we will normally need to inspect these when they are complete and before any water is abstracted.</w:t>
      </w:r>
      <w:r w:rsidR="00A157A2">
        <w:rPr>
          <w:rFonts w:cs="Arial"/>
        </w:rPr>
        <w:t xml:space="preserve"> </w:t>
      </w:r>
      <w:r w:rsidRPr="00B86ABA">
        <w:rPr>
          <w:rFonts w:cs="Arial"/>
        </w:rPr>
        <w:t>We will usually inspect existing reservoirs when we make our first visit. One of our representatives will contact you, before they visit, to discuss the terms of the licence. They may visit you again later without giving you notice.</w:t>
      </w:r>
    </w:p>
    <w:p w14:paraId="06113184" w14:textId="77777777" w:rsidR="00083E1D" w:rsidRDefault="00083E1D" w:rsidP="00CF0BFD">
      <w:pPr>
        <w:jc w:val="both"/>
        <w:rPr>
          <w:rFonts w:cs="Arial"/>
          <w:spacing w:val="-3"/>
        </w:rPr>
      </w:pPr>
    </w:p>
    <w:p w14:paraId="5CA54C79" w14:textId="0C9B0971" w:rsidR="00083E1D" w:rsidRDefault="00083E1D" w:rsidP="00CF0BFD">
      <w:pPr>
        <w:jc w:val="both"/>
        <w:rPr>
          <w:rFonts w:cs="Arial"/>
        </w:rPr>
      </w:pPr>
      <w:r w:rsidRPr="00B86ABA">
        <w:rPr>
          <w:rFonts w:cs="Arial"/>
          <w:spacing w:val="-3"/>
        </w:rPr>
        <w:t xml:space="preserve">It is your responsibility to make sure that the water you abstract is suitable for the purpose it will be used for. </w:t>
      </w:r>
      <w:r w:rsidRPr="00B86ABA">
        <w:rPr>
          <w:rFonts w:cs="Arial"/>
        </w:rPr>
        <w:t>You must continue to monitor the water to make sure you are using it efficiently. It is also your responsibility to make sure that you have any other permission (for example, planning permission) you need in connection with your proposed work.</w:t>
      </w:r>
    </w:p>
    <w:p w14:paraId="32C5EB59" w14:textId="6DE2911E" w:rsidR="004D642B" w:rsidRDefault="004D642B" w:rsidP="00CF0BFD">
      <w:pPr>
        <w:jc w:val="both"/>
        <w:rPr>
          <w:rFonts w:cs="Arial"/>
        </w:rPr>
      </w:pPr>
    </w:p>
    <w:p w14:paraId="1486D990" w14:textId="3EE237FE" w:rsidR="004D642B" w:rsidRDefault="00E0172C" w:rsidP="004D642B">
      <w:pPr>
        <w:rPr>
          <w:rFonts w:cs="Arial"/>
        </w:rPr>
      </w:pPr>
      <w:bookmarkStart w:id="2" w:name="_Hlk536603963"/>
      <w:r>
        <w:rPr>
          <w:rFonts w:cs="Arial"/>
        </w:rPr>
        <w:t>I</w:t>
      </w:r>
      <w:r w:rsidR="004D642B">
        <w:rPr>
          <w:rFonts w:cs="Arial"/>
        </w:rPr>
        <w:t xml:space="preserve">f the UK leaves the EU - either with or without a deal - the legal obligations relating to compliance with environmental permits and legislation will continue to apply.  </w:t>
      </w:r>
      <w:r w:rsidR="004D642B">
        <w:rPr>
          <w:rFonts w:cs="Arial"/>
          <w:lang w:val="en"/>
        </w:rPr>
        <w:t>NRW will continue to issue and regulate all permits and licenses in line with our current practice</w:t>
      </w:r>
      <w:r w:rsidR="004D642B" w:rsidRPr="004D642B">
        <w:rPr>
          <w:rFonts w:cs="Arial"/>
          <w:lang w:val="en"/>
        </w:rPr>
        <w:t>.  If you have any questions about your permits or licenses and/or site management, please contact our Customer Care Centre on 03000 653 000.</w:t>
      </w:r>
      <w:bookmarkEnd w:id="2"/>
    </w:p>
    <w:p w14:paraId="4C73AEA6" w14:textId="77777777" w:rsidR="00083E1D" w:rsidRPr="00FF41EB" w:rsidRDefault="00083E1D" w:rsidP="00CF0BFD">
      <w:pPr>
        <w:jc w:val="both"/>
        <w:rPr>
          <w:rFonts w:cs="Arial"/>
          <w:lang w:val="en-US"/>
        </w:rPr>
      </w:pPr>
    </w:p>
    <w:p w14:paraId="0CFFF757" w14:textId="5ED24BEA" w:rsidR="00083E1D" w:rsidRDefault="00083E1D" w:rsidP="00CF0BFD">
      <w:pPr>
        <w:jc w:val="both"/>
        <w:rPr>
          <w:rFonts w:cs="Arial"/>
          <w:lang w:val="en-US"/>
        </w:rPr>
      </w:pPr>
      <w:r w:rsidRPr="00FF41EB">
        <w:rPr>
          <w:rFonts w:cs="Arial"/>
          <w:lang w:val="en-US"/>
        </w:rPr>
        <w:t xml:space="preserve">If you are not satisfied with the conditions set on your </w:t>
      </w:r>
      <w:r w:rsidR="00452B86" w:rsidRPr="00FF41EB">
        <w:rPr>
          <w:rFonts w:cs="Arial"/>
          <w:lang w:val="en-US"/>
        </w:rPr>
        <w:t>licence</w:t>
      </w:r>
      <w:r w:rsidRPr="00FF41EB">
        <w:rPr>
          <w:rFonts w:cs="Arial"/>
          <w:lang w:val="en-US"/>
        </w:rPr>
        <w:t xml:space="preserve">, you can appeal to the </w:t>
      </w:r>
      <w:r w:rsidR="00452B86" w:rsidRPr="00FF41EB">
        <w:t>Planning Inspectorate</w:t>
      </w:r>
      <w:r w:rsidR="005B2B4B" w:rsidRPr="00FF41EB">
        <w:t xml:space="preserve"> </w:t>
      </w:r>
      <w:r w:rsidRPr="00FF41EB">
        <w:rPr>
          <w:rFonts w:cs="Arial"/>
          <w:lang w:val="en-US"/>
        </w:rPr>
        <w:t xml:space="preserve">at the </w:t>
      </w:r>
      <w:r w:rsidRPr="00B86ABA">
        <w:rPr>
          <w:rFonts w:cs="Arial"/>
          <w:lang w:val="en-US"/>
        </w:rPr>
        <w:t>following address:</w:t>
      </w:r>
    </w:p>
    <w:p w14:paraId="52C080B2" w14:textId="77777777" w:rsidR="00083E1D" w:rsidRPr="00B86ABA" w:rsidRDefault="00083E1D" w:rsidP="00CF0BFD">
      <w:pPr>
        <w:jc w:val="both"/>
        <w:rPr>
          <w:rFonts w:cs="Arial"/>
          <w:lang w:val="en-US"/>
        </w:rPr>
      </w:pPr>
    </w:p>
    <w:p w14:paraId="71E6E7C9" w14:textId="77777777" w:rsidR="00083E1D" w:rsidRPr="00510ECA" w:rsidRDefault="00083E1D" w:rsidP="00CF0BFD">
      <w:pPr>
        <w:jc w:val="both"/>
        <w:rPr>
          <w:rFonts w:cs="Arial"/>
        </w:rPr>
      </w:pPr>
      <w:r w:rsidRPr="00510ECA">
        <w:rPr>
          <w:rFonts w:cs="Arial"/>
        </w:rPr>
        <w:t>The Planning Inspectorate</w:t>
      </w:r>
    </w:p>
    <w:p w14:paraId="42570354" w14:textId="77777777" w:rsidR="00083E1D" w:rsidRPr="008D2C22" w:rsidRDefault="00083E1D" w:rsidP="00CF0BFD">
      <w:pPr>
        <w:jc w:val="both"/>
      </w:pPr>
      <w:r w:rsidRPr="008D2C22">
        <w:t>Crown Buildings</w:t>
      </w:r>
    </w:p>
    <w:p w14:paraId="1F278A5B" w14:textId="77777777" w:rsidR="00083E1D" w:rsidRPr="009B16D3" w:rsidRDefault="00083E1D" w:rsidP="00CF0BFD">
      <w:pPr>
        <w:jc w:val="both"/>
      </w:pPr>
      <w:r w:rsidRPr="009B16D3">
        <w:t>Cathays Park</w:t>
      </w:r>
    </w:p>
    <w:p w14:paraId="4AF37A8F" w14:textId="77777777" w:rsidR="00083E1D" w:rsidRPr="008D2C22" w:rsidRDefault="00083E1D" w:rsidP="00CF0BFD">
      <w:pPr>
        <w:jc w:val="both"/>
      </w:pPr>
      <w:r w:rsidRPr="00924384">
        <w:t>Cardiff</w:t>
      </w:r>
    </w:p>
    <w:p w14:paraId="79B18DF2" w14:textId="77777777" w:rsidR="00083E1D" w:rsidRPr="008D2C22" w:rsidRDefault="00083E1D" w:rsidP="00CF0BFD">
      <w:pPr>
        <w:jc w:val="both"/>
      </w:pPr>
      <w:r w:rsidRPr="008D2C22">
        <w:t>CF10 3NQ</w:t>
      </w:r>
    </w:p>
    <w:p w14:paraId="2B9F807D" w14:textId="77777777" w:rsidR="00083E1D" w:rsidRDefault="00083E1D" w:rsidP="00CF0BFD">
      <w:pPr>
        <w:jc w:val="both"/>
        <w:rPr>
          <w:rFonts w:cs="Arial"/>
        </w:rPr>
      </w:pPr>
      <w:r w:rsidRPr="008D2C22">
        <w:t xml:space="preserve">Phone: 02920 </w:t>
      </w:r>
      <w:r w:rsidRPr="00510ECA">
        <w:rPr>
          <w:rFonts w:cs="Arial"/>
        </w:rPr>
        <w:t>823 857</w:t>
      </w:r>
    </w:p>
    <w:p w14:paraId="44A7BB6B" w14:textId="77777777" w:rsidR="00083E1D" w:rsidRPr="00510ECA" w:rsidRDefault="00083E1D" w:rsidP="00CF0BFD">
      <w:pPr>
        <w:jc w:val="both"/>
        <w:rPr>
          <w:rFonts w:cs="Arial"/>
          <w:color w:val="FF0000"/>
        </w:rPr>
      </w:pPr>
    </w:p>
    <w:p w14:paraId="71CDCDF6" w14:textId="77777777" w:rsidR="00083E1D" w:rsidRDefault="00083E1D" w:rsidP="00CF0BFD">
      <w:pPr>
        <w:jc w:val="both"/>
        <w:rPr>
          <w:rFonts w:cs="Arial"/>
          <w:snapToGrid w:val="0"/>
        </w:rPr>
      </w:pPr>
      <w:r w:rsidRPr="00B86ABA">
        <w:rPr>
          <w:rFonts w:cs="Arial"/>
          <w:snapToGrid w:val="0"/>
        </w:rPr>
        <w:t>You can get a standard no</w:t>
      </w:r>
      <w:r>
        <w:rPr>
          <w:rFonts w:cs="Arial"/>
          <w:snapToGrid w:val="0"/>
        </w:rPr>
        <w:t>tice of appeal from the address</w:t>
      </w:r>
      <w:r w:rsidRPr="00B86ABA">
        <w:rPr>
          <w:rFonts w:cs="Arial"/>
          <w:snapToGrid w:val="0"/>
        </w:rPr>
        <w:t xml:space="preserve"> above. You must return the notice of appeal </w:t>
      </w:r>
      <w:r w:rsidRPr="00B86ABA">
        <w:rPr>
          <w:rFonts w:cs="Arial"/>
          <w:b/>
          <w:snapToGrid w:val="0"/>
        </w:rPr>
        <w:t>within</w:t>
      </w:r>
      <w:r w:rsidRPr="00B86ABA">
        <w:rPr>
          <w:rFonts w:cs="Arial"/>
          <w:snapToGrid w:val="0"/>
        </w:rPr>
        <w:t xml:space="preserve"> </w:t>
      </w:r>
      <w:r w:rsidRPr="00B86ABA">
        <w:rPr>
          <w:rFonts w:cs="Arial"/>
          <w:b/>
          <w:snapToGrid w:val="0"/>
        </w:rPr>
        <w:t>28 days</w:t>
      </w:r>
      <w:r w:rsidRPr="00B86ABA">
        <w:rPr>
          <w:rFonts w:cs="Arial"/>
          <w:snapToGrid w:val="0"/>
        </w:rPr>
        <w:t xml:space="preserve"> of the date of this notice, and send a copy to us. The notice must give the reasons for the appeal and you must also send: </w:t>
      </w:r>
    </w:p>
    <w:p w14:paraId="7F634B40" w14:textId="77777777" w:rsidR="00083E1D" w:rsidRDefault="00083E1D" w:rsidP="00CF0BFD">
      <w:pPr>
        <w:numPr>
          <w:ilvl w:val="0"/>
          <w:numId w:val="16"/>
        </w:numPr>
        <w:jc w:val="both"/>
        <w:rPr>
          <w:rFonts w:cs="Arial"/>
          <w:snapToGrid w:val="0"/>
        </w:rPr>
      </w:pPr>
      <w:r w:rsidRPr="00B86ABA">
        <w:rPr>
          <w:rFonts w:cs="Arial"/>
          <w:snapToGrid w:val="0"/>
        </w:rPr>
        <w:t>the application it relates to;</w:t>
      </w:r>
    </w:p>
    <w:p w14:paraId="1F4AE43E" w14:textId="77777777" w:rsidR="00083E1D" w:rsidRPr="00B86ABA" w:rsidRDefault="00083E1D" w:rsidP="00CF0BFD">
      <w:pPr>
        <w:numPr>
          <w:ilvl w:val="0"/>
          <w:numId w:val="16"/>
        </w:numPr>
        <w:jc w:val="both"/>
        <w:rPr>
          <w:rFonts w:cs="Arial"/>
          <w:snapToGrid w:val="0"/>
        </w:rPr>
      </w:pPr>
      <w:r w:rsidRPr="00B86ABA">
        <w:rPr>
          <w:rFonts w:cs="Arial"/>
          <w:snapToGrid w:val="0"/>
        </w:rPr>
        <w:t>any information or reports you sent us with the application;</w:t>
      </w:r>
    </w:p>
    <w:p w14:paraId="1722DA18" w14:textId="77777777" w:rsidR="00083E1D" w:rsidRPr="00B86ABA" w:rsidRDefault="00083E1D" w:rsidP="00CF0BFD">
      <w:pPr>
        <w:numPr>
          <w:ilvl w:val="0"/>
          <w:numId w:val="16"/>
        </w:numPr>
        <w:jc w:val="both"/>
        <w:rPr>
          <w:rFonts w:cs="Arial"/>
          <w:snapToGrid w:val="0"/>
        </w:rPr>
      </w:pPr>
      <w:r w:rsidRPr="00B86ABA">
        <w:rPr>
          <w:rFonts w:cs="Arial"/>
          <w:snapToGrid w:val="0"/>
        </w:rPr>
        <w:t>this decision notice; and</w:t>
      </w:r>
    </w:p>
    <w:p w14:paraId="2F158DB5" w14:textId="77777777" w:rsidR="00083E1D" w:rsidRDefault="00083E1D" w:rsidP="00CF0BFD">
      <w:pPr>
        <w:numPr>
          <w:ilvl w:val="0"/>
          <w:numId w:val="16"/>
        </w:numPr>
        <w:jc w:val="both"/>
        <w:rPr>
          <w:rFonts w:cs="Arial"/>
          <w:snapToGrid w:val="0"/>
        </w:rPr>
      </w:pPr>
      <w:r w:rsidRPr="00B86ABA">
        <w:rPr>
          <w:rFonts w:cs="Arial"/>
          <w:snapToGrid w:val="0"/>
        </w:rPr>
        <w:t>any other relevant correspondence.</w:t>
      </w:r>
    </w:p>
    <w:p w14:paraId="68EA1B10" w14:textId="77777777" w:rsidR="00083E1D" w:rsidRPr="00FF41EB" w:rsidRDefault="00083E1D" w:rsidP="00CF0BFD">
      <w:pPr>
        <w:jc w:val="both"/>
        <w:rPr>
          <w:rFonts w:cs="Arial"/>
          <w:snapToGrid w:val="0"/>
        </w:rPr>
      </w:pPr>
    </w:p>
    <w:p w14:paraId="781D2B7F" w14:textId="44B7469F" w:rsidR="00083E1D" w:rsidRPr="00FF41EB" w:rsidRDefault="00083E1D" w:rsidP="00CF0BFD">
      <w:pPr>
        <w:jc w:val="both"/>
      </w:pPr>
      <w:r w:rsidRPr="00FF41EB">
        <w:rPr>
          <w:rFonts w:cs="Arial"/>
        </w:rPr>
        <w:t xml:space="preserve">You must send written notice of the appeal and the documents listed </w:t>
      </w:r>
      <w:r w:rsidR="00FB51BB" w:rsidRPr="00FF41EB">
        <w:rPr>
          <w:rFonts w:cs="Arial"/>
        </w:rPr>
        <w:t>above</w:t>
      </w:r>
      <w:r w:rsidRPr="00FF41EB">
        <w:rPr>
          <w:rFonts w:cs="Arial"/>
        </w:rPr>
        <w:t xml:space="preserve"> to the Planning Inspectorate</w:t>
      </w:r>
      <w:r w:rsidR="005B2B4B" w:rsidRPr="00FF41EB">
        <w:rPr>
          <w:rFonts w:cs="Arial"/>
        </w:rPr>
        <w:t xml:space="preserve"> </w:t>
      </w:r>
      <w:r w:rsidR="003C09C3" w:rsidRPr="00FF41EB">
        <w:rPr>
          <w:rFonts w:cs="Arial"/>
        </w:rPr>
        <w:t xml:space="preserve">at the </w:t>
      </w:r>
      <w:r w:rsidRPr="00FF41EB">
        <w:rPr>
          <w:rFonts w:cs="Arial"/>
        </w:rPr>
        <w:t>address above. At the same time you must send us a copy of the notice and documents to:</w:t>
      </w:r>
      <w:r w:rsidRPr="00FF41EB">
        <w:rPr>
          <w:rFonts w:cs="Arial"/>
          <w:b/>
        </w:rPr>
        <w:t xml:space="preserve"> </w:t>
      </w:r>
    </w:p>
    <w:p w14:paraId="5710928D" w14:textId="77777777" w:rsidR="00B3682D" w:rsidRDefault="00B3682D" w:rsidP="00B3682D">
      <w:pPr>
        <w:spacing w:after="60"/>
        <w:rPr>
          <w:rFonts w:cs="Arial"/>
        </w:rPr>
      </w:pPr>
    </w:p>
    <w:p w14:paraId="21F498FA" w14:textId="26EFC2CA" w:rsidR="00083E1D" w:rsidRDefault="00D9285D" w:rsidP="00B3682D">
      <w:pPr>
        <w:spacing w:after="60"/>
        <w:rPr>
          <w:rFonts w:cs="Arial"/>
        </w:rPr>
      </w:pPr>
      <w:r>
        <w:rPr>
          <w:rFonts w:cs="Arial"/>
        </w:rPr>
        <w:lastRenderedPageBreak/>
        <w:t>Permitting Service M</w:t>
      </w:r>
      <w:r w:rsidR="00B3682D">
        <w:rPr>
          <w:rFonts w:cs="Arial"/>
        </w:rPr>
        <w:t xml:space="preserve">anager </w:t>
      </w:r>
      <w:r>
        <w:rPr>
          <w:rFonts w:cs="Arial"/>
        </w:rPr>
        <w:t xml:space="preserve"> </w:t>
      </w:r>
      <w:r w:rsidR="00083E1D">
        <w:rPr>
          <w:rFonts w:cs="Arial"/>
        </w:rPr>
        <w:br/>
        <w:t>Permitting Service</w:t>
      </w:r>
      <w:r>
        <w:rPr>
          <w:rFonts w:cs="Arial"/>
        </w:rPr>
        <w:t xml:space="preserve"> </w:t>
      </w:r>
      <w:r w:rsidR="00083E1D">
        <w:rPr>
          <w:rFonts w:cs="Arial"/>
        </w:rPr>
        <w:br/>
        <w:t>Natural Resources </w:t>
      </w:r>
      <w:r w:rsidR="00083E1D" w:rsidRPr="005164FC">
        <w:rPr>
          <w:rFonts w:cs="Arial"/>
        </w:rPr>
        <w:t>Wales</w:t>
      </w:r>
      <w:r w:rsidR="00083E1D">
        <w:rPr>
          <w:rFonts w:cs="Arial"/>
        </w:rPr>
        <w:br/>
      </w:r>
      <w:r w:rsidR="00CF0BFD">
        <w:rPr>
          <w:rFonts w:cs="Arial"/>
        </w:rPr>
        <w:t>Tŷ Cambria </w:t>
      </w:r>
      <w:r w:rsidR="005B2B4B">
        <w:rPr>
          <w:rFonts w:cs="Arial"/>
        </w:rPr>
        <w:br/>
        <w:t>29 Newport </w:t>
      </w:r>
      <w:r w:rsidR="005B2B4B" w:rsidRPr="005164FC">
        <w:rPr>
          <w:rFonts w:cs="Arial"/>
        </w:rPr>
        <w:t>Road</w:t>
      </w:r>
      <w:r w:rsidR="005B2B4B">
        <w:rPr>
          <w:rFonts w:cs="Arial"/>
        </w:rPr>
        <w:br/>
        <w:t>Cardiff CF24 </w:t>
      </w:r>
      <w:r w:rsidR="005B2B4B" w:rsidRPr="005164FC">
        <w:rPr>
          <w:rFonts w:cs="Arial"/>
        </w:rPr>
        <w:t>0T</w:t>
      </w:r>
      <w:r w:rsidR="005B2B4B">
        <w:rPr>
          <w:rFonts w:cs="Arial"/>
        </w:rPr>
        <w:t>P</w:t>
      </w:r>
      <w:r w:rsidR="005B2B4B">
        <w:rPr>
          <w:rFonts w:cs="Arial"/>
        </w:rPr>
        <w:br/>
      </w:r>
      <w:r w:rsidR="00CF0BFD">
        <w:rPr>
          <w:rFonts w:cs="Arial"/>
        </w:rPr>
        <w:t>Phone: 0300 065 </w:t>
      </w:r>
      <w:r w:rsidR="005B2B4B" w:rsidRPr="005164FC">
        <w:rPr>
          <w:rFonts w:cs="Arial"/>
        </w:rPr>
        <w:t>3000</w:t>
      </w:r>
      <w:r w:rsidR="005B2B4B">
        <w:rPr>
          <w:rFonts w:cs="Arial"/>
        </w:rPr>
        <w:br/>
      </w:r>
    </w:p>
    <w:p w14:paraId="3F9D7ACC" w14:textId="7C93A9BF" w:rsidR="00770011" w:rsidRDefault="00770011" w:rsidP="00CF0BFD">
      <w:pPr>
        <w:jc w:val="both"/>
        <w:rPr>
          <w:rFonts w:cs="Arial"/>
          <w:lang w:val="en-US"/>
        </w:rPr>
      </w:pPr>
      <w:r w:rsidRPr="00B86ABA">
        <w:rPr>
          <w:rFonts w:cs="Arial"/>
        </w:rPr>
        <w:t>You can wit</w:t>
      </w:r>
      <w:r w:rsidRPr="00FF41EB">
        <w:rPr>
          <w:rFonts w:cs="Arial"/>
        </w:rPr>
        <w:t>hdraw an appeal at any time before a decision has been made.</w:t>
      </w:r>
      <w:r w:rsidRPr="00FF41EB">
        <w:rPr>
          <w:rFonts w:cs="Arial"/>
          <w:lang w:val="en-US"/>
        </w:rPr>
        <w:t xml:space="preserve"> In exceptional circumstances, the </w:t>
      </w:r>
      <w:r w:rsidRPr="00FF41EB">
        <w:rPr>
          <w:rFonts w:cs="Arial"/>
        </w:rPr>
        <w:t xml:space="preserve">Planning Inspectorate </w:t>
      </w:r>
      <w:r w:rsidRPr="00FF41EB">
        <w:rPr>
          <w:rFonts w:cs="Arial"/>
          <w:lang w:val="en-US"/>
        </w:rPr>
        <w:t xml:space="preserve">have </w:t>
      </w:r>
      <w:r w:rsidRPr="00B86ABA">
        <w:rPr>
          <w:rFonts w:cs="Arial"/>
          <w:lang w:val="en-US"/>
        </w:rPr>
        <w:t>the power to allow a longer period for serving a notice of appeal.</w:t>
      </w:r>
    </w:p>
    <w:p w14:paraId="47E3F5AE" w14:textId="0F54E044" w:rsidR="00FF41EB" w:rsidRDefault="00FF41EB" w:rsidP="00CF0BFD">
      <w:pPr>
        <w:jc w:val="both"/>
        <w:rPr>
          <w:rFonts w:cs="Arial"/>
          <w:lang w:val="en-US"/>
        </w:rPr>
      </w:pPr>
    </w:p>
    <w:p w14:paraId="5E6FFCB2" w14:textId="6B79F09D" w:rsidR="00FF41EB" w:rsidRDefault="00FF41EB" w:rsidP="00FF41EB">
      <w:pPr>
        <w:rPr>
          <w:sz w:val="22"/>
          <w:szCs w:val="22"/>
        </w:rPr>
      </w:pPr>
      <w:r>
        <w:t>The Hands off Flow</w:t>
      </w:r>
      <w:r>
        <w:t xml:space="preserve"> </w:t>
      </w:r>
      <w:r>
        <w:t xml:space="preserve">(HoF) </w:t>
      </w:r>
      <w:r>
        <w:t xml:space="preserve">condition </w:t>
      </w:r>
      <w:r>
        <w:t xml:space="preserve">on your licence </w:t>
      </w:r>
      <w:r>
        <w:t>has been varied</w:t>
      </w:r>
      <w:r>
        <w:t xml:space="preserve"> for abstractions from Point A </w:t>
      </w:r>
      <w:r>
        <w:t>(BH5) only, the HoF condition will come into effect for abstractions over 139.2m</w:t>
      </w:r>
      <w:r w:rsidRPr="00FF41EB">
        <w:rPr>
          <w:vertAlign w:val="superscript"/>
        </w:rPr>
        <w:t>3</w:t>
      </w:r>
      <w:r>
        <w:t>/day (the maximum pumping rate recorded and monitored in the recent report</w:t>
      </w:r>
      <w:r>
        <w:t xml:space="preserve"> submitted with your application</w:t>
      </w:r>
      <w:r>
        <w:t xml:space="preserve">). The HoF condition will remain for any </w:t>
      </w:r>
      <w:r>
        <w:t>abstractions over</w:t>
      </w:r>
      <w:r>
        <w:t xml:space="preserve"> that quantity from Point A and </w:t>
      </w:r>
      <w:r>
        <w:t xml:space="preserve">will continue to be in effect at all times </w:t>
      </w:r>
      <w:r>
        <w:t>for any abstraction from Point B (BH6).</w:t>
      </w:r>
    </w:p>
    <w:p w14:paraId="093E2F5B" w14:textId="77777777" w:rsidR="00FF41EB" w:rsidRDefault="00FF41EB" w:rsidP="00FF41EB"/>
    <w:p w14:paraId="462C5231" w14:textId="4CB9AE90" w:rsidR="00FF41EB" w:rsidRDefault="00FF41EB" w:rsidP="00FF41EB">
      <w:pPr>
        <w:rPr>
          <w:rFonts w:cs="Arial"/>
          <w:lang w:val="en-US"/>
        </w:rPr>
      </w:pPr>
      <w:r>
        <w:t xml:space="preserve">It is advised that, if you wish </w:t>
      </w:r>
      <w:proofErr w:type="gramStart"/>
      <w:r>
        <w:t>remove</w:t>
      </w:r>
      <w:proofErr w:type="gramEnd"/>
      <w:r>
        <w:t xml:space="preserve"> the </w:t>
      </w:r>
      <w:r>
        <w:t>HoF condition</w:t>
      </w:r>
      <w:r>
        <w:t xml:space="preserve"> to the maximum quantity you require at Point A</w:t>
      </w:r>
      <w:r>
        <w:t xml:space="preserve"> and/or Point B</w:t>
      </w:r>
      <w:r>
        <w:t xml:space="preserve"> you will need to pump to that rate during </w:t>
      </w:r>
      <w:r>
        <w:t>any future</w:t>
      </w:r>
      <w:r>
        <w:t xml:space="preserve"> pumping test</w:t>
      </w:r>
      <w:r>
        <w:t>s</w:t>
      </w:r>
      <w:r>
        <w:t xml:space="preserve"> and submit this abstraction data along with the associated monitoring data to enable NRW to vary the HoF further.</w:t>
      </w:r>
      <w:r>
        <w:t xml:space="preserve"> To enable you to do so, y</w:t>
      </w:r>
      <w:r>
        <w:t xml:space="preserve">ou </w:t>
      </w:r>
      <w:r>
        <w:t>will</w:t>
      </w:r>
      <w:r>
        <w:t xml:space="preserve"> need to re-apply for a Groundwater Investigation Consent to enable you to pump to the maximum</w:t>
      </w:r>
      <w:r>
        <w:t xml:space="preserve"> rate</w:t>
      </w:r>
      <w:r>
        <w:t xml:space="preserve"> you require during the low flow periods without the HoF condition being in place.</w:t>
      </w:r>
      <w:bookmarkStart w:id="3" w:name="_GoBack"/>
      <w:bookmarkEnd w:id="3"/>
    </w:p>
    <w:p w14:paraId="177CC4FF" w14:textId="77777777" w:rsidR="00083E1D" w:rsidRDefault="00083E1D" w:rsidP="00CF0BFD">
      <w:pPr>
        <w:jc w:val="both"/>
        <w:rPr>
          <w:rFonts w:cs="Arial"/>
          <w:lang w:val="en-US"/>
        </w:rPr>
      </w:pPr>
    </w:p>
    <w:p w14:paraId="289E18CB" w14:textId="7D477972" w:rsidR="00083E1D" w:rsidRPr="00B86ABA" w:rsidRDefault="00B97276" w:rsidP="00CF0BFD">
      <w:pPr>
        <w:jc w:val="both"/>
        <w:rPr>
          <w:rFonts w:cs="Arial"/>
          <w:lang w:val="en-US"/>
        </w:rPr>
      </w:pPr>
      <w:r>
        <w:rPr>
          <w:rFonts w:cs="Arial"/>
          <w:lang w:val="en-US"/>
        </w:rPr>
        <w:t>I</w:t>
      </w:r>
      <w:r w:rsidR="00083E1D" w:rsidRPr="00B86ABA">
        <w:rPr>
          <w:rFonts w:cs="Arial"/>
          <w:lang w:val="en-US"/>
        </w:rPr>
        <w:t xml:space="preserve">f you have any questions about your </w:t>
      </w:r>
      <w:r w:rsidR="007B35CB">
        <w:rPr>
          <w:rFonts w:cs="Arial"/>
          <w:lang w:val="en-US"/>
        </w:rPr>
        <w:t>licence</w:t>
      </w:r>
      <w:r w:rsidR="00083E1D" w:rsidRPr="00B86ABA">
        <w:rPr>
          <w:rFonts w:cs="Arial"/>
          <w:lang w:val="en-US"/>
        </w:rPr>
        <w:t xml:space="preserve">, please contact </w:t>
      </w:r>
      <w:r w:rsidR="00083E1D">
        <w:rPr>
          <w:rFonts w:cs="Arial"/>
          <w:lang w:val="en-US"/>
        </w:rPr>
        <w:t>me on the number below.</w:t>
      </w:r>
    </w:p>
    <w:p w14:paraId="5429F963" w14:textId="77777777" w:rsidR="00083E1D" w:rsidRPr="00B86ABA" w:rsidRDefault="00083E1D" w:rsidP="00CF0BFD">
      <w:pPr>
        <w:jc w:val="both"/>
        <w:rPr>
          <w:rFonts w:cs="Arial"/>
          <w:lang w:val="en-US"/>
        </w:rPr>
      </w:pPr>
    </w:p>
    <w:p w14:paraId="2288E15F" w14:textId="77777777" w:rsidR="00FF41EB" w:rsidRDefault="00FF41EB" w:rsidP="00FF41EB">
      <w:pPr>
        <w:pStyle w:val="EndnoteText"/>
        <w:rPr>
          <w:rFonts w:cs="Arial"/>
          <w:color w:val="FF0000"/>
          <w:lang w:val="en-US"/>
        </w:rPr>
      </w:pPr>
      <w:r w:rsidRPr="00C61318">
        <w:t>Yours sincerely</w:t>
      </w:r>
      <w:r w:rsidRPr="00491AD2">
        <w:rPr>
          <w:rFonts w:cs="Arial"/>
          <w:color w:val="FF0000"/>
          <w:lang w:val="en-US"/>
        </w:rPr>
        <w:t xml:space="preserve"> </w:t>
      </w:r>
    </w:p>
    <w:p w14:paraId="783ABD2B" w14:textId="6237BE32" w:rsidR="00FF41EB" w:rsidRDefault="00FF41EB" w:rsidP="00FF41EB">
      <w:pPr>
        <w:pStyle w:val="EndnoteText"/>
        <w:rPr>
          <w:rFonts w:cs="Arial"/>
          <w:color w:val="FF0000"/>
          <w:lang w:val="en-US"/>
        </w:rPr>
      </w:pPr>
      <w:r>
        <w:rPr>
          <w:rFonts w:cs="Arial"/>
          <w:noProof/>
          <w:snapToGrid/>
          <w:color w:val="FF0000"/>
          <w:lang w:eastAsia="en-GB"/>
        </w:rPr>
        <w:drawing>
          <wp:anchor distT="0" distB="0" distL="114300" distR="114300" simplePos="0" relativeHeight="251659264" behindDoc="0" locked="0" layoutInCell="1" allowOverlap="1" wp14:anchorId="43189E97" wp14:editId="7F079DA5">
            <wp:simplePos x="0" y="0"/>
            <wp:positionH relativeFrom="column">
              <wp:posOffset>49530</wp:posOffset>
            </wp:positionH>
            <wp:positionV relativeFrom="paragraph">
              <wp:posOffset>87630</wp:posOffset>
            </wp:positionV>
            <wp:extent cx="1122680" cy="466090"/>
            <wp:effectExtent l="0" t="0" r="127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2268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781BA7" w14:textId="77777777" w:rsidR="00FF41EB" w:rsidRDefault="00FF41EB" w:rsidP="00FF41EB">
      <w:pPr>
        <w:pStyle w:val="EndnoteText"/>
        <w:rPr>
          <w:rFonts w:cs="Arial"/>
          <w:color w:val="FF0000"/>
          <w:lang w:val="en-US"/>
        </w:rPr>
      </w:pPr>
    </w:p>
    <w:p w14:paraId="1AC9810E" w14:textId="77777777" w:rsidR="00FF41EB" w:rsidRDefault="00FF41EB" w:rsidP="00FF41EB">
      <w:pPr>
        <w:pStyle w:val="EndnoteText"/>
        <w:rPr>
          <w:rFonts w:cs="Arial"/>
          <w:color w:val="FF0000"/>
          <w:lang w:val="en-US"/>
        </w:rPr>
      </w:pPr>
    </w:p>
    <w:p w14:paraId="3F68B015" w14:textId="77777777" w:rsidR="00FF41EB" w:rsidRDefault="00FF41EB" w:rsidP="00FF41EB">
      <w:pPr>
        <w:pStyle w:val="EndnoteText"/>
        <w:rPr>
          <w:rFonts w:cs="Arial"/>
          <w:color w:val="FF0000"/>
          <w:lang w:val="en-US"/>
        </w:rPr>
      </w:pPr>
    </w:p>
    <w:p w14:paraId="2E37EB3C" w14:textId="77777777" w:rsidR="00FF41EB" w:rsidRPr="00213DED" w:rsidRDefault="00FF41EB" w:rsidP="00FF41EB">
      <w:pPr>
        <w:pStyle w:val="EndnoteText"/>
        <w:rPr>
          <w:rFonts w:cs="Arial"/>
          <w:lang w:val="en-US"/>
        </w:rPr>
      </w:pPr>
      <w:r w:rsidRPr="00213DED">
        <w:rPr>
          <w:rFonts w:cs="Arial"/>
          <w:lang w:val="en-US"/>
        </w:rPr>
        <w:t>Hannah Pearce</w:t>
      </w:r>
    </w:p>
    <w:p w14:paraId="3248379C" w14:textId="77777777" w:rsidR="00FF41EB" w:rsidRPr="008D2C22" w:rsidRDefault="00FF41EB" w:rsidP="00FF41EB">
      <w:pPr>
        <w:rPr>
          <w:lang w:val="fr-FR"/>
        </w:rPr>
      </w:pPr>
      <w:r>
        <w:rPr>
          <w:lang w:val="fr-FR"/>
        </w:rPr>
        <w:t xml:space="preserve">Water Resources </w:t>
      </w:r>
      <w:r w:rsidRPr="008D2C22">
        <w:rPr>
          <w:lang w:val="fr-FR"/>
        </w:rPr>
        <w:t>Permitting Officer</w:t>
      </w:r>
    </w:p>
    <w:p w14:paraId="178A3B35" w14:textId="77777777" w:rsidR="00FF41EB" w:rsidRPr="00F74D4B" w:rsidRDefault="00FF41EB" w:rsidP="00FF41EB">
      <w:pPr>
        <w:pStyle w:val="EndnoteText"/>
        <w:rPr>
          <w:rFonts w:cs="Arial"/>
          <w:lang w:val="en-US"/>
        </w:rPr>
      </w:pPr>
    </w:p>
    <w:p w14:paraId="2D0E2A6F" w14:textId="77777777" w:rsidR="00FF41EB" w:rsidRPr="00F74D4B" w:rsidRDefault="00FF41EB" w:rsidP="00FF41EB">
      <w:pPr>
        <w:pStyle w:val="EndnoteText"/>
        <w:rPr>
          <w:rFonts w:cs="Arial"/>
          <w:lang w:val="en-US"/>
        </w:rPr>
      </w:pPr>
      <w:r>
        <w:rPr>
          <w:rFonts w:cs="Arial"/>
          <w:lang w:val="en-US"/>
        </w:rPr>
        <w:t>Direct phone line:</w:t>
      </w:r>
      <w:r>
        <w:rPr>
          <w:rFonts w:cs="Arial"/>
          <w:lang w:val="en-US"/>
        </w:rPr>
        <w:tab/>
      </w:r>
      <w:r>
        <w:rPr>
          <w:rFonts w:cs="Arial"/>
          <w:lang w:val="en-US"/>
        </w:rPr>
        <w:tab/>
        <w:t>0300 065 4554</w:t>
      </w:r>
    </w:p>
    <w:p w14:paraId="137EB76C" w14:textId="77777777" w:rsidR="00FF41EB" w:rsidRPr="006B4AF9" w:rsidRDefault="00FF41EB" w:rsidP="00FF41EB">
      <w:pPr>
        <w:pStyle w:val="EndnoteText"/>
        <w:keepNext/>
        <w:keepLines/>
        <w:widowControl/>
        <w:rPr>
          <w:rFonts w:cs="Arial"/>
          <w:lang w:val="fr-FR"/>
        </w:rPr>
      </w:pPr>
      <w:r w:rsidRPr="00F74D4B">
        <w:rPr>
          <w:rFonts w:cs="Arial"/>
          <w:lang w:val="fr-FR"/>
        </w:rPr>
        <w:t>Direct e-mail:</w:t>
      </w:r>
      <w:r w:rsidRPr="00F74D4B">
        <w:rPr>
          <w:rFonts w:cs="Arial"/>
          <w:lang w:val="fr-FR"/>
        </w:rPr>
        <w:tab/>
      </w:r>
      <w:r w:rsidRPr="00F74D4B">
        <w:rPr>
          <w:rFonts w:cs="Arial"/>
          <w:lang w:val="fr-FR"/>
        </w:rPr>
        <w:tab/>
      </w:r>
      <w:r w:rsidRPr="00F74D4B">
        <w:rPr>
          <w:rFonts w:cs="Arial"/>
          <w:lang w:val="fr-FR"/>
        </w:rPr>
        <w:tab/>
      </w:r>
      <w:r>
        <w:rPr>
          <w:rFonts w:cs="Arial"/>
          <w:lang w:val="fr-FR"/>
        </w:rPr>
        <w:t>hannah.pearce@cyfoethnaturiolcymru.gov.uk</w:t>
      </w:r>
    </w:p>
    <w:p w14:paraId="3FF8EC10" w14:textId="630F7344" w:rsidR="00611BEC" w:rsidRPr="00F330C6" w:rsidRDefault="00611BEC" w:rsidP="00CF0BFD">
      <w:pPr>
        <w:tabs>
          <w:tab w:val="left" w:pos="1168"/>
        </w:tabs>
        <w:jc w:val="both"/>
      </w:pPr>
    </w:p>
    <w:sectPr w:rsidR="00611BEC" w:rsidRPr="00F330C6" w:rsidSect="000647F6">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7C496" w14:textId="77777777" w:rsidR="003322EE" w:rsidRDefault="003322EE" w:rsidP="003B1B95">
      <w:r>
        <w:separator/>
      </w:r>
    </w:p>
  </w:endnote>
  <w:endnote w:type="continuationSeparator" w:id="0">
    <w:p w14:paraId="23BD6BB6" w14:textId="77777777" w:rsidR="003322EE" w:rsidRDefault="003322E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E6CB0" w14:textId="77777777" w:rsidR="00C332A7" w:rsidRPr="00323656" w:rsidRDefault="00916AFC" w:rsidP="00323656">
    <w:pPr>
      <w:jc w:val="right"/>
    </w:pPr>
    <w:r>
      <w:rPr>
        <w:noProof/>
        <w:lang w:eastAsia="en-GB"/>
      </w:rPr>
      <mc:AlternateContent>
        <mc:Choice Requires="wps">
          <w:drawing>
            <wp:anchor distT="0" distB="0" distL="114300" distR="114300" simplePos="0" relativeHeight="251659776" behindDoc="0" locked="0" layoutInCell="1" allowOverlap="1" wp14:anchorId="62CE8B2E" wp14:editId="5A165320">
              <wp:simplePos x="0" y="0"/>
              <wp:positionH relativeFrom="page">
                <wp:posOffset>723900</wp:posOffset>
              </wp:positionH>
              <wp:positionV relativeFrom="page">
                <wp:posOffset>9782175</wp:posOffset>
              </wp:positionV>
              <wp:extent cx="3260725" cy="681355"/>
              <wp:effectExtent l="0" t="0" r="0" b="4445"/>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68135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2E" id="_x0000_t202" coordsize="21600,21600" o:spt="202" path="m,l,21600r21600,l21600,xe">
              <v:stroke joinstyle="miter"/>
              <v:path gradientshapeok="t" o:connecttype="rect"/>
            </v:shapetype>
            <v:shape id="Text Box 8" o:spid="_x0000_s1026" type="#_x0000_t202" style="position:absolute;left:0;text-align:left;margin-left:57pt;margin-top:770.25pt;width:256.75pt;height:53.6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" stroked="f" strokecolor="#005541" strokeweight="1pt">
              <v:textbox inset="0,0">
                <w:txbxContent>
                  <w:p w14:paraId="34505429" w14:textId="77777777" w:rsidR="008565D4" w:rsidRDefault="008565D4" w:rsidP="008565D4">
                    <w:pPr>
                      <w:rPr>
                        <w:color w:val="0091A5"/>
                        <w:sz w:val="20"/>
                        <w:szCs w:val="20"/>
                      </w:rPr>
                    </w:pPr>
                    <w:r w:rsidRPr="00D37E1F">
                      <w:rPr>
                        <w:color w:val="0091A5"/>
                        <w:sz w:val="20"/>
                        <w:szCs w:val="20"/>
                      </w:rPr>
                      <w:t>www.naturalresourceswales.gov.uk</w:t>
                    </w:r>
                  </w:p>
                  <w:p w14:paraId="08B96D88" w14:textId="77777777" w:rsidR="008565D4" w:rsidRPr="005E3785" w:rsidRDefault="008565D4" w:rsidP="008565D4">
                    <w:pPr>
                      <w:rPr>
                        <w:color w:val="0091A5"/>
                        <w:sz w:val="20"/>
                        <w:szCs w:val="20"/>
                      </w:rPr>
                    </w:pPr>
                    <w:r w:rsidRPr="005E3785">
                      <w:rPr>
                        <w:color w:val="0091A5"/>
                        <w:sz w:val="20"/>
                        <w:szCs w:val="20"/>
                      </w:rPr>
                      <w:t>www.cyfoethnaturiolcymru.gov.uk</w:t>
                    </w:r>
                  </w:p>
                  <w:p w14:paraId="013AA5D9" w14:textId="0F12FFE7" w:rsidR="005E3785" w:rsidRPr="005E3785" w:rsidRDefault="005E3785" w:rsidP="00897388">
                    <w:pPr>
                      <w:rPr>
                        <w:color w:val="0091A5"/>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2CE8B2F" wp14:editId="63025C9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2F"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4815D81B"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F3026F">
                      <w:rPr>
                        <w:noProof/>
                        <w:color w:val="0091A5"/>
                      </w:rPr>
                      <w:t>6</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F3026F">
                      <w:rPr>
                        <w:noProof/>
                        <w:color w:val="0091A5"/>
                      </w:rPr>
                      <w:t>6</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B332E" w14:textId="77777777" w:rsidR="00323656" w:rsidRDefault="00916AFC"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2CE8B32" wp14:editId="53A6C0A4">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B55FF8"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CE8B32"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B55FF8"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7E2F7326"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6172A2"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1E77BE8B"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62CE8B33" wp14:editId="56923E87">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74F6F6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3"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474F6F6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62CE8B34" wp14:editId="41622C58">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4"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633AB1BA"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62CE8B35" wp14:editId="26366D09">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DC443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68DC443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62CE8B36" wp14:editId="3CD8C3B1">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6"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4480A2F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62CE8B37" wp14:editId="1E942334">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ABA92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07ABA924"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2CE8B38" wp14:editId="53A84AB5">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CE8B38"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6AEDC54B"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6AD2E" w14:textId="77777777" w:rsidR="003322EE" w:rsidRDefault="003322EE" w:rsidP="003B1B95">
      <w:r>
        <w:separator/>
      </w:r>
    </w:p>
  </w:footnote>
  <w:footnote w:type="continuationSeparator" w:id="0">
    <w:p w14:paraId="011E9CF3" w14:textId="77777777" w:rsidR="003322EE" w:rsidRDefault="003322EE"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E4619" w14:textId="77777777" w:rsidR="00D91B06" w:rsidRDefault="00D91B06"/>
  <w:p w14:paraId="1A040F9E" w14:textId="77777777" w:rsidR="00D91B06" w:rsidRDefault="00D91B06"/>
  <w:p w14:paraId="28D7CE68" w14:textId="77777777" w:rsidR="00D91B06" w:rsidRDefault="00E26F55">
    <w:r>
      <w:rPr>
        <w:noProof/>
        <w:lang w:eastAsia="en-GB"/>
      </w:rPr>
      <w:drawing>
        <wp:anchor distT="0" distB="0" distL="114300" distR="114300" simplePos="0" relativeHeight="251660800" behindDoc="0" locked="0" layoutInCell="1" allowOverlap="1" wp14:anchorId="62CE8B30" wp14:editId="62CE8B31">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A16337C" w14:textId="77777777" w:rsidR="00D91B06" w:rsidRDefault="00D91B06"/>
  <w:p w14:paraId="40C215BB" w14:textId="77777777" w:rsidR="00D91B06" w:rsidRDefault="00D91B06"/>
  <w:p w14:paraId="70C8802C" w14:textId="77777777" w:rsidR="00D91B06" w:rsidRDefault="00D91B06"/>
  <w:p w14:paraId="56E9FEA3" w14:textId="77777777" w:rsidR="00D91B06" w:rsidRDefault="00D91B06"/>
  <w:p w14:paraId="69DA875B"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215609EA"/>
    <w:multiLevelType w:val="hybridMultilevel"/>
    <w:tmpl w:val="07443EA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AED2B10"/>
    <w:multiLevelType w:val="hybridMultilevel"/>
    <w:tmpl w:val="874A9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A774264"/>
    <w:multiLevelType w:val="multilevel"/>
    <w:tmpl w:val="7E86833C"/>
    <w:lvl w:ilvl="0">
      <w:start w:val="1"/>
      <w:numFmt w:val="bullet"/>
      <w:lvlText w:val=""/>
      <w:lvlJc w:val="left"/>
      <w:pPr>
        <w:tabs>
          <w:tab w:val="num" w:pos="454"/>
        </w:tabs>
        <w:ind w:left="454"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0"/>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0"/>
  </w:num>
  <w:num w:numId="15">
    <w:abstractNumId w:val="8"/>
  </w:num>
  <w:num w:numId="16">
    <w:abstractNumId w:val="5"/>
  </w:num>
  <w:num w:numId="17">
    <w:abstractNumId w:val="2"/>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30721"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4EB"/>
    <w:rsid w:val="00023167"/>
    <w:rsid w:val="000363B4"/>
    <w:rsid w:val="0004097B"/>
    <w:rsid w:val="000553C7"/>
    <w:rsid w:val="0005767B"/>
    <w:rsid w:val="000647F6"/>
    <w:rsid w:val="00083E1D"/>
    <w:rsid w:val="000B5825"/>
    <w:rsid w:val="000C097B"/>
    <w:rsid w:val="000D0016"/>
    <w:rsid w:val="000D42BC"/>
    <w:rsid w:val="000E2504"/>
    <w:rsid w:val="0010023A"/>
    <w:rsid w:val="00124C2B"/>
    <w:rsid w:val="00177201"/>
    <w:rsid w:val="001777A2"/>
    <w:rsid w:val="001938F8"/>
    <w:rsid w:val="001C07C1"/>
    <w:rsid w:val="002310C5"/>
    <w:rsid w:val="00251A99"/>
    <w:rsid w:val="002529C3"/>
    <w:rsid w:val="002623DA"/>
    <w:rsid w:val="00275908"/>
    <w:rsid w:val="0028113C"/>
    <w:rsid w:val="00285789"/>
    <w:rsid w:val="002B0FE6"/>
    <w:rsid w:val="002C6886"/>
    <w:rsid w:val="002D1C88"/>
    <w:rsid w:val="002D1E23"/>
    <w:rsid w:val="002E1841"/>
    <w:rsid w:val="00323656"/>
    <w:rsid w:val="003322EE"/>
    <w:rsid w:val="0038629E"/>
    <w:rsid w:val="003A7E09"/>
    <w:rsid w:val="003B1B95"/>
    <w:rsid w:val="003C09C3"/>
    <w:rsid w:val="003C5EEB"/>
    <w:rsid w:val="00436A14"/>
    <w:rsid w:val="00452B86"/>
    <w:rsid w:val="004622C7"/>
    <w:rsid w:val="004641E9"/>
    <w:rsid w:val="004A14E2"/>
    <w:rsid w:val="004B4A87"/>
    <w:rsid w:val="004B55D4"/>
    <w:rsid w:val="004D642B"/>
    <w:rsid w:val="00500D2F"/>
    <w:rsid w:val="00512840"/>
    <w:rsid w:val="00523BEE"/>
    <w:rsid w:val="00536A91"/>
    <w:rsid w:val="005475E1"/>
    <w:rsid w:val="00550FFF"/>
    <w:rsid w:val="005625E6"/>
    <w:rsid w:val="00580178"/>
    <w:rsid w:val="005A156D"/>
    <w:rsid w:val="005B2B4B"/>
    <w:rsid w:val="005E199A"/>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34E25"/>
    <w:rsid w:val="007438AF"/>
    <w:rsid w:val="007501A8"/>
    <w:rsid w:val="0075241A"/>
    <w:rsid w:val="00770011"/>
    <w:rsid w:val="00772546"/>
    <w:rsid w:val="00773040"/>
    <w:rsid w:val="00780D50"/>
    <w:rsid w:val="00783CEA"/>
    <w:rsid w:val="007B35CB"/>
    <w:rsid w:val="007B4E30"/>
    <w:rsid w:val="007F61D7"/>
    <w:rsid w:val="008071D7"/>
    <w:rsid w:val="0081413A"/>
    <w:rsid w:val="00832030"/>
    <w:rsid w:val="0083452F"/>
    <w:rsid w:val="00842FC5"/>
    <w:rsid w:val="0085223F"/>
    <w:rsid w:val="008565D4"/>
    <w:rsid w:val="00880C97"/>
    <w:rsid w:val="008837A9"/>
    <w:rsid w:val="00897388"/>
    <w:rsid w:val="008A341D"/>
    <w:rsid w:val="008B299E"/>
    <w:rsid w:val="008C4CFF"/>
    <w:rsid w:val="008E6805"/>
    <w:rsid w:val="008F11CB"/>
    <w:rsid w:val="00916AFC"/>
    <w:rsid w:val="00927FCC"/>
    <w:rsid w:val="0095658D"/>
    <w:rsid w:val="00967FB8"/>
    <w:rsid w:val="00983068"/>
    <w:rsid w:val="009B3008"/>
    <w:rsid w:val="00A10C56"/>
    <w:rsid w:val="00A157A2"/>
    <w:rsid w:val="00A16361"/>
    <w:rsid w:val="00A3717B"/>
    <w:rsid w:val="00A63022"/>
    <w:rsid w:val="00A7722A"/>
    <w:rsid w:val="00A86E22"/>
    <w:rsid w:val="00A908E3"/>
    <w:rsid w:val="00AB7169"/>
    <w:rsid w:val="00AC3539"/>
    <w:rsid w:val="00AC745F"/>
    <w:rsid w:val="00AD5194"/>
    <w:rsid w:val="00AE4565"/>
    <w:rsid w:val="00AF04E4"/>
    <w:rsid w:val="00B02CD4"/>
    <w:rsid w:val="00B3682D"/>
    <w:rsid w:val="00B4160F"/>
    <w:rsid w:val="00B67C7E"/>
    <w:rsid w:val="00B90A54"/>
    <w:rsid w:val="00B97276"/>
    <w:rsid w:val="00BA4AE0"/>
    <w:rsid w:val="00BD37C5"/>
    <w:rsid w:val="00BF7FEB"/>
    <w:rsid w:val="00C27405"/>
    <w:rsid w:val="00C274EB"/>
    <w:rsid w:val="00C30E28"/>
    <w:rsid w:val="00C31ECF"/>
    <w:rsid w:val="00C332A7"/>
    <w:rsid w:val="00C370C1"/>
    <w:rsid w:val="00C37E1F"/>
    <w:rsid w:val="00C42F46"/>
    <w:rsid w:val="00C53D44"/>
    <w:rsid w:val="00C54907"/>
    <w:rsid w:val="00C55B5C"/>
    <w:rsid w:val="00C8680F"/>
    <w:rsid w:val="00CB0986"/>
    <w:rsid w:val="00CB57E2"/>
    <w:rsid w:val="00CD25FC"/>
    <w:rsid w:val="00CD4B48"/>
    <w:rsid w:val="00CE72E1"/>
    <w:rsid w:val="00CF0BFD"/>
    <w:rsid w:val="00D13D9B"/>
    <w:rsid w:val="00D240CA"/>
    <w:rsid w:val="00D30992"/>
    <w:rsid w:val="00D30CC0"/>
    <w:rsid w:val="00D37E1F"/>
    <w:rsid w:val="00D91B06"/>
    <w:rsid w:val="00D9285D"/>
    <w:rsid w:val="00DE0AFA"/>
    <w:rsid w:val="00DF135D"/>
    <w:rsid w:val="00DF4B14"/>
    <w:rsid w:val="00E0172C"/>
    <w:rsid w:val="00E17596"/>
    <w:rsid w:val="00E26F55"/>
    <w:rsid w:val="00E3072A"/>
    <w:rsid w:val="00E44432"/>
    <w:rsid w:val="00E70C60"/>
    <w:rsid w:val="00E8464F"/>
    <w:rsid w:val="00E84A9F"/>
    <w:rsid w:val="00E9414B"/>
    <w:rsid w:val="00E96F0E"/>
    <w:rsid w:val="00EB4078"/>
    <w:rsid w:val="00EB5EE5"/>
    <w:rsid w:val="00EE5098"/>
    <w:rsid w:val="00F22D6A"/>
    <w:rsid w:val="00F3026F"/>
    <w:rsid w:val="00F330C6"/>
    <w:rsid w:val="00F4177D"/>
    <w:rsid w:val="00F43BB3"/>
    <w:rsid w:val="00F569A9"/>
    <w:rsid w:val="00F70510"/>
    <w:rsid w:val="00FB51BB"/>
    <w:rsid w:val="00FB5E5F"/>
    <w:rsid w:val="00FB70DB"/>
    <w:rsid w:val="00FD1293"/>
    <w:rsid w:val="00FD36CC"/>
    <w:rsid w:val="00FE0239"/>
    <w:rsid w:val="00FF4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fillcolor="white" strokecolor="none [3213]">
      <v:fill color="white"/>
      <v:stroke color="none [3213]" weight="1pt"/>
    </o:shapedefaults>
    <o:shapelayout v:ext="edit">
      <o:idmap v:ext="edit" data="1"/>
    </o:shapelayout>
  </w:shapeDefaults>
  <w:decimalSymbol w:val="."/>
  <w:listSeparator w:val=","/>
  <w14:docId w14:val="62CE8B06"/>
  <w15:docId w15:val="{CBE25367-A2A1-4FAD-BC54-F5401F4A4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5">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uiPriority w:val="99"/>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28113C"/>
    <w:pPr>
      <w:widowControl w:val="0"/>
    </w:pPr>
    <w:rPr>
      <w:snapToGrid w:val="0"/>
      <w:szCs w:val="20"/>
    </w:rPr>
  </w:style>
  <w:style w:type="character" w:customStyle="1" w:styleId="EndnoteTextChar">
    <w:name w:val="Endnote Text Char"/>
    <w:basedOn w:val="DefaultParagraphFont"/>
    <w:link w:val="EndnoteText"/>
    <w:semiHidden/>
    <w:rsid w:val="0028113C"/>
    <w:rPr>
      <w:snapToGrid w:val="0"/>
      <w:sz w:val="24"/>
      <w:lang w:eastAsia="en-US"/>
    </w:rPr>
  </w:style>
  <w:style w:type="paragraph" w:customStyle="1" w:styleId="Paragraphs">
    <w:name w:val="Paragraphs"/>
    <w:basedOn w:val="BodyText"/>
    <w:rsid w:val="0028113C"/>
    <w:pPr>
      <w:widowControl w:val="0"/>
      <w:tabs>
        <w:tab w:val="left" w:pos="0"/>
        <w:tab w:val="left" w:pos="4320"/>
      </w:tabs>
      <w:suppressAutoHyphens/>
      <w:jc w:val="both"/>
    </w:pPr>
    <w:rPr>
      <w:snapToGrid w:val="0"/>
      <w:color w:val="auto"/>
      <w:spacing w:val="-3"/>
      <w:szCs w:val="20"/>
    </w:rPr>
  </w:style>
  <w:style w:type="paragraph" w:styleId="ListNumber4">
    <w:name w:val="List Number 4"/>
    <w:basedOn w:val="Normal"/>
    <w:locked/>
    <w:rsid w:val="0028113C"/>
    <w:pPr>
      <w:numPr>
        <w:numId w:val="14"/>
      </w:numPr>
    </w:pPr>
    <w:rPr>
      <w:szCs w:val="20"/>
    </w:rPr>
  </w:style>
  <w:style w:type="paragraph" w:customStyle="1" w:styleId="Normal12pt">
    <w:name w:val="Normal + 12 pt"/>
    <w:aliases w:val="Left"/>
    <w:basedOn w:val="Normal"/>
    <w:link w:val="Normal12ptChar"/>
    <w:rsid w:val="00083E1D"/>
    <w:pPr>
      <w:framePr w:hSpace="180" w:wrap="around" w:vAnchor="page" w:hAnchor="margin" w:y="2345"/>
    </w:pPr>
    <w:rPr>
      <w:rFonts w:cs="Arial"/>
      <w:lang w:val="en-US" w:eastAsia="en-GB"/>
    </w:rPr>
  </w:style>
  <w:style w:type="character" w:customStyle="1" w:styleId="Normal12ptChar">
    <w:name w:val="Normal + 12 pt Char"/>
    <w:aliases w:val="Left Char"/>
    <w:link w:val="Normal12pt"/>
    <w:rsid w:val="00083E1D"/>
    <w:rPr>
      <w:rFonts w:cs="Arial"/>
      <w:sz w:val="24"/>
      <w:szCs w:val="24"/>
      <w:lang w:val="en-US"/>
    </w:rPr>
  </w:style>
  <w:style w:type="character" w:styleId="CommentReference">
    <w:name w:val="annotation reference"/>
    <w:basedOn w:val="DefaultParagraphFont"/>
    <w:semiHidden/>
    <w:unhideWhenUsed/>
    <w:locked/>
    <w:rsid w:val="00C42F46"/>
    <w:rPr>
      <w:sz w:val="16"/>
      <w:szCs w:val="16"/>
    </w:rPr>
  </w:style>
  <w:style w:type="paragraph" w:styleId="CommentText">
    <w:name w:val="annotation text"/>
    <w:basedOn w:val="Normal"/>
    <w:link w:val="CommentTextChar"/>
    <w:semiHidden/>
    <w:unhideWhenUsed/>
    <w:locked/>
    <w:rsid w:val="00C42F46"/>
    <w:rPr>
      <w:sz w:val="20"/>
      <w:szCs w:val="20"/>
    </w:rPr>
  </w:style>
  <w:style w:type="character" w:customStyle="1" w:styleId="CommentTextChar">
    <w:name w:val="Comment Text Char"/>
    <w:basedOn w:val="DefaultParagraphFont"/>
    <w:link w:val="CommentText"/>
    <w:semiHidden/>
    <w:rsid w:val="00C42F46"/>
    <w:rPr>
      <w:lang w:eastAsia="en-US"/>
    </w:rPr>
  </w:style>
  <w:style w:type="paragraph" w:styleId="CommentSubject">
    <w:name w:val="annotation subject"/>
    <w:basedOn w:val="CommentText"/>
    <w:next w:val="CommentText"/>
    <w:link w:val="CommentSubjectChar"/>
    <w:semiHidden/>
    <w:unhideWhenUsed/>
    <w:locked/>
    <w:rsid w:val="00C42F46"/>
    <w:rPr>
      <w:b/>
      <w:bCs/>
    </w:rPr>
  </w:style>
  <w:style w:type="character" w:customStyle="1" w:styleId="CommentSubjectChar">
    <w:name w:val="Comment Subject Char"/>
    <w:basedOn w:val="CommentTextChar"/>
    <w:link w:val="CommentSubject"/>
    <w:semiHidden/>
    <w:rsid w:val="00C42F46"/>
    <w:rPr>
      <w:b/>
      <w:bCs/>
      <w:lang w:eastAsia="en-US"/>
    </w:rPr>
  </w:style>
  <w:style w:type="paragraph" w:styleId="Revision">
    <w:name w:val="Revision"/>
    <w:hidden/>
    <w:uiPriority w:val="99"/>
    <w:semiHidden/>
    <w:rsid w:val="005B2B4B"/>
    <w:rPr>
      <w:sz w:val="24"/>
      <w:szCs w:val="24"/>
      <w:lang w:eastAsia="en-US"/>
    </w:rPr>
  </w:style>
  <w:style w:type="character" w:styleId="FollowedHyperlink">
    <w:name w:val="FollowedHyperlink"/>
    <w:basedOn w:val="DefaultParagraphFont"/>
    <w:semiHidden/>
    <w:unhideWhenUsed/>
    <w:locked/>
    <w:rsid w:val="005B2B4B"/>
    <w:rPr>
      <w:color w:val="0091A5" w:themeColor="followedHyperlink"/>
      <w:u w:val="single"/>
    </w:rPr>
  </w:style>
  <w:style w:type="character" w:styleId="UnresolvedMention">
    <w:name w:val="Unresolved Mention"/>
    <w:basedOn w:val="DefaultParagraphFont"/>
    <w:uiPriority w:val="99"/>
    <w:semiHidden/>
    <w:unhideWhenUsed/>
    <w:rsid w:val="008C4CF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96550">
      <w:bodyDiv w:val="1"/>
      <w:marLeft w:val="0"/>
      <w:marRight w:val="0"/>
      <w:marTop w:val="0"/>
      <w:marBottom w:val="0"/>
      <w:divBdr>
        <w:top w:val="none" w:sz="0" w:space="0" w:color="auto"/>
        <w:left w:val="none" w:sz="0" w:space="0" w:color="auto"/>
        <w:bottom w:val="none" w:sz="0" w:space="0" w:color="auto"/>
        <w:right w:val="none" w:sz="0" w:space="0" w:color="auto"/>
      </w:divBdr>
    </w:div>
    <w:div w:id="217480739">
      <w:bodyDiv w:val="1"/>
      <w:marLeft w:val="0"/>
      <w:marRight w:val="0"/>
      <w:marTop w:val="0"/>
      <w:marBottom w:val="0"/>
      <w:divBdr>
        <w:top w:val="none" w:sz="0" w:space="0" w:color="auto"/>
        <w:left w:val="none" w:sz="0" w:space="0" w:color="auto"/>
        <w:bottom w:val="none" w:sz="0" w:space="0" w:color="auto"/>
        <w:right w:val="none" w:sz="0" w:space="0" w:color="auto"/>
      </w:divBdr>
    </w:div>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55796881">
      <w:bodyDiv w:val="1"/>
      <w:marLeft w:val="0"/>
      <w:marRight w:val="0"/>
      <w:marTop w:val="0"/>
      <w:marBottom w:val="0"/>
      <w:divBdr>
        <w:top w:val="none" w:sz="0" w:space="0" w:color="auto"/>
        <w:left w:val="none" w:sz="0" w:space="0" w:color="auto"/>
        <w:bottom w:val="none" w:sz="0" w:space="0" w:color="auto"/>
        <w:right w:val="none" w:sz="0" w:space="0" w:color="auto"/>
      </w:divBdr>
    </w:div>
    <w:div w:id="1638493412">
      <w:bodyDiv w:val="1"/>
      <w:marLeft w:val="0"/>
      <w:marRight w:val="0"/>
      <w:marTop w:val="0"/>
      <w:marBottom w:val="0"/>
      <w:divBdr>
        <w:top w:val="none" w:sz="0" w:space="0" w:color="auto"/>
        <w:left w:val="none" w:sz="0" w:space="0" w:color="auto"/>
        <w:bottom w:val="none" w:sz="0" w:space="0" w:color="auto"/>
        <w:right w:val="none" w:sz="0" w:space="0" w:color="auto"/>
      </w:divBdr>
    </w:div>
    <w:div w:id="183271662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413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Tamsin@envireaywater.co.uk" TargetMode="External"/><Relationship Id="rId18" Type="http://schemas.openxmlformats.org/officeDocument/2006/relationships/image" Target="media/image1.emf"/><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media/684690/natural-resources-wales-abstraction-charges-scheme-2018-19.pdf"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lang=en"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about-us/?lang=en"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erine.walsh\Desktop\Letter%20template%20Issue%20Chargeable.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 Twyni</Site_x0020_Name>
    <Internal_x002f_External xmlns="859f7ad6-93f6-4205-b62b-a17f28acbbac">Outgoing document</Internal_x002f_External>
    <Post_x0020_code xmlns="859f7ad6-93f6-4205-b62b-a17f28acbbac">SA9 1GS</Post_x0020_code>
    <IconOverlay xmlns="http://schemas.microsoft.com/sharepoint/v4" xsi:nil="tru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Radnor Hills, Heartsease, Knighton, Powys, LD7 1LU</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2019-04-17T23:00:00+00:00</Document_x0020_Date>
    <Facility_x0020_Address xmlns="859f7ad6-93f6-4205-b62b-a17f28acbbac">Glyntawe, Pen-y-Cae, Swansea</Facility_x0020_Address>
    <Environment_x0020_Sub_x0020_Folder xmlns="859f7ad6-93f6-4205-b62b-a17f28acbbac">Licence variation</Environment_x0020_Sub_x0020_Folder>
    <Customer_x0020_Name xmlns="859f7ad6-93f6-4205-b62b-a17f28acbbac">Radnor Hills Mineral Water Company Limited</Customer_x0020_Name>
    <Surrendered_x002f_Expired_x0020_Date xmlns="859f7ad6-93f6-4205-b62b-a17f28acbbac" xsi:nil="true"/>
    <_dlc_DocId xmlns="9be56660-2c31-41ef-bc00-23e72f632f2a">REGU-425-39188</_dlc_DocId>
    <_dlc_DocIdUrl xmlns="9be56660-2c31-41ef-bc00-23e72f632f2a">
      <Url>https://cyfoethnaturiolcymru.sharepoint.com/teams/Regulatory/Permitting/_layouts/15/DocIdRedir.aspx?ID=REGU-425-39188</Url>
      <Description>REGU-425-39188</Description>
    </_dlc_DocIdUrl>
    <TaxCatchAll xmlns="859f7ad6-93f6-4205-b62b-a17f28acbbac" xsi:nil="true"/>
    <lcf76f155ced4ddcb4097134ff3c332f xmlns="3fae3ce5-ee1a-41d2-abb5-60a74884d667">
      <Terms xmlns="http://schemas.microsoft.com/office/infopath/2007/PartnerControls"/>
    </lcf76f155ced4ddcb4097134ff3c332f>
    <OnBehalfOf xmlns="3fae3ce5-ee1a-41d2-abb5-60a74884d66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784" ma:contentTypeDescription="Permitting &amp; Compliance Word Document" ma:contentTypeScope="" ma:versionID="7858d9d9085da078921a4aad680dbd4b">
  <xsd:schema xmlns:xsd="http://www.w3.org/2001/XMLSchema" xmlns:xs="http://www.w3.org/2001/XMLSchema" xmlns:p="http://schemas.microsoft.com/office/2006/metadata/properties" xmlns:ns2="859f7ad6-93f6-4205-b62b-a17f28acbbac" xmlns:ns4="http://schemas.microsoft.com/sharepoint/v4" xmlns:ns5="3fae3ce5-ee1a-41d2-abb5-60a74884d667" xmlns:ns6="005db27c-c37f-4c3b-898d-3fee1249b087" xmlns:ns7="6e121689-de5b-41b9-a751-bfeda7fa2b07" xmlns:ns8="9be56660-2c31-41ef-bc00-23e72f632f2a" targetNamespace="http://schemas.microsoft.com/office/2006/metadata/properties" ma:root="true" ma:fieldsID="2f2d8791ac54fe65f9a24d9a7e3c0b07" ns2:_="" ns4:_="" ns5:_="" ns6:_="" ns7:_="" ns8:_="">
    <xsd:import namespace="859f7ad6-93f6-4205-b62b-a17f28acbbac"/>
    <xsd:import namespace="http://schemas.microsoft.com/sharepoint/v4"/>
    <xsd:import namespace="3fae3ce5-ee1a-41d2-abb5-60a74884d66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Metadata" minOccurs="0"/>
                <xsd:element ref="ns5:MediaServiceDateTaken" minOccurs="0"/>
                <xsd:element ref="ns5:MediaServiceOCR" minOccurs="0"/>
                <xsd:element ref="ns5:MediaServiceLocation" minOccurs="0"/>
                <xsd:element ref="ns5:MediaServiceGenerationTime" minOccurs="0"/>
                <xsd:element ref="ns5:MediaServiceEventHashCode" minOccurs="0"/>
                <xsd:element ref="ns5:MediaServiceFastMetadata" minOccurs="0"/>
                <xsd:element ref="ns5:MediaServiceAutoTags" minOccurs="0"/>
                <xsd:element ref="ns6:LastSharedByUser" minOccurs="0"/>
                <xsd:element ref="ns5:MediaServiceAutoKeyPoints" minOccurs="0"/>
                <xsd:element ref="ns5:MediaServiceKeyPoints" minOccurs="0"/>
                <xsd:element ref="ns7:LastSharedByTim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OnBehalfOf"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FastMetadata" ma:index="31" nillable="true" ma:displayName="MediaServiceFastMetadata" ma:description="" ma:hidden="true" ma:internalName="MediaServiceFastMetadata" ma:readOnly="true">
      <xsd:simpleType>
        <xsd:restriction base="dms:Note"/>
      </xsd:simpleType>
    </xsd:element>
    <xsd:element name="MediaServiceAutoTags" ma:index="32" nillable="true" ma:displayName="MediaServiceAutoTags" ma:description="" ma:internalName="MediaServiceAutoTags"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hidden="true" ma:indexed="true" ma:internalName="MediaServiceObjectDetectorVersions" ma:readOnly="true">
      <xsd:simpleType>
        <xsd:restriction base="dms:Text"/>
      </xsd:simpleType>
    </xsd:element>
    <xsd:element name="OnBehalfOf" ma:index="44" nillable="true" ma:displayName="OnBehalfOf" ma:internalName="OnBehalfOf">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element name="MediaLengthInSeconds" ma:index="4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3"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95DFE-6781-4072-93E4-346CD42AE103}">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59f7ad6-93f6-4205-b62b-a17f28acbbac"/>
    <ds:schemaRef ds:uri="http://purl.org/dc/terms/"/>
    <ds:schemaRef ds:uri="6e121689-de5b-41b9-a751-bfeda7fa2b07"/>
    <ds:schemaRef ds:uri="http://schemas.microsoft.com/sharepoint/v4"/>
    <ds:schemaRef ds:uri="c2f70a08-1207-42db-a706-3a2f4cfa4a88"/>
    <ds:schemaRef ds:uri="http://www.w3.org/XML/1998/namespace"/>
    <ds:schemaRef ds:uri="http://purl.org/dc/dcmitype/"/>
  </ds:schemaRefs>
</ds:datastoreItem>
</file>

<file path=customXml/itemProps2.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3.xml><?xml version="1.0" encoding="utf-8"?>
<ds:datastoreItem xmlns:ds="http://schemas.openxmlformats.org/officeDocument/2006/customXml" ds:itemID="{181AB701-FBDC-4022-AAAF-E1F4706C59B7}">
  <ds:schemaRefs>
    <ds:schemaRef ds:uri="http://schemas.microsoft.com/sharepoint/events"/>
  </ds:schemaRefs>
</ds:datastoreItem>
</file>

<file path=customXml/itemProps4.xml><?xml version="1.0" encoding="utf-8"?>
<ds:datastoreItem xmlns:ds="http://schemas.openxmlformats.org/officeDocument/2006/customXml" ds:itemID="{78FA93B3-DBF2-44BD-BC0F-5F85A1BDF4D8}"/>
</file>

<file path=customXml/itemProps5.xml><?xml version="1.0" encoding="utf-8"?>
<ds:datastoreItem xmlns:ds="http://schemas.openxmlformats.org/officeDocument/2006/customXml" ds:itemID="{51782C94-54F3-4B95-90A6-763E8F8DBF2F}">
  <ds:schemaRefs>
    <ds:schemaRef ds:uri="Microsoft.SharePoint.Taxonomy.ContentTypeSync"/>
  </ds:schemaRefs>
</ds:datastoreItem>
</file>

<file path=customXml/itemProps6.xml><?xml version="1.0" encoding="utf-8"?>
<ds:datastoreItem xmlns:ds="http://schemas.openxmlformats.org/officeDocument/2006/customXml" ds:itemID="{852C0E04-FB3F-4444-90A3-CBD90E40F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 template Issue Chargeable</Template>
  <TotalTime>23</TotalTime>
  <Pages>3</Pages>
  <Words>966</Words>
  <Characters>5271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Walsh, Catherine</dc:creator>
  <cp:lastModifiedBy>Pearce, Hannah</cp:lastModifiedBy>
  <cp:revision>13</cp:revision>
  <cp:lastPrinted>2019-04-18T14:31:00Z</cp:lastPrinted>
  <dcterms:created xsi:type="dcterms:W3CDTF">2019-01-30T16:18:00Z</dcterms:created>
  <dcterms:modified xsi:type="dcterms:W3CDTF">2019-04-18T14:34:00Z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_dlc_DocIdItemGuid">
    <vt:lpwstr>71f4a33e-ad2d-4c1f-890b-f68b07d51a7f</vt:lpwstr>
  </property>
  <property fmtid="{D5CDD505-2E9C-101B-9397-08002B2CF9AE}" pid="4" name="AuthorIds_UIVersion_12800">
    <vt:lpwstr>1223</vt:lpwstr>
  </property>
  <property fmtid="{D5CDD505-2E9C-101B-9397-08002B2CF9AE}" pid="5" name="_dlc_DocId">
    <vt:lpwstr>REGU-425-39188</vt:lpwstr>
  </property>
  <property fmtid="{D5CDD505-2E9C-101B-9397-08002B2CF9AE}" pid="6" name="_dlc_DocIdUrl">
    <vt:lpwstr>https://cyfoethnaturiolcymru.sharepoint.com/teams/Regulatory/Permitting/_layouts/15/DocIdRedir.aspx?ID=REGU-425-39188, REGU-425-39188</vt:lpwstr>
  </property>
  <property fmtid="{D5CDD505-2E9C-101B-9397-08002B2CF9AE}" pid="7" name="AuthorIds_UIVersion_512">
    <vt:lpwstr>1223</vt:lpwstr>
  </property>
  <property fmtid="{D5CDD505-2E9C-101B-9397-08002B2CF9AE}" pid="8" name="_docset_NoMedatataSyncRequired">
    <vt:lpwstr>False</vt:lpwstr>
  </property>
  <property fmtid="{D5CDD505-2E9C-101B-9397-08002B2CF9AE}" pid="9" name="MediaServiceImageTags">
    <vt:lpwstr/>
  </property>
  <property fmtid="{D5CDD505-2E9C-101B-9397-08002B2CF9AE}" pid="10" name="Submitter">
    <vt:lpwstr/>
  </property>
  <property fmtid="{D5CDD505-2E9C-101B-9397-08002B2CF9AE}" pid="11" name="Order">
    <vt:r8>3918800</vt:r8>
  </property>
  <property fmtid="{D5CDD505-2E9C-101B-9397-08002B2CF9AE}" pid="12" name="Email CC">
    <vt:lpwstr/>
  </property>
  <property fmtid="{D5CDD505-2E9C-101B-9397-08002B2CF9AE}" pid="13" name="URL">
    <vt:lpwstr/>
  </property>
  <property fmtid="{D5CDD505-2E9C-101B-9397-08002B2CF9AE}" pid="14" name="Case Reference">
    <vt:lpwstr/>
  </property>
  <property fmtid="{D5CDD505-2E9C-101B-9397-08002B2CF9AE}" pid="15" name="Email BCC">
    <vt:lpwstr/>
  </property>
  <property fmtid="{D5CDD505-2E9C-101B-9397-08002B2CF9AE}" pid="16" name="From1">
    <vt:lpwstr/>
  </property>
  <property fmtid="{D5CDD505-2E9C-101B-9397-08002B2CF9AE}" pid="18" name="DocumentSetDescription">
    <vt:lpwstr/>
  </property>
  <property fmtid="{D5CDD505-2E9C-101B-9397-08002B2CF9AE}" pid="19" name="Email Sender">
    <vt:lpwstr/>
  </property>
  <property fmtid="{D5CDD505-2E9C-101B-9397-08002B2CF9AE}" pid="20" name="BCC">
    <vt:lpwstr/>
  </property>
  <property fmtid="{D5CDD505-2E9C-101B-9397-08002B2CF9AE}" pid="22" name="Email Has Attachments">
    <vt:bool>false</vt:bool>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_ExtendedDescription">
    <vt:lpwstr/>
  </property>
  <property fmtid="{D5CDD505-2E9C-101B-9397-08002B2CF9AE}" pid="28" name="Process">
    <vt:lpwstr/>
  </property>
  <property fmtid="{D5CDD505-2E9C-101B-9397-08002B2CF9AE}" pid="29" name="Email Subject">
    <vt:lpwstr/>
  </property>
  <property fmtid="{D5CDD505-2E9C-101B-9397-08002B2CF9AE}" pid="30" name="CAR Language Preference">
    <vt:lpwstr/>
  </property>
</Properties>
</file>