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4EAA2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34A4EAA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4A4EAAA" w14:textId="0F04662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AA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34A4EAB4" w14:textId="5A6D273B" w:rsidR="003370AB" w:rsidRPr="00F16B77" w:rsidRDefault="00F16B77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r w:rsidRPr="00F16B77">
        <w:rPr>
          <w:b/>
          <w:bCs/>
          <w:sz w:val="22"/>
          <w:szCs w:val="22"/>
        </w:rPr>
        <w:t>UK Power Reserve Limited</w:t>
      </w:r>
    </w:p>
    <w:p w14:paraId="5C916F00" w14:textId="254F7A11" w:rsidR="00F16B77" w:rsidRPr="00F16B77" w:rsidRDefault="00F16B77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r w:rsidRPr="00F16B77">
        <w:rPr>
          <w:b/>
          <w:bCs/>
          <w:sz w:val="22"/>
          <w:szCs w:val="22"/>
        </w:rPr>
        <w:t xml:space="preserve">South Cornelly Power Station </w:t>
      </w:r>
    </w:p>
    <w:p w14:paraId="32B61781" w14:textId="54F0680B" w:rsidR="00F16B77" w:rsidRPr="00F16B77" w:rsidRDefault="00F16B77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r w:rsidRPr="00F16B77">
        <w:rPr>
          <w:b/>
          <w:bCs/>
          <w:sz w:val="22"/>
          <w:szCs w:val="22"/>
        </w:rPr>
        <w:t xml:space="preserve">South Cornelly </w:t>
      </w:r>
    </w:p>
    <w:p w14:paraId="5A8FDD07" w14:textId="5A345D1D" w:rsidR="00F16B77" w:rsidRPr="00F16B77" w:rsidRDefault="00F16B77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r w:rsidRPr="00F16B77">
        <w:rPr>
          <w:b/>
          <w:bCs/>
          <w:sz w:val="22"/>
          <w:szCs w:val="22"/>
        </w:rPr>
        <w:t>SC Trading Estate</w:t>
      </w:r>
    </w:p>
    <w:p w14:paraId="5DEB13C5" w14:textId="4867395D" w:rsidR="00F16B77" w:rsidRPr="00F16B77" w:rsidRDefault="00F16B77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r w:rsidRPr="00F16B77">
        <w:rPr>
          <w:b/>
          <w:bCs/>
          <w:sz w:val="22"/>
          <w:szCs w:val="22"/>
        </w:rPr>
        <w:t>Porthcawl Road</w:t>
      </w:r>
    </w:p>
    <w:p w14:paraId="162945CB" w14:textId="77777777" w:rsidR="00F16B77" w:rsidRPr="005111F8" w:rsidRDefault="00F16B77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34A4EABC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34A4EABD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34A4EABE" w14:textId="5846B532" w:rsidR="003370AB" w:rsidRPr="00F16B77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F16B77">
        <w:rPr>
          <w:rFonts w:cs="Arial"/>
          <w:b/>
          <w:sz w:val="22"/>
          <w:szCs w:val="22"/>
        </w:rPr>
        <w:t>EPR/</w:t>
      </w:r>
      <w:r w:rsidR="00F16B77" w:rsidRPr="00F16B77">
        <w:rPr>
          <w:rFonts w:cs="Arial"/>
          <w:b/>
          <w:sz w:val="22"/>
          <w:szCs w:val="22"/>
        </w:rPr>
        <w:t>DB3594CT</w:t>
      </w:r>
      <w:r w:rsidRPr="00F16B77">
        <w:rPr>
          <w:rFonts w:cs="Arial"/>
          <w:b/>
          <w:sz w:val="22"/>
          <w:szCs w:val="22"/>
        </w:rPr>
        <w:t>/V00</w:t>
      </w:r>
      <w:r w:rsidR="00F16B77" w:rsidRPr="00F16B77">
        <w:rPr>
          <w:rFonts w:cs="Arial"/>
          <w:b/>
          <w:sz w:val="22"/>
          <w:szCs w:val="22"/>
        </w:rPr>
        <w:t>2</w:t>
      </w:r>
    </w:p>
    <w:p w14:paraId="34A4EABF" w14:textId="77777777" w:rsidR="00E84C8B" w:rsidRPr="00F16B77" w:rsidRDefault="00B87927">
      <w:pPr>
        <w:pStyle w:val="coverAuthNos"/>
        <w:spacing w:before="480"/>
        <w:rPr>
          <w:rFonts w:cs="Arial"/>
          <w:color w:val="FF00FF"/>
          <w:sz w:val="22"/>
          <w:szCs w:val="22"/>
        </w:rPr>
      </w:pPr>
      <w:r w:rsidRPr="00F16B77">
        <w:rPr>
          <w:rFonts w:cs="Arial"/>
          <w:sz w:val="22"/>
          <w:szCs w:val="22"/>
        </w:rPr>
        <w:t>P</w:t>
      </w:r>
      <w:r w:rsidR="00E84C8B" w:rsidRPr="00F16B77">
        <w:rPr>
          <w:rFonts w:cs="Arial"/>
          <w:sz w:val="22"/>
          <w:szCs w:val="22"/>
        </w:rPr>
        <w:t>ermit number</w:t>
      </w:r>
    </w:p>
    <w:p w14:paraId="34A4EAC1" w14:textId="732AD3C8" w:rsidR="00A47A52" w:rsidRPr="00F16B77" w:rsidRDefault="00F16B77" w:rsidP="00F16B77">
      <w:pPr>
        <w:pStyle w:val="coverAuthNos"/>
        <w:ind w:left="720" w:firstLine="720"/>
        <w:jc w:val="center"/>
        <w:rPr>
          <w:rFonts w:cs="Arial"/>
        </w:rPr>
      </w:pPr>
      <w:r>
        <w:rPr>
          <w:rFonts w:cs="Arial"/>
          <w:b/>
          <w:color w:val="auto"/>
          <w:sz w:val="22"/>
          <w:szCs w:val="22"/>
        </w:rPr>
        <w:t xml:space="preserve">  </w:t>
      </w:r>
      <w:r w:rsidRPr="00F16B77">
        <w:rPr>
          <w:rFonts w:cs="Arial"/>
          <w:b/>
          <w:color w:val="auto"/>
          <w:sz w:val="22"/>
          <w:szCs w:val="22"/>
        </w:rPr>
        <w:t>EPR/DB3594CT</w:t>
      </w:r>
    </w:p>
    <w:p w14:paraId="34A4EAC2" w14:textId="77777777" w:rsidR="00A47A52" w:rsidRPr="00F16B77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3" w14:textId="77777777" w:rsidR="00A47A52" w:rsidRPr="00F16B77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4" w14:textId="7929819D" w:rsidR="00AC41E4" w:rsidRPr="00F16B77" w:rsidRDefault="00E84C8B" w:rsidP="0042455C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F16B77">
        <w:rPr>
          <w:rFonts w:cs="Arial"/>
        </w:rPr>
        <w:br w:type="page"/>
      </w:r>
      <w:r w:rsidR="00F16B77" w:rsidRPr="00F16B77">
        <w:rPr>
          <w:b/>
          <w:color w:val="auto"/>
          <w:sz w:val="36"/>
          <w:szCs w:val="36"/>
        </w:rPr>
        <w:lastRenderedPageBreak/>
        <w:t xml:space="preserve">South Cornelly Power Station </w:t>
      </w:r>
    </w:p>
    <w:p w14:paraId="34A4EAC5" w14:textId="799FC2C3" w:rsidR="003370AB" w:rsidRPr="00F16B77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F16B77">
        <w:rPr>
          <w:szCs w:val="36"/>
        </w:rPr>
        <w:t>P</w:t>
      </w:r>
      <w:r w:rsidR="003370AB" w:rsidRPr="00F16B77">
        <w:rPr>
          <w:szCs w:val="36"/>
        </w:rPr>
        <w:t xml:space="preserve">ermit </w:t>
      </w:r>
      <w:r w:rsidR="00BE5E02" w:rsidRPr="00F16B77">
        <w:rPr>
          <w:szCs w:val="36"/>
        </w:rPr>
        <w:t>n</w:t>
      </w:r>
      <w:r w:rsidR="003370AB" w:rsidRPr="00F16B77">
        <w:rPr>
          <w:szCs w:val="36"/>
        </w:rPr>
        <w:t>umber EPR/</w:t>
      </w:r>
      <w:r w:rsidR="00F16B77" w:rsidRPr="00F16B77">
        <w:rPr>
          <w:szCs w:val="36"/>
        </w:rPr>
        <w:t>DB3594CT</w:t>
      </w:r>
    </w:p>
    <w:bookmarkEnd w:id="0"/>
    <w:bookmarkEnd w:id="1"/>
    <w:p w14:paraId="34A4EAC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34A4EAC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34A4EAC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4A4EAC9" w14:textId="77777777" w:rsidR="00952C06" w:rsidRPr="00CB5B59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B5B59">
        <w:rPr>
          <w:rFonts w:cs="Arial"/>
          <w:sz w:val="22"/>
          <w:szCs w:val="22"/>
        </w:rPr>
        <w:t>The following</w:t>
      </w:r>
      <w:r w:rsidR="00E84C8B" w:rsidRPr="00CB5B59">
        <w:rPr>
          <w:rFonts w:cs="Arial"/>
          <w:sz w:val="22"/>
          <w:szCs w:val="22"/>
        </w:rPr>
        <w:t xml:space="preserve"> </w:t>
      </w:r>
      <w:r w:rsidR="0010272E" w:rsidRPr="00CB5B59">
        <w:rPr>
          <w:rFonts w:cs="Arial"/>
          <w:sz w:val="22"/>
          <w:szCs w:val="22"/>
        </w:rPr>
        <w:t xml:space="preserve">notice </w:t>
      </w:r>
      <w:r w:rsidR="00E84C8B" w:rsidRPr="00CB5B59">
        <w:rPr>
          <w:rFonts w:cs="Arial"/>
          <w:sz w:val="22"/>
          <w:szCs w:val="22"/>
        </w:rPr>
        <w:t xml:space="preserve">gives notice of the variation </w:t>
      </w:r>
      <w:r w:rsidR="00952C06" w:rsidRPr="00CB5B59">
        <w:rPr>
          <w:rFonts w:cs="Arial"/>
          <w:sz w:val="22"/>
          <w:szCs w:val="22"/>
        </w:rPr>
        <w:t>of</w:t>
      </w:r>
      <w:r w:rsidR="00B87927" w:rsidRPr="00CB5B59">
        <w:rPr>
          <w:rFonts w:cs="Arial"/>
          <w:sz w:val="22"/>
          <w:szCs w:val="22"/>
        </w:rPr>
        <w:t xml:space="preserve"> an</w:t>
      </w:r>
      <w:r w:rsidR="00952C06" w:rsidRPr="00CB5B59">
        <w:rPr>
          <w:rFonts w:cs="Arial"/>
          <w:sz w:val="22"/>
          <w:szCs w:val="22"/>
        </w:rPr>
        <w:t xml:space="preserve"> environmental</w:t>
      </w:r>
      <w:r w:rsidR="00952C06" w:rsidRPr="00CB5B59">
        <w:rPr>
          <w:rFonts w:cs="Arial"/>
          <w:color w:val="000000"/>
          <w:sz w:val="22"/>
          <w:szCs w:val="22"/>
        </w:rPr>
        <w:t xml:space="preserve"> permit</w:t>
      </w:r>
      <w:r w:rsidR="00B87927" w:rsidRPr="00CB5B59">
        <w:rPr>
          <w:rFonts w:cs="Arial"/>
          <w:color w:val="000000"/>
          <w:sz w:val="22"/>
          <w:szCs w:val="22"/>
        </w:rPr>
        <w:t>.</w:t>
      </w:r>
    </w:p>
    <w:p w14:paraId="34A4EACA" w14:textId="77777777" w:rsidR="00271A68" w:rsidRPr="00CB5B59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4A4EAD1" w14:textId="7872F913" w:rsidR="00D509FE" w:rsidRPr="00CB5B59" w:rsidRDefault="004B2B14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 xml:space="preserve">Natural Resources Wales has </w:t>
      </w:r>
      <w:r w:rsidRPr="00F16B77">
        <w:rPr>
          <w:rFonts w:cs="Arial"/>
          <w:i w:val="0"/>
          <w:color w:val="auto"/>
          <w:sz w:val="22"/>
          <w:szCs w:val="22"/>
        </w:rPr>
        <w:t xml:space="preserve">changed the permit </w:t>
      </w:r>
      <w:r w:rsidR="00721E57" w:rsidRPr="00F16B77">
        <w:rPr>
          <w:rFonts w:cs="Arial"/>
          <w:i w:val="0"/>
          <w:color w:val="auto"/>
          <w:sz w:val="22"/>
          <w:szCs w:val="22"/>
        </w:rPr>
        <w:t>number</w:t>
      </w:r>
      <w:r w:rsidRPr="00F16B77">
        <w:rPr>
          <w:rFonts w:cs="Arial"/>
          <w:i w:val="0"/>
          <w:color w:val="auto"/>
          <w:sz w:val="22"/>
          <w:szCs w:val="22"/>
        </w:rPr>
        <w:t xml:space="preserve"> for </w:t>
      </w:r>
      <w:r w:rsidR="00F16B77" w:rsidRPr="00F16B77">
        <w:rPr>
          <w:rFonts w:cs="Arial"/>
          <w:i w:val="0"/>
          <w:color w:val="auto"/>
          <w:sz w:val="22"/>
          <w:szCs w:val="22"/>
        </w:rPr>
        <w:t xml:space="preserve">South Cornelly Power Station </w:t>
      </w:r>
      <w:r w:rsidRPr="00F16B77">
        <w:rPr>
          <w:rFonts w:cs="Arial"/>
          <w:i w:val="0"/>
          <w:color w:val="auto"/>
          <w:sz w:val="22"/>
          <w:szCs w:val="22"/>
        </w:rPr>
        <w:t>from PAN-0</w:t>
      </w:r>
      <w:r w:rsidR="00F16B77" w:rsidRPr="00F16B77">
        <w:rPr>
          <w:rFonts w:cs="Arial"/>
          <w:i w:val="0"/>
          <w:color w:val="auto"/>
          <w:sz w:val="22"/>
          <w:szCs w:val="22"/>
        </w:rPr>
        <w:t>05329</w:t>
      </w:r>
      <w:r w:rsidRPr="00F16B77">
        <w:rPr>
          <w:rFonts w:cs="Arial"/>
          <w:i w:val="0"/>
          <w:color w:val="auto"/>
          <w:sz w:val="22"/>
          <w:szCs w:val="22"/>
        </w:rPr>
        <w:t xml:space="preserve"> to EPR/</w:t>
      </w:r>
      <w:r w:rsidR="00F16B77" w:rsidRPr="00F16B77">
        <w:rPr>
          <w:rFonts w:cs="Arial"/>
          <w:i w:val="0"/>
          <w:color w:val="auto"/>
          <w:sz w:val="22"/>
          <w:szCs w:val="22"/>
        </w:rPr>
        <w:t>DB3594CT</w:t>
      </w:r>
      <w:r w:rsidRPr="00F16B77">
        <w:rPr>
          <w:rFonts w:cs="Arial"/>
          <w:i w:val="0"/>
          <w:color w:val="auto"/>
          <w:sz w:val="22"/>
          <w:szCs w:val="22"/>
        </w:rPr>
        <w:t>.</w:t>
      </w:r>
    </w:p>
    <w:p w14:paraId="466B86D6" w14:textId="0DCFC290" w:rsidR="009934AA" w:rsidRPr="00F16B77" w:rsidRDefault="00D509FE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45A73A8" w14:textId="1F463E3A" w:rsidR="00AF49B4" w:rsidRPr="00F16B77" w:rsidRDefault="00AF49B4" w:rsidP="00AF49B4">
      <w:pPr>
        <w:pStyle w:val="Heading3nonum"/>
        <w:spacing w:before="0"/>
        <w:rPr>
          <w:color w:val="auto"/>
          <w:sz w:val="22"/>
          <w:szCs w:val="22"/>
        </w:rPr>
      </w:pPr>
      <w:bookmarkStart w:id="2" w:name="_Hlk148014146"/>
      <w:r w:rsidRPr="00F16B77">
        <w:rPr>
          <w:color w:val="auto"/>
          <w:sz w:val="22"/>
          <w:szCs w:val="22"/>
        </w:rPr>
        <w:t>All references to PAN-0</w:t>
      </w:r>
      <w:r w:rsidR="00F16B77" w:rsidRPr="00F16B77">
        <w:rPr>
          <w:color w:val="auto"/>
          <w:sz w:val="22"/>
          <w:szCs w:val="22"/>
        </w:rPr>
        <w:t>05329</w:t>
      </w:r>
      <w:r w:rsidRPr="00F16B77">
        <w:rPr>
          <w:color w:val="auto"/>
          <w:sz w:val="22"/>
          <w:szCs w:val="22"/>
        </w:rPr>
        <w:t xml:space="preserve"> in the permit </w:t>
      </w:r>
      <w:r w:rsidR="00F16B77" w:rsidRPr="00F16B77">
        <w:rPr>
          <w:color w:val="auto"/>
          <w:sz w:val="22"/>
          <w:szCs w:val="22"/>
        </w:rPr>
        <w:t>a</w:t>
      </w:r>
      <w:r w:rsidRPr="00F16B77">
        <w:rPr>
          <w:color w:val="auto"/>
          <w:sz w:val="22"/>
          <w:szCs w:val="22"/>
        </w:rPr>
        <w:t>nd variation(s) shall be replaced by EPR/</w:t>
      </w:r>
      <w:r w:rsidR="00F16B77" w:rsidRPr="00F16B77">
        <w:rPr>
          <w:color w:val="auto"/>
          <w:sz w:val="22"/>
          <w:szCs w:val="22"/>
        </w:rPr>
        <w:t>DB3594CT</w:t>
      </w:r>
      <w:r w:rsidRPr="00F16B77">
        <w:rPr>
          <w:color w:val="auto"/>
          <w:sz w:val="22"/>
          <w:szCs w:val="22"/>
        </w:rPr>
        <w:t>.</w:t>
      </w:r>
    </w:p>
    <w:bookmarkEnd w:id="2"/>
    <w:p w14:paraId="48C0993B" w14:textId="4B476385" w:rsidR="00845663" w:rsidRPr="00CB5B59" w:rsidRDefault="00845663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</w:p>
    <w:p w14:paraId="34A4EAD3" w14:textId="0C570436" w:rsidR="00271A68" w:rsidRPr="005111F8" w:rsidRDefault="00845663" w:rsidP="00271A68">
      <w:pPr>
        <w:pStyle w:val="BodyText2"/>
        <w:spacing w:line="270" w:lineRule="exact"/>
        <w:jc w:val="left"/>
        <w:rPr>
          <w:sz w:val="22"/>
          <w:szCs w:val="22"/>
        </w:rPr>
      </w:pPr>
      <w:r w:rsidRPr="00CB5B59">
        <w:rPr>
          <w:rFonts w:cs="Arial"/>
          <w:sz w:val="22"/>
          <w:szCs w:val="22"/>
        </w:rPr>
        <w:t>This variation does not change any of the permit conditions or limits.</w:t>
      </w:r>
    </w:p>
    <w:p w14:paraId="22C08D90" w14:textId="77777777" w:rsidR="00845663" w:rsidRDefault="00845663" w:rsidP="004B2B14">
      <w:pPr>
        <w:pStyle w:val="Heading3nonum"/>
        <w:spacing w:before="0"/>
        <w:rPr>
          <w:sz w:val="22"/>
          <w:szCs w:val="22"/>
        </w:rPr>
      </w:pPr>
    </w:p>
    <w:p w14:paraId="34A4EAD5" w14:textId="515E1E63" w:rsidR="00F63E61" w:rsidRPr="005111F8" w:rsidRDefault="00E84C8B" w:rsidP="004B2B14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34A4EAD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34A4EAD8" w14:textId="77777777" w:rsidTr="00F16B77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4A4EAD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34A4EADC" w14:textId="77777777" w:rsidTr="00F16B77">
        <w:tc>
          <w:tcPr>
            <w:tcW w:w="2802" w:type="dxa"/>
            <w:tcBorders>
              <w:left w:val="nil"/>
              <w:right w:val="nil"/>
            </w:tcBorders>
          </w:tcPr>
          <w:p w14:paraId="34A4EAD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34A4EAE0" w14:textId="77777777" w:rsidTr="00F16B77">
        <w:tc>
          <w:tcPr>
            <w:tcW w:w="2802" w:type="dxa"/>
            <w:tcBorders>
              <w:left w:val="nil"/>
              <w:right w:val="nil"/>
            </w:tcBorders>
          </w:tcPr>
          <w:p w14:paraId="34A4EADD" w14:textId="77777777" w:rsidR="00F63E61" w:rsidRPr="00F16B7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6B77">
              <w:rPr>
                <w:rFonts w:ascii="Arial" w:hAnsi="Arial" w:cs="Arial"/>
                <w:color w:val="auto"/>
                <w:sz w:val="22"/>
                <w:szCs w:val="22"/>
              </w:rPr>
              <w:t>Application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E" w14:textId="6297835B" w:rsidR="00F63E61" w:rsidRPr="00F16B7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6B77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F16B77" w:rsidRPr="00F16B77">
              <w:rPr>
                <w:rFonts w:ascii="Arial" w:hAnsi="Arial" w:cs="Arial"/>
                <w:color w:val="auto"/>
                <w:sz w:val="22"/>
                <w:szCs w:val="22"/>
              </w:rPr>
              <w:t>13/09/19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F" w14:textId="05EF282D" w:rsidR="00F63E61" w:rsidRPr="005111F8" w:rsidRDefault="00F16B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16B77">
              <w:rPr>
                <w:rFonts w:ascii="Arial" w:hAnsi="Arial" w:cs="Arial"/>
                <w:color w:val="auto"/>
                <w:sz w:val="22"/>
                <w:szCs w:val="22"/>
              </w:rPr>
              <w:t>Application for a Specified Generator Permit</w:t>
            </w:r>
          </w:p>
        </w:tc>
      </w:tr>
      <w:tr w:rsidR="00F63E61" w:rsidRPr="005111F8" w14:paraId="34A4EAE5" w14:textId="77777777" w:rsidTr="00F16B77">
        <w:tc>
          <w:tcPr>
            <w:tcW w:w="2802" w:type="dxa"/>
            <w:tcBorders>
              <w:left w:val="nil"/>
              <w:right w:val="nil"/>
            </w:tcBorders>
          </w:tcPr>
          <w:p w14:paraId="34A4EAE2" w14:textId="1D4536FA" w:rsidR="00F63E61" w:rsidRPr="00F16B77" w:rsidRDefault="00F16B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6B77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3" w14:textId="24E76597" w:rsidR="00F63E61" w:rsidRPr="00F16B77" w:rsidRDefault="00F16B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6B77">
              <w:rPr>
                <w:rFonts w:ascii="Arial" w:hAnsi="Arial" w:cs="Arial"/>
                <w:color w:val="auto"/>
                <w:sz w:val="22"/>
                <w:szCs w:val="22"/>
              </w:rPr>
              <w:t>11/12/19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4" w14:textId="638AF0B1" w:rsidR="00F63E61" w:rsidRPr="00F16B77" w:rsidRDefault="00F16B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6B77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Air Quality Modelling report produced to address potential impacts of Nitrogen deposition and Acid Deposition. </w:t>
            </w:r>
          </w:p>
        </w:tc>
      </w:tr>
      <w:tr w:rsidR="00F16B77" w:rsidRPr="005111F8" w14:paraId="61489ADD" w14:textId="77777777" w:rsidTr="00F16B77">
        <w:tc>
          <w:tcPr>
            <w:tcW w:w="2802" w:type="dxa"/>
            <w:tcBorders>
              <w:left w:val="nil"/>
              <w:right w:val="nil"/>
            </w:tcBorders>
          </w:tcPr>
          <w:p w14:paraId="1FFBDC9E" w14:textId="77777777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6DB41EC2" w14:textId="1C4B5019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>PAN-005329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20CD996" w14:textId="5E858841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>30/01/20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204128E" w14:textId="3D10D8E2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>Permit Issued to UK Power Reserve Limited</w:t>
            </w:r>
          </w:p>
        </w:tc>
      </w:tr>
      <w:tr w:rsidR="00F16B77" w:rsidRPr="005111F8" w14:paraId="34A4EAE9" w14:textId="77777777" w:rsidTr="00F16B77">
        <w:tc>
          <w:tcPr>
            <w:tcW w:w="2802" w:type="dxa"/>
            <w:tcBorders>
              <w:left w:val="nil"/>
              <w:right w:val="nil"/>
            </w:tcBorders>
          </w:tcPr>
          <w:p w14:paraId="72B06100" w14:textId="6B3D8D88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>NRW Initiated variation</w:t>
            </w:r>
          </w:p>
          <w:p w14:paraId="34A4EAE6" w14:textId="2A317EC5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color w:val="auto"/>
                <w:sz w:val="22"/>
                <w:szCs w:val="22"/>
              </w:rPr>
              <w:t>EPR/DB3594CT</w:t>
            </w: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 xml:space="preserve">/V002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7" w14:textId="1A676F92" w:rsidR="00F16B77" w:rsidRPr="00A213CF" w:rsidRDefault="00A213CF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>10/07/25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8" w14:textId="09F181B9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>NRW initiated variation to change permit number from PAN-0</w:t>
            </w:r>
            <w:r w:rsidR="00A213CF" w:rsidRPr="00A213CF">
              <w:rPr>
                <w:rFonts w:ascii="Arial" w:hAnsi="Arial" w:cs="Arial"/>
                <w:color w:val="auto"/>
                <w:sz w:val="22"/>
                <w:szCs w:val="22"/>
              </w:rPr>
              <w:t>05329</w:t>
            </w: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 xml:space="preserve"> to EPR/</w:t>
            </w:r>
            <w:r w:rsidR="00A213CF" w:rsidRPr="00A213CF">
              <w:rPr>
                <w:rFonts w:ascii="Arial" w:hAnsi="Arial" w:cs="Arial"/>
                <w:color w:val="auto"/>
                <w:sz w:val="22"/>
                <w:szCs w:val="22"/>
              </w:rPr>
              <w:t>DB3594CT</w:t>
            </w:r>
          </w:p>
        </w:tc>
      </w:tr>
      <w:tr w:rsidR="00F16B77" w:rsidRPr="005111F8" w14:paraId="34A4EAED" w14:textId="77777777" w:rsidTr="00F16B77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A4EAEA" w14:textId="4F74109F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>Variation issued EPR/</w:t>
            </w:r>
            <w:r w:rsidR="00A213CF" w:rsidRPr="00A213CF">
              <w:rPr>
                <w:rFonts w:ascii="Arial" w:hAnsi="Arial" w:cs="Arial"/>
                <w:color w:val="auto"/>
                <w:sz w:val="22"/>
                <w:szCs w:val="22"/>
              </w:rPr>
              <w:t>DB3594CT</w:t>
            </w: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B" w14:textId="0D29DCC7" w:rsidR="00F16B77" w:rsidRPr="00A213CF" w:rsidRDefault="00A213CF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10/07/25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C" w14:textId="0AF7028B" w:rsidR="00F16B77" w:rsidRPr="00A213CF" w:rsidRDefault="00F16B77" w:rsidP="00F16B7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13CF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Notice issued to </w:t>
            </w:r>
            <w:r w:rsidR="00A213CF" w:rsidRPr="00A213CF">
              <w:rPr>
                <w:rFonts w:ascii="Arial" w:hAnsi="Arial" w:cs="Arial"/>
                <w:color w:val="auto"/>
                <w:sz w:val="22"/>
                <w:szCs w:val="22"/>
              </w:rPr>
              <w:t>UK Power Reserve Limited</w:t>
            </w:r>
          </w:p>
        </w:tc>
      </w:tr>
    </w:tbl>
    <w:p w14:paraId="34A4EAE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34A4EAFE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34A4EAFF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34A4EB00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34A4EB02" w14:textId="77777777" w:rsidTr="00037B9E">
        <w:tc>
          <w:tcPr>
            <w:tcW w:w="3119" w:type="dxa"/>
            <w:shd w:val="clear" w:color="auto" w:fill="000000"/>
          </w:tcPr>
          <w:p w14:paraId="34A4EB0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34A4EB03" w14:textId="2C4D1886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B0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34A4EB05" w14:textId="747FE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6A6847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34A4EB0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34A4EB07" w14:textId="7A5832E7" w:rsidR="00D34189" w:rsidRPr="00B60229" w:rsidRDefault="00B6022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D34189" w:rsidRPr="00B60229">
        <w:rPr>
          <w:rFonts w:cs="Arial"/>
          <w:sz w:val="22"/>
          <w:szCs w:val="22"/>
        </w:rPr>
        <w:t>ermit number</w:t>
      </w:r>
    </w:p>
    <w:p w14:paraId="34A4EB08" w14:textId="0ACDB269" w:rsidR="00D34189" w:rsidRPr="00DD4B0F" w:rsidRDefault="00DD4B0F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DD4B0F">
        <w:rPr>
          <w:rStyle w:val="licenceno"/>
          <w:rFonts w:cs="Arial"/>
          <w:color w:val="auto"/>
          <w:sz w:val="22"/>
          <w:szCs w:val="22"/>
        </w:rPr>
        <w:t>EPR/DB3594CT</w:t>
      </w:r>
      <w:r w:rsidRPr="00DD4B0F">
        <w:rPr>
          <w:rStyle w:val="licenceno"/>
          <w:rFonts w:cs="Arial"/>
          <w:color w:val="auto"/>
          <w:sz w:val="22"/>
          <w:szCs w:val="22"/>
        </w:rPr>
        <w:t xml:space="preserve"> </w:t>
      </w:r>
      <w:r w:rsidR="00D7687A" w:rsidRPr="00DD4B0F">
        <w:rPr>
          <w:rStyle w:val="licenceno"/>
          <w:rFonts w:cs="Arial"/>
          <w:color w:val="auto"/>
          <w:sz w:val="22"/>
          <w:szCs w:val="22"/>
        </w:rPr>
        <w:t>(</w:t>
      </w:r>
      <w:r w:rsidR="0042455C" w:rsidRPr="00DD4B0F">
        <w:rPr>
          <w:rStyle w:val="licenceno"/>
          <w:rFonts w:cs="Arial"/>
          <w:color w:val="auto"/>
          <w:sz w:val="22"/>
          <w:szCs w:val="22"/>
        </w:rPr>
        <w:t xml:space="preserve">previously </w:t>
      </w:r>
      <w:r w:rsidR="00D7687A" w:rsidRPr="00DD4B0F">
        <w:rPr>
          <w:rStyle w:val="licenceno"/>
          <w:rFonts w:cs="Arial"/>
          <w:color w:val="auto"/>
          <w:sz w:val="22"/>
          <w:szCs w:val="22"/>
        </w:rPr>
        <w:t>PAN-00</w:t>
      </w:r>
      <w:r w:rsidRPr="00DD4B0F">
        <w:rPr>
          <w:rStyle w:val="licenceno"/>
          <w:rFonts w:cs="Arial"/>
          <w:color w:val="auto"/>
          <w:sz w:val="22"/>
          <w:szCs w:val="22"/>
        </w:rPr>
        <w:t>5329</w:t>
      </w:r>
      <w:r w:rsidR="00D7687A" w:rsidRPr="00DD4B0F">
        <w:rPr>
          <w:rStyle w:val="licenceno"/>
          <w:rFonts w:cs="Arial"/>
          <w:color w:val="auto"/>
          <w:sz w:val="22"/>
          <w:szCs w:val="22"/>
        </w:rPr>
        <w:t>)</w:t>
      </w:r>
    </w:p>
    <w:p w14:paraId="34A4EB09" w14:textId="77777777" w:rsidR="00FF6887" w:rsidRPr="00B60229" w:rsidRDefault="0090270F" w:rsidP="00271A68">
      <w:pPr>
        <w:pStyle w:val="Data"/>
        <w:rPr>
          <w:rStyle w:val="change"/>
          <w:rFonts w:cs="Arial"/>
          <w:b w:val="0"/>
          <w:sz w:val="22"/>
          <w:szCs w:val="22"/>
        </w:rPr>
      </w:pPr>
      <w:r w:rsidRPr="00B60229">
        <w:rPr>
          <w:rFonts w:cs="Arial"/>
          <w:b w:val="0"/>
          <w:sz w:val="22"/>
          <w:szCs w:val="22"/>
        </w:rPr>
        <w:t>issued</w:t>
      </w:r>
      <w:r w:rsidR="008679AD" w:rsidRPr="00B60229">
        <w:rPr>
          <w:rFonts w:cs="Arial"/>
          <w:b w:val="0"/>
          <w:sz w:val="22"/>
          <w:szCs w:val="22"/>
        </w:rPr>
        <w:t xml:space="preserve"> to</w:t>
      </w:r>
    </w:p>
    <w:bookmarkEnd w:id="5"/>
    <w:p w14:paraId="34A4EB0A" w14:textId="26485830" w:rsidR="003370AB" w:rsidRPr="00A213CF" w:rsidRDefault="00A213CF" w:rsidP="007B302E">
      <w:pPr>
        <w:pStyle w:val="Data"/>
        <w:spacing w:after="120"/>
        <w:rPr>
          <w:b w:val="0"/>
          <w:color w:val="auto"/>
          <w:sz w:val="22"/>
          <w:szCs w:val="22"/>
        </w:rPr>
      </w:pPr>
      <w:r w:rsidRPr="00A213CF">
        <w:rPr>
          <w:color w:val="auto"/>
          <w:sz w:val="22"/>
          <w:szCs w:val="22"/>
        </w:rPr>
        <w:t>UK Power Reserve Limited</w:t>
      </w:r>
      <w:r w:rsidR="00AC41E4" w:rsidRPr="00A213CF">
        <w:rPr>
          <w:color w:val="auto"/>
          <w:sz w:val="22"/>
          <w:szCs w:val="22"/>
        </w:rPr>
        <w:t xml:space="preserve"> </w:t>
      </w:r>
      <w:r w:rsidR="003370AB" w:rsidRPr="00A213CF">
        <w:rPr>
          <w:b w:val="0"/>
          <w:color w:val="auto"/>
          <w:sz w:val="22"/>
          <w:szCs w:val="22"/>
        </w:rPr>
        <w:t>(“the operator”)</w:t>
      </w:r>
    </w:p>
    <w:p w14:paraId="34A4EB0B" w14:textId="61AEA105" w:rsidR="00E84C8B" w:rsidRPr="00A213CF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A213CF">
        <w:rPr>
          <w:rFonts w:cs="Arial"/>
          <w:color w:val="auto"/>
          <w:sz w:val="22"/>
          <w:szCs w:val="22"/>
        </w:rPr>
        <w:t>whose registered office</w:t>
      </w:r>
      <w:r w:rsidR="005E0DE6" w:rsidRPr="00A213CF">
        <w:rPr>
          <w:rFonts w:cs="Arial"/>
          <w:color w:val="auto"/>
          <w:sz w:val="22"/>
          <w:szCs w:val="22"/>
        </w:rPr>
        <w:t xml:space="preserve"> is</w:t>
      </w:r>
    </w:p>
    <w:p w14:paraId="629E2C6C" w14:textId="77777777" w:rsidR="00A213CF" w:rsidRPr="00A213CF" w:rsidRDefault="00A213CF" w:rsidP="00A213CF">
      <w:pPr>
        <w:pStyle w:val="Heading3nonum"/>
        <w:spacing w:before="0"/>
        <w:rPr>
          <w:b/>
          <w:color w:val="auto"/>
          <w:sz w:val="22"/>
          <w:szCs w:val="22"/>
        </w:rPr>
      </w:pPr>
      <w:r w:rsidRPr="00A213CF">
        <w:rPr>
          <w:b/>
          <w:color w:val="auto"/>
          <w:sz w:val="22"/>
          <w:szCs w:val="22"/>
        </w:rPr>
        <w:t>UK Power Reserve Limited</w:t>
      </w:r>
    </w:p>
    <w:p w14:paraId="5121E6DE" w14:textId="69639FDA" w:rsidR="00A213CF" w:rsidRPr="00A213CF" w:rsidRDefault="00A213CF" w:rsidP="00A213CF">
      <w:pPr>
        <w:pStyle w:val="Heading3nonum"/>
        <w:spacing w:before="0"/>
        <w:rPr>
          <w:b/>
          <w:color w:val="auto"/>
          <w:sz w:val="22"/>
          <w:szCs w:val="22"/>
        </w:rPr>
      </w:pPr>
      <w:r w:rsidRPr="00A213CF">
        <w:rPr>
          <w:b/>
          <w:color w:val="auto"/>
          <w:sz w:val="22"/>
          <w:szCs w:val="22"/>
        </w:rPr>
        <w:t>6th Floor Radcliffe House</w:t>
      </w:r>
    </w:p>
    <w:p w14:paraId="7376C654" w14:textId="77777777" w:rsidR="00A213CF" w:rsidRPr="00DD4B0F" w:rsidRDefault="00A213CF" w:rsidP="00A213CF">
      <w:pPr>
        <w:pStyle w:val="Heading3nonum"/>
        <w:spacing w:before="0"/>
        <w:rPr>
          <w:b/>
          <w:color w:val="auto"/>
          <w:sz w:val="22"/>
          <w:szCs w:val="22"/>
        </w:rPr>
      </w:pPr>
      <w:r w:rsidRPr="00DD4B0F">
        <w:rPr>
          <w:b/>
          <w:color w:val="auto"/>
          <w:sz w:val="22"/>
          <w:szCs w:val="22"/>
        </w:rPr>
        <w:t xml:space="preserve">Blenheim Court </w:t>
      </w:r>
    </w:p>
    <w:p w14:paraId="53552AEF" w14:textId="77777777" w:rsidR="00A213CF" w:rsidRPr="00DD4B0F" w:rsidRDefault="00A213CF" w:rsidP="00A213CF">
      <w:pPr>
        <w:pStyle w:val="Heading3nonum"/>
        <w:spacing w:before="0"/>
        <w:rPr>
          <w:b/>
          <w:color w:val="auto"/>
          <w:sz w:val="22"/>
          <w:szCs w:val="22"/>
        </w:rPr>
      </w:pPr>
      <w:r w:rsidRPr="00DD4B0F">
        <w:rPr>
          <w:b/>
          <w:color w:val="auto"/>
          <w:sz w:val="22"/>
          <w:szCs w:val="22"/>
        </w:rPr>
        <w:t xml:space="preserve">Solihull </w:t>
      </w:r>
    </w:p>
    <w:p w14:paraId="5D03787C" w14:textId="77777777" w:rsidR="00A213CF" w:rsidRPr="00DD4B0F" w:rsidRDefault="00A213CF" w:rsidP="00A213CF">
      <w:pPr>
        <w:pStyle w:val="Heading3nonum"/>
        <w:spacing w:before="0"/>
        <w:rPr>
          <w:b/>
          <w:color w:val="auto"/>
          <w:sz w:val="22"/>
          <w:szCs w:val="22"/>
        </w:rPr>
      </w:pPr>
      <w:r w:rsidRPr="00DD4B0F">
        <w:rPr>
          <w:b/>
          <w:color w:val="auto"/>
          <w:sz w:val="22"/>
          <w:szCs w:val="22"/>
        </w:rPr>
        <w:t>B91 2A</w:t>
      </w:r>
      <w:r w:rsidRPr="00DD4B0F">
        <w:rPr>
          <w:b/>
          <w:color w:val="auto"/>
          <w:sz w:val="22"/>
          <w:szCs w:val="22"/>
        </w:rPr>
        <w:t xml:space="preserve"> </w:t>
      </w:r>
    </w:p>
    <w:p w14:paraId="6DE99DD2" w14:textId="77777777" w:rsidR="00A213CF" w:rsidRPr="00DD4B0F" w:rsidRDefault="00A213CF" w:rsidP="00A213CF">
      <w:pPr>
        <w:pStyle w:val="Heading3nonum"/>
        <w:spacing w:before="0"/>
        <w:rPr>
          <w:b/>
          <w:color w:val="auto"/>
          <w:sz w:val="22"/>
          <w:szCs w:val="22"/>
        </w:rPr>
      </w:pPr>
    </w:p>
    <w:p w14:paraId="34A4EB12" w14:textId="44414253" w:rsidR="00257EC2" w:rsidRPr="00DD4B0F" w:rsidRDefault="00FF59B7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DD4B0F">
        <w:rPr>
          <w:rFonts w:cs="Arial"/>
          <w:color w:val="auto"/>
          <w:sz w:val="22"/>
          <w:szCs w:val="22"/>
        </w:rPr>
        <w:t>c</w:t>
      </w:r>
      <w:r w:rsidR="00E84C8B" w:rsidRPr="00DD4B0F">
        <w:rPr>
          <w:rFonts w:cs="Arial"/>
          <w:color w:val="auto"/>
          <w:sz w:val="22"/>
          <w:szCs w:val="22"/>
        </w:rPr>
        <w:t>ompany registration number</w:t>
      </w:r>
      <w:r w:rsidR="00E84C8B" w:rsidRPr="00DD4B0F">
        <w:rPr>
          <w:rFonts w:cs="Arial"/>
          <w:b/>
          <w:color w:val="auto"/>
          <w:sz w:val="22"/>
          <w:szCs w:val="22"/>
        </w:rPr>
        <w:t xml:space="preserve"> </w:t>
      </w:r>
      <w:r w:rsidR="00DD4B0F" w:rsidRPr="00DD4B0F">
        <w:rPr>
          <w:rFonts w:cs="Arial"/>
          <w:b/>
          <w:color w:val="auto"/>
          <w:sz w:val="22"/>
          <w:szCs w:val="22"/>
        </w:rPr>
        <w:t>07385282</w:t>
      </w:r>
    </w:p>
    <w:p w14:paraId="2AFF4BE0" w14:textId="77777777" w:rsidR="00DD4B0F" w:rsidRPr="00DD4B0F" w:rsidRDefault="00E0343F" w:rsidP="00DD4B0F">
      <w:pPr>
        <w:pStyle w:val="Data"/>
        <w:spacing w:after="120"/>
        <w:ind w:right="23"/>
        <w:rPr>
          <w:rFonts w:cs="Arial"/>
          <w:b w:val="0"/>
          <w:color w:val="auto"/>
          <w:sz w:val="22"/>
          <w:szCs w:val="22"/>
        </w:rPr>
      </w:pPr>
      <w:r w:rsidRPr="00DD4B0F">
        <w:rPr>
          <w:b w:val="0"/>
          <w:color w:val="auto"/>
          <w:sz w:val="22"/>
          <w:szCs w:val="22"/>
        </w:rPr>
        <w:t xml:space="preserve">to operate </w:t>
      </w:r>
      <w:r w:rsidR="00FE0ABC" w:rsidRPr="00DD4B0F">
        <w:rPr>
          <w:rFonts w:cs="Arial"/>
          <w:b w:val="0"/>
          <w:color w:val="auto"/>
          <w:sz w:val="22"/>
          <w:szCs w:val="22"/>
        </w:rPr>
        <w:t>one Specified Generator</w:t>
      </w:r>
      <w:r w:rsidR="00CB4433" w:rsidRPr="00DD4B0F">
        <w:rPr>
          <w:rFonts w:cs="Arial"/>
          <w:b w:val="0"/>
          <w:color w:val="auto"/>
          <w:sz w:val="22"/>
          <w:szCs w:val="22"/>
        </w:rPr>
        <w:t xml:space="preserve"> </w:t>
      </w:r>
      <w:r w:rsidR="00FE0ABC" w:rsidRPr="00DD4B0F">
        <w:rPr>
          <w:rFonts w:cs="Arial"/>
          <w:b w:val="0"/>
          <w:color w:val="auto"/>
          <w:sz w:val="22"/>
          <w:szCs w:val="22"/>
        </w:rPr>
        <w:t>at:</w:t>
      </w:r>
      <w:r w:rsidR="001047FD" w:rsidRPr="00DD4B0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104E9589" w14:textId="77777777" w:rsidR="00DD4B0F" w:rsidRPr="00DD4B0F" w:rsidRDefault="00DD4B0F" w:rsidP="00DD4B0F">
      <w:pPr>
        <w:pStyle w:val="Data"/>
        <w:ind w:right="23"/>
        <w:rPr>
          <w:rFonts w:cs="Arial"/>
          <w:bCs/>
          <w:color w:val="auto"/>
          <w:sz w:val="22"/>
          <w:szCs w:val="22"/>
        </w:rPr>
      </w:pPr>
      <w:r w:rsidRPr="00DD4B0F">
        <w:rPr>
          <w:rFonts w:cs="Arial"/>
          <w:bCs/>
          <w:color w:val="auto"/>
          <w:sz w:val="22"/>
          <w:szCs w:val="22"/>
        </w:rPr>
        <w:t xml:space="preserve">South Cornelly Power Station </w:t>
      </w:r>
    </w:p>
    <w:p w14:paraId="18B00E3C" w14:textId="77777777" w:rsidR="00DD4B0F" w:rsidRPr="00DD4B0F" w:rsidRDefault="00DD4B0F" w:rsidP="00DD4B0F">
      <w:pPr>
        <w:pStyle w:val="Data"/>
        <w:ind w:right="23"/>
        <w:rPr>
          <w:rFonts w:cs="Arial"/>
          <w:bCs/>
          <w:color w:val="auto"/>
          <w:sz w:val="22"/>
          <w:szCs w:val="22"/>
        </w:rPr>
      </w:pPr>
      <w:r w:rsidRPr="00DD4B0F">
        <w:rPr>
          <w:rFonts w:cs="Arial"/>
          <w:bCs/>
          <w:color w:val="auto"/>
          <w:sz w:val="22"/>
          <w:szCs w:val="22"/>
        </w:rPr>
        <w:t xml:space="preserve">Porthcawl Road </w:t>
      </w:r>
    </w:p>
    <w:p w14:paraId="7B1FBF75" w14:textId="77777777" w:rsidR="00DD4B0F" w:rsidRPr="00DD4B0F" w:rsidRDefault="00DD4B0F" w:rsidP="00DD4B0F">
      <w:pPr>
        <w:pStyle w:val="Data"/>
        <w:ind w:right="23"/>
        <w:rPr>
          <w:rFonts w:cs="Arial"/>
          <w:bCs/>
          <w:color w:val="auto"/>
          <w:sz w:val="22"/>
          <w:szCs w:val="22"/>
        </w:rPr>
      </w:pPr>
      <w:r w:rsidRPr="00DD4B0F">
        <w:rPr>
          <w:rFonts w:cs="Arial"/>
          <w:bCs/>
          <w:color w:val="auto"/>
          <w:sz w:val="22"/>
          <w:szCs w:val="22"/>
        </w:rPr>
        <w:t xml:space="preserve">Bridgend </w:t>
      </w:r>
    </w:p>
    <w:p w14:paraId="1A63A74D" w14:textId="351ED6B5" w:rsidR="004B2B14" w:rsidRPr="00DD4B0F" w:rsidRDefault="00DD4B0F" w:rsidP="00DD4B0F">
      <w:pPr>
        <w:pStyle w:val="Data"/>
        <w:ind w:right="23"/>
        <w:rPr>
          <w:rFonts w:cs="Arial"/>
          <w:bCs/>
          <w:color w:val="auto"/>
          <w:sz w:val="22"/>
          <w:szCs w:val="22"/>
        </w:rPr>
      </w:pPr>
      <w:r w:rsidRPr="00DD4B0F">
        <w:rPr>
          <w:rFonts w:cs="Arial"/>
          <w:bCs/>
          <w:color w:val="auto"/>
          <w:sz w:val="22"/>
          <w:szCs w:val="22"/>
        </w:rPr>
        <w:t>CF33 4RE</w:t>
      </w:r>
    </w:p>
    <w:p w14:paraId="734B81C9" w14:textId="77777777" w:rsidR="00DD4B0F" w:rsidRDefault="00DD4B0F" w:rsidP="00DD4B0F">
      <w:pPr>
        <w:pStyle w:val="Data"/>
        <w:ind w:right="23"/>
        <w:rPr>
          <w:rFonts w:cs="Arial"/>
          <w:color w:val="auto"/>
          <w:sz w:val="22"/>
          <w:szCs w:val="22"/>
        </w:rPr>
      </w:pPr>
    </w:p>
    <w:p w14:paraId="48B12AC4" w14:textId="77777777" w:rsidR="000073B1" w:rsidRPr="00DD4B0F" w:rsidRDefault="000073B1" w:rsidP="003075C0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Pr="00DD4B0F">
        <w:rPr>
          <w:rFonts w:cs="Arial"/>
          <w:sz w:val="22"/>
          <w:szCs w:val="22"/>
        </w:rPr>
        <w:t>schedules.</w:t>
      </w:r>
    </w:p>
    <w:p w14:paraId="036864C1" w14:textId="05177836" w:rsidR="0012170A" w:rsidRPr="00DD4B0F" w:rsidRDefault="0012170A" w:rsidP="003075C0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DD4B0F">
        <w:rPr>
          <w:rFonts w:cs="Arial"/>
          <w:b/>
          <w:sz w:val="22"/>
          <w:szCs w:val="22"/>
        </w:rPr>
        <w:t>The number of the permit is</w:t>
      </w:r>
      <w:r w:rsidRPr="00DD4B0F">
        <w:rPr>
          <w:rFonts w:cs="Arial"/>
          <w:color w:val="FF0000"/>
          <w:sz w:val="22"/>
          <w:szCs w:val="22"/>
        </w:rPr>
        <w:t xml:space="preserve"> </w:t>
      </w:r>
      <w:r w:rsidRPr="00DD4B0F">
        <w:rPr>
          <w:rFonts w:cs="Arial"/>
          <w:color w:val="auto"/>
          <w:sz w:val="22"/>
          <w:szCs w:val="22"/>
        </w:rPr>
        <w:t>EPR/</w:t>
      </w:r>
      <w:r w:rsidR="00DD4B0F" w:rsidRPr="00DD4B0F">
        <w:rPr>
          <w:rFonts w:cs="Arial"/>
          <w:color w:val="auto"/>
          <w:sz w:val="22"/>
          <w:szCs w:val="22"/>
        </w:rPr>
        <w:t>DB3594CT</w:t>
      </w:r>
      <w:r w:rsidRPr="00DD4B0F">
        <w:rPr>
          <w:rFonts w:cs="Arial"/>
          <w:color w:val="auto"/>
          <w:sz w:val="22"/>
          <w:szCs w:val="22"/>
        </w:rPr>
        <w:t>.</w:t>
      </w:r>
    </w:p>
    <w:p w14:paraId="34A4EB1C" w14:textId="71176756" w:rsidR="00E84C8B" w:rsidRPr="00DD4B0F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DD4B0F">
        <w:rPr>
          <w:rFonts w:cs="Arial"/>
          <w:color w:val="auto"/>
          <w:sz w:val="22"/>
          <w:szCs w:val="22"/>
        </w:rPr>
        <w:t xml:space="preserve">The notice shall take effect from </w:t>
      </w:r>
      <w:r w:rsidR="00DD4B0F" w:rsidRPr="00DD4B0F">
        <w:rPr>
          <w:rFonts w:cs="Arial"/>
          <w:color w:val="auto"/>
          <w:sz w:val="22"/>
          <w:szCs w:val="22"/>
        </w:rPr>
        <w:t>10/07/2025</w:t>
      </w:r>
    </w:p>
    <w:p w14:paraId="34A4EB1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34A4EB2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34A4EB1E" w14:textId="112BD462"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4A4EB1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34A4EB2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34A4EB22" w14:textId="6A82E6B5" w:rsidR="00040178" w:rsidRPr="00DD4B0F" w:rsidRDefault="00DD4B0F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D4B0F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34A4EB23" w14:textId="65F4A1A7" w:rsidR="00E84C8B" w:rsidRPr="00DD4B0F" w:rsidRDefault="00DD4B0F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D4B0F">
              <w:rPr>
                <w:rFonts w:cs="Arial"/>
                <w:b/>
                <w:color w:val="auto"/>
                <w:sz w:val="22"/>
                <w:szCs w:val="22"/>
              </w:rPr>
              <w:t>10/07/2025</w:t>
            </w:r>
          </w:p>
        </w:tc>
      </w:tr>
    </w:tbl>
    <w:p w14:paraId="34A4EB2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34A4EB26" w14:textId="2E9D811A" w:rsidR="00E84C8B" w:rsidRDefault="008C5AB5" w:rsidP="000D7C68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p w14:paraId="6B6E8FFE" w14:textId="4B1589C3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1452E9AA" w14:textId="7F5D27EA" w:rsidR="000073B1" w:rsidRDefault="000073B1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0400F88A" w14:textId="5054D2AA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384BB58E" w14:textId="4F5A033A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  <w:r w:rsidRPr="00AF49B4">
        <w:rPr>
          <w:b/>
          <w:bCs/>
          <w:sz w:val="22"/>
          <w:szCs w:val="22"/>
        </w:rPr>
        <w:t>Schedule 1 – changes in the permit</w:t>
      </w:r>
    </w:p>
    <w:p w14:paraId="4B3AA8E1" w14:textId="28B0F65E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599D22EF" w14:textId="7651065D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462DFD9A" w14:textId="16673893" w:rsidR="00AF49B4" w:rsidRPr="00DD4B0F" w:rsidRDefault="00AF49B4" w:rsidP="000D7C68">
      <w:pPr>
        <w:pStyle w:val="Heading3nonum"/>
        <w:spacing w:before="0"/>
        <w:rPr>
          <w:color w:val="auto"/>
          <w:sz w:val="22"/>
          <w:szCs w:val="22"/>
        </w:rPr>
      </w:pPr>
      <w:r w:rsidRPr="00DD4B0F">
        <w:rPr>
          <w:color w:val="auto"/>
          <w:sz w:val="22"/>
          <w:szCs w:val="22"/>
        </w:rPr>
        <w:t>All references to PAN-0</w:t>
      </w:r>
      <w:r w:rsidR="00DD4B0F" w:rsidRPr="00DD4B0F">
        <w:rPr>
          <w:color w:val="auto"/>
          <w:sz w:val="22"/>
          <w:szCs w:val="22"/>
        </w:rPr>
        <w:t>05329</w:t>
      </w:r>
      <w:r w:rsidRPr="00DD4B0F">
        <w:rPr>
          <w:color w:val="auto"/>
          <w:sz w:val="22"/>
          <w:szCs w:val="22"/>
        </w:rPr>
        <w:t xml:space="preserve"> in the permit and variation(s) shall be replaced by EPR/</w:t>
      </w:r>
      <w:r w:rsidR="00DD4B0F" w:rsidRPr="00DD4B0F">
        <w:rPr>
          <w:color w:val="auto"/>
          <w:sz w:val="22"/>
          <w:szCs w:val="22"/>
        </w:rPr>
        <w:t>DB3594CT</w:t>
      </w:r>
      <w:r w:rsidRPr="00DD4B0F">
        <w:rPr>
          <w:color w:val="auto"/>
          <w:sz w:val="22"/>
          <w:szCs w:val="22"/>
        </w:rPr>
        <w:t xml:space="preserve"> as a result of an NRW initiated variation.</w:t>
      </w:r>
    </w:p>
    <w:sectPr w:rsidR="00AF49B4" w:rsidRPr="00DD4B0F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2D706" w14:textId="77777777" w:rsidR="00E7574B" w:rsidRDefault="00E7574B">
      <w:r>
        <w:separator/>
      </w:r>
    </w:p>
  </w:endnote>
  <w:endnote w:type="continuationSeparator" w:id="0">
    <w:p w14:paraId="41751B51" w14:textId="77777777" w:rsidR="00E7574B" w:rsidRDefault="00E7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EB2B" w14:textId="5961D291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55C">
      <w:rPr>
        <w:rStyle w:val="PageNumber"/>
        <w:noProof/>
      </w:rPr>
      <w:t>2</w:t>
    </w:r>
    <w:r>
      <w:rPr>
        <w:rStyle w:val="PageNumber"/>
      </w:rPr>
      <w:fldChar w:fldCharType="end"/>
    </w:r>
  </w:p>
  <w:p w14:paraId="34A4EB2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A4EB30" w14:textId="77777777" w:rsidTr="00977C81">
      <w:trPr>
        <w:trHeight w:val="557"/>
      </w:trPr>
      <w:tc>
        <w:tcPr>
          <w:tcW w:w="2943" w:type="dxa"/>
        </w:tcPr>
        <w:p w14:paraId="34A4EB2D" w14:textId="6E7F8487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DD4B0F">
            <w:rPr>
              <w:rFonts w:ascii="Arial" w:hAnsi="Arial"/>
              <w:sz w:val="18"/>
            </w:rPr>
            <w:t>Variation application number  EPR/</w:t>
          </w:r>
          <w:r w:rsidR="00DD4B0F" w:rsidRPr="00DD4B0F">
            <w:rPr>
              <w:rFonts w:ascii="Arial" w:hAnsi="Arial"/>
              <w:sz w:val="18"/>
            </w:rPr>
            <w:t>DB3594CT</w:t>
          </w:r>
          <w:r w:rsidRPr="00DD4B0F">
            <w:rPr>
              <w:rFonts w:ascii="Arial" w:hAnsi="Arial"/>
              <w:sz w:val="18"/>
            </w:rPr>
            <w:t>/V00</w:t>
          </w:r>
          <w:r w:rsidR="00DD4B0F" w:rsidRPr="00DD4B0F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34A4EB2E" w14:textId="61E46A6A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A684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4A4EB2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34A4EB3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42455C" w14:paraId="34A4EB37" w14:textId="77777777" w:rsidTr="0042455C">
      <w:trPr>
        <w:trHeight w:val="557"/>
      </w:trPr>
      <w:tc>
        <w:tcPr>
          <w:tcW w:w="2943" w:type="dxa"/>
        </w:tcPr>
        <w:p w14:paraId="34A4EB33" w14:textId="77777777" w:rsidR="0042455C" w:rsidRDefault="0042455C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34A4EB34" w14:textId="263E811C" w:rsidR="0042455C" w:rsidRDefault="00F16B77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16B77">
            <w:rPr>
              <w:rFonts w:ascii="Arial" w:hAnsi="Arial"/>
              <w:sz w:val="18"/>
            </w:rPr>
            <w:t>EPR/DB3594CT</w:t>
          </w:r>
          <w:r w:rsidRPr="00F16B77">
            <w:rPr>
              <w:rFonts w:ascii="Arial" w:hAnsi="Arial"/>
              <w:sz w:val="18"/>
            </w:rPr>
            <w:t>/</w:t>
          </w:r>
          <w:r w:rsidR="0042455C" w:rsidRPr="00F16B77">
            <w:rPr>
              <w:rFonts w:ascii="Arial" w:hAnsi="Arial"/>
              <w:sz w:val="18"/>
            </w:rPr>
            <w:t>V00</w:t>
          </w:r>
          <w:r w:rsidRPr="00F16B77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34A4EB35" w14:textId="0BE9247D" w:rsidR="0042455C" w:rsidRDefault="0042455C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</w:tr>
  </w:tbl>
  <w:p w14:paraId="34A4EB3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55011" w14:textId="77777777" w:rsidR="00E7574B" w:rsidRDefault="00E7574B">
      <w:r>
        <w:separator/>
      </w:r>
    </w:p>
  </w:footnote>
  <w:footnote w:type="continuationSeparator" w:id="0">
    <w:p w14:paraId="2D6CD506" w14:textId="77777777" w:rsidR="00E7574B" w:rsidRDefault="00E75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EB3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4EB3A" wp14:editId="34A4EB3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EB3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15847114">
    <w:abstractNumId w:val="1"/>
  </w:num>
  <w:num w:numId="2" w16cid:durableId="1767731542">
    <w:abstractNumId w:val="5"/>
  </w:num>
  <w:num w:numId="3" w16cid:durableId="1773164405">
    <w:abstractNumId w:val="0"/>
  </w:num>
  <w:num w:numId="4" w16cid:durableId="11273146">
    <w:abstractNumId w:val="3"/>
  </w:num>
  <w:num w:numId="5" w16cid:durableId="1060439583">
    <w:abstractNumId w:val="2"/>
  </w:num>
  <w:num w:numId="6" w16cid:durableId="1822229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73B1"/>
    <w:rsid w:val="00010875"/>
    <w:rsid w:val="00020BDD"/>
    <w:rsid w:val="00033507"/>
    <w:rsid w:val="000355F0"/>
    <w:rsid w:val="00037B9E"/>
    <w:rsid w:val="00040178"/>
    <w:rsid w:val="0005210B"/>
    <w:rsid w:val="000613D7"/>
    <w:rsid w:val="00092FCF"/>
    <w:rsid w:val="000A28FF"/>
    <w:rsid w:val="000B4BA1"/>
    <w:rsid w:val="000C51F7"/>
    <w:rsid w:val="000D0B36"/>
    <w:rsid w:val="000D7C68"/>
    <w:rsid w:val="000E0493"/>
    <w:rsid w:val="001001E2"/>
    <w:rsid w:val="0010272E"/>
    <w:rsid w:val="001038EE"/>
    <w:rsid w:val="001047FD"/>
    <w:rsid w:val="00112221"/>
    <w:rsid w:val="00117B0E"/>
    <w:rsid w:val="0012170A"/>
    <w:rsid w:val="00127720"/>
    <w:rsid w:val="0013782D"/>
    <w:rsid w:val="00137A57"/>
    <w:rsid w:val="00142414"/>
    <w:rsid w:val="00143733"/>
    <w:rsid w:val="001537B6"/>
    <w:rsid w:val="00157B09"/>
    <w:rsid w:val="00160E65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2E96"/>
    <w:rsid w:val="00314CE3"/>
    <w:rsid w:val="00331482"/>
    <w:rsid w:val="003370AB"/>
    <w:rsid w:val="00345446"/>
    <w:rsid w:val="003534BC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2455C"/>
    <w:rsid w:val="004312F5"/>
    <w:rsid w:val="00436437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B2B14"/>
    <w:rsid w:val="004C4740"/>
    <w:rsid w:val="004D6A58"/>
    <w:rsid w:val="004D7529"/>
    <w:rsid w:val="004E3F0D"/>
    <w:rsid w:val="004E75D7"/>
    <w:rsid w:val="00502E5E"/>
    <w:rsid w:val="00506D69"/>
    <w:rsid w:val="005111F8"/>
    <w:rsid w:val="00527423"/>
    <w:rsid w:val="00534063"/>
    <w:rsid w:val="00544123"/>
    <w:rsid w:val="00554B84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A2ABF"/>
    <w:rsid w:val="006A6847"/>
    <w:rsid w:val="006D2EBE"/>
    <w:rsid w:val="006D3C00"/>
    <w:rsid w:val="006D7C1E"/>
    <w:rsid w:val="006E1946"/>
    <w:rsid w:val="006E7A9A"/>
    <w:rsid w:val="006F38F1"/>
    <w:rsid w:val="00713D81"/>
    <w:rsid w:val="00721E57"/>
    <w:rsid w:val="007246CC"/>
    <w:rsid w:val="007264B2"/>
    <w:rsid w:val="00737334"/>
    <w:rsid w:val="00752C00"/>
    <w:rsid w:val="0076183B"/>
    <w:rsid w:val="00780CC6"/>
    <w:rsid w:val="00783682"/>
    <w:rsid w:val="00797902"/>
    <w:rsid w:val="007A1658"/>
    <w:rsid w:val="007A1E43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5663"/>
    <w:rsid w:val="00850E7A"/>
    <w:rsid w:val="008679AD"/>
    <w:rsid w:val="00877BD6"/>
    <w:rsid w:val="00887B15"/>
    <w:rsid w:val="008A3747"/>
    <w:rsid w:val="008A79F2"/>
    <w:rsid w:val="008B4443"/>
    <w:rsid w:val="008C2251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63AF8"/>
    <w:rsid w:val="00973180"/>
    <w:rsid w:val="00977071"/>
    <w:rsid w:val="00977C81"/>
    <w:rsid w:val="00991F2C"/>
    <w:rsid w:val="009934AA"/>
    <w:rsid w:val="00993889"/>
    <w:rsid w:val="00993B64"/>
    <w:rsid w:val="009C1D21"/>
    <w:rsid w:val="009D5F6A"/>
    <w:rsid w:val="00A20254"/>
    <w:rsid w:val="00A213CF"/>
    <w:rsid w:val="00A41C06"/>
    <w:rsid w:val="00A467B6"/>
    <w:rsid w:val="00A47A52"/>
    <w:rsid w:val="00A62409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9B4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0229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A20A3"/>
    <w:rsid w:val="00CB2DB3"/>
    <w:rsid w:val="00CB4433"/>
    <w:rsid w:val="00CB5B59"/>
    <w:rsid w:val="00CB6A42"/>
    <w:rsid w:val="00CD0544"/>
    <w:rsid w:val="00CD7516"/>
    <w:rsid w:val="00CE1DA0"/>
    <w:rsid w:val="00CE7CC3"/>
    <w:rsid w:val="00D259DF"/>
    <w:rsid w:val="00D3212E"/>
    <w:rsid w:val="00D32A52"/>
    <w:rsid w:val="00D34189"/>
    <w:rsid w:val="00D34A86"/>
    <w:rsid w:val="00D366EB"/>
    <w:rsid w:val="00D509FE"/>
    <w:rsid w:val="00D51551"/>
    <w:rsid w:val="00D51576"/>
    <w:rsid w:val="00D67ADE"/>
    <w:rsid w:val="00D7616C"/>
    <w:rsid w:val="00D7687A"/>
    <w:rsid w:val="00D839F5"/>
    <w:rsid w:val="00DA533D"/>
    <w:rsid w:val="00DC0F23"/>
    <w:rsid w:val="00DC4945"/>
    <w:rsid w:val="00DD4B0F"/>
    <w:rsid w:val="00DF21E0"/>
    <w:rsid w:val="00E01182"/>
    <w:rsid w:val="00E01FD9"/>
    <w:rsid w:val="00E0343F"/>
    <w:rsid w:val="00E14D98"/>
    <w:rsid w:val="00E162A5"/>
    <w:rsid w:val="00E277C4"/>
    <w:rsid w:val="00E41750"/>
    <w:rsid w:val="00E7257D"/>
    <w:rsid w:val="00E7574B"/>
    <w:rsid w:val="00E83690"/>
    <w:rsid w:val="00E84C8B"/>
    <w:rsid w:val="00E95083"/>
    <w:rsid w:val="00EA48BE"/>
    <w:rsid w:val="00EA743C"/>
    <w:rsid w:val="00EE7BB8"/>
    <w:rsid w:val="00EF29FF"/>
    <w:rsid w:val="00F012DE"/>
    <w:rsid w:val="00F16B77"/>
    <w:rsid w:val="00F241AB"/>
    <w:rsid w:val="00F37A80"/>
    <w:rsid w:val="00F4649A"/>
    <w:rsid w:val="00F504C0"/>
    <w:rsid w:val="00F630A7"/>
    <w:rsid w:val="00F63E61"/>
    <w:rsid w:val="00F664F6"/>
    <w:rsid w:val="00F75F27"/>
    <w:rsid w:val="00F814FC"/>
    <w:rsid w:val="00F82772"/>
    <w:rsid w:val="00F94D28"/>
    <w:rsid w:val="00F97866"/>
    <w:rsid w:val="00FB794C"/>
    <w:rsid w:val="00FD08DD"/>
    <w:rsid w:val="00FD4CBD"/>
    <w:rsid w:val="00FD6839"/>
    <w:rsid w:val="00FE0ABC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34A4EAA2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456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ba6382a884bb423b07df7beed66f5572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35efe8676527fe4ffd42afe259b64199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REGU-409-3561478</_dlc_DocId>
    <_dlc_DocIdUrl xmlns="9be56660-2c31-41ef-bc00-23e72f632f2a">
      <Url>https://cyfoethnaturiolcymru.sharepoint.com/teams/Regulatory/Permitting/_layouts/15/DocIdRedir.aspx?ID=REGU-409-3561478</Url>
      <Description>REGU-409-3561478</Description>
    </_dlc_DocIdUrl>
    <Site_x0020_Name xmlns="859f7ad6-93f6-4205-b62b-a17f28acbbac">South Cornelly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Internal document</Internal_x002f_External>
    <Post_x0020_code xmlns="859f7ad6-93f6-4205-b62b-a17f28acbbac">CF33 4RE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6th Floor Radcliffe House, Blenheim Court, Solihull, B91 2AA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2025-07-09T23:00:00+00:00</Document_x0020_Date>
    <Facility_x0020_Address xmlns="859f7ad6-93f6-4205-b62b-a17f28acbbac">SC Trading Estate, Porthcawl Rd, Bridgend CF33 4RE</Facility_x0020_Address>
    <Environment_x0020_Sub_x0020_Folder xmlns="859f7ad6-93f6-4205-b62b-a17f28acbbac">Licence variation</Environment_x0020_Sub_x0020_Folder>
    <Customer_x0020_Name xmlns="859f7ad6-93f6-4205-b62b-a17f28acbbac">UK Power Reserve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DE7E41D-6D88-49AE-8E01-49983C1DD034}"/>
</file>

<file path=customXml/itemProps4.xml><?xml version="1.0" encoding="utf-8"?>
<ds:datastoreItem xmlns:ds="http://schemas.openxmlformats.org/officeDocument/2006/customXml" ds:itemID="{BA3E8070-234F-4B61-AF28-1604A2A6A423}"/>
</file>

<file path=customXml/itemProps5.xml><?xml version="1.0" encoding="utf-8"?>
<ds:datastoreItem xmlns:ds="http://schemas.openxmlformats.org/officeDocument/2006/customXml" ds:itemID="{ECF7FA21-4EEA-4924-9B73-E33D46664E10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Nadine Jones</dc:creator>
  <cp:keywords>23308SD105, 233 08 SD105, 233-08-SD105</cp:keywords>
  <dc:description>233_08_SD105, Version 1_x000d_
Issue date: 19/07/2011</dc:description>
  <cp:lastModifiedBy>Fryer, Matthew</cp:lastModifiedBy>
  <cp:revision>2</cp:revision>
  <dcterms:created xsi:type="dcterms:W3CDTF">2025-07-10T14:45:00Z</dcterms:created>
  <dcterms:modified xsi:type="dcterms:W3CDTF">2025-07-10T14:45:00Z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0e80710b-094d-44c1-ac80-8a04dee1f7f5</vt:lpwstr>
  </property>
  <property fmtid="{D5CDD505-2E9C-101B-9397-08002B2CF9AE}" pid="4" name="ContentTypeId">
    <vt:lpwstr>0x01010067EB80C5FE939D4A9B3D8BA62129B7F5010200FB98ACF66FFD5C408672932E801640BE</vt:lpwstr>
  </property>
  <property fmtid="{D5CDD505-2E9C-101B-9397-08002B2CF9AE}" pid="5" name="MediaServiceImageTags">
    <vt:lpwstr/>
  </property>
</Properties>
</file>