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1199" w:type="dxa"/>
        <w:tblInd w:w="-1139" w:type="dxa"/>
        <w:tblLook w:val="04A0" w:firstRow="1" w:lastRow="0" w:firstColumn="1" w:lastColumn="0" w:noHBand="0" w:noVBand="1"/>
      </w:tblPr>
      <w:tblGrid>
        <w:gridCol w:w="4023"/>
        <w:gridCol w:w="6617"/>
        <w:gridCol w:w="559"/>
      </w:tblGrid>
      <w:tr w:rsidR="00026A0D" w:rsidRPr="00D74ABA" w14:paraId="6C738B50" w14:textId="77777777" w:rsidTr="00E51EF0">
        <w:tc>
          <w:tcPr>
            <w:tcW w:w="4023"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7176" w:type="dxa"/>
            <w:gridSpan w:val="2"/>
            <w:tcBorders>
              <w:top w:val="single" w:sz="4" w:space="0" w:color="auto"/>
              <w:left w:val="single" w:sz="4" w:space="0" w:color="auto"/>
              <w:bottom w:val="single" w:sz="4" w:space="0" w:color="auto"/>
              <w:right w:val="single" w:sz="4" w:space="0" w:color="auto"/>
            </w:tcBorders>
          </w:tcPr>
          <w:p w14:paraId="0A9E0D5E" w14:textId="2D0F1EFA" w:rsidR="00026A0D" w:rsidRPr="00D74ABA" w:rsidRDefault="00026A0D" w:rsidP="00117A63">
            <w:pPr>
              <w:jc w:val="both"/>
              <w:rPr>
                <w:rFonts w:cs="Arial"/>
                <w:sz w:val="24"/>
                <w:szCs w:val="24"/>
              </w:rPr>
            </w:pPr>
            <w:r w:rsidRPr="00D74ABA">
              <w:rPr>
                <w:rFonts w:cs="Arial"/>
                <w:sz w:val="24"/>
                <w:szCs w:val="24"/>
              </w:rPr>
              <w:t xml:space="preserve"> </w:t>
            </w:r>
            <w:r w:rsidR="00117A63">
              <w:rPr>
                <w:rFonts w:cs="Arial"/>
                <w:sz w:val="24"/>
                <w:szCs w:val="24"/>
              </w:rPr>
              <w:t>Bryan Burn / Waste Permitting</w:t>
            </w:r>
          </w:p>
        </w:tc>
      </w:tr>
      <w:tr w:rsidR="00026A0D" w:rsidRPr="00D74ABA" w14:paraId="259EBDE9" w14:textId="77777777" w:rsidTr="00E51EF0">
        <w:tc>
          <w:tcPr>
            <w:tcW w:w="4023"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7176" w:type="dxa"/>
            <w:gridSpan w:val="2"/>
            <w:tcBorders>
              <w:top w:val="single" w:sz="4" w:space="0" w:color="auto"/>
              <w:left w:val="single" w:sz="4" w:space="0" w:color="auto"/>
              <w:bottom w:val="single" w:sz="4" w:space="0" w:color="auto"/>
              <w:right w:val="single" w:sz="4" w:space="0" w:color="auto"/>
            </w:tcBorders>
          </w:tcPr>
          <w:p w14:paraId="513E37F7" w14:textId="0160F65A" w:rsidR="00026A0D" w:rsidRDefault="00117A63" w:rsidP="001E40BB">
            <w:pPr>
              <w:jc w:val="both"/>
              <w:rPr>
                <w:rFonts w:cs="Arial"/>
                <w:sz w:val="24"/>
                <w:szCs w:val="24"/>
              </w:rPr>
            </w:pPr>
            <w:r>
              <w:rPr>
                <w:rFonts w:cs="Arial"/>
                <w:sz w:val="24"/>
                <w:szCs w:val="24"/>
              </w:rPr>
              <w:t>PAN-029596</w:t>
            </w:r>
          </w:p>
          <w:p w14:paraId="09035BDB" w14:textId="47813170" w:rsidR="00117A63" w:rsidRPr="00D74ABA" w:rsidRDefault="00117A63" w:rsidP="001E40BB">
            <w:pPr>
              <w:jc w:val="both"/>
              <w:rPr>
                <w:rFonts w:cs="Arial"/>
                <w:sz w:val="24"/>
                <w:szCs w:val="24"/>
              </w:rPr>
            </w:pPr>
            <w:r>
              <w:rPr>
                <w:rFonts w:cs="Arial"/>
                <w:sz w:val="24"/>
                <w:szCs w:val="24"/>
              </w:rPr>
              <w:t>EPR/</w:t>
            </w:r>
            <w:r w:rsidRPr="00117A63">
              <w:rPr>
                <w:rFonts w:cs="Arial"/>
                <w:sz w:val="24"/>
                <w:szCs w:val="24"/>
              </w:rPr>
              <w:t>GP3792SK</w:t>
            </w:r>
          </w:p>
          <w:p w14:paraId="5AF5DFFC" w14:textId="453C1519" w:rsidR="00026A0D" w:rsidRPr="00D74ABA" w:rsidRDefault="00117A63" w:rsidP="00117A63">
            <w:pPr>
              <w:jc w:val="both"/>
              <w:rPr>
                <w:rFonts w:cs="Arial"/>
                <w:sz w:val="24"/>
                <w:szCs w:val="24"/>
              </w:rPr>
            </w:pPr>
            <w:r w:rsidRPr="00117A63">
              <w:rPr>
                <w:rFonts w:cs="Arial"/>
                <w:sz w:val="24"/>
                <w:szCs w:val="24"/>
              </w:rPr>
              <w:t>Noyadd Farm</w:t>
            </w:r>
            <w:r>
              <w:rPr>
                <w:rFonts w:cs="Arial"/>
                <w:sz w:val="24"/>
                <w:szCs w:val="24"/>
              </w:rPr>
              <w:t xml:space="preserve">, </w:t>
            </w:r>
            <w:r w:rsidRPr="00117A63">
              <w:rPr>
                <w:rFonts w:cs="Arial"/>
                <w:sz w:val="24"/>
                <w:szCs w:val="24"/>
              </w:rPr>
              <w:t>Rhayader</w:t>
            </w:r>
            <w:r>
              <w:rPr>
                <w:rFonts w:cs="Arial"/>
                <w:sz w:val="24"/>
                <w:szCs w:val="24"/>
              </w:rPr>
              <w:t xml:space="preserve">. </w:t>
            </w:r>
            <w:r w:rsidRPr="00117A63">
              <w:rPr>
                <w:rFonts w:cs="Arial"/>
                <w:sz w:val="24"/>
                <w:szCs w:val="24"/>
              </w:rPr>
              <w:t>LD6 5HH</w:t>
            </w:r>
          </w:p>
        </w:tc>
      </w:tr>
      <w:tr w:rsidR="00026A0D" w:rsidRPr="00D74ABA" w14:paraId="25972067" w14:textId="77777777" w:rsidTr="00E51EF0">
        <w:tc>
          <w:tcPr>
            <w:tcW w:w="4023" w:type="dxa"/>
            <w:tcBorders>
              <w:top w:val="single" w:sz="4" w:space="0" w:color="auto"/>
              <w:left w:val="single" w:sz="4" w:space="0" w:color="auto"/>
              <w:bottom w:val="single" w:sz="4" w:space="0" w:color="auto"/>
              <w:right w:val="single" w:sz="4" w:space="0" w:color="auto"/>
            </w:tcBorders>
            <w:hideMark/>
          </w:tcPr>
          <w:p w14:paraId="55E854AE" w14:textId="741E0F71"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29FC7E4A" w:rsidR="00026A0D" w:rsidRPr="00D74ABA" w:rsidRDefault="00026A0D" w:rsidP="00117A63">
            <w:pPr>
              <w:ind w:left="720"/>
              <w:contextualSpacing/>
              <w:rPr>
                <w:rFonts w:cs="Arial"/>
                <w:sz w:val="24"/>
                <w:szCs w:val="24"/>
              </w:rPr>
            </w:pPr>
            <w:r w:rsidRPr="00D74ABA">
              <w:rPr>
                <w:rFonts w:cs="Arial"/>
                <w:sz w:val="24"/>
                <w:szCs w:val="24"/>
              </w:rPr>
              <w:t>c.</w:t>
            </w:r>
            <w:r w:rsidR="00117A63">
              <w:rPr>
                <w:rFonts w:cs="Arial"/>
                <w:sz w:val="24"/>
                <w:szCs w:val="24"/>
              </w:rPr>
              <w:t xml:space="preserve"> </w:t>
            </w:r>
            <w:r w:rsidRPr="00D74ABA">
              <w:rPr>
                <w:rFonts w:cs="Arial"/>
                <w:sz w:val="24"/>
                <w:szCs w:val="24"/>
              </w:rPr>
              <w:t>NRW Operational Area/Environment Team</w:t>
            </w:r>
          </w:p>
        </w:tc>
        <w:tc>
          <w:tcPr>
            <w:tcW w:w="7176" w:type="dxa"/>
            <w:gridSpan w:val="2"/>
            <w:tcBorders>
              <w:top w:val="single" w:sz="4" w:space="0" w:color="auto"/>
              <w:left w:val="single" w:sz="4" w:space="0" w:color="auto"/>
              <w:bottom w:val="single" w:sz="4" w:space="0" w:color="auto"/>
              <w:right w:val="single" w:sz="4" w:space="0" w:color="auto"/>
            </w:tcBorders>
          </w:tcPr>
          <w:p w14:paraId="62C88BE8" w14:textId="19D4FB68" w:rsidR="00026A0D" w:rsidRPr="00D74ABA" w:rsidRDefault="00026A0D" w:rsidP="001E40BB">
            <w:pPr>
              <w:jc w:val="both"/>
              <w:rPr>
                <w:rFonts w:cs="Arial"/>
                <w:sz w:val="24"/>
                <w:szCs w:val="24"/>
              </w:rPr>
            </w:pPr>
            <w:r w:rsidRPr="00D74ABA">
              <w:rPr>
                <w:rFonts w:cs="Arial"/>
                <w:sz w:val="24"/>
                <w:szCs w:val="24"/>
              </w:rPr>
              <w:t>a.</w:t>
            </w:r>
            <w:r w:rsidR="001A625B">
              <w:t xml:space="preserve"> </w:t>
            </w:r>
            <w:r w:rsidR="001A625B" w:rsidRPr="001A625B">
              <w:rPr>
                <w:rFonts w:cs="Arial"/>
                <w:sz w:val="24"/>
                <w:szCs w:val="24"/>
              </w:rPr>
              <w:t>Rhagnentydd Gwy Uchaf / Upper Wye Tributaries</w:t>
            </w:r>
          </w:p>
          <w:p w14:paraId="42AC1DCB" w14:textId="70E2D6D6" w:rsidR="00026A0D" w:rsidRPr="00D74ABA" w:rsidRDefault="00026A0D" w:rsidP="001E40BB">
            <w:pPr>
              <w:jc w:val="both"/>
              <w:rPr>
                <w:rFonts w:cs="Arial"/>
                <w:sz w:val="24"/>
                <w:szCs w:val="24"/>
              </w:rPr>
            </w:pPr>
            <w:r w:rsidRPr="00D74ABA">
              <w:rPr>
                <w:rFonts w:cs="Arial"/>
                <w:sz w:val="24"/>
                <w:szCs w:val="24"/>
              </w:rPr>
              <w:t>b.</w:t>
            </w:r>
            <w:r w:rsidR="001A625B">
              <w:rPr>
                <w:rFonts w:cs="Arial"/>
                <w:sz w:val="24"/>
                <w:szCs w:val="24"/>
              </w:rPr>
              <w:t xml:space="preserve"> Powys</w:t>
            </w:r>
          </w:p>
          <w:p w14:paraId="5FFFDEC5" w14:textId="7CA95522" w:rsidR="00026A0D" w:rsidRDefault="00026A0D" w:rsidP="001E40BB">
            <w:pPr>
              <w:jc w:val="both"/>
              <w:rPr>
                <w:rFonts w:cs="Arial"/>
                <w:sz w:val="24"/>
                <w:szCs w:val="24"/>
              </w:rPr>
            </w:pPr>
            <w:r w:rsidRPr="00D74ABA">
              <w:rPr>
                <w:rFonts w:cs="Arial"/>
                <w:sz w:val="24"/>
                <w:szCs w:val="24"/>
              </w:rPr>
              <w:t>c.</w:t>
            </w:r>
            <w:r w:rsidR="002670DB">
              <w:rPr>
                <w:rFonts w:cs="Arial"/>
                <w:sz w:val="24"/>
                <w:szCs w:val="24"/>
              </w:rPr>
              <w:t xml:space="preserve"> Mid</w:t>
            </w:r>
          </w:p>
          <w:p w14:paraId="3F84BC4B" w14:textId="77777777" w:rsidR="00117A63" w:rsidRPr="00D74ABA" w:rsidRDefault="00117A63" w:rsidP="001E40BB">
            <w:pPr>
              <w:jc w:val="both"/>
              <w:rPr>
                <w:rFonts w:cs="Arial"/>
                <w:sz w:val="24"/>
                <w:szCs w:val="24"/>
              </w:rPr>
            </w:pPr>
          </w:p>
          <w:p w14:paraId="5CFD9D6E" w14:textId="2E24B3B0" w:rsidR="00117A63" w:rsidRPr="00117A63" w:rsidRDefault="00117A63" w:rsidP="00117A63">
            <w:pPr>
              <w:jc w:val="both"/>
              <w:rPr>
                <w:rFonts w:cs="Arial"/>
                <w:sz w:val="24"/>
                <w:szCs w:val="24"/>
              </w:rPr>
            </w:pPr>
            <w:r w:rsidRPr="00117A63">
              <w:rPr>
                <w:rFonts w:cs="Arial"/>
                <w:sz w:val="24"/>
                <w:szCs w:val="24"/>
              </w:rPr>
              <w:t>a.</w:t>
            </w:r>
            <w:r w:rsidR="001A625B">
              <w:t xml:space="preserve"> </w:t>
            </w:r>
            <w:r w:rsidR="001A625B" w:rsidRPr="001A625B">
              <w:rPr>
                <w:rFonts w:cs="Arial"/>
                <w:sz w:val="24"/>
                <w:szCs w:val="24"/>
              </w:rPr>
              <w:t>New House Meadow</w:t>
            </w:r>
          </w:p>
          <w:p w14:paraId="088D7AC0" w14:textId="37D91B18" w:rsidR="00117A63" w:rsidRPr="00117A63" w:rsidRDefault="00117A63" w:rsidP="00117A63">
            <w:pPr>
              <w:jc w:val="both"/>
              <w:rPr>
                <w:rFonts w:cs="Arial"/>
                <w:sz w:val="24"/>
                <w:szCs w:val="24"/>
              </w:rPr>
            </w:pPr>
            <w:r w:rsidRPr="00117A63">
              <w:rPr>
                <w:rFonts w:cs="Arial"/>
                <w:sz w:val="24"/>
                <w:szCs w:val="24"/>
              </w:rPr>
              <w:t>b.</w:t>
            </w:r>
            <w:r w:rsidR="000D4EF2">
              <w:rPr>
                <w:rFonts w:cs="Arial"/>
                <w:sz w:val="24"/>
                <w:szCs w:val="24"/>
              </w:rPr>
              <w:t xml:space="preserve">Powys </w:t>
            </w:r>
          </w:p>
          <w:p w14:paraId="7612063A" w14:textId="18941874" w:rsidR="00026A0D" w:rsidRDefault="00117A63" w:rsidP="00117A63">
            <w:pPr>
              <w:jc w:val="both"/>
              <w:rPr>
                <w:rFonts w:cs="Arial"/>
                <w:sz w:val="24"/>
                <w:szCs w:val="24"/>
              </w:rPr>
            </w:pPr>
            <w:r w:rsidRPr="00117A63">
              <w:rPr>
                <w:rFonts w:cs="Arial"/>
                <w:sz w:val="24"/>
                <w:szCs w:val="24"/>
              </w:rPr>
              <w:t>c.</w:t>
            </w:r>
            <w:r w:rsidR="002670DB">
              <w:rPr>
                <w:rFonts w:cs="Arial"/>
                <w:sz w:val="24"/>
                <w:szCs w:val="24"/>
              </w:rPr>
              <w:t>Mid</w:t>
            </w:r>
          </w:p>
          <w:p w14:paraId="283E2BAB" w14:textId="77777777" w:rsidR="00117A63" w:rsidRPr="00D74ABA" w:rsidRDefault="00117A63" w:rsidP="00117A63">
            <w:pPr>
              <w:jc w:val="both"/>
              <w:rPr>
                <w:rFonts w:cs="Arial"/>
                <w:sz w:val="24"/>
                <w:szCs w:val="24"/>
              </w:rPr>
            </w:pPr>
          </w:p>
          <w:p w14:paraId="1497C4EF" w14:textId="66B6D3CE" w:rsidR="00117A63" w:rsidRPr="00E51EF0" w:rsidRDefault="00117A63" w:rsidP="00117A63">
            <w:pPr>
              <w:jc w:val="both"/>
              <w:rPr>
                <w:rFonts w:cs="Arial"/>
                <w:sz w:val="24"/>
                <w:szCs w:val="24"/>
              </w:rPr>
            </w:pPr>
            <w:r w:rsidRPr="00E51EF0">
              <w:rPr>
                <w:rFonts w:cs="Arial"/>
                <w:sz w:val="24"/>
                <w:szCs w:val="24"/>
              </w:rPr>
              <w:t>a.</w:t>
            </w:r>
            <w:r w:rsidR="001A625B" w:rsidRPr="00E51EF0">
              <w:t xml:space="preserve"> </w:t>
            </w:r>
            <w:r w:rsidR="001A625B" w:rsidRPr="00E51EF0">
              <w:rPr>
                <w:rFonts w:cs="Arial"/>
                <w:sz w:val="24"/>
                <w:szCs w:val="24"/>
              </w:rPr>
              <w:t>Coed y Cefn</w:t>
            </w:r>
          </w:p>
          <w:p w14:paraId="1D6AB801" w14:textId="3977FBFB" w:rsidR="00117A63" w:rsidRPr="000D4EF2" w:rsidRDefault="00117A63" w:rsidP="00117A63">
            <w:pPr>
              <w:jc w:val="both"/>
              <w:rPr>
                <w:rFonts w:cs="Arial"/>
                <w:sz w:val="24"/>
                <w:szCs w:val="24"/>
                <w:lang w:val="fr-FR"/>
              </w:rPr>
            </w:pPr>
            <w:r w:rsidRPr="000D4EF2">
              <w:rPr>
                <w:rFonts w:cs="Arial"/>
                <w:sz w:val="24"/>
                <w:szCs w:val="24"/>
                <w:lang w:val="fr-FR"/>
              </w:rPr>
              <w:t>b.</w:t>
            </w:r>
            <w:r w:rsidR="000D4EF2" w:rsidRPr="000D4EF2">
              <w:rPr>
                <w:rFonts w:cs="Arial"/>
                <w:sz w:val="24"/>
                <w:szCs w:val="24"/>
                <w:lang w:val="fr-FR"/>
              </w:rPr>
              <w:t>P</w:t>
            </w:r>
            <w:r w:rsidR="000D4EF2">
              <w:rPr>
                <w:rFonts w:cs="Arial"/>
                <w:sz w:val="24"/>
                <w:szCs w:val="24"/>
                <w:lang w:val="fr-FR"/>
              </w:rPr>
              <w:t>owys</w:t>
            </w:r>
          </w:p>
          <w:p w14:paraId="2C85D708" w14:textId="60037343" w:rsidR="00026A0D" w:rsidRPr="00D74ABA" w:rsidRDefault="00117A63" w:rsidP="00117A63">
            <w:pPr>
              <w:jc w:val="both"/>
              <w:rPr>
                <w:rFonts w:cs="Arial"/>
                <w:sz w:val="24"/>
                <w:szCs w:val="24"/>
              </w:rPr>
            </w:pPr>
            <w:r w:rsidRPr="00117A63">
              <w:rPr>
                <w:rFonts w:cs="Arial"/>
                <w:sz w:val="24"/>
                <w:szCs w:val="24"/>
              </w:rPr>
              <w:t>c.</w:t>
            </w:r>
            <w:r w:rsidR="002670DB">
              <w:rPr>
                <w:rFonts w:cs="Arial"/>
                <w:sz w:val="24"/>
                <w:szCs w:val="24"/>
              </w:rPr>
              <w:t>Mid</w:t>
            </w:r>
          </w:p>
        </w:tc>
      </w:tr>
      <w:tr w:rsidR="00026A0D" w:rsidRPr="00D74ABA" w14:paraId="0DD74C76" w14:textId="77777777" w:rsidTr="00E51EF0">
        <w:tc>
          <w:tcPr>
            <w:tcW w:w="4023"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5645E5">
            <w:pPr>
              <w:rPr>
                <w:rFonts w:cs="Arial"/>
                <w:sz w:val="24"/>
                <w:szCs w:val="24"/>
              </w:rPr>
            </w:pPr>
          </w:p>
        </w:tc>
        <w:tc>
          <w:tcPr>
            <w:tcW w:w="7176" w:type="dxa"/>
            <w:gridSpan w:val="2"/>
            <w:tcBorders>
              <w:top w:val="single" w:sz="4" w:space="0" w:color="auto"/>
              <w:left w:val="single" w:sz="4" w:space="0" w:color="auto"/>
              <w:bottom w:val="single" w:sz="4" w:space="0" w:color="auto"/>
              <w:right w:val="single" w:sz="4" w:space="0" w:color="auto"/>
            </w:tcBorders>
          </w:tcPr>
          <w:p w14:paraId="574822B2" w14:textId="1FFBE565" w:rsidR="008C0766" w:rsidRPr="008C0766" w:rsidRDefault="008C0766" w:rsidP="008C0766">
            <w:pPr>
              <w:rPr>
                <w:rFonts w:cs="Arial"/>
                <w:sz w:val="24"/>
                <w:szCs w:val="24"/>
              </w:rPr>
            </w:pPr>
            <w:r w:rsidRPr="008C0766">
              <w:rPr>
                <w:rFonts w:cs="Arial"/>
                <w:sz w:val="24"/>
                <w:szCs w:val="24"/>
              </w:rPr>
              <w:t xml:space="preserve">Landspreading deployment under SR2010No4 Mobile plant permit. Spreading potable water treatment sludge </w:t>
            </w:r>
            <w:r>
              <w:rPr>
                <w:rFonts w:cs="Arial"/>
                <w:sz w:val="24"/>
                <w:szCs w:val="24"/>
              </w:rPr>
              <w:t xml:space="preserve">and sludge </w:t>
            </w:r>
            <w:r w:rsidRPr="008C0766">
              <w:rPr>
                <w:rFonts w:cs="Arial"/>
                <w:sz w:val="24"/>
                <w:szCs w:val="24"/>
              </w:rPr>
              <w:lastRenderedPageBreak/>
              <w:t>cake produced by DCWW Elan Valley, Tal</w:t>
            </w:r>
            <w:r>
              <w:rPr>
                <w:rFonts w:cs="Arial"/>
                <w:sz w:val="24"/>
                <w:szCs w:val="24"/>
              </w:rPr>
              <w:t>-</w:t>
            </w:r>
            <w:r w:rsidRPr="008C0766">
              <w:rPr>
                <w:rFonts w:cs="Arial"/>
                <w:sz w:val="24"/>
                <w:szCs w:val="24"/>
              </w:rPr>
              <w:t>y</w:t>
            </w:r>
            <w:r>
              <w:rPr>
                <w:rFonts w:cs="Arial"/>
                <w:sz w:val="24"/>
                <w:szCs w:val="24"/>
              </w:rPr>
              <w:t>-</w:t>
            </w:r>
            <w:r w:rsidRPr="008C0766">
              <w:rPr>
                <w:rFonts w:cs="Arial"/>
                <w:sz w:val="24"/>
                <w:szCs w:val="24"/>
              </w:rPr>
              <w:t>bont and Court Farm</w:t>
            </w:r>
            <w:r w:rsidR="00432F8B">
              <w:rPr>
                <w:rFonts w:cs="Arial"/>
                <w:sz w:val="24"/>
                <w:szCs w:val="24"/>
              </w:rPr>
              <w:t>.</w:t>
            </w:r>
          </w:p>
          <w:p w14:paraId="0567EAC6" w14:textId="77777777" w:rsidR="008C0766" w:rsidRPr="008C0766" w:rsidRDefault="008C0766" w:rsidP="008C0766">
            <w:pPr>
              <w:jc w:val="both"/>
              <w:rPr>
                <w:rFonts w:cs="Arial"/>
                <w:sz w:val="24"/>
                <w:szCs w:val="24"/>
              </w:rPr>
            </w:pPr>
          </w:p>
          <w:p w14:paraId="7EA654D0" w14:textId="28930A3C" w:rsidR="008C0766" w:rsidRDefault="008C0766" w:rsidP="008C0766">
            <w:pPr>
              <w:rPr>
                <w:rFonts w:cs="Arial"/>
                <w:sz w:val="24"/>
                <w:szCs w:val="24"/>
              </w:rPr>
            </w:pPr>
            <w:r w:rsidRPr="008C0766">
              <w:rPr>
                <w:rFonts w:cs="Arial"/>
                <w:sz w:val="24"/>
                <w:szCs w:val="24"/>
              </w:rPr>
              <w:t>Application to spread a maximum of 9135  tonnes. The waste will be spread over 36.54 hectares of land within the listed fields</w:t>
            </w:r>
            <w:r>
              <w:rPr>
                <w:rFonts w:cs="Arial"/>
                <w:sz w:val="24"/>
                <w:szCs w:val="24"/>
              </w:rPr>
              <w:t>.</w:t>
            </w:r>
          </w:p>
          <w:p w14:paraId="034AA209" w14:textId="77777777" w:rsidR="009D3EE5" w:rsidRDefault="009D3EE5" w:rsidP="009D3EE5">
            <w:pPr>
              <w:jc w:val="both"/>
              <w:rPr>
                <w:rFonts w:cs="Arial"/>
                <w:sz w:val="24"/>
                <w:szCs w:val="24"/>
              </w:rPr>
            </w:pPr>
          </w:p>
          <w:p w14:paraId="38649614" w14:textId="0DA80EC0" w:rsidR="009D3EE5" w:rsidRPr="009D3EE5" w:rsidRDefault="009D3EE5" w:rsidP="009D3EE5">
            <w:pPr>
              <w:jc w:val="both"/>
              <w:rPr>
                <w:rFonts w:cs="Arial"/>
                <w:sz w:val="24"/>
                <w:szCs w:val="24"/>
              </w:rPr>
            </w:pPr>
            <w:r w:rsidRPr="009D3EE5">
              <w:rPr>
                <w:rFonts w:cs="Arial"/>
                <w:sz w:val="24"/>
                <w:szCs w:val="24"/>
              </w:rPr>
              <w:t>DCWW liquid sludge will be surface applied using trailing</w:t>
            </w:r>
          </w:p>
          <w:p w14:paraId="05DE408E" w14:textId="77777777" w:rsidR="009D3EE5" w:rsidRPr="009D3EE5" w:rsidRDefault="009D3EE5" w:rsidP="009D3EE5">
            <w:pPr>
              <w:jc w:val="both"/>
              <w:rPr>
                <w:rFonts w:cs="Arial"/>
                <w:sz w:val="24"/>
                <w:szCs w:val="24"/>
              </w:rPr>
            </w:pPr>
            <w:r w:rsidRPr="009D3EE5">
              <w:rPr>
                <w:rFonts w:cs="Arial"/>
                <w:sz w:val="24"/>
                <w:szCs w:val="24"/>
              </w:rPr>
              <w:t>shoe as this is readily available to the farmer.</w:t>
            </w:r>
          </w:p>
          <w:p w14:paraId="3A5F3F68" w14:textId="77777777" w:rsidR="009D3EE5" w:rsidRPr="009D3EE5" w:rsidRDefault="009D3EE5" w:rsidP="009D3EE5">
            <w:pPr>
              <w:jc w:val="both"/>
              <w:rPr>
                <w:rFonts w:cs="Arial"/>
                <w:sz w:val="24"/>
                <w:szCs w:val="24"/>
              </w:rPr>
            </w:pPr>
            <w:r w:rsidRPr="009D3EE5">
              <w:rPr>
                <w:rFonts w:cs="Arial"/>
                <w:sz w:val="24"/>
                <w:szCs w:val="24"/>
              </w:rPr>
              <w:t>The cake will be spread using conventional rear discharge</w:t>
            </w:r>
          </w:p>
          <w:p w14:paraId="73105EFB" w14:textId="77777777" w:rsidR="009D3EE5" w:rsidRPr="009D3EE5" w:rsidRDefault="009D3EE5" w:rsidP="009D3EE5">
            <w:pPr>
              <w:jc w:val="both"/>
              <w:rPr>
                <w:rFonts w:cs="Arial"/>
                <w:sz w:val="24"/>
                <w:szCs w:val="24"/>
              </w:rPr>
            </w:pPr>
            <w:r w:rsidRPr="009D3EE5">
              <w:rPr>
                <w:rFonts w:cs="Arial"/>
                <w:sz w:val="24"/>
                <w:szCs w:val="24"/>
              </w:rPr>
              <w:t>spreaders as this is the most appropriate for the material</w:t>
            </w:r>
          </w:p>
          <w:p w14:paraId="0DD38AE9" w14:textId="5618BA18" w:rsidR="008C0766" w:rsidRDefault="009D3EE5" w:rsidP="009D3EE5">
            <w:pPr>
              <w:jc w:val="both"/>
              <w:rPr>
                <w:rFonts w:cs="Arial"/>
                <w:sz w:val="24"/>
                <w:szCs w:val="24"/>
              </w:rPr>
            </w:pPr>
            <w:r w:rsidRPr="009D3EE5">
              <w:rPr>
                <w:rFonts w:cs="Arial"/>
                <w:sz w:val="24"/>
                <w:szCs w:val="24"/>
              </w:rPr>
              <w:t>and rates it is to be applied at.</w:t>
            </w:r>
          </w:p>
          <w:p w14:paraId="2CE3F6F1" w14:textId="77777777" w:rsidR="009D3EE5" w:rsidRDefault="009D3EE5" w:rsidP="009D3EE5">
            <w:pPr>
              <w:jc w:val="both"/>
              <w:rPr>
                <w:rFonts w:cs="Arial"/>
                <w:sz w:val="24"/>
                <w:szCs w:val="24"/>
                <w:highlight w:val="yellow"/>
              </w:rPr>
            </w:pPr>
          </w:p>
          <w:p w14:paraId="568BFA8A" w14:textId="77777777" w:rsidR="009D3EE5" w:rsidRPr="009D3EE5" w:rsidRDefault="009D3EE5" w:rsidP="009D3EE5">
            <w:pPr>
              <w:jc w:val="both"/>
              <w:rPr>
                <w:rFonts w:cs="Arial"/>
                <w:sz w:val="24"/>
                <w:szCs w:val="24"/>
              </w:rPr>
            </w:pPr>
            <w:r w:rsidRPr="009D3EE5">
              <w:rPr>
                <w:rFonts w:cs="Arial"/>
                <w:sz w:val="24"/>
                <w:szCs w:val="24"/>
              </w:rPr>
              <w:t>There is no requirement for further incorporation of the</w:t>
            </w:r>
          </w:p>
          <w:p w14:paraId="53176C41" w14:textId="77777777" w:rsidR="009D3EE5" w:rsidRPr="009D3EE5" w:rsidRDefault="009D3EE5" w:rsidP="009D3EE5">
            <w:pPr>
              <w:jc w:val="both"/>
              <w:rPr>
                <w:rFonts w:cs="Arial"/>
                <w:sz w:val="24"/>
                <w:szCs w:val="24"/>
              </w:rPr>
            </w:pPr>
            <w:r w:rsidRPr="009D3EE5">
              <w:rPr>
                <w:rFonts w:cs="Arial"/>
                <w:sz w:val="24"/>
                <w:szCs w:val="24"/>
              </w:rPr>
              <w:t>waste on grass fields due to low ammonia content and</w:t>
            </w:r>
          </w:p>
          <w:p w14:paraId="5D23E345" w14:textId="44A0D793" w:rsidR="009D3EE5" w:rsidRDefault="009D3EE5" w:rsidP="009D3EE5">
            <w:pPr>
              <w:jc w:val="both"/>
              <w:rPr>
                <w:rFonts w:cs="Arial"/>
                <w:sz w:val="24"/>
                <w:szCs w:val="24"/>
                <w:highlight w:val="yellow"/>
              </w:rPr>
            </w:pPr>
            <w:r w:rsidRPr="009D3EE5">
              <w:rPr>
                <w:rFonts w:cs="Arial"/>
                <w:sz w:val="24"/>
                <w:szCs w:val="24"/>
              </w:rPr>
              <w:t>minimal odour.</w:t>
            </w:r>
          </w:p>
          <w:p w14:paraId="61B0F33E" w14:textId="77777777" w:rsidR="009D3EE5" w:rsidRDefault="009D3EE5" w:rsidP="008C0766">
            <w:pPr>
              <w:jc w:val="both"/>
              <w:rPr>
                <w:rFonts w:cs="Arial"/>
                <w:sz w:val="24"/>
                <w:szCs w:val="24"/>
                <w:highlight w:val="yellow"/>
              </w:rPr>
            </w:pPr>
          </w:p>
          <w:p w14:paraId="4BF1BE5C" w14:textId="77777777" w:rsidR="009D3EE5" w:rsidRPr="009D3EE5" w:rsidRDefault="009D3EE5" w:rsidP="009D3EE5">
            <w:pPr>
              <w:jc w:val="both"/>
              <w:rPr>
                <w:rFonts w:cs="Arial"/>
                <w:sz w:val="24"/>
                <w:szCs w:val="24"/>
              </w:rPr>
            </w:pPr>
            <w:r w:rsidRPr="009D3EE5">
              <w:rPr>
                <w:rFonts w:cs="Arial"/>
                <w:sz w:val="24"/>
                <w:szCs w:val="24"/>
              </w:rPr>
              <w:t>All fields have a soil pH of above 5 and therefore can receive</w:t>
            </w:r>
          </w:p>
          <w:p w14:paraId="1420A25F" w14:textId="77777777" w:rsidR="009D3EE5" w:rsidRPr="009D3EE5" w:rsidRDefault="009D3EE5" w:rsidP="009D3EE5">
            <w:pPr>
              <w:jc w:val="both"/>
              <w:rPr>
                <w:rFonts w:cs="Arial"/>
                <w:sz w:val="24"/>
                <w:szCs w:val="24"/>
              </w:rPr>
            </w:pPr>
            <w:r w:rsidRPr="009D3EE5">
              <w:rPr>
                <w:rFonts w:cs="Arial"/>
                <w:sz w:val="24"/>
                <w:szCs w:val="24"/>
              </w:rPr>
              <w:t>application of the ferric based sludges, DCWW Elan Valley</w:t>
            </w:r>
          </w:p>
          <w:p w14:paraId="4301CCE9" w14:textId="77777777" w:rsidR="009D3EE5" w:rsidRPr="009D3EE5" w:rsidRDefault="009D3EE5" w:rsidP="009D3EE5">
            <w:pPr>
              <w:jc w:val="both"/>
              <w:rPr>
                <w:rFonts w:cs="Arial"/>
                <w:sz w:val="24"/>
                <w:szCs w:val="24"/>
              </w:rPr>
            </w:pPr>
            <w:r w:rsidRPr="009D3EE5">
              <w:rPr>
                <w:rFonts w:cs="Arial"/>
                <w:sz w:val="24"/>
                <w:szCs w:val="24"/>
              </w:rPr>
              <w:t>and DCWW Talybont.</w:t>
            </w:r>
          </w:p>
          <w:p w14:paraId="371EDB8A" w14:textId="77777777" w:rsidR="009D3EE5" w:rsidRPr="009D3EE5" w:rsidRDefault="009D3EE5" w:rsidP="009D3EE5">
            <w:pPr>
              <w:jc w:val="both"/>
              <w:rPr>
                <w:rFonts w:cs="Arial"/>
                <w:sz w:val="24"/>
                <w:szCs w:val="24"/>
              </w:rPr>
            </w:pPr>
            <w:r w:rsidRPr="009D3EE5">
              <w:rPr>
                <w:rFonts w:cs="Arial"/>
                <w:sz w:val="24"/>
                <w:szCs w:val="24"/>
              </w:rPr>
              <w:t>DCWW Court Farm is limited to fields above pH 6 due to</w:t>
            </w:r>
          </w:p>
          <w:p w14:paraId="51C2E1B2" w14:textId="35D90F41" w:rsidR="009D3EE5" w:rsidRDefault="009D3EE5" w:rsidP="009D3EE5">
            <w:pPr>
              <w:jc w:val="both"/>
              <w:rPr>
                <w:rFonts w:cs="Arial"/>
                <w:sz w:val="24"/>
                <w:szCs w:val="24"/>
              </w:rPr>
            </w:pPr>
            <w:r w:rsidRPr="009D3EE5">
              <w:rPr>
                <w:rFonts w:cs="Arial"/>
                <w:sz w:val="24"/>
                <w:szCs w:val="24"/>
              </w:rPr>
              <w:t>being alum based.</w:t>
            </w:r>
          </w:p>
          <w:p w14:paraId="05AFD0A5" w14:textId="77777777" w:rsidR="009D3EE5" w:rsidRPr="008C0766" w:rsidRDefault="009D3EE5" w:rsidP="009D3EE5">
            <w:pPr>
              <w:jc w:val="both"/>
              <w:rPr>
                <w:rFonts w:cs="Arial"/>
                <w:sz w:val="24"/>
                <w:szCs w:val="24"/>
                <w:highlight w:val="yellow"/>
              </w:rPr>
            </w:pPr>
          </w:p>
          <w:p w14:paraId="6212AB1D" w14:textId="00782B47" w:rsidR="008C0766" w:rsidRPr="008C0766" w:rsidRDefault="008C0766" w:rsidP="008C0766">
            <w:pPr>
              <w:rPr>
                <w:rFonts w:cs="Arial"/>
                <w:sz w:val="24"/>
                <w:szCs w:val="24"/>
              </w:rPr>
            </w:pPr>
            <w:r w:rsidRPr="008C0766">
              <w:rPr>
                <w:rFonts w:cs="Arial"/>
                <w:sz w:val="24"/>
                <w:szCs w:val="24"/>
              </w:rPr>
              <w:t>Spreading will only take place subject to ground conditions</w:t>
            </w:r>
            <w:r>
              <w:rPr>
                <w:rFonts w:cs="Arial"/>
                <w:sz w:val="24"/>
                <w:szCs w:val="24"/>
              </w:rPr>
              <w:t xml:space="preserve"> </w:t>
            </w:r>
            <w:r w:rsidRPr="008C0766">
              <w:rPr>
                <w:rFonts w:cs="Arial"/>
                <w:sz w:val="24"/>
                <w:szCs w:val="24"/>
              </w:rPr>
              <w:t>and following the Code of Good Agricultural Practice (Defra,</w:t>
            </w:r>
            <w:r>
              <w:rPr>
                <w:rFonts w:cs="Arial"/>
                <w:sz w:val="24"/>
                <w:szCs w:val="24"/>
              </w:rPr>
              <w:t xml:space="preserve"> </w:t>
            </w:r>
            <w:r w:rsidRPr="008C0766">
              <w:rPr>
                <w:rFonts w:cs="Arial"/>
                <w:sz w:val="24"/>
                <w:szCs w:val="24"/>
              </w:rPr>
              <w:t>2011), NVZ regulations and the permit holder’s</w:t>
            </w:r>
          </w:p>
          <w:p w14:paraId="1EEB47E3" w14:textId="56763F3E" w:rsidR="008C0766" w:rsidRPr="008C0766" w:rsidRDefault="008C0766" w:rsidP="008C0766">
            <w:pPr>
              <w:rPr>
                <w:rFonts w:cs="Arial"/>
                <w:sz w:val="24"/>
                <w:szCs w:val="24"/>
              </w:rPr>
            </w:pPr>
            <w:r w:rsidRPr="008C0766">
              <w:rPr>
                <w:rFonts w:cs="Arial"/>
                <w:sz w:val="24"/>
                <w:szCs w:val="24"/>
              </w:rPr>
              <w:t>Environmental Management System (EMS). Spreading</w:t>
            </w:r>
            <w:r>
              <w:rPr>
                <w:rFonts w:cs="Arial"/>
                <w:sz w:val="24"/>
                <w:szCs w:val="24"/>
              </w:rPr>
              <w:t xml:space="preserve"> </w:t>
            </w:r>
            <w:r w:rsidRPr="008C0766">
              <w:rPr>
                <w:rFonts w:cs="Arial"/>
                <w:sz w:val="24"/>
                <w:szCs w:val="24"/>
              </w:rPr>
              <w:t>activities will also comply with The Water Resources</w:t>
            </w:r>
            <w:r>
              <w:rPr>
                <w:rFonts w:cs="Arial"/>
                <w:sz w:val="24"/>
                <w:szCs w:val="24"/>
              </w:rPr>
              <w:t xml:space="preserve"> </w:t>
            </w:r>
            <w:r w:rsidRPr="008C0766">
              <w:rPr>
                <w:rFonts w:cs="Arial"/>
                <w:sz w:val="24"/>
                <w:szCs w:val="24"/>
              </w:rPr>
              <w:t>(Control of Agricultural Pollution) (Wales) Regulations 2021.</w:t>
            </w:r>
          </w:p>
          <w:p w14:paraId="4E3FE7E6" w14:textId="65995C74" w:rsidR="008C0766" w:rsidRPr="008C0766" w:rsidRDefault="008C0766" w:rsidP="008C0766">
            <w:pPr>
              <w:rPr>
                <w:rFonts w:cs="Arial"/>
                <w:sz w:val="24"/>
                <w:szCs w:val="24"/>
              </w:rPr>
            </w:pPr>
            <w:r w:rsidRPr="008C0766">
              <w:rPr>
                <w:rFonts w:cs="Arial"/>
                <w:sz w:val="24"/>
                <w:szCs w:val="24"/>
              </w:rPr>
              <w:t>Targeted periods of spreading on grass fields include early</w:t>
            </w:r>
            <w:r>
              <w:rPr>
                <w:rFonts w:cs="Arial"/>
                <w:sz w:val="24"/>
                <w:szCs w:val="24"/>
              </w:rPr>
              <w:t xml:space="preserve"> </w:t>
            </w:r>
            <w:r w:rsidRPr="008C0766">
              <w:rPr>
                <w:rFonts w:cs="Arial"/>
                <w:sz w:val="24"/>
                <w:szCs w:val="24"/>
              </w:rPr>
              <w:t>spring (late February), after each cut of silage, dependent</w:t>
            </w:r>
            <w:r>
              <w:rPr>
                <w:rFonts w:cs="Arial"/>
                <w:sz w:val="24"/>
                <w:szCs w:val="24"/>
              </w:rPr>
              <w:t xml:space="preserve"> </w:t>
            </w:r>
            <w:r w:rsidRPr="008C0766">
              <w:rPr>
                <w:rFonts w:cs="Arial"/>
                <w:sz w:val="24"/>
                <w:szCs w:val="24"/>
              </w:rPr>
              <w:t>on crop growth and weather conditions, and prior to grazing</w:t>
            </w:r>
            <w:r>
              <w:rPr>
                <w:rFonts w:cs="Arial"/>
                <w:sz w:val="24"/>
                <w:szCs w:val="24"/>
              </w:rPr>
              <w:t xml:space="preserve"> </w:t>
            </w:r>
            <w:r w:rsidRPr="008C0766">
              <w:rPr>
                <w:rFonts w:cs="Arial"/>
                <w:sz w:val="24"/>
                <w:szCs w:val="24"/>
              </w:rPr>
              <w:t>through summer and autumn (September) prior to</w:t>
            </w:r>
            <w:r>
              <w:rPr>
                <w:rFonts w:cs="Arial"/>
                <w:sz w:val="24"/>
                <w:szCs w:val="24"/>
              </w:rPr>
              <w:t xml:space="preserve"> </w:t>
            </w:r>
            <w:r w:rsidRPr="008C0766">
              <w:rPr>
                <w:rFonts w:cs="Arial"/>
                <w:sz w:val="24"/>
                <w:szCs w:val="24"/>
              </w:rPr>
              <w:t>deployment expiry.</w:t>
            </w:r>
          </w:p>
          <w:p w14:paraId="72C3520C" w14:textId="13013DA5" w:rsidR="008C0766" w:rsidRPr="008C0766" w:rsidRDefault="008C0766" w:rsidP="008C0766">
            <w:pPr>
              <w:rPr>
                <w:rFonts w:cs="Arial"/>
                <w:sz w:val="24"/>
                <w:szCs w:val="24"/>
              </w:rPr>
            </w:pPr>
            <w:r w:rsidRPr="008C0766">
              <w:rPr>
                <w:rFonts w:cs="Arial"/>
                <w:sz w:val="24"/>
                <w:szCs w:val="24"/>
              </w:rPr>
              <w:t>No more than 50t/ha will be spread on a field in any 3-week</w:t>
            </w:r>
            <w:r>
              <w:rPr>
                <w:rFonts w:cs="Arial"/>
                <w:sz w:val="24"/>
                <w:szCs w:val="24"/>
              </w:rPr>
              <w:t xml:space="preserve"> </w:t>
            </w:r>
            <w:r w:rsidRPr="008C0766">
              <w:rPr>
                <w:rFonts w:cs="Arial"/>
                <w:sz w:val="24"/>
                <w:szCs w:val="24"/>
              </w:rPr>
              <w:t>period in accordance with CoGAP, and no more than</w:t>
            </w:r>
            <w:r>
              <w:rPr>
                <w:rFonts w:cs="Arial"/>
                <w:sz w:val="24"/>
                <w:szCs w:val="24"/>
              </w:rPr>
              <w:t xml:space="preserve"> </w:t>
            </w:r>
            <w:r w:rsidRPr="008C0766">
              <w:rPr>
                <w:rFonts w:cs="Arial"/>
                <w:sz w:val="24"/>
                <w:szCs w:val="24"/>
              </w:rPr>
              <w:t>250t/ha will be spread within any 12-month period.</w:t>
            </w:r>
          </w:p>
          <w:p w14:paraId="727D07B6" w14:textId="492358C7" w:rsidR="008C0766" w:rsidRPr="008C0766" w:rsidRDefault="008C0766" w:rsidP="008C0766">
            <w:pPr>
              <w:jc w:val="both"/>
              <w:rPr>
                <w:rFonts w:cs="Arial"/>
                <w:sz w:val="24"/>
                <w:szCs w:val="24"/>
                <w:highlight w:val="yellow"/>
              </w:rPr>
            </w:pPr>
          </w:p>
          <w:p w14:paraId="5B9429A4" w14:textId="7C50F854" w:rsidR="008C0766" w:rsidRDefault="008C0766" w:rsidP="005645E5">
            <w:pPr>
              <w:rPr>
                <w:rFonts w:cs="Arial"/>
                <w:sz w:val="24"/>
                <w:szCs w:val="24"/>
              </w:rPr>
            </w:pPr>
            <w:r w:rsidRPr="008C0766">
              <w:rPr>
                <w:rFonts w:cs="Arial"/>
                <w:sz w:val="24"/>
                <w:szCs w:val="24"/>
              </w:rPr>
              <w:t>Notification will be given prior to the commencement of spreading.</w:t>
            </w:r>
          </w:p>
          <w:p w14:paraId="27BD577F" w14:textId="77777777" w:rsidR="00432F8B" w:rsidRPr="008C0766" w:rsidRDefault="00432F8B" w:rsidP="005645E5">
            <w:pPr>
              <w:rPr>
                <w:rFonts w:cs="Arial"/>
                <w:sz w:val="24"/>
                <w:szCs w:val="24"/>
              </w:rPr>
            </w:pPr>
          </w:p>
          <w:p w14:paraId="1190D3DD" w14:textId="5BC7974D" w:rsidR="00432F8B" w:rsidRPr="00B36D09" w:rsidRDefault="00432F8B" w:rsidP="008C0766">
            <w:pPr>
              <w:jc w:val="both"/>
              <w:rPr>
                <w:rFonts w:cs="Arial"/>
                <w:sz w:val="24"/>
                <w:szCs w:val="24"/>
              </w:rPr>
            </w:pPr>
            <w:r w:rsidRPr="00B36D09">
              <w:rPr>
                <w:rFonts w:cs="Arial"/>
                <w:sz w:val="24"/>
                <w:szCs w:val="24"/>
              </w:rPr>
              <w:t>Fields 29 and 36 between Oct and Apr will not receive wastes as there is the possibility of flooding from the River Wye Tributary during this time. Both fields have no spread buffers to minimise potential run off. Nil risk to the adjacent SSSI.</w:t>
            </w:r>
          </w:p>
          <w:p w14:paraId="26E46C7A" w14:textId="77777777" w:rsidR="00432F8B" w:rsidRPr="008C0766" w:rsidRDefault="00432F8B" w:rsidP="008C0766">
            <w:pPr>
              <w:jc w:val="both"/>
              <w:rPr>
                <w:rFonts w:cs="Arial"/>
                <w:sz w:val="24"/>
                <w:szCs w:val="24"/>
              </w:rPr>
            </w:pPr>
          </w:p>
          <w:p w14:paraId="198F349F" w14:textId="77777777" w:rsidR="008C0766" w:rsidRPr="008C0766" w:rsidRDefault="008C0766" w:rsidP="008C0766">
            <w:pPr>
              <w:jc w:val="both"/>
              <w:rPr>
                <w:rFonts w:cs="Arial"/>
                <w:sz w:val="24"/>
                <w:szCs w:val="24"/>
              </w:rPr>
            </w:pPr>
            <w:r w:rsidRPr="008C0766">
              <w:rPr>
                <w:rFonts w:cs="Arial"/>
                <w:sz w:val="24"/>
                <w:szCs w:val="24"/>
              </w:rPr>
              <w:t xml:space="preserve">Farm location </w:t>
            </w:r>
          </w:p>
          <w:p w14:paraId="7C9479AC" w14:textId="5D2FD10B" w:rsidR="008C0766" w:rsidRPr="008C0766" w:rsidRDefault="008C0766" w:rsidP="008C0766">
            <w:pPr>
              <w:jc w:val="both"/>
              <w:rPr>
                <w:rFonts w:cs="Arial"/>
                <w:sz w:val="24"/>
                <w:szCs w:val="24"/>
              </w:rPr>
            </w:pPr>
            <w:r w:rsidRPr="008C0766">
              <w:rPr>
                <w:rFonts w:cs="Arial"/>
                <w:sz w:val="24"/>
                <w:szCs w:val="24"/>
              </w:rPr>
              <w:t>Noyadd Farm</w:t>
            </w:r>
            <w:r>
              <w:rPr>
                <w:rFonts w:cs="Arial"/>
                <w:sz w:val="24"/>
                <w:szCs w:val="24"/>
              </w:rPr>
              <w:t xml:space="preserve">, </w:t>
            </w:r>
            <w:r w:rsidRPr="008C0766">
              <w:rPr>
                <w:rFonts w:cs="Arial"/>
                <w:sz w:val="24"/>
                <w:szCs w:val="24"/>
              </w:rPr>
              <w:t>Rhayader</w:t>
            </w:r>
            <w:r>
              <w:rPr>
                <w:rFonts w:cs="Arial"/>
                <w:sz w:val="24"/>
                <w:szCs w:val="24"/>
              </w:rPr>
              <w:t xml:space="preserve">. </w:t>
            </w:r>
            <w:r w:rsidRPr="008C0766">
              <w:rPr>
                <w:rFonts w:cs="Arial"/>
                <w:sz w:val="24"/>
                <w:szCs w:val="24"/>
              </w:rPr>
              <w:t>LD6 5HH</w:t>
            </w:r>
          </w:p>
          <w:p w14:paraId="6B41C672" w14:textId="0AC36274" w:rsidR="008C0766" w:rsidRPr="008C0766" w:rsidRDefault="008C0766" w:rsidP="008C0766">
            <w:pPr>
              <w:jc w:val="both"/>
              <w:rPr>
                <w:rFonts w:cs="Arial"/>
                <w:sz w:val="24"/>
                <w:szCs w:val="24"/>
              </w:rPr>
            </w:pPr>
            <w:r w:rsidRPr="008C0766">
              <w:rPr>
                <w:rFonts w:cs="Arial"/>
                <w:sz w:val="24"/>
                <w:szCs w:val="24"/>
              </w:rPr>
              <w:lastRenderedPageBreak/>
              <w:t>SN 95770 66920</w:t>
            </w:r>
          </w:p>
          <w:p w14:paraId="695954DE" w14:textId="77777777" w:rsidR="008C0766" w:rsidRPr="008C0766" w:rsidRDefault="008C0766" w:rsidP="008C0766">
            <w:pPr>
              <w:jc w:val="both"/>
              <w:rPr>
                <w:rFonts w:cs="Arial"/>
                <w:sz w:val="24"/>
                <w:szCs w:val="24"/>
              </w:rPr>
            </w:pPr>
          </w:p>
          <w:p w14:paraId="2319C196" w14:textId="77777777" w:rsidR="008C0766" w:rsidRPr="00E51EF0" w:rsidRDefault="008C0766" w:rsidP="008C0766">
            <w:pPr>
              <w:jc w:val="both"/>
              <w:rPr>
                <w:rFonts w:cs="Arial"/>
                <w:sz w:val="24"/>
                <w:szCs w:val="24"/>
              </w:rPr>
            </w:pPr>
            <w:r w:rsidRPr="00E51EF0">
              <w:rPr>
                <w:rFonts w:cs="Arial"/>
                <w:sz w:val="24"/>
                <w:szCs w:val="24"/>
              </w:rPr>
              <w:t>Fields</w:t>
            </w:r>
          </w:p>
          <w:p w14:paraId="3381B8A1" w14:textId="38E22446" w:rsidR="008C0766" w:rsidRPr="00E51EF0" w:rsidRDefault="008C0766" w:rsidP="008C0766">
            <w:pPr>
              <w:jc w:val="both"/>
              <w:rPr>
                <w:rFonts w:cs="Arial"/>
                <w:sz w:val="24"/>
                <w:szCs w:val="24"/>
              </w:rPr>
            </w:pPr>
            <w:r w:rsidRPr="00E51EF0">
              <w:rPr>
                <w:rFonts w:cs="Arial"/>
                <w:sz w:val="24"/>
                <w:szCs w:val="24"/>
              </w:rPr>
              <w:t>29 SN 95640 66486</w:t>
            </w:r>
          </w:p>
          <w:p w14:paraId="475E1C88" w14:textId="77777777" w:rsidR="008C0766" w:rsidRDefault="008C0766" w:rsidP="008C0766">
            <w:pPr>
              <w:jc w:val="both"/>
              <w:rPr>
                <w:rFonts w:cs="Arial"/>
                <w:sz w:val="24"/>
                <w:szCs w:val="24"/>
                <w:lang w:val="nl-NL"/>
              </w:rPr>
            </w:pPr>
            <w:r w:rsidRPr="008C0766">
              <w:rPr>
                <w:rFonts w:cs="Arial"/>
                <w:sz w:val="24"/>
                <w:szCs w:val="24"/>
                <w:lang w:val="nl-NL"/>
              </w:rPr>
              <w:t>31 SN 95778 67155</w:t>
            </w:r>
          </w:p>
          <w:p w14:paraId="71C5F8A7" w14:textId="6C39918A" w:rsidR="008C0766" w:rsidRPr="008C0766" w:rsidRDefault="008C0766" w:rsidP="008C0766">
            <w:pPr>
              <w:jc w:val="both"/>
              <w:rPr>
                <w:rFonts w:cs="Arial"/>
                <w:sz w:val="24"/>
                <w:szCs w:val="24"/>
                <w:lang w:val="nl-NL"/>
              </w:rPr>
            </w:pPr>
            <w:r w:rsidRPr="008C0766">
              <w:rPr>
                <w:rFonts w:cs="Arial"/>
                <w:sz w:val="24"/>
                <w:szCs w:val="24"/>
                <w:lang w:val="nl-NL"/>
              </w:rPr>
              <w:t xml:space="preserve">33 SN 96011 67381 </w:t>
            </w:r>
          </w:p>
          <w:p w14:paraId="52E1064B" w14:textId="264E8D47" w:rsidR="008C0766" w:rsidRPr="008C0766" w:rsidRDefault="008C0766" w:rsidP="008C0766">
            <w:pPr>
              <w:jc w:val="both"/>
              <w:rPr>
                <w:rFonts w:cs="Arial"/>
                <w:sz w:val="24"/>
                <w:szCs w:val="24"/>
                <w:lang w:val="nl-NL"/>
              </w:rPr>
            </w:pPr>
            <w:r w:rsidRPr="008C0766">
              <w:rPr>
                <w:rFonts w:cs="Arial"/>
                <w:sz w:val="24"/>
                <w:szCs w:val="24"/>
                <w:lang w:val="nl-NL"/>
              </w:rPr>
              <w:t xml:space="preserve">34 SN 96218 67319 </w:t>
            </w:r>
          </w:p>
          <w:p w14:paraId="1DBB4D2E" w14:textId="53BED8A0" w:rsidR="008C0766" w:rsidRPr="008C0766" w:rsidRDefault="008C0766" w:rsidP="008C0766">
            <w:pPr>
              <w:jc w:val="both"/>
              <w:rPr>
                <w:rFonts w:cs="Arial"/>
                <w:sz w:val="24"/>
                <w:szCs w:val="24"/>
                <w:lang w:val="nl-NL"/>
              </w:rPr>
            </w:pPr>
            <w:r w:rsidRPr="008C0766">
              <w:rPr>
                <w:rFonts w:cs="Arial"/>
                <w:sz w:val="24"/>
                <w:szCs w:val="24"/>
                <w:lang w:val="nl-NL"/>
              </w:rPr>
              <w:t xml:space="preserve">35 SN 96031 67136 </w:t>
            </w:r>
          </w:p>
          <w:p w14:paraId="358CA0B3" w14:textId="68BA5D72" w:rsidR="008C0766" w:rsidRPr="008C0766" w:rsidRDefault="008C0766" w:rsidP="008C0766">
            <w:pPr>
              <w:jc w:val="both"/>
              <w:rPr>
                <w:rFonts w:cs="Arial"/>
                <w:sz w:val="24"/>
                <w:szCs w:val="24"/>
                <w:lang w:val="nl-NL"/>
              </w:rPr>
            </w:pPr>
            <w:r w:rsidRPr="008C0766">
              <w:rPr>
                <w:rFonts w:cs="Arial"/>
                <w:sz w:val="24"/>
                <w:szCs w:val="24"/>
                <w:lang w:val="nl-NL"/>
              </w:rPr>
              <w:t xml:space="preserve">36 SN 95642 66927 </w:t>
            </w:r>
          </w:p>
          <w:p w14:paraId="6EFDB556" w14:textId="1753672C" w:rsidR="008C0766" w:rsidRPr="008C0766" w:rsidRDefault="008C0766" w:rsidP="008C0766">
            <w:pPr>
              <w:jc w:val="both"/>
              <w:rPr>
                <w:rFonts w:cs="Arial"/>
                <w:sz w:val="24"/>
                <w:szCs w:val="24"/>
                <w:lang w:val="nl-NL"/>
              </w:rPr>
            </w:pPr>
            <w:r w:rsidRPr="008C0766">
              <w:rPr>
                <w:rFonts w:cs="Arial"/>
                <w:sz w:val="24"/>
                <w:szCs w:val="24"/>
                <w:lang w:val="nl-NL"/>
              </w:rPr>
              <w:t>37 SN 95974 67029</w:t>
            </w:r>
          </w:p>
          <w:p w14:paraId="16229AEE" w14:textId="4E61FE06" w:rsidR="008C0766" w:rsidRPr="008C0766" w:rsidRDefault="008C0766" w:rsidP="008C0766">
            <w:pPr>
              <w:jc w:val="both"/>
              <w:rPr>
                <w:rFonts w:cs="Arial"/>
                <w:sz w:val="24"/>
                <w:szCs w:val="24"/>
                <w:lang w:val="nl-NL"/>
              </w:rPr>
            </w:pPr>
            <w:r w:rsidRPr="008C0766">
              <w:rPr>
                <w:rFonts w:cs="Arial"/>
                <w:sz w:val="24"/>
                <w:szCs w:val="24"/>
                <w:lang w:val="nl-NL"/>
              </w:rPr>
              <w:t>38 SN 95920 66877</w:t>
            </w:r>
          </w:p>
          <w:p w14:paraId="489E6B83" w14:textId="0FAFEE05" w:rsidR="008C0766" w:rsidRPr="008C0766" w:rsidRDefault="008C0766" w:rsidP="008C0766">
            <w:pPr>
              <w:jc w:val="both"/>
              <w:rPr>
                <w:rFonts w:cs="Arial"/>
                <w:sz w:val="24"/>
                <w:szCs w:val="24"/>
                <w:lang w:val="nl-NL"/>
              </w:rPr>
            </w:pPr>
            <w:r w:rsidRPr="008C0766">
              <w:rPr>
                <w:rFonts w:cs="Arial"/>
                <w:sz w:val="24"/>
                <w:szCs w:val="24"/>
                <w:lang w:val="nl-NL"/>
              </w:rPr>
              <w:t>39 SN 96053 66741</w:t>
            </w:r>
          </w:p>
          <w:p w14:paraId="008F4C46" w14:textId="3C2F9F8B" w:rsidR="008C0766" w:rsidRPr="00E51EF0" w:rsidRDefault="008C0766" w:rsidP="008C0766">
            <w:pPr>
              <w:jc w:val="both"/>
              <w:rPr>
                <w:rFonts w:cs="Arial"/>
                <w:sz w:val="24"/>
                <w:szCs w:val="24"/>
                <w:lang w:val="nl-NL"/>
              </w:rPr>
            </w:pPr>
            <w:r w:rsidRPr="00E51EF0">
              <w:rPr>
                <w:rFonts w:cs="Arial"/>
                <w:sz w:val="24"/>
                <w:szCs w:val="24"/>
                <w:lang w:val="nl-NL"/>
              </w:rPr>
              <w:t xml:space="preserve">40 SN 96119 66884 </w:t>
            </w:r>
          </w:p>
          <w:p w14:paraId="0907A90D" w14:textId="77777777" w:rsidR="00026A0D" w:rsidRPr="00E51EF0" w:rsidRDefault="008C0766" w:rsidP="008C0766">
            <w:pPr>
              <w:jc w:val="both"/>
              <w:rPr>
                <w:rFonts w:cs="Arial"/>
                <w:sz w:val="24"/>
                <w:szCs w:val="24"/>
                <w:lang w:val="nl-NL"/>
              </w:rPr>
            </w:pPr>
            <w:r w:rsidRPr="00E51EF0">
              <w:rPr>
                <w:rFonts w:cs="Arial"/>
                <w:sz w:val="24"/>
                <w:szCs w:val="24"/>
                <w:lang w:val="nl-NL"/>
              </w:rPr>
              <w:t>41 SN 95802 67295</w:t>
            </w:r>
          </w:p>
          <w:p w14:paraId="6EE97920" w14:textId="77777777" w:rsidR="00432F8B" w:rsidRPr="00E51EF0" w:rsidRDefault="00432F8B" w:rsidP="008C0766">
            <w:pPr>
              <w:jc w:val="both"/>
              <w:rPr>
                <w:rFonts w:cs="Arial"/>
                <w:sz w:val="24"/>
                <w:szCs w:val="24"/>
                <w:lang w:val="nl-NL"/>
              </w:rPr>
            </w:pPr>
          </w:p>
          <w:p w14:paraId="2CF34722" w14:textId="77777777" w:rsidR="00432F8B" w:rsidRDefault="00432F8B" w:rsidP="008C0766">
            <w:pPr>
              <w:jc w:val="both"/>
              <w:rPr>
                <w:rFonts w:cs="Arial"/>
                <w:sz w:val="24"/>
                <w:szCs w:val="24"/>
                <w:lang w:val="pl-PL"/>
              </w:rPr>
            </w:pPr>
            <w:r>
              <w:rPr>
                <w:rFonts w:cs="Arial"/>
                <w:sz w:val="24"/>
                <w:szCs w:val="24"/>
                <w:lang w:val="pl-PL"/>
              </w:rPr>
              <w:t>Location plan</w:t>
            </w:r>
          </w:p>
          <w:p w14:paraId="63E93D02" w14:textId="696041B6" w:rsidR="00432F8B" w:rsidRDefault="00432F8B" w:rsidP="008C0766">
            <w:pPr>
              <w:jc w:val="both"/>
              <w:rPr>
                <w:rFonts w:cs="Arial"/>
                <w:sz w:val="24"/>
                <w:szCs w:val="24"/>
              </w:rPr>
            </w:pPr>
            <w:r w:rsidRPr="00ED5663">
              <w:rPr>
                <w:rFonts w:cs="Arial"/>
                <w:noProof/>
              </w:rPr>
              <w:drawing>
                <wp:inline distT="0" distB="0" distL="0" distR="0" wp14:anchorId="2CC5E02D" wp14:editId="3E35D7E5">
                  <wp:extent cx="4419600" cy="4448772"/>
                  <wp:effectExtent l="0" t="0" r="0" b="9525"/>
                  <wp:docPr id="230042916"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42916" name="Picture 1" descr="A screenshot of a map&#10;&#10;AI-generated content may be incorrect."/>
                          <pic:cNvPicPr/>
                        </pic:nvPicPr>
                        <pic:blipFill rotWithShape="1">
                          <a:blip r:embed="rId11"/>
                          <a:srcRect l="14126" t="13092" r="35520" b="7052"/>
                          <a:stretch/>
                        </pic:blipFill>
                        <pic:spPr bwMode="auto">
                          <a:xfrm>
                            <a:off x="0" y="0"/>
                            <a:ext cx="4425665" cy="4454877"/>
                          </a:xfrm>
                          <a:prstGeom prst="rect">
                            <a:avLst/>
                          </a:prstGeom>
                          <a:ln>
                            <a:noFill/>
                          </a:ln>
                          <a:extLst>
                            <a:ext uri="{53640926-AAD7-44D8-BBD7-CCE9431645EC}">
                              <a14:shadowObscured xmlns:a14="http://schemas.microsoft.com/office/drawing/2010/main"/>
                            </a:ext>
                          </a:extLst>
                        </pic:spPr>
                      </pic:pic>
                    </a:graphicData>
                  </a:graphic>
                </wp:inline>
              </w:drawing>
            </w:r>
          </w:p>
          <w:p w14:paraId="2182EEA7" w14:textId="772947A8" w:rsidR="00432F8B" w:rsidRDefault="00187A99" w:rsidP="008C0766">
            <w:pPr>
              <w:jc w:val="both"/>
              <w:rPr>
                <w:rFonts w:cs="Arial"/>
                <w:sz w:val="24"/>
                <w:szCs w:val="24"/>
              </w:rPr>
            </w:pPr>
            <w:r>
              <w:rPr>
                <w:rFonts w:cs="Arial"/>
                <w:sz w:val="24"/>
                <w:szCs w:val="24"/>
              </w:rPr>
              <w:t>500 metre distances from deployment fields shown in red.</w:t>
            </w:r>
          </w:p>
          <w:p w14:paraId="5AE7E8B5" w14:textId="28298292" w:rsidR="00432F8B" w:rsidRPr="00D74ABA" w:rsidRDefault="00432F8B" w:rsidP="00432F8B">
            <w:pPr>
              <w:jc w:val="center"/>
              <w:rPr>
                <w:rFonts w:cs="Arial"/>
                <w:sz w:val="24"/>
                <w:szCs w:val="24"/>
              </w:rPr>
            </w:pPr>
            <w:r w:rsidRPr="00365D42">
              <w:rPr>
                <w:rFonts w:cs="Arial"/>
                <w:noProof/>
              </w:rPr>
              <w:lastRenderedPageBreak/>
              <w:drawing>
                <wp:inline distT="0" distB="0" distL="0" distR="0" wp14:anchorId="5B82EC43" wp14:editId="48AE9C48">
                  <wp:extent cx="2610544" cy="2952750"/>
                  <wp:effectExtent l="0" t="0" r="0" b="0"/>
                  <wp:docPr id="96561285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612852" name="Picture 1" descr="A screenshot of a computer screen&#10;&#10;AI-generated content may be incorrect."/>
                          <pic:cNvPicPr/>
                        </pic:nvPicPr>
                        <pic:blipFill rotWithShape="1">
                          <a:blip r:embed="rId12"/>
                          <a:srcRect l="44095" t="36900" r="26324" b="846"/>
                          <a:stretch/>
                        </pic:blipFill>
                        <pic:spPr bwMode="auto">
                          <a:xfrm>
                            <a:off x="0" y="0"/>
                            <a:ext cx="2616108" cy="2959044"/>
                          </a:xfrm>
                          <a:prstGeom prst="rect">
                            <a:avLst/>
                          </a:prstGeom>
                          <a:ln>
                            <a:noFill/>
                          </a:ln>
                          <a:extLst>
                            <a:ext uri="{53640926-AAD7-44D8-BBD7-CCE9431645EC}">
                              <a14:shadowObscured xmlns:a14="http://schemas.microsoft.com/office/drawing/2010/main"/>
                            </a:ext>
                          </a:extLst>
                        </pic:spPr>
                      </pic:pic>
                    </a:graphicData>
                  </a:graphic>
                </wp:inline>
              </w:drawing>
            </w:r>
          </w:p>
        </w:tc>
      </w:tr>
      <w:tr w:rsidR="00026A0D" w:rsidRPr="00E51EF0" w14:paraId="0ACFF821" w14:textId="77777777" w:rsidTr="00E51EF0">
        <w:tc>
          <w:tcPr>
            <w:tcW w:w="10640"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Default="00026A0D" w:rsidP="001E40BB">
            <w:pPr>
              <w:jc w:val="both"/>
              <w:rPr>
                <w:rFonts w:cs="Arial"/>
                <w:sz w:val="24"/>
                <w:szCs w:val="24"/>
              </w:rPr>
            </w:pPr>
            <w:r w:rsidRPr="00D74ABA">
              <w:rPr>
                <w:rFonts w:cs="Arial"/>
                <w:sz w:val="24"/>
                <w:szCs w:val="24"/>
              </w:rPr>
              <w:t>The following activities are likely to cause damage:</w:t>
            </w:r>
          </w:p>
          <w:p w14:paraId="087D5A5E" w14:textId="77777777" w:rsidR="00474E7B" w:rsidRPr="00D74ABA" w:rsidRDefault="00474E7B" w:rsidP="001E40BB">
            <w:pPr>
              <w:jc w:val="both"/>
              <w:rPr>
                <w:rFonts w:cs="Arial"/>
                <w:sz w:val="24"/>
                <w:szCs w:val="24"/>
              </w:rPr>
            </w:pPr>
          </w:p>
          <w:p w14:paraId="088F0060" w14:textId="0D8FA7F1" w:rsidR="00026A0D" w:rsidRDefault="00474E7B" w:rsidP="001E40BB">
            <w:pPr>
              <w:jc w:val="both"/>
              <w:rPr>
                <w:rFonts w:cs="Arial"/>
                <w:sz w:val="24"/>
                <w:szCs w:val="24"/>
              </w:rPr>
            </w:pPr>
            <w:r w:rsidRPr="00474E7B">
              <w:rPr>
                <w:rFonts w:cs="Arial"/>
                <w:sz w:val="24"/>
                <w:szCs w:val="24"/>
              </w:rPr>
              <w:t>Rhagnentydd Gwy Uchaf / Upper Wye Tributaries</w:t>
            </w:r>
          </w:p>
          <w:p w14:paraId="108B823F" w14:textId="77777777" w:rsidR="00B36D09" w:rsidRPr="00B36D09" w:rsidRDefault="00B36D09" w:rsidP="00B36D09">
            <w:pPr>
              <w:jc w:val="both"/>
              <w:rPr>
                <w:rFonts w:cs="Arial"/>
                <w:sz w:val="24"/>
                <w:szCs w:val="24"/>
              </w:rPr>
            </w:pPr>
            <w:r w:rsidRPr="00B36D09">
              <w:rPr>
                <w:rFonts w:cs="Arial"/>
                <w:sz w:val="24"/>
                <w:szCs w:val="24"/>
              </w:rPr>
              <w:t xml:space="preserve">5. Application of manure, slurry, silage liquor, fertilisers and lime to agriculturally </w:t>
            </w:r>
          </w:p>
          <w:p w14:paraId="5310681A" w14:textId="77777777" w:rsidR="00B36D09" w:rsidRPr="00B36D09" w:rsidRDefault="00B36D09" w:rsidP="00B36D09">
            <w:pPr>
              <w:jc w:val="both"/>
              <w:rPr>
                <w:rFonts w:cs="Arial"/>
                <w:sz w:val="24"/>
                <w:szCs w:val="24"/>
              </w:rPr>
            </w:pPr>
            <w:r w:rsidRPr="00B36D09">
              <w:rPr>
                <w:rFonts w:cs="Arial"/>
                <w:sz w:val="24"/>
                <w:szCs w:val="24"/>
              </w:rPr>
              <w:t xml:space="preserve">unimproved permanent grass, forestry and all other unimproved riparian habitats </w:t>
            </w:r>
          </w:p>
          <w:p w14:paraId="7B6A36A8" w14:textId="377696A5" w:rsidR="00B36D09" w:rsidRDefault="00B36D09" w:rsidP="00B36D09">
            <w:pPr>
              <w:jc w:val="both"/>
              <w:rPr>
                <w:rFonts w:cs="Arial"/>
                <w:sz w:val="24"/>
                <w:szCs w:val="24"/>
              </w:rPr>
            </w:pPr>
            <w:r w:rsidRPr="00B36D09">
              <w:rPr>
                <w:rFonts w:cs="Arial"/>
                <w:sz w:val="24"/>
                <w:szCs w:val="24"/>
              </w:rPr>
              <w:t>(including woodland and any other natural or semi-natural vegetation).</w:t>
            </w:r>
          </w:p>
          <w:p w14:paraId="49E9B6EB" w14:textId="3B030FE2" w:rsidR="00474E7B" w:rsidRDefault="00474E7B" w:rsidP="001E40BB">
            <w:pPr>
              <w:jc w:val="both"/>
              <w:rPr>
                <w:rFonts w:cs="Arial"/>
                <w:sz w:val="24"/>
                <w:szCs w:val="24"/>
              </w:rPr>
            </w:pPr>
            <w:r w:rsidRPr="00474E7B">
              <w:rPr>
                <w:rFonts w:cs="Arial"/>
                <w:sz w:val="24"/>
                <w:szCs w:val="24"/>
              </w:rPr>
              <w:t>7. Dumping, spreading, discharging or storage of any materials.</w:t>
            </w:r>
          </w:p>
          <w:p w14:paraId="301E3022" w14:textId="77777777" w:rsidR="00474E7B" w:rsidRDefault="00474E7B" w:rsidP="001E40BB">
            <w:pPr>
              <w:jc w:val="both"/>
              <w:rPr>
                <w:rFonts w:cs="Arial"/>
                <w:sz w:val="24"/>
                <w:szCs w:val="24"/>
              </w:rPr>
            </w:pPr>
          </w:p>
          <w:p w14:paraId="7A960BCE" w14:textId="244C1E39" w:rsidR="00474E7B" w:rsidRDefault="00203017" w:rsidP="001E40BB">
            <w:pPr>
              <w:jc w:val="both"/>
              <w:rPr>
                <w:rFonts w:cs="Arial"/>
                <w:sz w:val="24"/>
                <w:szCs w:val="24"/>
              </w:rPr>
            </w:pPr>
            <w:r w:rsidRPr="00203017">
              <w:rPr>
                <w:rFonts w:cs="Arial"/>
                <w:sz w:val="24"/>
                <w:szCs w:val="24"/>
              </w:rPr>
              <w:t>New House Meadow</w:t>
            </w:r>
          </w:p>
          <w:p w14:paraId="513B6AF6" w14:textId="38B75FAB" w:rsidR="00474E7B" w:rsidRDefault="00465A49" w:rsidP="001E40BB">
            <w:pPr>
              <w:jc w:val="both"/>
              <w:rPr>
                <w:rFonts w:cs="Arial"/>
                <w:sz w:val="24"/>
                <w:szCs w:val="24"/>
              </w:rPr>
            </w:pPr>
            <w:r w:rsidRPr="00465A49">
              <w:rPr>
                <w:rFonts w:cs="Arial"/>
                <w:sz w:val="24"/>
                <w:szCs w:val="24"/>
              </w:rPr>
              <w:t>5. Application of manure, fertilisers and lime.</w:t>
            </w:r>
          </w:p>
          <w:p w14:paraId="3962BE3E" w14:textId="74C11554" w:rsidR="00203017" w:rsidRDefault="00203017" w:rsidP="001E40BB">
            <w:pPr>
              <w:jc w:val="both"/>
              <w:rPr>
                <w:rFonts w:cs="Arial"/>
                <w:sz w:val="24"/>
                <w:szCs w:val="24"/>
              </w:rPr>
            </w:pPr>
            <w:r w:rsidRPr="00203017">
              <w:rPr>
                <w:rFonts w:cs="Arial"/>
                <w:sz w:val="24"/>
                <w:szCs w:val="24"/>
              </w:rPr>
              <w:t>7</w:t>
            </w:r>
            <w:r>
              <w:rPr>
                <w:rFonts w:cs="Arial"/>
                <w:sz w:val="24"/>
                <w:szCs w:val="24"/>
              </w:rPr>
              <w:t>.</w:t>
            </w:r>
            <w:r w:rsidRPr="00203017">
              <w:rPr>
                <w:rFonts w:cs="Arial"/>
                <w:sz w:val="24"/>
                <w:szCs w:val="24"/>
              </w:rPr>
              <w:t xml:space="preserve"> Dumping, spreading or discharging of any materials.</w:t>
            </w:r>
          </w:p>
          <w:p w14:paraId="7181CC82" w14:textId="77777777" w:rsidR="00203017" w:rsidRDefault="00203017" w:rsidP="001E40BB">
            <w:pPr>
              <w:jc w:val="both"/>
              <w:rPr>
                <w:rFonts w:cs="Arial"/>
                <w:sz w:val="24"/>
                <w:szCs w:val="24"/>
              </w:rPr>
            </w:pPr>
          </w:p>
          <w:p w14:paraId="1A2D814C" w14:textId="5251F5B0" w:rsidR="00474E7B" w:rsidRDefault="00203017" w:rsidP="001E40BB">
            <w:pPr>
              <w:jc w:val="both"/>
              <w:rPr>
                <w:rFonts w:cs="Arial"/>
                <w:sz w:val="24"/>
                <w:szCs w:val="24"/>
              </w:rPr>
            </w:pPr>
            <w:r w:rsidRPr="00203017">
              <w:rPr>
                <w:rFonts w:cs="Arial"/>
                <w:sz w:val="24"/>
                <w:szCs w:val="24"/>
              </w:rPr>
              <w:t>Coed y Cefn</w:t>
            </w:r>
          </w:p>
          <w:p w14:paraId="364EC4E3" w14:textId="10A95223" w:rsidR="00203017" w:rsidRDefault="00465A49" w:rsidP="001E40BB">
            <w:pPr>
              <w:jc w:val="both"/>
              <w:rPr>
                <w:rFonts w:cs="Arial"/>
                <w:sz w:val="24"/>
                <w:szCs w:val="24"/>
              </w:rPr>
            </w:pPr>
            <w:r>
              <w:rPr>
                <w:rFonts w:cs="Arial"/>
                <w:sz w:val="24"/>
                <w:szCs w:val="24"/>
              </w:rPr>
              <w:t>5</w:t>
            </w:r>
            <w:r w:rsidRPr="00465A49">
              <w:rPr>
                <w:rFonts w:cs="Arial"/>
                <w:sz w:val="24"/>
                <w:szCs w:val="24"/>
              </w:rPr>
              <w:t>. Application of fertilisers and lime.</w:t>
            </w:r>
          </w:p>
          <w:p w14:paraId="76CFE9CE" w14:textId="4CD9D413" w:rsidR="00203017" w:rsidRDefault="003A0371" w:rsidP="001E40BB">
            <w:pPr>
              <w:jc w:val="both"/>
              <w:rPr>
                <w:rFonts w:cs="Arial"/>
                <w:sz w:val="24"/>
                <w:szCs w:val="24"/>
              </w:rPr>
            </w:pPr>
            <w:r w:rsidRPr="003A0371">
              <w:rPr>
                <w:rFonts w:cs="Arial"/>
                <w:sz w:val="24"/>
                <w:szCs w:val="24"/>
              </w:rPr>
              <w:t>7</w:t>
            </w:r>
            <w:r>
              <w:rPr>
                <w:rFonts w:cs="Arial"/>
                <w:sz w:val="24"/>
                <w:szCs w:val="24"/>
              </w:rPr>
              <w:t>.</w:t>
            </w:r>
            <w:r w:rsidRPr="003A0371">
              <w:rPr>
                <w:rFonts w:cs="Arial"/>
                <w:sz w:val="24"/>
                <w:szCs w:val="24"/>
              </w:rPr>
              <w:t xml:space="preserve"> Dumping, spreading or discharging of any waste materials.</w:t>
            </w:r>
          </w:p>
          <w:p w14:paraId="44233060" w14:textId="77777777" w:rsidR="00026A0D" w:rsidRPr="00D74ABA" w:rsidRDefault="00026A0D"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026A0D" w:rsidRDefault="00026A0D" w:rsidP="001E40BB">
            <w:pPr>
              <w:jc w:val="both"/>
              <w:rPr>
                <w:rFonts w:cs="Arial"/>
                <w:sz w:val="24"/>
                <w:szCs w:val="24"/>
              </w:rPr>
            </w:pPr>
          </w:p>
          <w:p w14:paraId="524C22E4" w14:textId="19C10B8F" w:rsidR="00846E3F" w:rsidRDefault="00846E3F" w:rsidP="001E40BB">
            <w:pPr>
              <w:jc w:val="both"/>
              <w:rPr>
                <w:rFonts w:cs="Arial"/>
                <w:sz w:val="24"/>
                <w:szCs w:val="24"/>
              </w:rPr>
            </w:pPr>
            <w:r w:rsidRPr="00846E3F">
              <w:rPr>
                <w:rFonts w:cs="Arial"/>
                <w:sz w:val="24"/>
                <w:szCs w:val="24"/>
              </w:rPr>
              <w:t>Rhagnentydd Gwy Uchaf / Upper Wye Tributaries</w:t>
            </w:r>
          </w:p>
          <w:p w14:paraId="5610CDE1" w14:textId="3003514B" w:rsidR="00080CC3" w:rsidRDefault="00080CC3" w:rsidP="001E40BB">
            <w:pPr>
              <w:jc w:val="both"/>
              <w:rPr>
                <w:rFonts w:cs="Arial"/>
                <w:sz w:val="24"/>
                <w:szCs w:val="24"/>
              </w:rPr>
            </w:pPr>
            <w:hyperlink r:id="rId13" w:history="1">
              <w:r w:rsidRPr="00C800E5">
                <w:rPr>
                  <w:rStyle w:val="Hyperlink"/>
                  <w:rFonts w:cs="Arial"/>
                  <w:sz w:val="24"/>
                  <w:szCs w:val="24"/>
                </w:rPr>
                <w:t>https://cdn.cyfoethnaturiol.cymru/667365/SSSI_2556_Citation_EN0018188.pdf</w:t>
              </w:r>
            </w:hyperlink>
            <w:r>
              <w:rPr>
                <w:rFonts w:cs="Arial"/>
                <w:sz w:val="24"/>
                <w:szCs w:val="24"/>
              </w:rPr>
              <w:t xml:space="preserve"> </w:t>
            </w:r>
          </w:p>
          <w:p w14:paraId="284BC56E" w14:textId="022F4FDB" w:rsidR="00846E3F" w:rsidRDefault="00465A49" w:rsidP="001E40BB">
            <w:pPr>
              <w:jc w:val="both"/>
              <w:rPr>
                <w:rFonts w:cs="Arial"/>
                <w:sz w:val="24"/>
                <w:szCs w:val="24"/>
              </w:rPr>
            </w:pPr>
            <w:hyperlink r:id="rId14" w:history="1">
              <w:r w:rsidRPr="00C800E5">
                <w:rPr>
                  <w:rStyle w:val="Hyperlink"/>
                  <w:rFonts w:cs="Arial"/>
                  <w:sz w:val="24"/>
                  <w:szCs w:val="24"/>
                </w:rPr>
                <w:t>https://cdn.cyfoethnaturiol.cymru/667439/SSSI_2556_SMS_EN0011b8a.pdf</w:t>
              </w:r>
            </w:hyperlink>
            <w:r>
              <w:rPr>
                <w:rFonts w:cs="Arial"/>
                <w:sz w:val="24"/>
                <w:szCs w:val="24"/>
              </w:rPr>
              <w:t xml:space="preserve"> </w:t>
            </w:r>
          </w:p>
          <w:p w14:paraId="0F3BC757" w14:textId="77777777" w:rsidR="00465A49" w:rsidRDefault="00465A49" w:rsidP="001E40BB">
            <w:pPr>
              <w:jc w:val="both"/>
              <w:rPr>
                <w:rFonts w:cs="Arial"/>
                <w:sz w:val="24"/>
                <w:szCs w:val="24"/>
              </w:rPr>
            </w:pPr>
          </w:p>
          <w:p w14:paraId="5CD929BB" w14:textId="0C11215A" w:rsidR="00846E3F" w:rsidRDefault="00465A49" w:rsidP="001E40BB">
            <w:pPr>
              <w:jc w:val="both"/>
              <w:rPr>
                <w:rFonts w:cs="Arial"/>
                <w:sz w:val="24"/>
                <w:szCs w:val="24"/>
              </w:rPr>
            </w:pPr>
            <w:r w:rsidRPr="00465A49">
              <w:rPr>
                <w:rFonts w:cs="Arial"/>
                <w:sz w:val="24"/>
                <w:szCs w:val="24"/>
              </w:rPr>
              <w:t>New House Meadow</w:t>
            </w:r>
          </w:p>
          <w:p w14:paraId="1744231A" w14:textId="2C0557E3" w:rsidR="00465A49" w:rsidRDefault="00465A49" w:rsidP="001E40BB">
            <w:pPr>
              <w:jc w:val="both"/>
              <w:rPr>
                <w:rFonts w:cs="Arial"/>
                <w:sz w:val="24"/>
                <w:szCs w:val="24"/>
              </w:rPr>
            </w:pPr>
            <w:hyperlink r:id="rId15" w:history="1">
              <w:r w:rsidRPr="00C800E5">
                <w:rPr>
                  <w:rStyle w:val="Hyperlink"/>
                  <w:rFonts w:cs="Arial"/>
                  <w:sz w:val="24"/>
                  <w:szCs w:val="24"/>
                </w:rPr>
                <w:t>https://cdn.cyfoethnaturiol.cymru/676951/sssi_0964_citation_en001.pdf</w:t>
              </w:r>
            </w:hyperlink>
            <w:r>
              <w:rPr>
                <w:rFonts w:cs="Arial"/>
                <w:sz w:val="24"/>
                <w:szCs w:val="24"/>
              </w:rPr>
              <w:t xml:space="preserve"> </w:t>
            </w:r>
          </w:p>
          <w:p w14:paraId="57435470" w14:textId="7FE77224" w:rsidR="00465A49" w:rsidRDefault="00465A49" w:rsidP="001E40BB">
            <w:pPr>
              <w:jc w:val="both"/>
              <w:rPr>
                <w:rFonts w:cs="Arial"/>
                <w:sz w:val="24"/>
                <w:szCs w:val="24"/>
              </w:rPr>
            </w:pPr>
            <w:hyperlink r:id="rId16" w:history="1">
              <w:r w:rsidRPr="00C800E5">
                <w:rPr>
                  <w:rStyle w:val="Hyperlink"/>
                  <w:rFonts w:cs="Arial"/>
                  <w:sz w:val="24"/>
                  <w:szCs w:val="24"/>
                </w:rPr>
                <w:t>https://cdn.cyfoethnaturiol.cymru/676956/sssi_0964_sms_en001.pdf</w:t>
              </w:r>
            </w:hyperlink>
            <w:r>
              <w:rPr>
                <w:rFonts w:cs="Arial"/>
                <w:sz w:val="24"/>
                <w:szCs w:val="24"/>
              </w:rPr>
              <w:t xml:space="preserve"> </w:t>
            </w:r>
          </w:p>
          <w:p w14:paraId="3E7BF4BA" w14:textId="77777777" w:rsidR="00465A49" w:rsidRDefault="00465A49" w:rsidP="001E40BB">
            <w:pPr>
              <w:jc w:val="both"/>
              <w:rPr>
                <w:rFonts w:cs="Arial"/>
                <w:sz w:val="24"/>
                <w:szCs w:val="24"/>
              </w:rPr>
            </w:pPr>
          </w:p>
          <w:p w14:paraId="1A95EEF0" w14:textId="3A9C7B28" w:rsidR="00465A49" w:rsidRPr="00465A49" w:rsidRDefault="00465A49" w:rsidP="001E40BB">
            <w:pPr>
              <w:jc w:val="both"/>
              <w:rPr>
                <w:rFonts w:cs="Arial"/>
                <w:sz w:val="24"/>
                <w:szCs w:val="24"/>
                <w:lang w:val="fr-FR"/>
              </w:rPr>
            </w:pPr>
            <w:r w:rsidRPr="00465A49">
              <w:rPr>
                <w:rFonts w:cs="Arial"/>
                <w:sz w:val="24"/>
                <w:szCs w:val="24"/>
                <w:lang w:val="fr-FR"/>
              </w:rPr>
              <w:t>Coed y Cefn</w:t>
            </w:r>
          </w:p>
          <w:p w14:paraId="58D6DBE9" w14:textId="046411F2" w:rsidR="00465A49" w:rsidRPr="00465A49" w:rsidRDefault="00465A49" w:rsidP="001E40BB">
            <w:pPr>
              <w:jc w:val="both"/>
              <w:rPr>
                <w:rFonts w:cs="Arial"/>
                <w:sz w:val="24"/>
                <w:szCs w:val="24"/>
                <w:lang w:val="fr-FR"/>
              </w:rPr>
            </w:pPr>
            <w:hyperlink r:id="rId17" w:history="1">
              <w:r w:rsidRPr="00C800E5">
                <w:rPr>
                  <w:rStyle w:val="Hyperlink"/>
                  <w:rFonts w:cs="Arial"/>
                  <w:sz w:val="24"/>
                  <w:szCs w:val="24"/>
                  <w:lang w:val="fr-FR"/>
                </w:rPr>
                <w:t>https://cdn.cyfoethnaturiol.cymru/649009/SSSI_0674_Citation_EN001af1c.pdf</w:t>
              </w:r>
            </w:hyperlink>
            <w:r>
              <w:rPr>
                <w:rFonts w:cs="Arial"/>
                <w:sz w:val="24"/>
                <w:szCs w:val="24"/>
                <w:lang w:val="fr-FR"/>
              </w:rPr>
              <w:t xml:space="preserve"> </w:t>
            </w:r>
          </w:p>
          <w:p w14:paraId="3F9E1D0B" w14:textId="2F9A6036" w:rsidR="00465A49" w:rsidRPr="00465A49" w:rsidRDefault="00465A49" w:rsidP="001E40BB">
            <w:pPr>
              <w:jc w:val="both"/>
              <w:rPr>
                <w:rFonts w:cs="Arial"/>
                <w:color w:val="FF66FF"/>
                <w:sz w:val="24"/>
                <w:szCs w:val="24"/>
                <w:lang w:val="fr-FR"/>
              </w:rPr>
            </w:pPr>
            <w:hyperlink r:id="rId18" w:history="1">
              <w:r w:rsidRPr="00C800E5">
                <w:rPr>
                  <w:rStyle w:val="Hyperlink"/>
                  <w:rFonts w:cs="Arial"/>
                  <w:sz w:val="24"/>
                  <w:szCs w:val="24"/>
                  <w:lang w:val="fr-FR"/>
                </w:rPr>
                <w:t>https://cdn.cyfoethnaturiol.cymru/649034/SSSI_0674_SMS_EN001a877.pdf</w:t>
              </w:r>
            </w:hyperlink>
            <w:r>
              <w:rPr>
                <w:rFonts w:cs="Arial"/>
                <w:color w:val="FF66FF"/>
                <w:sz w:val="24"/>
                <w:szCs w:val="24"/>
                <w:lang w:val="fr-FR"/>
              </w:rPr>
              <w:t xml:space="preserve"> </w:t>
            </w:r>
          </w:p>
          <w:p w14:paraId="017E70BA" w14:textId="03D2D6C7" w:rsidR="00026A0D" w:rsidRPr="00E51EF0" w:rsidRDefault="00026A0D" w:rsidP="001E40BB">
            <w:pPr>
              <w:spacing w:after="60"/>
              <w:jc w:val="both"/>
              <w:rPr>
                <w:rFonts w:cs="Arial"/>
                <w:color w:val="FF99FF"/>
                <w:sz w:val="24"/>
                <w:szCs w:val="24"/>
                <w:lang w:val="fr-FR"/>
              </w:rPr>
            </w:pPr>
          </w:p>
        </w:tc>
        <w:tc>
          <w:tcPr>
            <w:tcW w:w="559" w:type="dxa"/>
            <w:tcBorders>
              <w:top w:val="single" w:sz="4" w:space="0" w:color="auto"/>
              <w:left w:val="single" w:sz="4" w:space="0" w:color="auto"/>
              <w:bottom w:val="single" w:sz="4" w:space="0" w:color="auto"/>
              <w:right w:val="single" w:sz="4" w:space="0" w:color="auto"/>
            </w:tcBorders>
          </w:tcPr>
          <w:p w14:paraId="6AB7424B" w14:textId="77777777" w:rsidR="00026A0D" w:rsidRPr="00E51EF0" w:rsidRDefault="00026A0D" w:rsidP="001E40BB">
            <w:pPr>
              <w:jc w:val="both"/>
              <w:rPr>
                <w:rFonts w:cs="Arial"/>
                <w:sz w:val="24"/>
                <w:szCs w:val="24"/>
                <w:lang w:val="fr-FR"/>
              </w:rPr>
            </w:pPr>
          </w:p>
          <w:p w14:paraId="13773654" w14:textId="77777777" w:rsidR="00026A0D" w:rsidRPr="00E51EF0" w:rsidRDefault="00026A0D" w:rsidP="001E40BB">
            <w:pPr>
              <w:jc w:val="both"/>
              <w:rPr>
                <w:rFonts w:cs="Arial"/>
                <w:sz w:val="24"/>
                <w:szCs w:val="24"/>
                <w:lang w:val="fr-FR"/>
              </w:rPr>
            </w:pPr>
          </w:p>
          <w:p w14:paraId="5F6BF5DA" w14:textId="77777777" w:rsidR="00026A0D" w:rsidRPr="00E51EF0" w:rsidRDefault="00026A0D" w:rsidP="001E40BB">
            <w:pPr>
              <w:jc w:val="both"/>
              <w:rPr>
                <w:rFonts w:cs="Arial"/>
                <w:sz w:val="24"/>
                <w:szCs w:val="24"/>
                <w:lang w:val="fr-FR"/>
              </w:rPr>
            </w:pPr>
          </w:p>
          <w:p w14:paraId="4BC39505" w14:textId="77777777" w:rsidR="00026A0D" w:rsidRPr="00E51EF0" w:rsidRDefault="00026A0D" w:rsidP="001E40BB">
            <w:pPr>
              <w:jc w:val="both"/>
              <w:rPr>
                <w:rFonts w:cs="Arial"/>
                <w:sz w:val="24"/>
                <w:szCs w:val="24"/>
                <w:lang w:val="fr-FR"/>
              </w:rPr>
            </w:pPr>
          </w:p>
          <w:p w14:paraId="2938BF14" w14:textId="77777777" w:rsidR="00026A0D" w:rsidRPr="00E51EF0" w:rsidRDefault="00026A0D" w:rsidP="001E40BB">
            <w:pPr>
              <w:jc w:val="both"/>
              <w:rPr>
                <w:rFonts w:cs="Arial"/>
                <w:sz w:val="24"/>
                <w:szCs w:val="24"/>
                <w:lang w:val="fr-FR"/>
              </w:rPr>
            </w:pPr>
          </w:p>
          <w:p w14:paraId="01072914" w14:textId="77777777" w:rsidR="00026A0D" w:rsidRPr="00E51EF0" w:rsidRDefault="00026A0D" w:rsidP="001E40BB">
            <w:pPr>
              <w:jc w:val="both"/>
              <w:rPr>
                <w:rFonts w:cs="Arial"/>
                <w:sz w:val="24"/>
                <w:szCs w:val="24"/>
                <w:lang w:val="fr-FR"/>
              </w:rPr>
            </w:pPr>
          </w:p>
          <w:p w14:paraId="0ABF8A55" w14:textId="77777777" w:rsidR="00026A0D" w:rsidRPr="00E51EF0" w:rsidRDefault="00026A0D" w:rsidP="001E40BB">
            <w:pPr>
              <w:jc w:val="both"/>
              <w:rPr>
                <w:rFonts w:cs="Arial"/>
                <w:sz w:val="24"/>
                <w:szCs w:val="24"/>
                <w:lang w:val="fr-FR"/>
              </w:rPr>
            </w:pPr>
          </w:p>
          <w:p w14:paraId="712A9CD8" w14:textId="77777777" w:rsidR="00026A0D" w:rsidRPr="00E51EF0" w:rsidRDefault="00026A0D" w:rsidP="001E40BB">
            <w:pPr>
              <w:jc w:val="both"/>
              <w:rPr>
                <w:rFonts w:cs="Arial"/>
                <w:sz w:val="24"/>
                <w:szCs w:val="24"/>
                <w:lang w:val="fr-FR"/>
              </w:rPr>
            </w:pPr>
          </w:p>
        </w:tc>
      </w:tr>
      <w:tr w:rsidR="00026A0D" w:rsidRPr="00D74ABA" w14:paraId="4D2F1322" w14:textId="77777777" w:rsidTr="00E51EF0">
        <w:tc>
          <w:tcPr>
            <w:tcW w:w="4023" w:type="dxa"/>
            <w:tcBorders>
              <w:top w:val="single" w:sz="4" w:space="0" w:color="auto"/>
              <w:left w:val="single" w:sz="4" w:space="0" w:color="auto"/>
              <w:bottom w:val="single" w:sz="4" w:space="0" w:color="auto"/>
              <w:right w:val="single" w:sz="4" w:space="0" w:color="auto"/>
            </w:tcBorders>
          </w:tcPr>
          <w:p w14:paraId="37337BB9" w14:textId="113117F2" w:rsidR="00026A0D" w:rsidRPr="007063BF" w:rsidRDefault="00026A0D" w:rsidP="007063BF">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tc>
        <w:tc>
          <w:tcPr>
            <w:tcW w:w="7176"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40BB">
            <w:pPr>
              <w:jc w:val="both"/>
              <w:rPr>
                <w:rFonts w:cs="Arial"/>
                <w:sz w:val="24"/>
                <w:szCs w:val="24"/>
              </w:rPr>
            </w:pPr>
          </w:p>
          <w:p w14:paraId="1926E295" w14:textId="71254951" w:rsidR="00026A0D" w:rsidRPr="00D74ABA" w:rsidRDefault="007063BF" w:rsidP="001E40BB">
            <w:pPr>
              <w:jc w:val="both"/>
              <w:rPr>
                <w:rFonts w:cs="Arial"/>
                <w:sz w:val="24"/>
                <w:szCs w:val="24"/>
              </w:rPr>
            </w:pPr>
            <w:r>
              <w:rPr>
                <w:rFonts w:cs="Arial"/>
                <w:sz w:val="24"/>
                <w:szCs w:val="24"/>
              </w:rPr>
              <w:t>n/a</w:t>
            </w:r>
          </w:p>
          <w:p w14:paraId="03CF2E46"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E51EF0">
        <w:tc>
          <w:tcPr>
            <w:tcW w:w="4023"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7176" w:type="dxa"/>
            <w:gridSpan w:val="2"/>
            <w:tcBorders>
              <w:top w:val="single" w:sz="4" w:space="0" w:color="auto"/>
              <w:left w:val="single" w:sz="4" w:space="0" w:color="auto"/>
              <w:bottom w:val="single" w:sz="4" w:space="0" w:color="auto"/>
              <w:right w:val="single" w:sz="4" w:space="0" w:color="auto"/>
            </w:tcBorders>
          </w:tcPr>
          <w:p w14:paraId="3C21EF89" w14:textId="77777777" w:rsidR="00026A0D" w:rsidRDefault="00026A0D" w:rsidP="007063BF">
            <w:pPr>
              <w:jc w:val="both"/>
              <w:rPr>
                <w:rFonts w:cs="Arial"/>
                <w:sz w:val="24"/>
                <w:szCs w:val="24"/>
              </w:rPr>
            </w:pPr>
            <w:bookmarkStart w:id="4" w:name="_Hlk159937594"/>
            <w:r w:rsidRPr="007063BF">
              <w:rPr>
                <w:rFonts w:cs="Arial"/>
                <w:sz w:val="24"/>
                <w:szCs w:val="24"/>
              </w:rPr>
              <w:t xml:space="preserve">The proposed permission is </w:t>
            </w:r>
            <w:r w:rsidRPr="007063BF">
              <w:rPr>
                <w:rFonts w:cs="Arial"/>
                <w:b/>
                <w:sz w:val="24"/>
                <w:szCs w:val="24"/>
              </w:rPr>
              <w:t>not likely to damage</w:t>
            </w:r>
            <w:r w:rsidRPr="007063BF">
              <w:rPr>
                <w:rFonts w:cs="Arial"/>
                <w:sz w:val="24"/>
                <w:szCs w:val="24"/>
              </w:rPr>
              <w:t xml:space="preserve"> any of the flora, fauna or geological or physiological features which are of special interes</w:t>
            </w:r>
            <w:bookmarkEnd w:id="4"/>
            <w:r w:rsidR="00E51EF0">
              <w:rPr>
                <w:rFonts w:cs="Arial"/>
                <w:sz w:val="24"/>
                <w:szCs w:val="24"/>
              </w:rPr>
              <w:t>t</w:t>
            </w:r>
            <w:r w:rsidR="00431E8E">
              <w:rPr>
                <w:rFonts w:cs="Arial"/>
                <w:sz w:val="24"/>
                <w:szCs w:val="24"/>
              </w:rPr>
              <w:t>.</w:t>
            </w:r>
          </w:p>
          <w:p w14:paraId="7EAB42E3" w14:textId="77777777" w:rsidR="00431E8E" w:rsidRDefault="00431E8E" w:rsidP="007063BF">
            <w:pPr>
              <w:jc w:val="both"/>
              <w:rPr>
                <w:rFonts w:cs="Arial"/>
                <w:sz w:val="24"/>
                <w:szCs w:val="24"/>
              </w:rPr>
            </w:pPr>
          </w:p>
          <w:p w14:paraId="4E630809" w14:textId="791589BB" w:rsidR="00431E8E" w:rsidRPr="00D74ABA" w:rsidRDefault="00431E8E" w:rsidP="007063BF">
            <w:pPr>
              <w:jc w:val="both"/>
              <w:rPr>
                <w:rFonts w:cs="Arial"/>
                <w:sz w:val="24"/>
                <w:szCs w:val="24"/>
              </w:rPr>
            </w:pPr>
          </w:p>
        </w:tc>
      </w:tr>
      <w:tr w:rsidR="00026A0D" w:rsidRPr="00D74ABA" w14:paraId="69D22EF1" w14:textId="77777777" w:rsidTr="00E51EF0">
        <w:tc>
          <w:tcPr>
            <w:tcW w:w="4023"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7063BF">
            <w:pPr>
              <w:numPr>
                <w:ilvl w:val="0"/>
                <w:numId w:val="1"/>
              </w:numPr>
              <w:spacing w:after="255" w:line="240" w:lineRule="auto"/>
              <w:contextualSpacing/>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7176" w:type="dxa"/>
            <w:gridSpan w:val="2"/>
            <w:tcBorders>
              <w:top w:val="single" w:sz="4" w:space="0" w:color="auto"/>
              <w:left w:val="single" w:sz="4" w:space="0" w:color="auto"/>
              <w:bottom w:val="single" w:sz="4" w:space="0" w:color="auto"/>
              <w:right w:val="single" w:sz="4" w:space="0" w:color="auto"/>
            </w:tcBorders>
          </w:tcPr>
          <w:p w14:paraId="52322C16" w14:textId="30228212" w:rsidR="00026A0D" w:rsidRPr="00D74ABA" w:rsidRDefault="007063BF" w:rsidP="001E40BB">
            <w:pPr>
              <w:jc w:val="both"/>
              <w:rPr>
                <w:rFonts w:cs="Arial"/>
                <w:sz w:val="24"/>
                <w:szCs w:val="24"/>
              </w:rPr>
            </w:pPr>
            <w:r>
              <w:rPr>
                <w:rFonts w:cs="Arial"/>
                <w:sz w:val="24"/>
                <w:szCs w:val="24"/>
              </w:rPr>
              <w:t>Bryan Burn, 1</w:t>
            </w:r>
            <w:r w:rsidR="00E51EF0">
              <w:rPr>
                <w:rFonts w:cs="Arial"/>
                <w:sz w:val="24"/>
                <w:szCs w:val="24"/>
              </w:rPr>
              <w:t>4</w:t>
            </w:r>
            <w:r>
              <w:rPr>
                <w:rFonts w:cs="Arial"/>
                <w:sz w:val="24"/>
                <w:szCs w:val="24"/>
              </w:rPr>
              <w:t>/07/25</w:t>
            </w:r>
          </w:p>
        </w:tc>
      </w:tr>
      <w:tr w:rsidR="00026A0D" w:rsidRPr="00D74ABA" w14:paraId="3591DA2B" w14:textId="77777777" w:rsidTr="00E51EF0">
        <w:tc>
          <w:tcPr>
            <w:tcW w:w="4023"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7176" w:type="dxa"/>
            <w:gridSpan w:val="2"/>
            <w:tcBorders>
              <w:top w:val="single" w:sz="4" w:space="0" w:color="auto"/>
              <w:left w:val="single" w:sz="4" w:space="0" w:color="auto"/>
              <w:bottom w:val="single" w:sz="4" w:space="0" w:color="auto"/>
              <w:right w:val="single" w:sz="4" w:space="0" w:color="auto"/>
            </w:tcBorders>
          </w:tcPr>
          <w:p w14:paraId="57D8C0FA" w14:textId="36E4C33B" w:rsidR="00026A0D" w:rsidRPr="00D74ABA" w:rsidRDefault="007063BF" w:rsidP="001E40BB">
            <w:pPr>
              <w:jc w:val="both"/>
              <w:rPr>
                <w:rFonts w:cs="Arial"/>
                <w:sz w:val="24"/>
                <w:szCs w:val="24"/>
              </w:rPr>
            </w:pPr>
            <w:r>
              <w:rPr>
                <w:rFonts w:cs="Arial"/>
                <w:sz w:val="24"/>
                <w:szCs w:val="24"/>
              </w:rPr>
              <w:t>Bryan Burn / Permit</w:t>
            </w:r>
            <w:r w:rsidR="00E51EF0">
              <w:rPr>
                <w:rFonts w:cs="Arial"/>
                <w:sz w:val="24"/>
                <w:szCs w:val="24"/>
              </w:rPr>
              <w:t>t</w:t>
            </w:r>
            <w:r>
              <w:rPr>
                <w:rFonts w:cs="Arial"/>
                <w:sz w:val="24"/>
                <w:szCs w:val="24"/>
              </w:rPr>
              <w:t>ing Officer</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337C67F8"/>
    <w:lvl w:ilvl="0" w:tplc="03226756">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72595"/>
    <w:rsid w:val="00080CC3"/>
    <w:rsid w:val="000A3BC4"/>
    <w:rsid w:val="000B448B"/>
    <w:rsid w:val="000D4EF2"/>
    <w:rsid w:val="00117A63"/>
    <w:rsid w:val="00187A99"/>
    <w:rsid w:val="001A625B"/>
    <w:rsid w:val="001C6785"/>
    <w:rsid w:val="00203017"/>
    <w:rsid w:val="002670DB"/>
    <w:rsid w:val="00320F00"/>
    <w:rsid w:val="003A0371"/>
    <w:rsid w:val="00431E8E"/>
    <w:rsid w:val="00432F8B"/>
    <w:rsid w:val="00465A49"/>
    <w:rsid w:val="00474E7B"/>
    <w:rsid w:val="00504FF1"/>
    <w:rsid w:val="005645E5"/>
    <w:rsid w:val="007063BF"/>
    <w:rsid w:val="008172B4"/>
    <w:rsid w:val="00846E3F"/>
    <w:rsid w:val="008C0766"/>
    <w:rsid w:val="00985312"/>
    <w:rsid w:val="009D3EE5"/>
    <w:rsid w:val="00B36D09"/>
    <w:rsid w:val="00DD71FA"/>
    <w:rsid w:val="00E51EF0"/>
    <w:rsid w:val="00E71782"/>
    <w:rsid w:val="00F257CE"/>
    <w:rsid w:val="00F66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5A49"/>
    <w:rPr>
      <w:color w:val="467886" w:themeColor="hyperlink"/>
      <w:u w:val="single"/>
    </w:rPr>
  </w:style>
  <w:style w:type="character" w:styleId="UnresolvedMention">
    <w:name w:val="Unresolved Mention"/>
    <w:basedOn w:val="DefaultParagraphFont"/>
    <w:uiPriority w:val="99"/>
    <w:semiHidden/>
    <w:unhideWhenUsed/>
    <w:rsid w:val="00465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dn.cyfoethnaturiol.cymru/667365/SSSI_2556_Citation_EN0018188.pdf" TargetMode="External"/><Relationship Id="rId18" Type="http://schemas.openxmlformats.org/officeDocument/2006/relationships/hyperlink" Target="https://cdn.cyfoethnaturiol.cymru/649034/SSSI_0674_SMS_EN001a877.pd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cdn.cyfoethnaturiol.cymru/649009/SSSI_0674_Citation_EN001af1c.pdf" TargetMode="External"/><Relationship Id="rId2" Type="http://schemas.openxmlformats.org/officeDocument/2006/relationships/customXml" Target="../customXml/item2.xml"/><Relationship Id="rId16" Type="http://schemas.openxmlformats.org/officeDocument/2006/relationships/hyperlink" Target="https://cdn.cyfoethnaturiol.cymru/676956/sssi_0964_sms_en001.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cdn.cyfoethnaturiol.cymru/676951/sssi_0964_citation_en001.pdf"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dn.cyfoethnaturiol.cymru/667439/SSSI_2556_SMS_EN0011b8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REGU-415-1632779</_dlc_DocId>
    <_dlc_DocIdUrl xmlns="9be56660-2c31-41ef-bc00-23e72f632f2a">
      <Url>https://cyfoethnaturiolcymru.sharepoint.com/teams/Regulatory/Permitting/_layouts/15/DocIdRedir.aspx?ID=REGU-415-1632779</Url>
      <Description>REGU-415-1632779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2025-07-14T23:00:00+00:00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2.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3.xml><?xml version="1.0" encoding="utf-8"?>
<ds:datastoreItem xmlns:ds="http://schemas.openxmlformats.org/officeDocument/2006/customXml" ds:itemID="{7FF3BAF8-F15E-470F-96FD-7DCE22CD6AF6}">
  <ds:schemaRefs>
    <ds:schemaRef ds:uri="http://purl.org/dc/terms/"/>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9be56660-2c31-41ef-bc00-23e72f632f2a"/>
    <ds:schemaRef ds:uri="http://www.w3.org/XML/1998/namespace"/>
  </ds:schemaRefs>
</ds:datastoreItem>
</file>

<file path=customXml/itemProps4.xml><?xml version="1.0" encoding="utf-8"?>
<ds:datastoreItem xmlns:ds="http://schemas.openxmlformats.org/officeDocument/2006/customXml" ds:itemID="{E71A9C19-7E95-4167-8973-7D282A1EE7B5}"/>
</file>

<file path=customXml/itemProps5.xml><?xml version="1.0" encoding="utf-8"?>
<ds:datastoreItem xmlns:ds="http://schemas.openxmlformats.org/officeDocument/2006/customXml" ds:itemID="{E1AB61AB-6BD1-456B-8DE0-1D37F95B7C6E}"/>
</file>

<file path=docProps/app.xml><?xml version="1.0" encoding="utf-8"?>
<Properties xmlns="http://schemas.openxmlformats.org/officeDocument/2006/extended-properties" xmlns:vt="http://schemas.openxmlformats.org/officeDocument/2006/docPropsVTypes">
  <Template>Normal</Template>
  <TotalTime>0</TotalTime>
  <Pages>5</Pages>
  <Words>922</Words>
  <Characters>5258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burn</dc:creator>
  <cp:keywords/>
  <dc:description/>
  <cp:lastModifiedBy>Burn, Bryan</cp:lastModifiedBy>
  <cp:revision>2</cp:revision>
  <dcterms:created xsi:type="dcterms:W3CDTF">2025-07-15T15:16:00Z</dcterms:created>
  <dcterms:modified xsi:type="dcterms:W3CDTF">2025-07-15T15:16:00Z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0115adfd-e644-44d8-b7fc-57b84fe3fa34</vt:lpwstr>
  </property>
</Properties>
</file>