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E93FD2F" w14:textId="5D97DAF7"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Heading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Heading2"/>
      </w:pPr>
      <w:r>
        <w:lastRenderedPageBreak/>
        <w:t>Stru</w:t>
      </w:r>
      <w:r w:rsidR="00F439CB">
        <w:t>c</w:t>
      </w:r>
      <w:r>
        <w:t>ture</w:t>
      </w:r>
      <w:r w:rsidR="007C07F6">
        <w:t xml:space="preserve"> </w:t>
      </w:r>
      <w:r>
        <w:t>of this form:</w:t>
      </w:r>
    </w:p>
    <w:p w14:paraId="22648B5F" w14:textId="717EAD58" w:rsidR="00CF632A" w:rsidRDefault="00C90778" w:rsidP="00E61775">
      <w:pPr>
        <w:pStyle w:val="BodyText"/>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9859F1" w:rsidP="00F62B64">
      <w:pPr>
        <w:pStyle w:val="Heading4"/>
        <w:rPr>
          <w:rStyle w:val="Hyperlink"/>
          <w:szCs w:val="28"/>
        </w:rPr>
      </w:pPr>
      <w:hyperlink w:anchor="SectionA" w:history="1">
        <w:r w:rsidRPr="00F62B64">
          <w:rPr>
            <w:rStyle w:val="Hyperlink"/>
            <w:sz w:val="32"/>
            <w:szCs w:val="28"/>
          </w:rPr>
          <w:t xml:space="preserve">Section A:  Activity </w:t>
        </w:r>
        <w:r w:rsidR="00D566D6">
          <w:rPr>
            <w:rStyle w:val="Hyperlink"/>
            <w:sz w:val="32"/>
            <w:szCs w:val="28"/>
          </w:rPr>
          <w:t>o</w:t>
        </w:r>
        <w:r w:rsidRPr="00F62B64">
          <w:rPr>
            <w:rStyle w:val="Hyperlink"/>
            <w:sz w:val="32"/>
            <w:szCs w:val="28"/>
          </w:rPr>
          <w:t>verview</w:t>
        </w:r>
      </w:hyperlink>
    </w:p>
    <w:p w14:paraId="2838F253" w14:textId="17993CDA" w:rsidR="009859F1" w:rsidRDefault="00C90778" w:rsidP="00E61775">
      <w:pPr>
        <w:pStyle w:val="BodyText"/>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9859F1" w:rsidP="006D4241">
      <w:pPr>
        <w:pStyle w:val="Heading3"/>
      </w:pPr>
      <w:hyperlink w:anchor="SectionB" w:history="1">
        <w:r w:rsidRPr="000361E2">
          <w:rPr>
            <w:rStyle w:val="Hyperlink"/>
          </w:rPr>
          <w:t>Section B:  Risk Assessment</w:t>
        </w:r>
      </w:hyperlink>
    </w:p>
    <w:p w14:paraId="531DC2DD" w14:textId="4D037EEE" w:rsidR="00E61775" w:rsidRPr="00B6528E" w:rsidRDefault="009859F1" w:rsidP="00391739">
      <w:pPr>
        <w:pStyle w:val="Heading4"/>
        <w:rPr>
          <w:rStyle w:val="Hyperlink"/>
          <w:sz w:val="32"/>
          <w:szCs w:val="28"/>
        </w:rPr>
      </w:pPr>
      <w:hyperlink w:anchor="B1" w:history="1">
        <w:r w:rsidRPr="00B6528E">
          <w:rPr>
            <w:rStyle w:val="Hyperlink"/>
          </w:rPr>
          <w:t>B.1  Assessing the pathway risks associated with vessels</w:t>
        </w:r>
      </w:hyperlink>
    </w:p>
    <w:p w14:paraId="44291F57" w14:textId="41C44118" w:rsidR="009E3A22" w:rsidRDefault="00C90778" w:rsidP="00E61775">
      <w:pPr>
        <w:pStyle w:val="BodyText"/>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9859F1" w:rsidP="00E61775">
      <w:pPr>
        <w:pStyle w:val="BodyText"/>
        <w:rPr>
          <w:rStyle w:val="Hyperlink"/>
          <w:b/>
          <w:bCs/>
          <w:color w:val="000000"/>
          <w:sz w:val="28"/>
          <w:szCs w:val="28"/>
          <w:u w:val="none"/>
        </w:rPr>
      </w:pPr>
      <w:hyperlink w:anchor="B2" w:history="1">
        <w:r w:rsidRPr="009E3A22">
          <w:rPr>
            <w:rStyle w:val="Hyperlink"/>
            <w:b/>
            <w:bCs/>
            <w:sz w:val="28"/>
            <w:szCs w:val="28"/>
          </w:rPr>
          <w:t>B.2 Assessing</w:t>
        </w:r>
        <w:r w:rsidR="00E00217" w:rsidRPr="009E3A22">
          <w:rPr>
            <w:rStyle w:val="Hyperlink"/>
            <w:b/>
            <w:bCs/>
            <w:sz w:val="28"/>
            <w:szCs w:val="28"/>
          </w:rPr>
          <w:t xml:space="preserve"> the</w:t>
        </w:r>
        <w:r w:rsidRPr="009E3A22">
          <w:rPr>
            <w:rStyle w:val="Hyperlink"/>
            <w:b/>
            <w:bCs/>
            <w:sz w:val="28"/>
            <w:szCs w:val="28"/>
          </w:rPr>
          <w:t xml:space="preserve"> pathway risks associated with </w:t>
        </w:r>
        <w:r w:rsidR="00E61775" w:rsidRPr="009E3A22">
          <w:rPr>
            <w:rStyle w:val="Hyperlink"/>
            <w:b/>
            <w:bCs/>
            <w:sz w:val="28"/>
            <w:szCs w:val="28"/>
          </w:rPr>
          <w:t xml:space="preserve">non-biological </w:t>
        </w:r>
        <w:r w:rsidRPr="009E3A22">
          <w:rPr>
            <w:rStyle w:val="Hyperlink"/>
            <w:b/>
            <w:bCs/>
            <w:sz w:val="28"/>
            <w:szCs w:val="28"/>
          </w:rPr>
          <w:t>materials and water</w:t>
        </w:r>
      </w:hyperlink>
    </w:p>
    <w:p w14:paraId="4A859CD3" w14:textId="7216CEF7" w:rsidR="00E61775" w:rsidRPr="00E61775" w:rsidRDefault="00C90778" w:rsidP="00E61775">
      <w:pPr>
        <w:pStyle w:val="BodyText"/>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9859F1" w:rsidP="009859F1">
      <w:pPr>
        <w:pStyle w:val="Heading4"/>
      </w:pPr>
      <w:hyperlink w:anchor="B3" w:history="1">
        <w:r w:rsidRPr="0011766A">
          <w:rPr>
            <w:rStyle w:val="Hyperlink"/>
          </w:rPr>
          <w:t>B.3  Assessing the pathway risks associated with biological material</w:t>
        </w:r>
      </w:hyperlink>
    </w:p>
    <w:p w14:paraId="67C3DEB3" w14:textId="1D0FF41D" w:rsidR="0011766A" w:rsidRDefault="00C90778" w:rsidP="0011766A">
      <w:pPr>
        <w:pStyle w:val="BodyText"/>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9859F1" w:rsidP="0011766A">
      <w:pPr>
        <w:pStyle w:val="Heading4"/>
      </w:pPr>
      <w:hyperlink w:anchor="B4" w:history="1">
        <w:r w:rsidRPr="0011766A">
          <w:rPr>
            <w:rStyle w:val="Hyperlink"/>
          </w:rPr>
          <w:t>B.4  Assessing the pathway risks associated with equipment</w:t>
        </w:r>
      </w:hyperlink>
    </w:p>
    <w:p w14:paraId="5491DFFD" w14:textId="36C13E6D" w:rsidR="00C62D18" w:rsidRDefault="00C90778" w:rsidP="00C62D18">
      <w:pPr>
        <w:pStyle w:val="BodyText"/>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11766A" w:rsidP="0011766A">
      <w:pPr>
        <w:pStyle w:val="Heading4"/>
      </w:pPr>
      <w:hyperlink w:anchor="B5" w:history="1">
        <w:r w:rsidRPr="0011766A">
          <w:rPr>
            <w:rStyle w:val="Hyperlink"/>
          </w:rPr>
          <w:t>B</w:t>
        </w:r>
        <w:r w:rsidR="00806FC6">
          <w:rPr>
            <w:rStyle w:val="Hyperlink"/>
          </w:rPr>
          <w:t>.</w:t>
        </w:r>
        <w:r w:rsidRPr="0011766A">
          <w:rPr>
            <w:rStyle w:val="Hyperlink"/>
          </w:rPr>
          <w:t>5  Assessing other pathway</w:t>
        </w:r>
        <w:r w:rsidR="006F6873">
          <w:rPr>
            <w:rStyle w:val="Hyperlink"/>
          </w:rPr>
          <w:t xml:space="preserve"> risks</w:t>
        </w:r>
      </w:hyperlink>
    </w:p>
    <w:p w14:paraId="3BA50736" w14:textId="57DA68F4" w:rsidR="00BD689E" w:rsidRDefault="009F7191" w:rsidP="00BD689E">
      <w:pPr>
        <w:pStyle w:val="BodyText"/>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9859F1" w:rsidP="00F62B64">
      <w:pPr>
        <w:pStyle w:val="Heading4"/>
        <w:rPr>
          <w:rStyle w:val="Hyperlink"/>
          <w:szCs w:val="28"/>
        </w:rPr>
      </w:pPr>
      <w:hyperlink w:anchor="SectionC" w:history="1">
        <w:r w:rsidRPr="00F62B64">
          <w:rPr>
            <w:rStyle w:val="Hyperlink"/>
            <w:sz w:val="32"/>
            <w:szCs w:val="28"/>
          </w:rPr>
          <w:t>S</w:t>
        </w:r>
        <w:r w:rsidRPr="003857F6">
          <w:rPr>
            <w:rStyle w:val="Hyperlink"/>
            <w:sz w:val="32"/>
            <w:szCs w:val="28"/>
          </w:rPr>
          <w:t>ection C:  Management</w:t>
        </w:r>
        <w:r w:rsidR="009F3B8D">
          <w:rPr>
            <w:rStyle w:val="Hyperlink"/>
            <w:sz w:val="32"/>
            <w:szCs w:val="28"/>
          </w:rPr>
          <w:t xml:space="preserve"> Measures</w:t>
        </w:r>
        <w:r w:rsidRPr="003857F6">
          <w:rPr>
            <w:rStyle w:val="Hyperlink"/>
            <w:sz w:val="32"/>
            <w:szCs w:val="28"/>
          </w:rPr>
          <w:t xml:space="preserve"> </w:t>
        </w:r>
      </w:hyperlink>
    </w:p>
    <w:p w14:paraId="50F0E964" w14:textId="70F94E6D" w:rsidR="00CF632A" w:rsidRDefault="00C90778" w:rsidP="00F439CB">
      <w:pPr>
        <w:pStyle w:val="BodyText"/>
      </w:pPr>
      <w:r>
        <w:t>You</w:t>
      </w:r>
      <w:r w:rsidR="00F439CB">
        <w:t xml:space="preserve"> should </w:t>
      </w:r>
      <w:r w:rsidR="006F6873">
        <w:t>complete</w:t>
      </w:r>
      <w:r w:rsidR="00F439CB">
        <w:t xml:space="preserve"> this section</w:t>
      </w:r>
      <w:r w:rsidR="00162E32">
        <w:t>.</w:t>
      </w:r>
    </w:p>
    <w:p w14:paraId="63A6D37C" w14:textId="3735E9B1" w:rsidR="006D4241" w:rsidRDefault="006D4241" w:rsidP="00096066">
      <w:pPr>
        <w:pStyle w:val="Heading3"/>
      </w:pPr>
      <w:hyperlink w:anchor="SectionD" w:history="1">
        <w:r w:rsidRPr="00096066">
          <w:rPr>
            <w:rStyle w:val="Hyperlink"/>
          </w:rPr>
          <w:t xml:space="preserve">Section D: </w:t>
        </w:r>
        <w:r w:rsidR="00096066" w:rsidRPr="00096066">
          <w:rPr>
            <w:rStyle w:val="Hyperlink"/>
          </w:rPr>
          <w:t xml:space="preserve"> </w:t>
        </w:r>
        <w:r w:rsidRPr="00096066">
          <w:rPr>
            <w:rStyle w:val="Hyperlink"/>
          </w:rPr>
          <w:t>Recommendations</w:t>
        </w:r>
      </w:hyperlink>
    </w:p>
    <w:p w14:paraId="09B18F04" w14:textId="0007D12F" w:rsidR="007B5A40" w:rsidRPr="006D4241" w:rsidRDefault="00C90778" w:rsidP="00096066">
      <w:pPr>
        <w:pStyle w:val="BodyText"/>
      </w:pPr>
      <w:r>
        <w:t>You</w:t>
      </w:r>
      <w:r w:rsidR="00096066">
        <w:t xml:space="preserve"> should consider this section.</w:t>
      </w:r>
      <w:r w:rsidR="006D4241" w:rsidRPr="006D4241">
        <w:t xml:space="preserve">  </w:t>
      </w:r>
    </w:p>
    <w:p w14:paraId="5DD800A1" w14:textId="1A0ED75D" w:rsidR="002326A8" w:rsidRDefault="002326A8" w:rsidP="002326A8">
      <w:pPr>
        <w:pStyle w:val="Heading1"/>
      </w:pPr>
      <w:bookmarkStart w:id="1" w:name="SectionA"/>
      <w:r>
        <w:lastRenderedPageBreak/>
        <w:t>Section A</w:t>
      </w:r>
      <w:r w:rsidR="00B84304">
        <w:t>:  Activity overview</w:t>
      </w:r>
    </w:p>
    <w:bookmarkEnd w:id="1"/>
    <w:p w14:paraId="7EA2D1D9" w14:textId="73B8BD1D" w:rsidR="007D0A07" w:rsidRPr="007D0A07" w:rsidRDefault="007D0A07" w:rsidP="007D0A07">
      <w:pPr>
        <w:pStyle w:val="BodyText"/>
      </w:pPr>
      <w:r>
        <w:t>Please fill out the</w:t>
      </w:r>
      <w:r w:rsidR="00E56075">
        <w:t xml:space="preserve"> activity </w:t>
      </w:r>
      <w:r>
        <w:t>details below:</w:t>
      </w:r>
    </w:p>
    <w:tbl>
      <w:tblPr>
        <w:tblStyle w:val="TableGrid"/>
        <w:tblW w:w="0" w:type="auto"/>
        <w:tblLook w:val="04A0" w:firstRow="1" w:lastRow="0" w:firstColumn="1" w:lastColumn="0" w:noHBand="0" w:noVBand="1"/>
      </w:tblPr>
      <w:tblGrid>
        <w:gridCol w:w="4248"/>
        <w:gridCol w:w="5245"/>
      </w:tblGrid>
      <w:tr w:rsidR="004C1934" w:rsidRPr="00136BE2" w14:paraId="222F17DD" w14:textId="6AB20448" w:rsidTr="004C1934">
        <w:tc>
          <w:tcPr>
            <w:tcW w:w="4248" w:type="dxa"/>
          </w:tcPr>
          <w:p w14:paraId="3DEC02AA" w14:textId="77777777" w:rsidR="004C1934" w:rsidRPr="00136BE2" w:rsidRDefault="004C1934" w:rsidP="00C85AFA">
            <w:pPr>
              <w:pStyle w:val="BodyText"/>
            </w:pPr>
            <w:r w:rsidRPr="00136BE2">
              <w:t>Applicant name:</w:t>
            </w:r>
          </w:p>
        </w:tc>
        <w:tc>
          <w:tcPr>
            <w:tcW w:w="5245" w:type="dxa"/>
          </w:tcPr>
          <w:p w14:paraId="4A5B2A6E" w14:textId="60AF33B6" w:rsidR="004C1934" w:rsidRPr="00136BE2" w:rsidRDefault="001F0B52" w:rsidP="00C85AFA">
            <w:pPr>
              <w:pStyle w:val="BodyText"/>
            </w:pPr>
            <w:r>
              <w:t>ZITON A/S</w:t>
            </w:r>
          </w:p>
        </w:tc>
      </w:tr>
      <w:tr w:rsidR="004C1934" w:rsidRPr="00136BE2" w14:paraId="5AEA3929" w14:textId="19A6F9E6" w:rsidTr="00F24E98">
        <w:trPr>
          <w:trHeight w:val="1731"/>
        </w:trPr>
        <w:tc>
          <w:tcPr>
            <w:tcW w:w="4248" w:type="dxa"/>
            <w:tcBorders>
              <w:bottom w:val="single" w:sz="4" w:space="0" w:color="auto"/>
            </w:tcBorders>
          </w:tcPr>
          <w:p w14:paraId="510008EE" w14:textId="3F6B4749" w:rsidR="00887437" w:rsidRDefault="004C1934" w:rsidP="00C85AFA">
            <w:pPr>
              <w:pStyle w:val="BodyText"/>
            </w:pPr>
            <w:r w:rsidRPr="00136BE2">
              <w:t xml:space="preserve">Short </w:t>
            </w:r>
            <w:r w:rsidR="00B6528E">
              <w:t>d</w:t>
            </w:r>
            <w:r w:rsidRPr="00136BE2">
              <w:t>escription of activity</w:t>
            </w:r>
            <w:r w:rsidR="00887437">
              <w:t xml:space="preserve">: </w:t>
            </w:r>
          </w:p>
          <w:p w14:paraId="79EA5D89" w14:textId="4AF9E814" w:rsidR="004C1934" w:rsidRDefault="00887437" w:rsidP="00C85AFA">
            <w:pPr>
              <w:pStyle w:val="BodyText"/>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C85AFA">
            <w:pPr>
              <w:pStyle w:val="BodyText"/>
              <w:rPr>
                <w:i/>
                <w:iCs/>
              </w:rPr>
            </w:pPr>
          </w:p>
          <w:p w14:paraId="68A9F35E" w14:textId="2F1349DB" w:rsidR="00271E06" w:rsidRPr="00887437" w:rsidRDefault="00271E06" w:rsidP="00C85AFA">
            <w:pPr>
              <w:pStyle w:val="BodyText"/>
              <w:rPr>
                <w:i/>
                <w:iCs/>
              </w:rPr>
            </w:pPr>
          </w:p>
        </w:tc>
        <w:tc>
          <w:tcPr>
            <w:tcW w:w="5245" w:type="dxa"/>
            <w:tcBorders>
              <w:bottom w:val="single" w:sz="4" w:space="0" w:color="auto"/>
            </w:tcBorders>
          </w:tcPr>
          <w:p w14:paraId="35CDA1E8" w14:textId="6301032B" w:rsidR="009F7191" w:rsidRPr="00136BE2" w:rsidRDefault="00950907" w:rsidP="00EA492B">
            <w:pPr>
              <w:pStyle w:val="BodyText"/>
            </w:pPr>
            <w:r>
              <w:t xml:space="preserve">1 vessel (WIND SERVER) </w:t>
            </w:r>
            <w:r w:rsidR="0064614A">
              <w:t xml:space="preserve">will transit to the </w:t>
            </w:r>
            <w:proofErr w:type="spellStart"/>
            <w:r w:rsidR="00323DC1">
              <w:t>remainings</w:t>
            </w:r>
            <w:proofErr w:type="spellEnd"/>
            <w:r w:rsidR="00323DC1">
              <w:t xml:space="preserve"> of the </w:t>
            </w:r>
            <w:r w:rsidR="0064614A">
              <w:t xml:space="preserve">met mast at the eastern end of the </w:t>
            </w:r>
            <w:proofErr w:type="spellStart"/>
            <w:r w:rsidR="001F0B52">
              <w:t>Gwynt</w:t>
            </w:r>
            <w:proofErr w:type="spellEnd"/>
            <w:r w:rsidR="001F0B52">
              <w:t xml:space="preserve"> Y Mor offshore windfarm</w:t>
            </w:r>
            <w:r w:rsidR="00080A52">
              <w:t>, position</w:t>
            </w:r>
            <w:r w:rsidR="00FA52F2">
              <w:t xml:space="preserve"> and jack-up just next to the structure. Once jacked up,</w:t>
            </w:r>
            <w:r w:rsidR="005D0965">
              <w:t xml:space="preserve"> the platform/monopile will be </w:t>
            </w:r>
            <w:r w:rsidR="00332315">
              <w:t xml:space="preserve">taken apart and </w:t>
            </w:r>
            <w:r w:rsidR="005D0965">
              <w:t>lifted to the vessel deck</w:t>
            </w:r>
            <w:r w:rsidR="00323DC1">
              <w:t xml:space="preserve">. Thereafter the monopile will be </w:t>
            </w:r>
            <w:r w:rsidR="00DF4723">
              <w:t xml:space="preserve">cut approximately 2m below the seabed. Dredging inside the monopile may be required to enable the cut to take place. Once the cut is complete , the monopile will be lifted </w:t>
            </w:r>
            <w:r w:rsidR="00323DC1">
              <w:t xml:space="preserve">from the seabed and </w:t>
            </w:r>
            <w:r w:rsidR="00DF4723">
              <w:t>onto</w:t>
            </w:r>
            <w:r w:rsidR="00323DC1">
              <w:t xml:space="preserve"> the vessel deck</w:t>
            </w:r>
            <w:r w:rsidR="00DF4723">
              <w:t xml:space="preserve"> for disposal onshore.</w:t>
            </w:r>
            <w:r w:rsidR="00323DC1">
              <w:t xml:space="preserve"> </w:t>
            </w:r>
            <w:r w:rsidR="00BD64A6">
              <w:t xml:space="preserve">Once </w:t>
            </w:r>
            <w:r w:rsidR="00332315">
              <w:t>the met mast platform and monopile</w:t>
            </w:r>
            <w:r w:rsidR="00BD64A6">
              <w:t xml:space="preserve"> is on the deck, WIND SERVER will jack down at next high tide and transit </w:t>
            </w:r>
            <w:r w:rsidR="00C30CF7">
              <w:t xml:space="preserve">away from the area. A total time on site from arrival to departure is </w:t>
            </w:r>
            <w:r w:rsidR="00323DC1">
              <w:t>expected to be 8 days</w:t>
            </w:r>
            <w:r w:rsidR="00B64470">
              <w:t xml:space="preserve">. </w:t>
            </w:r>
            <w:r w:rsidR="00B64470" w:rsidRPr="00B1796D">
              <w:rPr>
                <w:color w:val="auto"/>
              </w:rPr>
              <w:t xml:space="preserve">As the </w:t>
            </w:r>
            <w:r w:rsidR="00332315" w:rsidRPr="00B1796D">
              <w:rPr>
                <w:color w:val="auto"/>
              </w:rPr>
              <w:t>platform and monopile</w:t>
            </w:r>
            <w:r w:rsidR="00B64470" w:rsidRPr="00B1796D">
              <w:rPr>
                <w:color w:val="auto"/>
              </w:rPr>
              <w:t xml:space="preserve"> is very light compared to the vessel’s capability and the duration of the operation is so short, no ballast needs to be discharged during the </w:t>
            </w:r>
            <w:r w:rsidR="00EA492B" w:rsidRPr="00B1796D">
              <w:rPr>
                <w:color w:val="auto"/>
              </w:rPr>
              <w:t xml:space="preserve">stay on site. </w:t>
            </w:r>
          </w:p>
        </w:tc>
      </w:tr>
      <w:tr w:rsidR="00F24E98" w:rsidRPr="00136BE2" w14:paraId="0194130C" w14:textId="77777777" w:rsidTr="00896149">
        <w:trPr>
          <w:trHeight w:val="860"/>
        </w:trPr>
        <w:tc>
          <w:tcPr>
            <w:tcW w:w="4248" w:type="dxa"/>
            <w:tcBorders>
              <w:bottom w:val="single" w:sz="4" w:space="0" w:color="auto"/>
            </w:tcBorders>
          </w:tcPr>
          <w:p w14:paraId="3130E0AB" w14:textId="09E04603" w:rsidR="00F24E98" w:rsidRPr="00136BE2" w:rsidRDefault="00C723B3" w:rsidP="00A63EAC">
            <w:pPr>
              <w:pStyle w:val="BodyText"/>
            </w:pPr>
            <w:r>
              <w:t>Estimated timings of proposed licensed activi</w:t>
            </w:r>
            <w:r w:rsidR="002168B3">
              <w:t>ti</w:t>
            </w:r>
            <w:r>
              <w:t>es</w:t>
            </w:r>
            <w:r w:rsidR="009F3B8D">
              <w:t>:</w:t>
            </w:r>
          </w:p>
        </w:tc>
        <w:tc>
          <w:tcPr>
            <w:tcW w:w="5245" w:type="dxa"/>
            <w:tcBorders>
              <w:bottom w:val="single" w:sz="4" w:space="0" w:color="auto"/>
            </w:tcBorders>
          </w:tcPr>
          <w:p w14:paraId="3B27D145" w14:textId="2C0CB28B" w:rsidR="00F24E98" w:rsidRPr="00136BE2" w:rsidRDefault="00332315" w:rsidP="00C85AFA">
            <w:pPr>
              <w:pStyle w:val="BodyText"/>
            </w:pPr>
            <w:r>
              <w:t>August 25</w:t>
            </w:r>
            <w:r w:rsidR="00323DC1">
              <w:t>th</w:t>
            </w:r>
            <w:r w:rsidR="001F0B52" w:rsidRPr="00825472">
              <w:t xml:space="preserve"> – </w:t>
            </w:r>
            <w:r>
              <w:t xml:space="preserve">September </w:t>
            </w:r>
            <w:r w:rsidR="00A67C6B">
              <w:t>2</w:t>
            </w:r>
            <w:r w:rsidR="00DF4723">
              <w:t>8</w:t>
            </w:r>
            <w:r w:rsidRPr="00323DC1">
              <w:rPr>
                <w:vertAlign w:val="superscript"/>
              </w:rPr>
              <w:t>th</w:t>
            </w:r>
            <w:r w:rsidR="00323DC1">
              <w:t xml:space="preserve"> 2025</w:t>
            </w:r>
          </w:p>
        </w:tc>
      </w:tr>
    </w:tbl>
    <w:p w14:paraId="5C7863E6" w14:textId="0B89F55F" w:rsidR="002326A8" w:rsidRDefault="002326A8" w:rsidP="002326A8">
      <w:pPr>
        <w:pStyle w:val="Heading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Heading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BodyText"/>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BodyText"/>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BodyText"/>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TableGrid"/>
        <w:tblpPr w:leftFromText="180" w:rightFromText="180" w:vertAnchor="text" w:tblpX="-289" w:tblpY="1"/>
        <w:tblOverlap w:val="never"/>
        <w:tblW w:w="10490" w:type="dxa"/>
        <w:tblLayout w:type="fixed"/>
        <w:tblLook w:val="04A0" w:firstRow="1" w:lastRow="0" w:firstColumn="1" w:lastColumn="0" w:noHBand="0" w:noVBand="1"/>
      </w:tblPr>
      <w:tblGrid>
        <w:gridCol w:w="1413"/>
        <w:gridCol w:w="3549"/>
        <w:gridCol w:w="3707"/>
        <w:gridCol w:w="1821"/>
      </w:tblGrid>
      <w:tr w:rsidR="00B837E8" w14:paraId="439F3E62" w14:textId="77777777" w:rsidTr="00DF4723">
        <w:tc>
          <w:tcPr>
            <w:tcW w:w="1413" w:type="dxa"/>
          </w:tcPr>
          <w:p w14:paraId="6D936E78" w14:textId="73111FBC" w:rsidR="00B837E8" w:rsidRPr="00996337" w:rsidRDefault="00B837E8" w:rsidP="00512ADE">
            <w:pPr>
              <w:pStyle w:val="BodyText"/>
              <w:jc w:val="center"/>
              <w:rPr>
                <w:b/>
                <w:bCs/>
              </w:rPr>
            </w:pPr>
            <w:r>
              <w:rPr>
                <w:b/>
                <w:bCs/>
              </w:rPr>
              <w:t>Vessel name</w:t>
            </w:r>
          </w:p>
        </w:tc>
        <w:tc>
          <w:tcPr>
            <w:tcW w:w="3549" w:type="dxa"/>
          </w:tcPr>
          <w:p w14:paraId="36B42432" w14:textId="1D5F3CAB" w:rsidR="00B837E8" w:rsidRPr="00996337" w:rsidRDefault="00B837E8" w:rsidP="00512ADE">
            <w:pPr>
              <w:pStyle w:val="BodyText"/>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3707" w:type="dxa"/>
          </w:tcPr>
          <w:p w14:paraId="3D313454" w14:textId="3905BF02" w:rsidR="00B837E8" w:rsidRDefault="00304574" w:rsidP="00512ADE">
            <w:pPr>
              <w:pStyle w:val="BodyText"/>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1821" w:type="dxa"/>
          </w:tcPr>
          <w:p w14:paraId="37DD6602" w14:textId="2C7D8D8A" w:rsidR="00B837E8" w:rsidRPr="00996337" w:rsidRDefault="00304574" w:rsidP="00512ADE">
            <w:pPr>
              <w:pStyle w:val="BodyText"/>
              <w:jc w:val="center"/>
              <w:rPr>
                <w:b/>
                <w:bCs/>
              </w:rPr>
            </w:pPr>
            <w:r>
              <w:rPr>
                <w:b/>
                <w:bCs/>
              </w:rPr>
              <w:t xml:space="preserve">Has the vessel had antifouling? </w:t>
            </w:r>
            <w:r>
              <w:t>12 months prior to activity for biocidal coatings, 24 months for biocide-free coatings</w:t>
            </w:r>
          </w:p>
        </w:tc>
      </w:tr>
      <w:tr w:rsidR="00C85AFA" w14:paraId="09283E08" w14:textId="77777777" w:rsidTr="00DF4723">
        <w:tc>
          <w:tcPr>
            <w:tcW w:w="1413" w:type="dxa"/>
          </w:tcPr>
          <w:p w14:paraId="12802028" w14:textId="77777777" w:rsidR="00C85AFA" w:rsidRDefault="00C85AFA" w:rsidP="00512ADE">
            <w:pPr>
              <w:pStyle w:val="BodyText"/>
            </w:pPr>
          </w:p>
        </w:tc>
        <w:tc>
          <w:tcPr>
            <w:tcW w:w="3549" w:type="dxa"/>
          </w:tcPr>
          <w:p w14:paraId="585E6CC1" w14:textId="77777777" w:rsidR="00C85AFA" w:rsidRPr="00EB5B88" w:rsidRDefault="00C85AFA" w:rsidP="00EB5B88">
            <w:pPr>
              <w:rPr>
                <w:rFonts w:ascii="Calibri" w:eastAsia="Times New Roman" w:hAnsi="Calibri" w:cs="Calibri"/>
                <w:color w:val="000000"/>
                <w:sz w:val="22"/>
                <w:szCs w:val="22"/>
              </w:rPr>
            </w:pPr>
          </w:p>
        </w:tc>
        <w:tc>
          <w:tcPr>
            <w:tcW w:w="3707" w:type="dxa"/>
          </w:tcPr>
          <w:p w14:paraId="397F1A3B" w14:textId="77777777" w:rsidR="00C85AFA" w:rsidRPr="002D3F6A" w:rsidRDefault="00C85AFA" w:rsidP="00512ADE">
            <w:pPr>
              <w:pStyle w:val="BodyText"/>
              <w:rPr>
                <w:highlight w:val="yellow"/>
              </w:rPr>
            </w:pPr>
          </w:p>
        </w:tc>
        <w:tc>
          <w:tcPr>
            <w:tcW w:w="1821" w:type="dxa"/>
          </w:tcPr>
          <w:p w14:paraId="5C1E1569" w14:textId="2463D340" w:rsidR="00C85AFA" w:rsidRPr="00EB5B88" w:rsidRDefault="001016A7" w:rsidP="00512ADE">
            <w:pPr>
              <w:pStyle w:val="BodyText"/>
            </w:pPr>
            <w:r>
              <w:t>No</w:t>
            </w:r>
            <w:r w:rsidR="00C85AFA" w:rsidRPr="00EB5B88">
              <w:t>. Last 2023-02-20</w:t>
            </w:r>
            <w:r w:rsidR="00C85AFA">
              <w:t>. Paint specification attached to this RA</w:t>
            </w:r>
          </w:p>
        </w:tc>
      </w:tr>
      <w:tr w:rsidR="00B837E8" w14:paraId="58EA94FE" w14:textId="77777777" w:rsidTr="00DF4723">
        <w:tc>
          <w:tcPr>
            <w:tcW w:w="1413" w:type="dxa"/>
          </w:tcPr>
          <w:p w14:paraId="7E67364E" w14:textId="55AB7AF8" w:rsidR="00B837E8" w:rsidRDefault="00EB5B88" w:rsidP="00512ADE">
            <w:pPr>
              <w:pStyle w:val="BodyText"/>
            </w:pPr>
            <w:r>
              <w:t>WIND SERVER</w:t>
            </w:r>
          </w:p>
        </w:tc>
        <w:tc>
          <w:tcPr>
            <w:tcW w:w="3549" w:type="dxa"/>
          </w:tcPr>
          <w:tbl>
            <w:tblPr>
              <w:tblW w:w="4360" w:type="dxa"/>
              <w:tblLayout w:type="fixed"/>
              <w:tblLook w:val="04A0" w:firstRow="1" w:lastRow="0" w:firstColumn="1" w:lastColumn="0" w:noHBand="0" w:noVBand="1"/>
            </w:tblPr>
            <w:tblGrid>
              <w:gridCol w:w="4360"/>
            </w:tblGrid>
            <w:tr w:rsidR="003A3552" w:rsidRPr="00EB5B88" w14:paraId="510563F3" w14:textId="77777777" w:rsidTr="002D3F6A">
              <w:trPr>
                <w:trHeight w:val="394"/>
              </w:trPr>
              <w:tc>
                <w:tcPr>
                  <w:tcW w:w="4360" w:type="dxa"/>
                  <w:tcBorders>
                    <w:top w:val="nil"/>
                    <w:left w:val="nil"/>
                    <w:bottom w:val="nil"/>
                    <w:right w:val="nil"/>
                  </w:tcBorders>
                  <w:shd w:val="clear" w:color="auto" w:fill="auto"/>
                  <w:noWrap/>
                  <w:vAlign w:val="bottom"/>
                  <w:hideMark/>
                </w:tcPr>
                <w:p w14:paraId="529248F3" w14:textId="526AB375" w:rsidR="00670C6A" w:rsidRPr="00EB5B88" w:rsidRDefault="00670C6A" w:rsidP="005858B3">
                  <w:pPr>
                    <w:framePr w:hSpace="180" w:wrap="around" w:vAnchor="text" w:hAnchor="text" w:x="-289" w:y="1"/>
                    <w:suppressOverlap/>
                    <w:rPr>
                      <w:rFonts w:ascii="Calibri" w:eastAsia="Times New Roman" w:hAnsi="Calibri" w:cs="Calibri"/>
                      <w:color w:val="000000"/>
                      <w:sz w:val="22"/>
                      <w:szCs w:val="22"/>
                    </w:rPr>
                  </w:pPr>
                </w:p>
              </w:tc>
            </w:tr>
          </w:tbl>
          <w:p w14:paraId="0F11B166" w14:textId="2D5B466D" w:rsidR="00B837E8" w:rsidRPr="00EB5B88" w:rsidRDefault="00670C6A" w:rsidP="00512ADE">
            <w:pPr>
              <w:pStyle w:val="BodyText"/>
            </w:pPr>
            <w:r w:rsidRPr="00EB5B88">
              <w:t>Great Yarmouth, 202</w:t>
            </w:r>
            <w:r w:rsidR="006957FF">
              <w:t>5-06-01</w:t>
            </w:r>
          </w:p>
          <w:p w14:paraId="5D0738B8" w14:textId="6806D99E" w:rsidR="00F56145" w:rsidRPr="00EB5B88" w:rsidRDefault="00F56145" w:rsidP="00512ADE">
            <w:pPr>
              <w:pStyle w:val="BodyText"/>
            </w:pPr>
            <w:r w:rsidRPr="00EB5B88">
              <w:t>Great Yarmouth, 202</w:t>
            </w:r>
            <w:r w:rsidR="006957FF">
              <w:t>5-05-18</w:t>
            </w:r>
          </w:p>
          <w:p w14:paraId="1E3FB473" w14:textId="34BE8F9C" w:rsidR="00F56145" w:rsidRPr="00EB5B88" w:rsidRDefault="00F56145" w:rsidP="00512ADE">
            <w:pPr>
              <w:pStyle w:val="BodyText"/>
            </w:pPr>
            <w:r w:rsidRPr="00EB5B88">
              <w:t>Great Yarmouth, 202</w:t>
            </w:r>
            <w:r w:rsidR="006957FF">
              <w:t>5-04-30</w:t>
            </w:r>
          </w:p>
          <w:p w14:paraId="0BF94AE4" w14:textId="59CD71BA" w:rsidR="00F56145" w:rsidRPr="00EB5B88" w:rsidRDefault="00932B59" w:rsidP="00512ADE">
            <w:pPr>
              <w:pStyle w:val="BodyText"/>
            </w:pPr>
            <w:r w:rsidRPr="00EB5B88">
              <w:t>Great Yarmouth, 202</w:t>
            </w:r>
            <w:r w:rsidR="006957FF">
              <w:t>5-03-29</w:t>
            </w:r>
          </w:p>
          <w:p w14:paraId="6249083C" w14:textId="7A7E9550" w:rsidR="00932B59" w:rsidRDefault="00932B59" w:rsidP="00512ADE">
            <w:pPr>
              <w:pStyle w:val="BodyText"/>
            </w:pPr>
            <w:r w:rsidRPr="00EB5B88">
              <w:t>Great Yarmouth, 202</w:t>
            </w:r>
            <w:r w:rsidR="006957FF">
              <w:t>5-03-08</w:t>
            </w:r>
          </w:p>
          <w:p w14:paraId="7170BE86" w14:textId="29B997A3" w:rsidR="00EB5B88" w:rsidRPr="00EB5B88" w:rsidRDefault="006957FF" w:rsidP="006957FF">
            <w:pPr>
              <w:pStyle w:val="BodyText"/>
            </w:pPr>
            <w:r w:rsidRPr="00EB5B88">
              <w:t>Great Yarmouth, 202</w:t>
            </w:r>
            <w:r>
              <w:t>4-10-15</w:t>
            </w:r>
          </w:p>
          <w:p w14:paraId="6B5B6B6F" w14:textId="77777777" w:rsidR="00EB5B88" w:rsidRPr="00EB5B88" w:rsidRDefault="00EB5B88" w:rsidP="00EB5B88">
            <w:pPr>
              <w:rPr>
                <w:rFonts w:ascii="Arial" w:hAnsi="Arial"/>
                <w:color w:val="000000"/>
              </w:rPr>
            </w:pPr>
          </w:p>
          <w:p w14:paraId="4F28FF68" w14:textId="49E6DA80" w:rsidR="00EB5B88" w:rsidRPr="00EB5B88" w:rsidRDefault="00EB5B88" w:rsidP="00EB5B88">
            <w:pPr>
              <w:jc w:val="right"/>
            </w:pPr>
          </w:p>
        </w:tc>
        <w:tc>
          <w:tcPr>
            <w:tcW w:w="3707" w:type="dxa"/>
          </w:tcPr>
          <w:p w14:paraId="7B6603DD" w14:textId="5D6970AC" w:rsidR="00B837E8" w:rsidRPr="002D3F6A" w:rsidRDefault="00216190" w:rsidP="00512ADE">
            <w:pPr>
              <w:pStyle w:val="BodyText"/>
              <w:rPr>
                <w:highlight w:val="yellow"/>
              </w:rPr>
            </w:pPr>
            <w:r w:rsidRPr="00546A3E">
              <w:t xml:space="preserve">We have not been able to find any non-native invasive species </w:t>
            </w:r>
            <w:r w:rsidR="00546A3E" w:rsidRPr="00546A3E">
              <w:t>in the area (please see screen shot from NBN Atlas)</w:t>
            </w:r>
          </w:p>
        </w:tc>
        <w:tc>
          <w:tcPr>
            <w:tcW w:w="1821" w:type="dxa"/>
          </w:tcPr>
          <w:p w14:paraId="72DB0F65" w14:textId="26DEA675" w:rsidR="00321044" w:rsidRPr="002D3F6A" w:rsidRDefault="00321044" w:rsidP="00512ADE">
            <w:pPr>
              <w:pStyle w:val="BodyText"/>
              <w:rPr>
                <w:highlight w:val="yellow"/>
              </w:rPr>
            </w:pPr>
          </w:p>
        </w:tc>
      </w:tr>
      <w:tr w:rsidR="00EB5B88" w14:paraId="21F4C917" w14:textId="77777777" w:rsidTr="00DF4723">
        <w:tc>
          <w:tcPr>
            <w:tcW w:w="1413" w:type="dxa"/>
          </w:tcPr>
          <w:p w14:paraId="298558D9" w14:textId="2E996FDC" w:rsidR="00EB5B88" w:rsidRDefault="00EB5B88" w:rsidP="00512ADE">
            <w:pPr>
              <w:pStyle w:val="BodyText"/>
            </w:pPr>
            <w:r>
              <w:lastRenderedPageBreak/>
              <w:t>WIND SERVER</w:t>
            </w:r>
          </w:p>
        </w:tc>
        <w:tc>
          <w:tcPr>
            <w:tcW w:w="3549" w:type="dxa"/>
          </w:tcPr>
          <w:p w14:paraId="7E2E664B" w14:textId="5B5346E7" w:rsidR="00EB5B88" w:rsidRPr="00EB5B88" w:rsidRDefault="00EB5B88" w:rsidP="00EB5B88">
            <w:pPr>
              <w:pStyle w:val="BodyText"/>
            </w:pPr>
            <w:r w:rsidRPr="00EB5B88">
              <w:t>Esbjerg, 202</w:t>
            </w:r>
            <w:r w:rsidR="006957FF">
              <w:t>5-02-10</w:t>
            </w:r>
          </w:p>
          <w:p w14:paraId="55173D49" w14:textId="74316FF0" w:rsidR="00EB5B88" w:rsidRPr="00EB5B88" w:rsidRDefault="00EB5B88" w:rsidP="00EB5B88">
            <w:pPr>
              <w:pStyle w:val="BodyText"/>
            </w:pPr>
            <w:r w:rsidRPr="00EB5B88">
              <w:t>Esbjerg, 202</w:t>
            </w:r>
            <w:r w:rsidR="006957FF">
              <w:t>4-12-26</w:t>
            </w:r>
          </w:p>
          <w:p w14:paraId="7797050A" w14:textId="197BECB3" w:rsidR="00EB5B88" w:rsidRPr="00EB5B88" w:rsidRDefault="00EB5B88" w:rsidP="00EB5B88">
            <w:pPr>
              <w:pStyle w:val="BodyText"/>
            </w:pPr>
            <w:r w:rsidRPr="00EB5B88">
              <w:t>Esbjerg, 202</w:t>
            </w:r>
            <w:r w:rsidR="006957FF">
              <w:t>4-11-04</w:t>
            </w:r>
          </w:p>
          <w:p w14:paraId="77A94392" w14:textId="7DAA1F4C" w:rsidR="00EB5B88" w:rsidRPr="00EB5B88" w:rsidRDefault="00EB5B88" w:rsidP="00EB5B88">
            <w:pPr>
              <w:pStyle w:val="BodyText"/>
            </w:pPr>
            <w:r w:rsidRPr="00EB5B88">
              <w:t>Esbjerg, 202</w:t>
            </w:r>
            <w:r w:rsidR="006957FF">
              <w:t>4-09-09</w:t>
            </w:r>
          </w:p>
          <w:p w14:paraId="7BAE37B9" w14:textId="77777777" w:rsidR="00EB5B88" w:rsidRPr="00EB5B88" w:rsidRDefault="00EB5B88" w:rsidP="00EB5B88">
            <w:pPr>
              <w:rPr>
                <w:rFonts w:ascii="Calibri" w:eastAsia="Times New Roman" w:hAnsi="Calibri" w:cs="Calibri"/>
                <w:color w:val="000000"/>
                <w:sz w:val="22"/>
                <w:szCs w:val="22"/>
              </w:rPr>
            </w:pPr>
          </w:p>
        </w:tc>
        <w:tc>
          <w:tcPr>
            <w:tcW w:w="3707" w:type="dxa"/>
          </w:tcPr>
          <w:p w14:paraId="659CAB91" w14:textId="62212130" w:rsidR="00EB5B88" w:rsidRPr="002D3F6A" w:rsidRDefault="00693B2A" w:rsidP="00512ADE">
            <w:pPr>
              <w:pStyle w:val="BodyText"/>
              <w:rPr>
                <w:highlight w:val="yellow"/>
              </w:rPr>
            </w:pPr>
            <w:r>
              <w:rPr>
                <w:rFonts w:eastAsia="Times New Roman"/>
                <w:iCs/>
              </w:rPr>
              <w:t>There are no known INNS present at the port of Esbjerg, however please find attached in Appendix A a list of the identified INNS for the whole of Denmark.</w:t>
            </w:r>
          </w:p>
        </w:tc>
        <w:tc>
          <w:tcPr>
            <w:tcW w:w="1821" w:type="dxa"/>
          </w:tcPr>
          <w:p w14:paraId="466EC127" w14:textId="0107A1A6" w:rsidR="00EB5B88" w:rsidRPr="002D3F6A" w:rsidRDefault="00693B2A" w:rsidP="00512ADE">
            <w:pPr>
              <w:pStyle w:val="BodyText"/>
              <w:rPr>
                <w:highlight w:val="yellow"/>
              </w:rPr>
            </w:pPr>
            <w:r>
              <w:rPr>
                <w:rFonts w:asciiTheme="majorHAnsi" w:eastAsia="Roboto" w:hAnsiTheme="majorHAnsi" w:cstheme="majorHAnsi"/>
              </w:rPr>
              <w:t xml:space="preserve">Global Register of Introduced and Invasive Species by </w:t>
            </w:r>
            <w:hyperlink r:id="rId12" w:history="1">
              <w:r>
                <w:rPr>
                  <w:rStyle w:val="Hyperlink"/>
                  <w:rFonts w:asciiTheme="majorHAnsi" w:eastAsiaTheme="minorEastAsia" w:hAnsiTheme="majorHAnsi" w:cstheme="majorHAnsi"/>
                </w:rPr>
                <w:t>Invasive Species Specialist Group ISSG,</w:t>
              </w:r>
            </w:hyperlink>
            <w:r>
              <w:rPr>
                <w:rFonts w:asciiTheme="majorHAnsi" w:eastAsia="Times New Roman" w:hAnsiTheme="majorHAnsi" w:cstheme="majorHAnsi"/>
              </w:rPr>
              <w:t xml:space="preserve"> September 2020.</w:t>
            </w:r>
          </w:p>
        </w:tc>
      </w:tr>
      <w:tr w:rsidR="00EB5B88" w14:paraId="01DF52E1" w14:textId="77777777" w:rsidTr="00DF4723">
        <w:tc>
          <w:tcPr>
            <w:tcW w:w="1413" w:type="dxa"/>
          </w:tcPr>
          <w:p w14:paraId="72D26C3F" w14:textId="4F6516C0" w:rsidR="00EB5B88" w:rsidRDefault="00EB5B88" w:rsidP="00512ADE">
            <w:pPr>
              <w:pStyle w:val="BodyText"/>
            </w:pPr>
            <w:r>
              <w:t>WIND SERVER</w:t>
            </w:r>
          </w:p>
        </w:tc>
        <w:tc>
          <w:tcPr>
            <w:tcW w:w="3549" w:type="dxa"/>
          </w:tcPr>
          <w:p w14:paraId="09738C12" w14:textId="730A758D" w:rsidR="00EB5B88" w:rsidRPr="00EB5B88" w:rsidRDefault="00EB5B88" w:rsidP="00EB5B88">
            <w:pPr>
              <w:pStyle w:val="BodyText"/>
            </w:pPr>
            <w:r w:rsidRPr="00EB5B88">
              <w:t>Dover, 202</w:t>
            </w:r>
            <w:r w:rsidR="006957FF">
              <w:t>4-10-30</w:t>
            </w:r>
          </w:p>
          <w:p w14:paraId="0D8F933E" w14:textId="77777777" w:rsidR="00EB5B88" w:rsidRPr="00EB5B88" w:rsidRDefault="00EB5B88" w:rsidP="00EB5B88">
            <w:pPr>
              <w:rPr>
                <w:rFonts w:ascii="Calibri" w:eastAsia="Times New Roman" w:hAnsi="Calibri" w:cs="Calibri"/>
                <w:color w:val="000000"/>
                <w:sz w:val="22"/>
                <w:szCs w:val="22"/>
              </w:rPr>
            </w:pPr>
          </w:p>
        </w:tc>
        <w:tc>
          <w:tcPr>
            <w:tcW w:w="3707" w:type="dxa"/>
          </w:tcPr>
          <w:tbl>
            <w:tblPr>
              <w:tblW w:w="2360" w:type="dxa"/>
              <w:tblCellMar>
                <w:left w:w="70" w:type="dxa"/>
                <w:right w:w="70" w:type="dxa"/>
              </w:tblCellMar>
              <w:tblLook w:val="04A0" w:firstRow="1" w:lastRow="0" w:firstColumn="1" w:lastColumn="0" w:noHBand="0" w:noVBand="1"/>
            </w:tblPr>
            <w:tblGrid>
              <w:gridCol w:w="2360"/>
            </w:tblGrid>
            <w:tr w:rsidR="0028577E" w:rsidRPr="0028577E" w14:paraId="14347F41" w14:textId="77777777" w:rsidTr="0028577E">
              <w:trPr>
                <w:trHeight w:val="288"/>
              </w:trPr>
              <w:tc>
                <w:tcPr>
                  <w:tcW w:w="2360" w:type="dxa"/>
                  <w:tcBorders>
                    <w:top w:val="nil"/>
                    <w:left w:val="nil"/>
                    <w:bottom w:val="nil"/>
                    <w:right w:val="nil"/>
                  </w:tcBorders>
                  <w:shd w:val="clear" w:color="auto" w:fill="auto"/>
                  <w:noWrap/>
                  <w:vAlign w:val="bottom"/>
                  <w:hideMark/>
                </w:tcPr>
                <w:p w14:paraId="34F41E20" w14:textId="77777777" w:rsidR="0028577E" w:rsidRPr="0028577E" w:rsidRDefault="0028577E" w:rsidP="005858B3">
                  <w:pPr>
                    <w:framePr w:hSpace="180" w:wrap="around" w:vAnchor="text" w:hAnchor="text" w:x="-289" w:y="1"/>
                    <w:suppressOverlap/>
                    <w:rPr>
                      <w:rFonts w:ascii="Aptos Narrow" w:eastAsia="Times New Roman" w:hAnsi="Aptos Narrow"/>
                      <w:color w:val="000000"/>
                      <w:sz w:val="22"/>
                      <w:szCs w:val="22"/>
                      <w:lang w:val="da-DK" w:eastAsia="da-DK"/>
                    </w:rPr>
                  </w:pPr>
                  <w:proofErr w:type="spellStart"/>
                  <w:r w:rsidRPr="0028577E">
                    <w:rPr>
                      <w:rFonts w:ascii="Aptos Narrow" w:eastAsia="Times New Roman" w:hAnsi="Aptos Narrow"/>
                      <w:color w:val="000000"/>
                      <w:sz w:val="22"/>
                      <w:szCs w:val="22"/>
                      <w:lang w:val="da-DK" w:eastAsia="da-DK"/>
                    </w:rPr>
                    <w:t>Magallana</w:t>
                  </w:r>
                  <w:proofErr w:type="spellEnd"/>
                  <w:r w:rsidRPr="0028577E">
                    <w:rPr>
                      <w:rFonts w:ascii="Aptos Narrow" w:eastAsia="Times New Roman" w:hAnsi="Aptos Narrow"/>
                      <w:color w:val="000000"/>
                      <w:sz w:val="22"/>
                      <w:szCs w:val="22"/>
                      <w:lang w:val="da-DK" w:eastAsia="da-DK"/>
                    </w:rPr>
                    <w:t xml:space="preserve"> gigas</w:t>
                  </w:r>
                </w:p>
              </w:tc>
            </w:tr>
            <w:tr w:rsidR="0028577E" w:rsidRPr="0028577E" w14:paraId="28007C22" w14:textId="77777777" w:rsidTr="0028577E">
              <w:trPr>
                <w:trHeight w:val="288"/>
              </w:trPr>
              <w:tc>
                <w:tcPr>
                  <w:tcW w:w="2360" w:type="dxa"/>
                  <w:tcBorders>
                    <w:top w:val="nil"/>
                    <w:left w:val="nil"/>
                    <w:bottom w:val="nil"/>
                    <w:right w:val="nil"/>
                  </w:tcBorders>
                  <w:shd w:val="clear" w:color="auto" w:fill="auto"/>
                  <w:noWrap/>
                  <w:vAlign w:val="bottom"/>
                  <w:hideMark/>
                </w:tcPr>
                <w:p w14:paraId="3D029AFC" w14:textId="77777777" w:rsidR="0028577E" w:rsidRPr="0028577E" w:rsidRDefault="0028577E" w:rsidP="005858B3">
                  <w:pPr>
                    <w:framePr w:hSpace="180" w:wrap="around" w:vAnchor="text" w:hAnchor="text" w:x="-289" w:y="1"/>
                    <w:suppressOverlap/>
                    <w:rPr>
                      <w:rFonts w:ascii="Aptos Narrow" w:eastAsia="Times New Roman" w:hAnsi="Aptos Narrow"/>
                      <w:color w:val="000000"/>
                      <w:sz w:val="22"/>
                      <w:szCs w:val="22"/>
                      <w:lang w:val="da-DK" w:eastAsia="da-DK"/>
                    </w:rPr>
                  </w:pPr>
                  <w:proofErr w:type="spellStart"/>
                  <w:r w:rsidRPr="0028577E">
                    <w:rPr>
                      <w:rFonts w:ascii="Aptos Narrow" w:eastAsia="Times New Roman" w:hAnsi="Aptos Narrow"/>
                      <w:color w:val="000000"/>
                      <w:sz w:val="22"/>
                      <w:szCs w:val="22"/>
                      <w:lang w:val="da-DK" w:eastAsia="da-DK"/>
                    </w:rPr>
                    <w:t>Styela</w:t>
                  </w:r>
                  <w:proofErr w:type="spellEnd"/>
                  <w:r w:rsidRPr="0028577E">
                    <w:rPr>
                      <w:rFonts w:ascii="Aptos Narrow" w:eastAsia="Times New Roman" w:hAnsi="Aptos Narrow"/>
                      <w:color w:val="000000"/>
                      <w:sz w:val="22"/>
                      <w:szCs w:val="22"/>
                      <w:lang w:val="da-DK" w:eastAsia="da-DK"/>
                    </w:rPr>
                    <w:t xml:space="preserve"> </w:t>
                  </w:r>
                  <w:proofErr w:type="spellStart"/>
                  <w:r w:rsidRPr="0028577E">
                    <w:rPr>
                      <w:rFonts w:ascii="Aptos Narrow" w:eastAsia="Times New Roman" w:hAnsi="Aptos Narrow"/>
                      <w:color w:val="000000"/>
                      <w:sz w:val="22"/>
                      <w:szCs w:val="22"/>
                      <w:lang w:val="da-DK" w:eastAsia="da-DK"/>
                    </w:rPr>
                    <w:t>clava</w:t>
                  </w:r>
                  <w:proofErr w:type="spellEnd"/>
                </w:p>
              </w:tc>
            </w:tr>
            <w:tr w:rsidR="0028577E" w:rsidRPr="0028577E" w14:paraId="5D4DEAB4" w14:textId="77777777" w:rsidTr="0028577E">
              <w:trPr>
                <w:trHeight w:val="288"/>
              </w:trPr>
              <w:tc>
                <w:tcPr>
                  <w:tcW w:w="2360" w:type="dxa"/>
                  <w:tcBorders>
                    <w:top w:val="nil"/>
                    <w:left w:val="nil"/>
                    <w:bottom w:val="nil"/>
                    <w:right w:val="nil"/>
                  </w:tcBorders>
                  <w:shd w:val="clear" w:color="auto" w:fill="auto"/>
                  <w:noWrap/>
                  <w:vAlign w:val="bottom"/>
                  <w:hideMark/>
                </w:tcPr>
                <w:p w14:paraId="35A6DBE0" w14:textId="77777777" w:rsidR="0028577E" w:rsidRPr="0028577E" w:rsidRDefault="0028577E" w:rsidP="005858B3">
                  <w:pPr>
                    <w:framePr w:hSpace="180" w:wrap="around" w:vAnchor="text" w:hAnchor="text" w:x="-289" w:y="1"/>
                    <w:suppressOverlap/>
                    <w:rPr>
                      <w:rFonts w:ascii="Aptos Narrow" w:eastAsia="Times New Roman" w:hAnsi="Aptos Narrow"/>
                      <w:color w:val="000000"/>
                      <w:sz w:val="22"/>
                      <w:szCs w:val="22"/>
                      <w:lang w:val="da-DK" w:eastAsia="da-DK"/>
                    </w:rPr>
                  </w:pPr>
                  <w:proofErr w:type="spellStart"/>
                  <w:r w:rsidRPr="0028577E">
                    <w:rPr>
                      <w:rFonts w:ascii="Aptos Narrow" w:eastAsia="Times New Roman" w:hAnsi="Aptos Narrow"/>
                      <w:color w:val="000000"/>
                      <w:sz w:val="22"/>
                      <w:szCs w:val="22"/>
                      <w:lang w:val="da-DK" w:eastAsia="da-DK"/>
                    </w:rPr>
                    <w:t>Austrominius</w:t>
                  </w:r>
                  <w:proofErr w:type="spellEnd"/>
                  <w:r w:rsidRPr="0028577E">
                    <w:rPr>
                      <w:rFonts w:ascii="Aptos Narrow" w:eastAsia="Times New Roman" w:hAnsi="Aptos Narrow"/>
                      <w:color w:val="000000"/>
                      <w:sz w:val="22"/>
                      <w:szCs w:val="22"/>
                      <w:lang w:val="da-DK" w:eastAsia="da-DK"/>
                    </w:rPr>
                    <w:t xml:space="preserve"> </w:t>
                  </w:r>
                  <w:proofErr w:type="spellStart"/>
                  <w:r w:rsidRPr="0028577E">
                    <w:rPr>
                      <w:rFonts w:ascii="Aptos Narrow" w:eastAsia="Times New Roman" w:hAnsi="Aptos Narrow"/>
                      <w:color w:val="000000"/>
                      <w:sz w:val="22"/>
                      <w:szCs w:val="22"/>
                      <w:lang w:val="da-DK" w:eastAsia="da-DK"/>
                    </w:rPr>
                    <w:t>modestus</w:t>
                  </w:r>
                  <w:proofErr w:type="spellEnd"/>
                </w:p>
              </w:tc>
            </w:tr>
            <w:tr w:rsidR="0028577E" w:rsidRPr="0028577E" w14:paraId="40E1FDB1" w14:textId="77777777" w:rsidTr="0028577E">
              <w:trPr>
                <w:trHeight w:val="288"/>
              </w:trPr>
              <w:tc>
                <w:tcPr>
                  <w:tcW w:w="2360" w:type="dxa"/>
                  <w:tcBorders>
                    <w:top w:val="nil"/>
                    <w:left w:val="nil"/>
                    <w:bottom w:val="nil"/>
                    <w:right w:val="nil"/>
                  </w:tcBorders>
                  <w:shd w:val="clear" w:color="auto" w:fill="auto"/>
                  <w:noWrap/>
                  <w:vAlign w:val="bottom"/>
                  <w:hideMark/>
                </w:tcPr>
                <w:p w14:paraId="1131DC6D" w14:textId="77777777" w:rsidR="0028577E" w:rsidRPr="0028577E" w:rsidRDefault="0028577E" w:rsidP="005858B3">
                  <w:pPr>
                    <w:framePr w:hSpace="180" w:wrap="around" w:vAnchor="text" w:hAnchor="text" w:x="-289" w:y="1"/>
                    <w:suppressOverlap/>
                    <w:rPr>
                      <w:rFonts w:ascii="Aptos Narrow" w:eastAsia="Times New Roman" w:hAnsi="Aptos Narrow"/>
                      <w:color w:val="000000"/>
                      <w:sz w:val="22"/>
                      <w:szCs w:val="22"/>
                      <w:lang w:val="da-DK" w:eastAsia="da-DK"/>
                    </w:rPr>
                  </w:pPr>
                  <w:proofErr w:type="spellStart"/>
                  <w:r w:rsidRPr="0028577E">
                    <w:rPr>
                      <w:rFonts w:ascii="Aptos Narrow" w:eastAsia="Times New Roman" w:hAnsi="Aptos Narrow"/>
                      <w:color w:val="000000"/>
                      <w:sz w:val="22"/>
                      <w:szCs w:val="22"/>
                      <w:lang w:val="da-DK" w:eastAsia="da-DK"/>
                    </w:rPr>
                    <w:t>Molgula</w:t>
                  </w:r>
                  <w:proofErr w:type="spellEnd"/>
                  <w:r w:rsidRPr="0028577E">
                    <w:rPr>
                      <w:rFonts w:ascii="Aptos Narrow" w:eastAsia="Times New Roman" w:hAnsi="Aptos Narrow"/>
                      <w:color w:val="000000"/>
                      <w:sz w:val="22"/>
                      <w:szCs w:val="22"/>
                      <w:lang w:val="da-DK" w:eastAsia="da-DK"/>
                    </w:rPr>
                    <w:t xml:space="preserve"> </w:t>
                  </w:r>
                  <w:proofErr w:type="spellStart"/>
                  <w:r w:rsidRPr="0028577E">
                    <w:rPr>
                      <w:rFonts w:ascii="Aptos Narrow" w:eastAsia="Times New Roman" w:hAnsi="Aptos Narrow"/>
                      <w:color w:val="000000"/>
                      <w:sz w:val="22"/>
                      <w:szCs w:val="22"/>
                      <w:lang w:val="da-DK" w:eastAsia="da-DK"/>
                    </w:rPr>
                    <w:t>manhattensis</w:t>
                  </w:r>
                  <w:proofErr w:type="spellEnd"/>
                </w:p>
              </w:tc>
            </w:tr>
            <w:tr w:rsidR="0028577E" w:rsidRPr="0028577E" w14:paraId="5AFB9137" w14:textId="77777777" w:rsidTr="0028577E">
              <w:trPr>
                <w:trHeight w:val="288"/>
              </w:trPr>
              <w:tc>
                <w:tcPr>
                  <w:tcW w:w="2360" w:type="dxa"/>
                  <w:tcBorders>
                    <w:top w:val="nil"/>
                    <w:left w:val="nil"/>
                    <w:bottom w:val="nil"/>
                    <w:right w:val="nil"/>
                  </w:tcBorders>
                  <w:shd w:val="clear" w:color="auto" w:fill="auto"/>
                  <w:noWrap/>
                  <w:vAlign w:val="bottom"/>
                  <w:hideMark/>
                </w:tcPr>
                <w:p w14:paraId="38CE3CB4" w14:textId="77777777" w:rsidR="0028577E" w:rsidRPr="0028577E" w:rsidRDefault="0028577E" w:rsidP="005858B3">
                  <w:pPr>
                    <w:framePr w:hSpace="180" w:wrap="around" w:vAnchor="text" w:hAnchor="text" w:x="-289" w:y="1"/>
                    <w:suppressOverlap/>
                    <w:rPr>
                      <w:rFonts w:ascii="Aptos Narrow" w:eastAsia="Times New Roman" w:hAnsi="Aptos Narrow"/>
                      <w:color w:val="000000"/>
                      <w:sz w:val="22"/>
                      <w:szCs w:val="22"/>
                      <w:lang w:val="da-DK" w:eastAsia="da-DK"/>
                    </w:rPr>
                  </w:pPr>
                  <w:proofErr w:type="spellStart"/>
                  <w:r w:rsidRPr="0028577E">
                    <w:rPr>
                      <w:rFonts w:ascii="Aptos Narrow" w:eastAsia="Times New Roman" w:hAnsi="Aptos Narrow"/>
                      <w:color w:val="000000"/>
                      <w:sz w:val="22"/>
                      <w:szCs w:val="22"/>
                      <w:lang w:val="da-DK" w:eastAsia="da-DK"/>
                    </w:rPr>
                    <w:t>Ficopomatus</w:t>
                  </w:r>
                  <w:proofErr w:type="spellEnd"/>
                  <w:r w:rsidRPr="0028577E">
                    <w:rPr>
                      <w:rFonts w:ascii="Aptos Narrow" w:eastAsia="Times New Roman" w:hAnsi="Aptos Narrow"/>
                      <w:color w:val="000000"/>
                      <w:sz w:val="22"/>
                      <w:szCs w:val="22"/>
                      <w:lang w:val="da-DK" w:eastAsia="da-DK"/>
                    </w:rPr>
                    <w:t xml:space="preserve"> </w:t>
                  </w:r>
                  <w:proofErr w:type="spellStart"/>
                  <w:r w:rsidRPr="0028577E">
                    <w:rPr>
                      <w:rFonts w:ascii="Aptos Narrow" w:eastAsia="Times New Roman" w:hAnsi="Aptos Narrow"/>
                      <w:color w:val="000000"/>
                      <w:sz w:val="22"/>
                      <w:szCs w:val="22"/>
                      <w:lang w:val="da-DK" w:eastAsia="da-DK"/>
                    </w:rPr>
                    <w:t>enigmaticus</w:t>
                  </w:r>
                  <w:proofErr w:type="spellEnd"/>
                </w:p>
              </w:tc>
            </w:tr>
            <w:tr w:rsidR="0028577E" w:rsidRPr="0028577E" w14:paraId="7088C7A4" w14:textId="77777777" w:rsidTr="0028577E">
              <w:trPr>
                <w:trHeight w:val="288"/>
              </w:trPr>
              <w:tc>
                <w:tcPr>
                  <w:tcW w:w="2360" w:type="dxa"/>
                  <w:tcBorders>
                    <w:top w:val="nil"/>
                    <w:left w:val="nil"/>
                    <w:bottom w:val="nil"/>
                    <w:right w:val="nil"/>
                  </w:tcBorders>
                  <w:shd w:val="clear" w:color="auto" w:fill="auto"/>
                  <w:noWrap/>
                  <w:vAlign w:val="bottom"/>
                  <w:hideMark/>
                </w:tcPr>
                <w:p w14:paraId="7FFEE449" w14:textId="77777777" w:rsidR="0028577E" w:rsidRPr="0028577E" w:rsidRDefault="0028577E" w:rsidP="005858B3">
                  <w:pPr>
                    <w:framePr w:hSpace="180" w:wrap="around" w:vAnchor="text" w:hAnchor="text" w:x="-289" w:y="1"/>
                    <w:suppressOverlap/>
                    <w:rPr>
                      <w:rFonts w:ascii="Aptos Narrow" w:eastAsia="Times New Roman" w:hAnsi="Aptos Narrow"/>
                      <w:color w:val="000000"/>
                      <w:sz w:val="22"/>
                      <w:szCs w:val="22"/>
                      <w:lang w:val="da-DK" w:eastAsia="da-DK"/>
                    </w:rPr>
                  </w:pPr>
                  <w:proofErr w:type="spellStart"/>
                  <w:r w:rsidRPr="0028577E">
                    <w:rPr>
                      <w:rFonts w:ascii="Aptos Narrow" w:eastAsia="Times New Roman" w:hAnsi="Aptos Narrow"/>
                      <w:color w:val="000000"/>
                      <w:sz w:val="22"/>
                      <w:szCs w:val="22"/>
                      <w:lang w:val="da-DK" w:eastAsia="da-DK"/>
                    </w:rPr>
                    <w:t>Caulacanthus</w:t>
                  </w:r>
                  <w:proofErr w:type="spellEnd"/>
                  <w:r w:rsidRPr="0028577E">
                    <w:rPr>
                      <w:rFonts w:ascii="Aptos Narrow" w:eastAsia="Times New Roman" w:hAnsi="Aptos Narrow"/>
                      <w:color w:val="000000"/>
                      <w:sz w:val="22"/>
                      <w:szCs w:val="22"/>
                      <w:lang w:val="da-DK" w:eastAsia="da-DK"/>
                    </w:rPr>
                    <w:t xml:space="preserve"> </w:t>
                  </w:r>
                  <w:proofErr w:type="spellStart"/>
                  <w:r w:rsidRPr="0028577E">
                    <w:rPr>
                      <w:rFonts w:ascii="Aptos Narrow" w:eastAsia="Times New Roman" w:hAnsi="Aptos Narrow"/>
                      <w:color w:val="000000"/>
                      <w:sz w:val="22"/>
                      <w:szCs w:val="22"/>
                      <w:lang w:val="da-DK" w:eastAsia="da-DK"/>
                    </w:rPr>
                    <w:t>ustulatus</w:t>
                  </w:r>
                  <w:proofErr w:type="spellEnd"/>
                </w:p>
              </w:tc>
            </w:tr>
          </w:tbl>
          <w:p w14:paraId="581069CB" w14:textId="77777777" w:rsidR="00EB5B88" w:rsidRPr="002D3F6A" w:rsidRDefault="00EB5B88" w:rsidP="00512ADE">
            <w:pPr>
              <w:pStyle w:val="BodyText"/>
              <w:rPr>
                <w:highlight w:val="yellow"/>
              </w:rPr>
            </w:pPr>
          </w:p>
        </w:tc>
        <w:tc>
          <w:tcPr>
            <w:tcW w:w="1821" w:type="dxa"/>
          </w:tcPr>
          <w:p w14:paraId="08B77A66" w14:textId="50BA2A79" w:rsidR="00EB5B88" w:rsidRPr="002D3F6A" w:rsidRDefault="001B29A9" w:rsidP="00512ADE">
            <w:pPr>
              <w:pStyle w:val="BodyText"/>
              <w:rPr>
                <w:highlight w:val="yellow"/>
              </w:rPr>
            </w:pPr>
            <w:r w:rsidRPr="001B29A9">
              <w:t xml:space="preserve">NBN Atlas </w:t>
            </w:r>
          </w:p>
        </w:tc>
      </w:tr>
      <w:tr w:rsidR="00EB5B88" w14:paraId="764F3012" w14:textId="77777777" w:rsidTr="00DF4723">
        <w:tc>
          <w:tcPr>
            <w:tcW w:w="1413" w:type="dxa"/>
          </w:tcPr>
          <w:p w14:paraId="24CFADEC" w14:textId="742696B1" w:rsidR="00EB5B88" w:rsidRDefault="00EB5B88" w:rsidP="00EB5B88">
            <w:pPr>
              <w:pStyle w:val="BodyText"/>
            </w:pPr>
            <w:r>
              <w:t>WIND SERVER</w:t>
            </w:r>
          </w:p>
        </w:tc>
        <w:tc>
          <w:tcPr>
            <w:tcW w:w="3549" w:type="dxa"/>
          </w:tcPr>
          <w:p w14:paraId="7284BF33" w14:textId="77777777" w:rsidR="00100C36" w:rsidRPr="00100C36" w:rsidRDefault="00EB5B88" w:rsidP="00EB5B88">
            <w:pPr>
              <w:pStyle w:val="BodyText"/>
            </w:pPr>
            <w:r w:rsidRPr="00EB5B88">
              <w:t>Zeebrugge, 202</w:t>
            </w:r>
            <w:r w:rsidR="006957FF">
              <w:t>4-04-12</w:t>
            </w:r>
            <w:r w:rsidR="00100C36" w:rsidRPr="00100C36">
              <w:t xml:space="preserve"> </w:t>
            </w:r>
          </w:p>
          <w:p w14:paraId="4E4FEABC" w14:textId="77777777" w:rsidR="00EB5B88" w:rsidRPr="00100C36" w:rsidRDefault="00EB5B88" w:rsidP="00100C36">
            <w:pPr>
              <w:pStyle w:val="BodyText"/>
            </w:pPr>
          </w:p>
        </w:tc>
        <w:tc>
          <w:tcPr>
            <w:tcW w:w="3707" w:type="dxa"/>
          </w:tcPr>
          <w:p w14:paraId="6AED0A62" w14:textId="1C33E8D3" w:rsidR="00EB5B88" w:rsidRPr="00EB5B88" w:rsidRDefault="00EB5B88" w:rsidP="00EB5B88">
            <w:pPr>
              <w:pStyle w:val="BodyText"/>
            </w:pPr>
            <w:r w:rsidRPr="00EB5B88">
              <w:t xml:space="preserve">Bugulina tolonifera, Mercenaria mercenaria, Jaera istri Veuille, Diplosoma listerianum, Crepidula fornicate, Amphibalanus reticulatus Utinomi, Ammothea hilgendorfi, Megabalanus coccopoma, Gonionemus vertens, Phaeostachys spinifera, Monocorophium sextonae, Haplopoma impressum, Balanus glandula, Balanus tintinnabulum, Fenestrulina Delicia, Bugula neritina, Mytilicola intestinalis, Callinectes sapidus, Magallana gigas, Haliclona xena, Bugulina simplex, Ruditapes philippinarum, Tricellaria inopinata, Botrylloides violaceus, Boccardiella hamata, Ensis leei, Rapana venosa, Balanus trigonus, Coscinodiscus wailesii, Amphibalanus improvises, Caprella mutica, Sinelobus stanfordi, Barentsia ramose, Styela clava, Gammarus tigrinus, Amphibalanus Amphitrite, Molgula manhattensis, Ensis directus, Palaemon macrodactylus, Amphibalanus variegatus, Mya arenaria, Hemigrapsus takanoi, Victorella pavida, Aplidium </w:t>
            </w:r>
            <w:r w:rsidRPr="00EB5B88">
              <w:lastRenderedPageBreak/>
              <w:t>glabrum, Rhithropanopeus harrisii, Telmatogeton japonicus, Austrominius modestus, Haplopoma graniferum, Hemigrapsus sanguineus, Crassostrea virginica, Petricolaria pholadiformis, Melita nitida, Balanus improvises, Psiloteredo megotara, Boccardia proboscidea</w:t>
            </w:r>
          </w:p>
        </w:tc>
        <w:tc>
          <w:tcPr>
            <w:tcW w:w="1821" w:type="dxa"/>
          </w:tcPr>
          <w:p w14:paraId="22B43482" w14:textId="77777777" w:rsidR="00EB5B88" w:rsidRPr="002D3F6A" w:rsidRDefault="00EB5B88" w:rsidP="00EB5B88">
            <w:pPr>
              <w:pStyle w:val="BodyText"/>
              <w:rPr>
                <w:highlight w:val="yellow"/>
              </w:rPr>
            </w:pPr>
          </w:p>
        </w:tc>
      </w:tr>
      <w:tr w:rsidR="006957FF" w14:paraId="2A0A73DA" w14:textId="77777777" w:rsidTr="00DF4723">
        <w:tc>
          <w:tcPr>
            <w:tcW w:w="1413" w:type="dxa"/>
          </w:tcPr>
          <w:p w14:paraId="7000CED3" w14:textId="1CAEC4C7" w:rsidR="006957FF" w:rsidRDefault="006957FF" w:rsidP="00EB5B88">
            <w:pPr>
              <w:pStyle w:val="BodyText"/>
            </w:pPr>
            <w:r>
              <w:t>WIND SERVER</w:t>
            </w:r>
          </w:p>
        </w:tc>
        <w:tc>
          <w:tcPr>
            <w:tcW w:w="3549" w:type="dxa"/>
          </w:tcPr>
          <w:p w14:paraId="182DD67A" w14:textId="77777777" w:rsidR="006957FF" w:rsidRDefault="006957FF" w:rsidP="00EB5B88">
            <w:pPr>
              <w:pStyle w:val="BodyText"/>
            </w:pPr>
            <w:r>
              <w:t>Ostend, 2025-03-26</w:t>
            </w:r>
          </w:p>
          <w:p w14:paraId="0BA0F92C" w14:textId="19C3FE26" w:rsidR="006957FF" w:rsidRDefault="006957FF" w:rsidP="006957FF">
            <w:pPr>
              <w:pStyle w:val="BodyText"/>
            </w:pPr>
            <w:r>
              <w:t>Ostend, 2025-03-10</w:t>
            </w:r>
          </w:p>
          <w:p w14:paraId="6A0B5695" w14:textId="49F3D184" w:rsidR="006957FF" w:rsidRPr="00EB5B88" w:rsidRDefault="006957FF" w:rsidP="006957FF">
            <w:pPr>
              <w:pStyle w:val="BodyText"/>
            </w:pPr>
            <w:r>
              <w:t>Ostend, 2024-12-03</w:t>
            </w:r>
          </w:p>
        </w:tc>
        <w:tc>
          <w:tcPr>
            <w:tcW w:w="3707" w:type="dxa"/>
          </w:tcPr>
          <w:p w14:paraId="50057B8D" w14:textId="62B5A8AE" w:rsidR="006957FF" w:rsidRPr="00EB5B88" w:rsidRDefault="000127E8" w:rsidP="00EB5B88">
            <w:pPr>
              <w:pStyle w:val="BodyText"/>
            </w:pPr>
            <w:proofErr w:type="spellStart"/>
            <w:r w:rsidRPr="003D4AEE">
              <w:t>Bugulina</w:t>
            </w:r>
            <w:proofErr w:type="spellEnd"/>
            <w:r w:rsidRPr="003D4AEE">
              <w:t xml:space="preserve"> stolonifera</w:t>
            </w:r>
            <w:r>
              <w:t xml:space="preserve">, </w:t>
            </w:r>
            <w:r w:rsidRPr="00DD344B">
              <w:t xml:space="preserve">Mercenaria </w:t>
            </w:r>
            <w:proofErr w:type="spellStart"/>
            <w:r w:rsidRPr="00DD344B">
              <w:t>mercenaria</w:t>
            </w:r>
            <w:proofErr w:type="spellEnd"/>
            <w:r>
              <w:t xml:space="preserve">, </w:t>
            </w:r>
            <w:proofErr w:type="spellStart"/>
            <w:r w:rsidRPr="00DD344B">
              <w:t>Jaera</w:t>
            </w:r>
            <w:proofErr w:type="spellEnd"/>
            <w:r w:rsidRPr="00DD344B">
              <w:t xml:space="preserve"> </w:t>
            </w:r>
            <w:proofErr w:type="spellStart"/>
            <w:r w:rsidRPr="00DD344B">
              <w:t>istri</w:t>
            </w:r>
            <w:proofErr w:type="spellEnd"/>
            <w:r w:rsidRPr="00DD344B">
              <w:t xml:space="preserve"> </w:t>
            </w:r>
            <w:proofErr w:type="spellStart"/>
            <w:r w:rsidRPr="00DD344B">
              <w:t>Veuille</w:t>
            </w:r>
            <w:proofErr w:type="spellEnd"/>
            <w:r>
              <w:t xml:space="preserve">, </w:t>
            </w:r>
            <w:proofErr w:type="spellStart"/>
            <w:r w:rsidRPr="00DD344B">
              <w:t>Diplosoma</w:t>
            </w:r>
            <w:proofErr w:type="spellEnd"/>
            <w:r w:rsidRPr="00DD344B">
              <w:t xml:space="preserve"> </w:t>
            </w:r>
            <w:proofErr w:type="spellStart"/>
            <w:r w:rsidRPr="00DD344B">
              <w:t>listerianum</w:t>
            </w:r>
            <w:proofErr w:type="spellEnd"/>
            <w:r>
              <w:t xml:space="preserve">, </w:t>
            </w:r>
            <w:r w:rsidRPr="00DD344B">
              <w:t xml:space="preserve">Crepidula </w:t>
            </w:r>
            <w:r>
              <w:t xml:space="preserve">fornicate, </w:t>
            </w:r>
            <w:proofErr w:type="spellStart"/>
            <w:r w:rsidRPr="009C7ADD">
              <w:t>Amphibalanus</w:t>
            </w:r>
            <w:proofErr w:type="spellEnd"/>
            <w:r w:rsidRPr="009C7ADD">
              <w:t xml:space="preserve"> reticulatus </w:t>
            </w:r>
            <w:proofErr w:type="spellStart"/>
            <w:r w:rsidRPr="009C7ADD">
              <w:t>Utinomi</w:t>
            </w:r>
            <w:proofErr w:type="spellEnd"/>
            <w:r>
              <w:t xml:space="preserve">, </w:t>
            </w:r>
            <w:proofErr w:type="spellStart"/>
            <w:r w:rsidRPr="009C7ADD">
              <w:t>Ammothea</w:t>
            </w:r>
            <w:proofErr w:type="spellEnd"/>
            <w:r w:rsidRPr="009C7ADD">
              <w:t xml:space="preserve"> </w:t>
            </w:r>
            <w:proofErr w:type="spellStart"/>
            <w:r w:rsidRPr="009C7ADD">
              <w:t>hilgendorfi</w:t>
            </w:r>
            <w:proofErr w:type="spellEnd"/>
            <w:r>
              <w:t xml:space="preserve">, </w:t>
            </w:r>
            <w:proofErr w:type="spellStart"/>
            <w:r w:rsidRPr="00606697">
              <w:t>Megabalanus</w:t>
            </w:r>
            <w:proofErr w:type="spellEnd"/>
            <w:r w:rsidRPr="00606697">
              <w:t xml:space="preserve"> </w:t>
            </w:r>
            <w:proofErr w:type="spellStart"/>
            <w:r w:rsidRPr="00606697">
              <w:t>coccopoma</w:t>
            </w:r>
            <w:proofErr w:type="spellEnd"/>
            <w:r>
              <w:t xml:space="preserve">, </w:t>
            </w:r>
            <w:proofErr w:type="spellStart"/>
            <w:r w:rsidRPr="00606697">
              <w:t>Gonionemus</w:t>
            </w:r>
            <w:proofErr w:type="spellEnd"/>
            <w:r w:rsidRPr="00606697">
              <w:t xml:space="preserve"> </w:t>
            </w:r>
            <w:proofErr w:type="spellStart"/>
            <w:r w:rsidRPr="00606697">
              <w:t>vertens</w:t>
            </w:r>
            <w:proofErr w:type="spellEnd"/>
            <w:r>
              <w:t xml:space="preserve">, </w:t>
            </w:r>
            <w:proofErr w:type="spellStart"/>
            <w:r w:rsidRPr="00606697">
              <w:t>Phaeostachys</w:t>
            </w:r>
            <w:proofErr w:type="spellEnd"/>
            <w:r w:rsidRPr="00606697">
              <w:t xml:space="preserve"> spinifera</w:t>
            </w:r>
            <w:r>
              <w:t xml:space="preserve">, </w:t>
            </w:r>
            <w:proofErr w:type="spellStart"/>
            <w:r w:rsidRPr="00BC0BB6">
              <w:t>Monocorophium</w:t>
            </w:r>
            <w:proofErr w:type="spellEnd"/>
            <w:r w:rsidRPr="00BC0BB6">
              <w:t xml:space="preserve"> </w:t>
            </w:r>
            <w:proofErr w:type="spellStart"/>
            <w:r w:rsidRPr="00BC0BB6">
              <w:t>sextonae</w:t>
            </w:r>
            <w:proofErr w:type="spellEnd"/>
            <w:r>
              <w:t xml:space="preserve">, </w:t>
            </w:r>
            <w:proofErr w:type="spellStart"/>
            <w:r w:rsidRPr="00BC0BB6">
              <w:t>Haplopoma</w:t>
            </w:r>
            <w:proofErr w:type="spellEnd"/>
            <w:r w:rsidRPr="00BC0BB6">
              <w:t xml:space="preserve"> </w:t>
            </w:r>
            <w:proofErr w:type="spellStart"/>
            <w:r w:rsidRPr="00BC0BB6">
              <w:t>impressum</w:t>
            </w:r>
            <w:proofErr w:type="spellEnd"/>
            <w:r>
              <w:t xml:space="preserve">, </w:t>
            </w:r>
            <w:r w:rsidRPr="00BC0BB6">
              <w:t xml:space="preserve">Balanus </w:t>
            </w:r>
            <w:proofErr w:type="spellStart"/>
            <w:r w:rsidRPr="00BC0BB6">
              <w:t>glandula</w:t>
            </w:r>
            <w:proofErr w:type="spellEnd"/>
            <w:r>
              <w:t xml:space="preserve">, </w:t>
            </w:r>
            <w:r w:rsidRPr="005F6002">
              <w:t>Balanus tintinnabulum</w:t>
            </w:r>
            <w:r>
              <w:t xml:space="preserve">, </w:t>
            </w:r>
            <w:proofErr w:type="spellStart"/>
            <w:r w:rsidRPr="005F6002">
              <w:t>Fenestrulina</w:t>
            </w:r>
            <w:proofErr w:type="spellEnd"/>
            <w:r w:rsidRPr="005F6002">
              <w:t xml:space="preserve"> </w:t>
            </w:r>
            <w:r>
              <w:t xml:space="preserve">Delicia, </w:t>
            </w:r>
            <w:r w:rsidRPr="005F6002">
              <w:t>Bugula neritina</w:t>
            </w:r>
            <w:r>
              <w:t xml:space="preserve">, </w:t>
            </w:r>
            <w:proofErr w:type="spellStart"/>
            <w:r w:rsidRPr="0083211E">
              <w:t>Mytilicola</w:t>
            </w:r>
            <w:proofErr w:type="spellEnd"/>
            <w:r w:rsidRPr="0083211E">
              <w:t xml:space="preserve"> intestinalis</w:t>
            </w:r>
            <w:r>
              <w:t xml:space="preserve">, </w:t>
            </w:r>
            <w:r w:rsidRPr="0083211E">
              <w:t xml:space="preserve"> Callinectes sapidus</w:t>
            </w:r>
            <w:r>
              <w:t xml:space="preserve">, </w:t>
            </w:r>
            <w:proofErr w:type="spellStart"/>
            <w:r w:rsidRPr="0083211E">
              <w:t>Magallana</w:t>
            </w:r>
            <w:proofErr w:type="spellEnd"/>
            <w:r w:rsidRPr="0083211E">
              <w:t xml:space="preserve"> gigas</w:t>
            </w:r>
            <w:r>
              <w:t xml:space="preserve">, </w:t>
            </w:r>
            <w:proofErr w:type="spellStart"/>
            <w:r w:rsidRPr="0083211E">
              <w:t>Haliclona</w:t>
            </w:r>
            <w:proofErr w:type="spellEnd"/>
            <w:r w:rsidRPr="0083211E">
              <w:t xml:space="preserve"> </w:t>
            </w:r>
            <w:proofErr w:type="spellStart"/>
            <w:r w:rsidRPr="0083211E">
              <w:t>xena</w:t>
            </w:r>
            <w:proofErr w:type="spellEnd"/>
            <w:r>
              <w:t xml:space="preserve">, </w:t>
            </w:r>
            <w:proofErr w:type="spellStart"/>
            <w:r w:rsidRPr="00A91602">
              <w:t>Bugulina</w:t>
            </w:r>
            <w:proofErr w:type="spellEnd"/>
            <w:r w:rsidRPr="00A91602">
              <w:t xml:space="preserve"> simplex</w:t>
            </w:r>
            <w:r>
              <w:t xml:space="preserve">, </w:t>
            </w:r>
            <w:proofErr w:type="spellStart"/>
            <w:r w:rsidRPr="00A91602">
              <w:t>Ruditapes</w:t>
            </w:r>
            <w:proofErr w:type="spellEnd"/>
            <w:r w:rsidRPr="00A91602">
              <w:t xml:space="preserve"> </w:t>
            </w:r>
            <w:proofErr w:type="spellStart"/>
            <w:r w:rsidRPr="00A91602">
              <w:t>philippinarum</w:t>
            </w:r>
            <w:proofErr w:type="spellEnd"/>
            <w:r>
              <w:t xml:space="preserve">, </w:t>
            </w:r>
            <w:proofErr w:type="spellStart"/>
            <w:r w:rsidRPr="00A91602">
              <w:t>Tricellaria</w:t>
            </w:r>
            <w:proofErr w:type="spellEnd"/>
            <w:r w:rsidRPr="00A91602">
              <w:t xml:space="preserve"> </w:t>
            </w:r>
            <w:proofErr w:type="spellStart"/>
            <w:r w:rsidRPr="00A91602">
              <w:t>inopinata</w:t>
            </w:r>
            <w:proofErr w:type="spellEnd"/>
            <w:r>
              <w:t xml:space="preserve">, </w:t>
            </w:r>
            <w:proofErr w:type="spellStart"/>
            <w:r w:rsidRPr="00A91602">
              <w:t>Botrylloides</w:t>
            </w:r>
            <w:proofErr w:type="spellEnd"/>
            <w:r w:rsidRPr="00A91602">
              <w:t xml:space="preserve"> violaceus</w:t>
            </w:r>
            <w:r>
              <w:t xml:space="preserve">, </w:t>
            </w:r>
            <w:proofErr w:type="spellStart"/>
            <w:r w:rsidRPr="00A91602">
              <w:t>Boccardiella</w:t>
            </w:r>
            <w:proofErr w:type="spellEnd"/>
            <w:r w:rsidRPr="00A91602">
              <w:t xml:space="preserve"> </w:t>
            </w:r>
            <w:proofErr w:type="spellStart"/>
            <w:r w:rsidRPr="00A91602">
              <w:t>hamata</w:t>
            </w:r>
            <w:proofErr w:type="spellEnd"/>
            <w:r>
              <w:t xml:space="preserve">, </w:t>
            </w:r>
            <w:r w:rsidRPr="00FC5128">
              <w:t xml:space="preserve">Ensis </w:t>
            </w:r>
            <w:proofErr w:type="spellStart"/>
            <w:r w:rsidRPr="00FC5128">
              <w:t>leei</w:t>
            </w:r>
            <w:proofErr w:type="spellEnd"/>
            <w:r>
              <w:t xml:space="preserve">, </w:t>
            </w:r>
            <w:proofErr w:type="spellStart"/>
            <w:r w:rsidRPr="00FC5128">
              <w:t>Rapana</w:t>
            </w:r>
            <w:proofErr w:type="spellEnd"/>
            <w:r w:rsidRPr="00FC5128">
              <w:t xml:space="preserve"> </w:t>
            </w:r>
            <w:proofErr w:type="spellStart"/>
            <w:r w:rsidRPr="00FC5128">
              <w:t>venosa</w:t>
            </w:r>
            <w:proofErr w:type="spellEnd"/>
            <w:r>
              <w:t xml:space="preserve">, </w:t>
            </w:r>
            <w:r w:rsidRPr="00FC5128">
              <w:t xml:space="preserve">Balanus </w:t>
            </w:r>
            <w:proofErr w:type="spellStart"/>
            <w:r w:rsidRPr="00FC5128">
              <w:t>trigonus</w:t>
            </w:r>
            <w:proofErr w:type="spellEnd"/>
            <w:r>
              <w:t xml:space="preserve">, </w:t>
            </w:r>
            <w:r w:rsidRPr="00FC5128">
              <w:t xml:space="preserve">Coscinodiscus </w:t>
            </w:r>
            <w:proofErr w:type="spellStart"/>
            <w:r w:rsidRPr="00FC5128">
              <w:t>wailesii</w:t>
            </w:r>
            <w:proofErr w:type="spellEnd"/>
            <w:r>
              <w:t xml:space="preserve">, </w:t>
            </w:r>
            <w:proofErr w:type="spellStart"/>
            <w:r w:rsidRPr="00C11115">
              <w:t>Amphibalanus</w:t>
            </w:r>
            <w:proofErr w:type="spellEnd"/>
            <w:r w:rsidRPr="00C11115">
              <w:t xml:space="preserve"> </w:t>
            </w:r>
            <w:r>
              <w:t xml:space="preserve">improvises, </w:t>
            </w:r>
            <w:proofErr w:type="spellStart"/>
            <w:r w:rsidRPr="00C11115">
              <w:t>Caprella</w:t>
            </w:r>
            <w:proofErr w:type="spellEnd"/>
            <w:r w:rsidRPr="00C11115">
              <w:t xml:space="preserve"> mutica</w:t>
            </w:r>
            <w:r>
              <w:t xml:space="preserve">, </w:t>
            </w:r>
            <w:proofErr w:type="spellStart"/>
            <w:r w:rsidRPr="00C11115">
              <w:t>Sinelobus</w:t>
            </w:r>
            <w:proofErr w:type="spellEnd"/>
            <w:r w:rsidRPr="00C11115">
              <w:t xml:space="preserve"> </w:t>
            </w:r>
            <w:proofErr w:type="spellStart"/>
            <w:r w:rsidRPr="00C11115">
              <w:t>stanfordi</w:t>
            </w:r>
            <w:proofErr w:type="spellEnd"/>
            <w:r>
              <w:t xml:space="preserve">, </w:t>
            </w:r>
            <w:proofErr w:type="spellStart"/>
            <w:r w:rsidRPr="00C11115">
              <w:t>Barentsia</w:t>
            </w:r>
            <w:proofErr w:type="spellEnd"/>
            <w:r w:rsidRPr="00C11115">
              <w:t xml:space="preserve"> </w:t>
            </w:r>
            <w:r>
              <w:t xml:space="preserve">ramose, </w:t>
            </w:r>
            <w:proofErr w:type="spellStart"/>
            <w:r w:rsidRPr="00470ACB">
              <w:t>Styela</w:t>
            </w:r>
            <w:proofErr w:type="spellEnd"/>
            <w:r w:rsidRPr="00470ACB">
              <w:t xml:space="preserve"> </w:t>
            </w:r>
            <w:proofErr w:type="spellStart"/>
            <w:r w:rsidRPr="00470ACB">
              <w:t>clava</w:t>
            </w:r>
            <w:proofErr w:type="spellEnd"/>
            <w:r>
              <w:t xml:space="preserve">, </w:t>
            </w:r>
            <w:r w:rsidRPr="00470ACB">
              <w:t xml:space="preserve">Gammarus </w:t>
            </w:r>
            <w:proofErr w:type="spellStart"/>
            <w:r w:rsidRPr="00470ACB">
              <w:t>tigrinus</w:t>
            </w:r>
            <w:proofErr w:type="spellEnd"/>
            <w:r>
              <w:t xml:space="preserve">, </w:t>
            </w:r>
            <w:proofErr w:type="spellStart"/>
            <w:r w:rsidRPr="00470ACB">
              <w:t>Amphibalanus</w:t>
            </w:r>
            <w:proofErr w:type="spellEnd"/>
            <w:r w:rsidRPr="00470ACB">
              <w:t xml:space="preserve"> </w:t>
            </w:r>
            <w:r>
              <w:t xml:space="preserve">Amphitrite, </w:t>
            </w:r>
            <w:proofErr w:type="spellStart"/>
            <w:r w:rsidRPr="00470ACB">
              <w:t>Molgula</w:t>
            </w:r>
            <w:proofErr w:type="spellEnd"/>
            <w:r w:rsidRPr="00470ACB">
              <w:t xml:space="preserve"> </w:t>
            </w:r>
            <w:proofErr w:type="spellStart"/>
            <w:r w:rsidRPr="00470ACB">
              <w:t>manhattensis</w:t>
            </w:r>
            <w:proofErr w:type="spellEnd"/>
            <w:r>
              <w:t xml:space="preserve">, </w:t>
            </w:r>
            <w:r w:rsidRPr="00B926BC">
              <w:t xml:space="preserve">Ensis </w:t>
            </w:r>
            <w:proofErr w:type="spellStart"/>
            <w:r w:rsidRPr="00B926BC">
              <w:t>directus</w:t>
            </w:r>
            <w:proofErr w:type="spellEnd"/>
            <w:r>
              <w:t xml:space="preserve">, </w:t>
            </w:r>
            <w:r w:rsidRPr="00B926BC">
              <w:t xml:space="preserve">Palaemon </w:t>
            </w:r>
            <w:proofErr w:type="spellStart"/>
            <w:r w:rsidRPr="00B926BC">
              <w:t>macrodactylus</w:t>
            </w:r>
            <w:proofErr w:type="spellEnd"/>
            <w:r>
              <w:t xml:space="preserve">, </w:t>
            </w:r>
            <w:proofErr w:type="spellStart"/>
            <w:r w:rsidRPr="00B926BC">
              <w:t>Amphibalanus</w:t>
            </w:r>
            <w:proofErr w:type="spellEnd"/>
            <w:r w:rsidRPr="00B926BC">
              <w:t xml:space="preserve"> variegatus</w:t>
            </w:r>
            <w:r>
              <w:t xml:space="preserve">, </w:t>
            </w:r>
            <w:r w:rsidRPr="00B926BC">
              <w:t>Mya arenaria</w:t>
            </w:r>
            <w:r>
              <w:t xml:space="preserve">, </w:t>
            </w:r>
            <w:proofErr w:type="spellStart"/>
            <w:r w:rsidRPr="008F1BB5">
              <w:t>Hemigrapsus</w:t>
            </w:r>
            <w:proofErr w:type="spellEnd"/>
            <w:r w:rsidRPr="008F1BB5">
              <w:t xml:space="preserve"> </w:t>
            </w:r>
            <w:proofErr w:type="spellStart"/>
            <w:r w:rsidRPr="008F1BB5">
              <w:t>takanoi</w:t>
            </w:r>
            <w:proofErr w:type="spellEnd"/>
            <w:r>
              <w:t xml:space="preserve">, </w:t>
            </w:r>
            <w:proofErr w:type="spellStart"/>
            <w:r w:rsidRPr="008F1BB5">
              <w:t>Victorella</w:t>
            </w:r>
            <w:proofErr w:type="spellEnd"/>
            <w:r w:rsidRPr="008F1BB5">
              <w:t xml:space="preserve"> </w:t>
            </w:r>
            <w:proofErr w:type="spellStart"/>
            <w:r w:rsidRPr="008F1BB5">
              <w:t>pavida</w:t>
            </w:r>
            <w:proofErr w:type="spellEnd"/>
            <w:r>
              <w:t xml:space="preserve">, </w:t>
            </w:r>
            <w:proofErr w:type="spellStart"/>
            <w:r w:rsidRPr="008F1BB5">
              <w:t>Aplidium</w:t>
            </w:r>
            <w:proofErr w:type="spellEnd"/>
            <w:r w:rsidRPr="008F1BB5">
              <w:t xml:space="preserve"> </w:t>
            </w:r>
            <w:proofErr w:type="spellStart"/>
            <w:r w:rsidRPr="008F1BB5">
              <w:t>glabrum</w:t>
            </w:r>
            <w:proofErr w:type="spellEnd"/>
            <w:r>
              <w:t xml:space="preserve">, </w:t>
            </w:r>
            <w:r w:rsidRPr="008F1BB5">
              <w:t>Rhithropanopeus harrisii</w:t>
            </w:r>
            <w:r>
              <w:t xml:space="preserve">, </w:t>
            </w:r>
            <w:proofErr w:type="spellStart"/>
            <w:r w:rsidRPr="00B472A2">
              <w:t>Telmatogeton</w:t>
            </w:r>
            <w:proofErr w:type="spellEnd"/>
            <w:r w:rsidRPr="00B472A2">
              <w:t xml:space="preserve"> japonicus</w:t>
            </w:r>
            <w:r>
              <w:t xml:space="preserve">, </w:t>
            </w:r>
            <w:proofErr w:type="spellStart"/>
            <w:r w:rsidRPr="00B472A2">
              <w:t>Austrominius</w:t>
            </w:r>
            <w:proofErr w:type="spellEnd"/>
            <w:r w:rsidRPr="00B472A2">
              <w:t xml:space="preserve"> modestus</w:t>
            </w:r>
            <w:r>
              <w:t xml:space="preserve">, </w:t>
            </w:r>
            <w:r w:rsidRPr="00B472A2">
              <w:t xml:space="preserve"> </w:t>
            </w:r>
            <w:proofErr w:type="spellStart"/>
            <w:r w:rsidRPr="00B472A2">
              <w:t>Haplopoma</w:t>
            </w:r>
            <w:proofErr w:type="spellEnd"/>
            <w:r w:rsidRPr="00B472A2">
              <w:t xml:space="preserve"> </w:t>
            </w:r>
            <w:proofErr w:type="spellStart"/>
            <w:r w:rsidRPr="00B472A2">
              <w:t>graniferum</w:t>
            </w:r>
            <w:proofErr w:type="spellEnd"/>
            <w:r>
              <w:t xml:space="preserve">, </w:t>
            </w:r>
            <w:proofErr w:type="spellStart"/>
            <w:r w:rsidRPr="00B472A2">
              <w:t>Hemigrapsus</w:t>
            </w:r>
            <w:proofErr w:type="spellEnd"/>
            <w:r w:rsidRPr="00B472A2">
              <w:t xml:space="preserve"> sanguineus</w:t>
            </w:r>
            <w:r>
              <w:t xml:space="preserve">, </w:t>
            </w:r>
            <w:r w:rsidRPr="0077552D">
              <w:t>Crassostrea virginica</w:t>
            </w:r>
            <w:r>
              <w:t xml:space="preserve">, </w:t>
            </w:r>
            <w:proofErr w:type="spellStart"/>
            <w:r w:rsidRPr="0077552D">
              <w:lastRenderedPageBreak/>
              <w:t>Petricolaria</w:t>
            </w:r>
            <w:proofErr w:type="spellEnd"/>
            <w:r w:rsidRPr="0077552D">
              <w:t xml:space="preserve"> </w:t>
            </w:r>
            <w:proofErr w:type="spellStart"/>
            <w:r w:rsidRPr="0077552D">
              <w:t>pholadiformis</w:t>
            </w:r>
            <w:proofErr w:type="spellEnd"/>
            <w:r>
              <w:t xml:space="preserve">, </w:t>
            </w:r>
            <w:r w:rsidRPr="0077552D">
              <w:t>Melita nitida</w:t>
            </w:r>
            <w:r>
              <w:t xml:space="preserve">, </w:t>
            </w:r>
            <w:r w:rsidRPr="0077552D">
              <w:t xml:space="preserve">Balanus </w:t>
            </w:r>
            <w:r>
              <w:t xml:space="preserve">improvises, </w:t>
            </w:r>
            <w:proofErr w:type="spellStart"/>
            <w:r w:rsidRPr="00422E8C">
              <w:t>Psiloteredo</w:t>
            </w:r>
            <w:proofErr w:type="spellEnd"/>
            <w:r w:rsidRPr="00422E8C">
              <w:t xml:space="preserve"> </w:t>
            </w:r>
            <w:proofErr w:type="spellStart"/>
            <w:r w:rsidRPr="00422E8C">
              <w:t>megotara</w:t>
            </w:r>
            <w:proofErr w:type="spellEnd"/>
            <w:r>
              <w:t xml:space="preserve">, </w:t>
            </w:r>
            <w:proofErr w:type="spellStart"/>
            <w:r w:rsidRPr="00422E8C">
              <w:t>Boccardia</w:t>
            </w:r>
            <w:proofErr w:type="spellEnd"/>
            <w:r w:rsidRPr="00422E8C">
              <w:t xml:space="preserve"> </w:t>
            </w:r>
            <w:proofErr w:type="spellStart"/>
            <w:r w:rsidRPr="00422E8C">
              <w:t>proboscidea</w:t>
            </w:r>
            <w:proofErr w:type="spellEnd"/>
          </w:p>
        </w:tc>
        <w:tc>
          <w:tcPr>
            <w:tcW w:w="1821" w:type="dxa"/>
          </w:tcPr>
          <w:p w14:paraId="7D61BFDD" w14:textId="77777777" w:rsidR="006957FF" w:rsidRPr="002D3F6A" w:rsidRDefault="006957FF" w:rsidP="00EB5B88">
            <w:pPr>
              <w:pStyle w:val="BodyText"/>
              <w:rPr>
                <w:highlight w:val="yellow"/>
              </w:rPr>
            </w:pPr>
          </w:p>
        </w:tc>
      </w:tr>
      <w:tr w:rsidR="00EB5B88" w14:paraId="5E0E6797" w14:textId="77777777" w:rsidTr="00DF4723">
        <w:tc>
          <w:tcPr>
            <w:tcW w:w="1413" w:type="dxa"/>
          </w:tcPr>
          <w:p w14:paraId="43D9491E" w14:textId="0770076E" w:rsidR="00EB5B88" w:rsidRDefault="00EB5B88" w:rsidP="00EB5B88">
            <w:pPr>
              <w:pStyle w:val="BodyText"/>
            </w:pPr>
            <w:r>
              <w:t>WIND SERVER</w:t>
            </w:r>
          </w:p>
        </w:tc>
        <w:tc>
          <w:tcPr>
            <w:tcW w:w="3549" w:type="dxa"/>
          </w:tcPr>
          <w:p w14:paraId="724C4EFC" w14:textId="38D135D9" w:rsidR="00EB5B88" w:rsidRPr="00EB5B88" w:rsidRDefault="00EB5B88" w:rsidP="00EB5B88">
            <w:pPr>
              <w:pStyle w:val="BodyText"/>
            </w:pPr>
            <w:r w:rsidRPr="00EB5B88">
              <w:t>Harwich, 2024-</w:t>
            </w:r>
            <w:r w:rsidR="006957FF">
              <w:t>11-16</w:t>
            </w:r>
          </w:p>
          <w:p w14:paraId="01D6DAE5" w14:textId="77777777" w:rsidR="00EB5B88" w:rsidRPr="00EB5B88" w:rsidRDefault="00EB5B88" w:rsidP="00EB5B88">
            <w:pPr>
              <w:rPr>
                <w:rFonts w:ascii="Calibri" w:eastAsia="Times New Roman" w:hAnsi="Calibri" w:cs="Calibri"/>
                <w:color w:val="000000"/>
                <w:sz w:val="22"/>
                <w:szCs w:val="22"/>
              </w:rPr>
            </w:pPr>
          </w:p>
        </w:tc>
        <w:tc>
          <w:tcPr>
            <w:tcW w:w="3707" w:type="dxa"/>
          </w:tcPr>
          <w:p w14:paraId="513C03F8" w14:textId="77777777" w:rsidR="00693B2A" w:rsidRDefault="00693B2A" w:rsidP="00693B2A">
            <w:pPr>
              <w:rPr>
                <w:rFonts w:ascii="Arial" w:eastAsia="Times New Roman" w:hAnsi="Arial"/>
                <w:iCs/>
              </w:rPr>
            </w:pPr>
            <w:r>
              <w:rPr>
                <w:rFonts w:ascii="Arial" w:eastAsia="Times New Roman" w:hAnsi="Arial"/>
                <w:iCs/>
              </w:rPr>
              <w:t xml:space="preserve">- Ammothea hilgendorfi (sea spider); </w:t>
            </w:r>
          </w:p>
          <w:p w14:paraId="06712C78" w14:textId="77777777" w:rsidR="00693B2A" w:rsidRDefault="00693B2A" w:rsidP="00693B2A">
            <w:pPr>
              <w:rPr>
                <w:rFonts w:ascii="Arial" w:eastAsia="Times New Roman" w:hAnsi="Arial"/>
                <w:iCs/>
              </w:rPr>
            </w:pPr>
            <w:r>
              <w:rPr>
                <w:rFonts w:ascii="Arial" w:eastAsia="Times New Roman" w:hAnsi="Arial"/>
                <w:iCs/>
              </w:rPr>
              <w:t xml:space="preserve">- Crepidula fornicata (slipper limpet); </w:t>
            </w:r>
          </w:p>
          <w:p w14:paraId="3EC3B63C" w14:textId="77777777" w:rsidR="00693B2A" w:rsidRDefault="00693B2A" w:rsidP="00693B2A">
            <w:pPr>
              <w:rPr>
                <w:rFonts w:ascii="Arial" w:eastAsia="Times New Roman" w:hAnsi="Arial"/>
                <w:iCs/>
              </w:rPr>
            </w:pPr>
            <w:r>
              <w:rPr>
                <w:rFonts w:ascii="Arial" w:eastAsia="Times New Roman" w:hAnsi="Arial"/>
                <w:iCs/>
              </w:rPr>
              <w:t xml:space="preserve">- Austrominius modestus (Australasian barnacle); </w:t>
            </w:r>
          </w:p>
          <w:p w14:paraId="7532EFF0" w14:textId="77777777" w:rsidR="00693B2A" w:rsidRDefault="00693B2A" w:rsidP="00693B2A">
            <w:pPr>
              <w:rPr>
                <w:rFonts w:ascii="Arial" w:eastAsia="Times New Roman" w:hAnsi="Arial"/>
                <w:iCs/>
              </w:rPr>
            </w:pPr>
            <w:r>
              <w:rPr>
                <w:rFonts w:ascii="Arial" w:eastAsia="Times New Roman" w:hAnsi="Arial"/>
                <w:iCs/>
              </w:rPr>
              <w:t xml:space="preserve">- Ensis americanus (American jack knife clam); </w:t>
            </w:r>
          </w:p>
          <w:p w14:paraId="3E2BC9B7" w14:textId="77777777" w:rsidR="00693B2A" w:rsidRDefault="00693B2A" w:rsidP="00693B2A">
            <w:pPr>
              <w:rPr>
                <w:rFonts w:ascii="Arial" w:eastAsia="Times New Roman" w:hAnsi="Arial"/>
                <w:iCs/>
              </w:rPr>
            </w:pPr>
            <w:r>
              <w:rPr>
                <w:rFonts w:ascii="Arial" w:eastAsia="Times New Roman" w:hAnsi="Arial"/>
                <w:iCs/>
              </w:rPr>
              <w:t xml:space="preserve">- Eusarsiella zostericola (American ostracod); </w:t>
            </w:r>
          </w:p>
          <w:p w14:paraId="30E65151" w14:textId="77777777" w:rsidR="00693B2A" w:rsidRDefault="00693B2A" w:rsidP="00693B2A">
            <w:pPr>
              <w:rPr>
                <w:rFonts w:ascii="Arial" w:eastAsia="Times New Roman" w:hAnsi="Arial"/>
                <w:iCs/>
              </w:rPr>
            </w:pPr>
            <w:r>
              <w:rPr>
                <w:rFonts w:ascii="Arial" w:eastAsia="Times New Roman" w:hAnsi="Arial"/>
                <w:iCs/>
              </w:rPr>
              <w:t xml:space="preserve">- Mya arenaria (soft-shelled clam); </w:t>
            </w:r>
          </w:p>
          <w:p w14:paraId="0ECA501E" w14:textId="77777777" w:rsidR="00693B2A" w:rsidRDefault="00693B2A" w:rsidP="00693B2A">
            <w:pPr>
              <w:rPr>
                <w:rFonts w:ascii="Arial" w:eastAsia="Times New Roman" w:hAnsi="Arial"/>
                <w:iCs/>
              </w:rPr>
            </w:pPr>
            <w:r>
              <w:rPr>
                <w:rFonts w:ascii="Arial" w:eastAsia="Times New Roman" w:hAnsi="Arial"/>
                <w:iCs/>
              </w:rPr>
              <w:t xml:space="preserve">- Petricola pholadiformis (American piddock) </w:t>
            </w:r>
          </w:p>
          <w:p w14:paraId="02705184" w14:textId="77777777" w:rsidR="00693B2A" w:rsidRDefault="00693B2A" w:rsidP="00693B2A">
            <w:pPr>
              <w:rPr>
                <w:rFonts w:ascii="Arial" w:eastAsia="Times New Roman" w:hAnsi="Arial"/>
                <w:iCs/>
              </w:rPr>
            </w:pPr>
            <w:r>
              <w:rPr>
                <w:rFonts w:ascii="Arial" w:eastAsia="Times New Roman" w:hAnsi="Arial"/>
                <w:iCs/>
              </w:rPr>
              <w:t xml:space="preserve">- Sargassum muticum (wireweed); and, </w:t>
            </w:r>
          </w:p>
          <w:p w14:paraId="2A98323F" w14:textId="0A29182B" w:rsidR="00EB5B88" w:rsidRPr="002D3F6A" w:rsidRDefault="00693B2A" w:rsidP="00693B2A">
            <w:pPr>
              <w:pStyle w:val="BodyText"/>
              <w:rPr>
                <w:highlight w:val="yellow"/>
              </w:rPr>
            </w:pPr>
            <w:r>
              <w:rPr>
                <w:rFonts w:eastAsia="Times New Roman"/>
                <w:iCs/>
              </w:rPr>
              <w:t>- Styela clava (leathery sea squirt)</w:t>
            </w:r>
          </w:p>
        </w:tc>
        <w:tc>
          <w:tcPr>
            <w:tcW w:w="1821" w:type="dxa"/>
          </w:tcPr>
          <w:p w14:paraId="3A817C25" w14:textId="77777777" w:rsidR="00693B2A" w:rsidRDefault="00693B2A" w:rsidP="00693B2A">
            <w:pPr>
              <w:rPr>
                <w:rFonts w:ascii="Arial" w:eastAsia="Times New Roman" w:hAnsi="Arial"/>
                <w:iCs/>
              </w:rPr>
            </w:pPr>
            <w:r>
              <w:rPr>
                <w:rFonts w:ascii="Arial" w:eastAsia="Times New Roman" w:hAnsi="Arial"/>
                <w:iCs/>
              </w:rPr>
              <w:t xml:space="preserve">‘Mitigation and Monitoring for the </w:t>
            </w:r>
          </w:p>
          <w:p w14:paraId="148461EC" w14:textId="77777777" w:rsidR="00693B2A" w:rsidRDefault="00693B2A" w:rsidP="00693B2A">
            <w:pPr>
              <w:rPr>
                <w:rFonts w:ascii="Arial" w:eastAsia="Times New Roman" w:hAnsi="Arial"/>
                <w:iCs/>
              </w:rPr>
            </w:pPr>
            <w:r>
              <w:rPr>
                <w:rFonts w:ascii="Arial" w:eastAsia="Times New Roman" w:hAnsi="Arial"/>
                <w:iCs/>
              </w:rPr>
              <w:t xml:space="preserve">Stour and Orwell Estuaries SPA and </w:t>
            </w:r>
          </w:p>
          <w:p w14:paraId="35AD6357" w14:textId="77777777" w:rsidR="00693B2A" w:rsidRDefault="00693B2A" w:rsidP="00693B2A">
            <w:pPr>
              <w:rPr>
                <w:rFonts w:ascii="Arial" w:eastAsia="Times New Roman" w:hAnsi="Arial"/>
                <w:iCs/>
              </w:rPr>
            </w:pPr>
            <w:r>
              <w:rPr>
                <w:rFonts w:ascii="Arial" w:eastAsia="Times New Roman" w:hAnsi="Arial"/>
                <w:iCs/>
              </w:rPr>
              <w:t xml:space="preserve">Hamford Water SPA’- Royal Haskoning for Harwich Haven Authority </w:t>
            </w:r>
          </w:p>
          <w:p w14:paraId="57C8DAD1" w14:textId="77777777" w:rsidR="00693B2A" w:rsidRDefault="00693B2A" w:rsidP="00693B2A">
            <w:pPr>
              <w:rPr>
                <w:rFonts w:ascii="Arial" w:eastAsia="Times New Roman" w:hAnsi="Arial"/>
                <w:iCs/>
              </w:rPr>
            </w:pPr>
            <w:r>
              <w:rPr>
                <w:rFonts w:ascii="Arial" w:eastAsia="Times New Roman" w:hAnsi="Arial"/>
                <w:iCs/>
              </w:rPr>
              <w:t>Distribution of Marine</w:t>
            </w:r>
          </w:p>
          <w:p w14:paraId="4F7F7870" w14:textId="77777777" w:rsidR="00693B2A" w:rsidRDefault="00693B2A" w:rsidP="00693B2A">
            <w:pPr>
              <w:rPr>
                <w:rFonts w:ascii="Arial" w:eastAsia="Times New Roman" w:hAnsi="Arial"/>
                <w:iCs/>
              </w:rPr>
            </w:pPr>
            <w:r>
              <w:rPr>
                <w:rFonts w:ascii="Arial" w:eastAsia="Times New Roman" w:hAnsi="Arial"/>
                <w:iCs/>
              </w:rPr>
              <w:t>Invasive Species in</w:t>
            </w:r>
          </w:p>
          <w:p w14:paraId="683C4BD5" w14:textId="77777777" w:rsidR="00693B2A" w:rsidRDefault="00693B2A" w:rsidP="00693B2A">
            <w:pPr>
              <w:rPr>
                <w:rFonts w:ascii="Arial" w:eastAsia="Times New Roman" w:hAnsi="Arial"/>
                <w:iCs/>
              </w:rPr>
            </w:pPr>
            <w:r>
              <w:rPr>
                <w:rFonts w:ascii="Arial" w:eastAsia="Times New Roman" w:hAnsi="Arial"/>
                <w:iCs/>
              </w:rPr>
              <w:t>Harwich Haven (2010-</w:t>
            </w:r>
          </w:p>
          <w:p w14:paraId="2BCC776D" w14:textId="6C3620D7" w:rsidR="00EB5B88" w:rsidRPr="002D3F6A" w:rsidRDefault="00693B2A" w:rsidP="00693B2A">
            <w:pPr>
              <w:pStyle w:val="BodyText"/>
              <w:rPr>
                <w:highlight w:val="yellow"/>
              </w:rPr>
            </w:pPr>
            <w:r>
              <w:rPr>
                <w:rFonts w:eastAsia="Times New Roman"/>
                <w:iCs/>
              </w:rPr>
              <w:t>2015)- Thomson unicomarine</w:t>
            </w:r>
          </w:p>
        </w:tc>
      </w:tr>
      <w:tr w:rsidR="00C85AFA" w14:paraId="352B4AD1" w14:textId="77777777" w:rsidTr="00DF4723">
        <w:tc>
          <w:tcPr>
            <w:tcW w:w="1413" w:type="dxa"/>
          </w:tcPr>
          <w:p w14:paraId="0FD0D053" w14:textId="6FD9B5A4" w:rsidR="00C85AFA" w:rsidRDefault="00C85AFA" w:rsidP="00C85AFA">
            <w:pPr>
              <w:pStyle w:val="BodyText"/>
            </w:pPr>
            <w:r>
              <w:t>WIND SERVER</w:t>
            </w:r>
          </w:p>
        </w:tc>
        <w:tc>
          <w:tcPr>
            <w:tcW w:w="3549" w:type="dxa"/>
          </w:tcPr>
          <w:p w14:paraId="71A213E8" w14:textId="220AB11A" w:rsidR="00C85AFA" w:rsidRPr="00EB5B88" w:rsidRDefault="00C85AFA" w:rsidP="00C85AFA">
            <w:pPr>
              <w:pStyle w:val="BodyText"/>
            </w:pPr>
            <w:r w:rsidRPr="00EB5B88">
              <w:t>Cuxhaven, 202</w:t>
            </w:r>
            <w:r w:rsidR="006957FF">
              <w:t>5-06-22</w:t>
            </w:r>
          </w:p>
          <w:p w14:paraId="71E293E1" w14:textId="349A3C9F" w:rsidR="00C85AFA" w:rsidRPr="00EB5B88" w:rsidRDefault="00C85AFA" w:rsidP="00C85AFA">
            <w:pPr>
              <w:pStyle w:val="BodyText"/>
            </w:pPr>
            <w:r w:rsidRPr="00EB5B88">
              <w:t>Cuxhaven, 2024-0</w:t>
            </w:r>
            <w:r w:rsidR="006957FF">
              <w:t>9-23</w:t>
            </w:r>
          </w:p>
          <w:p w14:paraId="613E9B96" w14:textId="299B0677" w:rsidR="00C85AFA" w:rsidRPr="00EB5B88" w:rsidRDefault="00C85AFA" w:rsidP="00C85AFA">
            <w:pPr>
              <w:pStyle w:val="BodyText"/>
            </w:pPr>
            <w:r w:rsidRPr="00EB5B88">
              <w:t>Cuxhaven, 2024-0</w:t>
            </w:r>
            <w:r w:rsidR="006957FF">
              <w:t>9-01</w:t>
            </w:r>
          </w:p>
          <w:p w14:paraId="58D4C72F" w14:textId="77777777" w:rsidR="00C85AFA" w:rsidRPr="00EB5B88" w:rsidRDefault="00C85AFA" w:rsidP="00C85AFA">
            <w:pPr>
              <w:rPr>
                <w:rFonts w:ascii="Calibri" w:eastAsia="Times New Roman" w:hAnsi="Calibri" w:cs="Calibri"/>
                <w:color w:val="000000"/>
                <w:sz w:val="22"/>
                <w:szCs w:val="22"/>
              </w:rPr>
            </w:pPr>
          </w:p>
        </w:tc>
        <w:tc>
          <w:tcPr>
            <w:tcW w:w="3707" w:type="dxa"/>
          </w:tcPr>
          <w:p w14:paraId="75EA3767" w14:textId="58BC903A" w:rsidR="00C85AFA" w:rsidRPr="002D3F6A" w:rsidRDefault="00C85AFA" w:rsidP="00C85AFA">
            <w:pPr>
              <w:pStyle w:val="BodyText"/>
              <w:rPr>
                <w:highlight w:val="yellow"/>
              </w:rPr>
            </w:pPr>
            <w:r>
              <w:rPr>
                <w:rFonts w:eastAsia="Times New Roman"/>
                <w:iCs/>
              </w:rPr>
              <w:t>There are no known INNS present at the port of Cuxhaven, however please find attached in Appendix A a list of the identified INNS for the whole of Germany.</w:t>
            </w:r>
          </w:p>
        </w:tc>
        <w:tc>
          <w:tcPr>
            <w:tcW w:w="1821" w:type="dxa"/>
          </w:tcPr>
          <w:p w14:paraId="355C68C0" w14:textId="6A5D7D72" w:rsidR="00C85AFA" w:rsidRPr="002D3F6A" w:rsidRDefault="00C85AFA" w:rsidP="00C85AFA">
            <w:pPr>
              <w:pStyle w:val="BodyText"/>
              <w:rPr>
                <w:highlight w:val="yellow"/>
              </w:rPr>
            </w:pPr>
            <w:r>
              <w:rPr>
                <w:rFonts w:asciiTheme="majorHAnsi" w:eastAsia="Roboto" w:hAnsiTheme="majorHAnsi" w:cstheme="majorHAnsi"/>
              </w:rPr>
              <w:t xml:space="preserve">Global Register of Introduced and Invasive Species by </w:t>
            </w:r>
            <w:hyperlink r:id="rId13" w:history="1">
              <w:r>
                <w:rPr>
                  <w:rStyle w:val="Hyperlink"/>
                  <w:rFonts w:asciiTheme="majorHAnsi" w:eastAsiaTheme="minorEastAsia" w:hAnsiTheme="majorHAnsi" w:cstheme="majorHAnsi"/>
                </w:rPr>
                <w:t>Invasive Species Specialist Group ISSG,</w:t>
              </w:r>
            </w:hyperlink>
            <w:r>
              <w:rPr>
                <w:rFonts w:asciiTheme="majorHAnsi" w:eastAsia="Times New Roman" w:hAnsiTheme="majorHAnsi" w:cstheme="majorHAnsi"/>
              </w:rPr>
              <w:t xml:space="preserve"> September 2020.</w:t>
            </w:r>
          </w:p>
        </w:tc>
      </w:tr>
    </w:tbl>
    <w:p w14:paraId="08C67756" w14:textId="71E83DE3" w:rsidR="00F560BD" w:rsidRPr="001055E2" w:rsidRDefault="00F560BD" w:rsidP="00915002">
      <w:pPr>
        <w:pStyle w:val="BodyText"/>
        <w:rPr>
          <w:i/>
          <w:iCs/>
        </w:rPr>
      </w:pPr>
      <w:r>
        <w:rPr>
          <w:i/>
          <w:iCs/>
        </w:rPr>
        <w:t xml:space="preserve">Please add more rows if </w:t>
      </w:r>
      <w:r w:rsidR="00A443B0">
        <w:rPr>
          <w:i/>
          <w:iCs/>
        </w:rPr>
        <w:t>necessary</w:t>
      </w:r>
    </w:p>
    <w:p w14:paraId="1664F608" w14:textId="1EB04EC1" w:rsidR="00C30A30" w:rsidRDefault="001055E2" w:rsidP="00915002">
      <w:pPr>
        <w:pStyle w:val="BodyText"/>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take into account the </w:t>
      </w:r>
      <w:r w:rsidR="00FF38EA">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tbl>
      <w:tblPr>
        <w:tblStyle w:val="TableGrid"/>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BodyText"/>
              <w:jc w:val="center"/>
              <w:rPr>
                <w:b/>
                <w:bCs/>
              </w:rPr>
            </w:pPr>
            <w:r>
              <w:rPr>
                <w:b/>
                <w:bCs/>
              </w:rPr>
              <w:t>Vessel name / type</w:t>
            </w:r>
          </w:p>
        </w:tc>
        <w:tc>
          <w:tcPr>
            <w:tcW w:w="2409" w:type="dxa"/>
          </w:tcPr>
          <w:p w14:paraId="1A265696" w14:textId="09F2801E" w:rsidR="00207F68" w:rsidRPr="00271E06" w:rsidRDefault="00207F68" w:rsidP="00271E06">
            <w:pPr>
              <w:pStyle w:val="BodyText"/>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BodyText"/>
              <w:jc w:val="center"/>
              <w:rPr>
                <w:rFonts w:eastAsia="Times New Roman"/>
                <w:b/>
                <w:bCs/>
              </w:rPr>
            </w:pPr>
            <w:r w:rsidRPr="00271E06">
              <w:rPr>
                <w:b/>
                <w:bCs/>
              </w:rPr>
              <w:t>Justification of risk level</w:t>
            </w:r>
          </w:p>
        </w:tc>
      </w:tr>
      <w:tr w:rsidR="00207F68" w14:paraId="056CDF6F" w14:textId="77777777" w:rsidTr="00586557">
        <w:tc>
          <w:tcPr>
            <w:tcW w:w="2978" w:type="dxa"/>
          </w:tcPr>
          <w:p w14:paraId="2533439A" w14:textId="486F808F" w:rsidR="00207F68" w:rsidRPr="002D3F6A" w:rsidRDefault="001F0B52" w:rsidP="00207F68">
            <w:pPr>
              <w:pStyle w:val="BodyText"/>
              <w:rPr>
                <w:highlight w:val="yellow"/>
              </w:rPr>
            </w:pPr>
            <w:r w:rsidRPr="00712A13">
              <w:lastRenderedPageBreak/>
              <w:t>WIND</w:t>
            </w:r>
            <w:r w:rsidR="00670C6A" w:rsidRPr="00712A13">
              <w:t xml:space="preserve"> SERVER</w:t>
            </w:r>
          </w:p>
        </w:tc>
        <w:tc>
          <w:tcPr>
            <w:tcW w:w="2409" w:type="dxa"/>
          </w:tcPr>
          <w:p w14:paraId="4A3DF05D" w14:textId="02BAA570" w:rsidR="00207F68" w:rsidRPr="002D3F6A" w:rsidRDefault="00476460" w:rsidP="00207F68">
            <w:pPr>
              <w:pStyle w:val="BodyText"/>
              <w:rPr>
                <w:highlight w:val="yellow"/>
              </w:rPr>
            </w:pPr>
            <w:r w:rsidRPr="00712A13">
              <w:t>Medium</w:t>
            </w:r>
          </w:p>
        </w:tc>
        <w:tc>
          <w:tcPr>
            <w:tcW w:w="5103" w:type="dxa"/>
          </w:tcPr>
          <w:p w14:paraId="453B0CF5" w14:textId="7A847D98" w:rsidR="00207F68" w:rsidRPr="002D3F6A" w:rsidRDefault="000509B6" w:rsidP="00207F68">
            <w:pPr>
              <w:pStyle w:val="BodyText"/>
              <w:rPr>
                <w:highlight w:val="yellow"/>
              </w:rPr>
            </w:pPr>
            <w:r w:rsidRPr="00712A13">
              <w:t>Vessel is trading in l</w:t>
            </w:r>
            <w:r w:rsidR="003A3552" w:rsidRPr="00712A13">
              <w:t>imited geographical area</w:t>
            </w:r>
            <w:r w:rsidRPr="00712A13">
              <w:t>.</w:t>
            </w:r>
            <w:r w:rsidR="003A3552" w:rsidRPr="00712A13">
              <w:t xml:space="preserve"> </w:t>
            </w:r>
            <w:r w:rsidR="00D932A9" w:rsidRPr="00712A13">
              <w:t>V</w:t>
            </w:r>
            <w:r w:rsidR="003A3552" w:rsidRPr="00712A13">
              <w:t>essel frequently jacked up and hull dried out</w:t>
            </w:r>
            <w:r w:rsidR="00560BC4" w:rsidRPr="00712A13">
              <w:t xml:space="preserve"> (</w:t>
            </w:r>
            <w:r w:rsidR="00560BC4" w:rsidRPr="00712A13">
              <w:rPr>
                <w:rFonts w:cs="Arial"/>
              </w:rPr>
              <w:t xml:space="preserve">last time </w:t>
            </w:r>
            <w:r w:rsidR="00AA75D7">
              <w:rPr>
                <w:rFonts w:cs="Arial"/>
              </w:rPr>
              <w:t>will be approx. 7 days before entering site</w:t>
            </w:r>
            <w:r w:rsidR="004717AE" w:rsidRPr="00712A13">
              <w:rPr>
                <w:rStyle w:val="cf01"/>
                <w:rFonts w:ascii="Arial" w:hAnsi="Arial" w:cs="Arial"/>
                <w:sz w:val="24"/>
                <w:szCs w:val="24"/>
              </w:rPr>
              <w:t>)</w:t>
            </w:r>
            <w:r w:rsidR="0051599A" w:rsidRPr="00712A13">
              <w:rPr>
                <w:rStyle w:val="cf01"/>
                <w:rFonts w:ascii="Arial" w:hAnsi="Arial" w:cs="Arial"/>
                <w:sz w:val="24"/>
                <w:szCs w:val="24"/>
              </w:rPr>
              <w:t xml:space="preserve">. Only small parts of the legs and </w:t>
            </w:r>
            <w:proofErr w:type="spellStart"/>
            <w:r w:rsidR="0051599A" w:rsidRPr="00712A13">
              <w:rPr>
                <w:rStyle w:val="cf01"/>
                <w:rFonts w:ascii="Arial" w:hAnsi="Arial" w:cs="Arial"/>
                <w:sz w:val="24"/>
                <w:szCs w:val="24"/>
              </w:rPr>
              <w:t>spudcans</w:t>
            </w:r>
            <w:proofErr w:type="spellEnd"/>
            <w:r w:rsidR="0051599A" w:rsidRPr="00712A13">
              <w:rPr>
                <w:rStyle w:val="cf01"/>
                <w:rFonts w:ascii="Arial" w:hAnsi="Arial" w:cs="Arial"/>
                <w:sz w:val="24"/>
                <w:szCs w:val="24"/>
              </w:rPr>
              <w:t xml:space="preserve"> are exposed to the sea</w:t>
            </w:r>
            <w:r w:rsidR="002C37DD" w:rsidRPr="00712A13">
              <w:rPr>
                <w:rStyle w:val="cf01"/>
                <w:rFonts w:ascii="Arial" w:hAnsi="Arial" w:cs="Arial"/>
                <w:sz w:val="24"/>
                <w:szCs w:val="24"/>
              </w:rPr>
              <w:t xml:space="preserve"> during transit and </w:t>
            </w:r>
            <w:proofErr w:type="spellStart"/>
            <w:r w:rsidR="002C37DD" w:rsidRPr="00712A13">
              <w:rPr>
                <w:rStyle w:val="cf01"/>
                <w:rFonts w:ascii="Arial" w:hAnsi="Arial" w:cs="Arial"/>
                <w:sz w:val="24"/>
                <w:szCs w:val="24"/>
              </w:rPr>
              <w:t>dryout</w:t>
            </w:r>
            <w:proofErr w:type="spellEnd"/>
            <w:r w:rsidR="002C37DD" w:rsidRPr="00712A13">
              <w:rPr>
                <w:rStyle w:val="cf01"/>
                <w:rFonts w:ascii="Arial" w:hAnsi="Arial" w:cs="Arial"/>
                <w:sz w:val="24"/>
                <w:szCs w:val="24"/>
              </w:rPr>
              <w:t xml:space="preserve">. </w:t>
            </w:r>
            <w:r w:rsidR="007679C7" w:rsidRPr="00712A13">
              <w:rPr>
                <w:rFonts w:cs="Arial"/>
              </w:rPr>
              <w:t xml:space="preserve"> </w:t>
            </w:r>
            <w:r w:rsidR="002C37DD" w:rsidRPr="00712A13">
              <w:rPr>
                <w:rFonts w:cs="Arial"/>
              </w:rPr>
              <w:t>A</w:t>
            </w:r>
            <w:r w:rsidR="007679C7" w:rsidRPr="00712A13">
              <w:rPr>
                <w:rFonts w:cs="Arial"/>
              </w:rPr>
              <w:t>nti</w:t>
            </w:r>
            <w:r w:rsidR="007679C7" w:rsidRPr="00712A13">
              <w:t>-fouling treatment</w:t>
            </w:r>
            <w:r w:rsidR="00321044" w:rsidRPr="00712A13">
              <w:t xml:space="preserve"> (202</w:t>
            </w:r>
            <w:r w:rsidR="00B05CF3" w:rsidRPr="00712A13">
              <w:t>3</w:t>
            </w:r>
            <w:r w:rsidR="00321044" w:rsidRPr="00712A13">
              <w:t>-0</w:t>
            </w:r>
            <w:r w:rsidR="00B05CF3" w:rsidRPr="00712A13">
              <w:t>2</w:t>
            </w:r>
            <w:r w:rsidR="00321044" w:rsidRPr="00712A13">
              <w:t>-2</w:t>
            </w:r>
            <w:r w:rsidR="00B05CF3" w:rsidRPr="00712A13">
              <w:t>0</w:t>
            </w:r>
            <w:r w:rsidR="00321044" w:rsidRPr="00712A13">
              <w:t>)</w:t>
            </w:r>
            <w:r w:rsidR="007679C7" w:rsidRPr="00712A13">
              <w:t>.</w:t>
            </w:r>
            <w:r w:rsidR="00364080" w:rsidRPr="00712A13">
              <w:t xml:space="preserve"> </w:t>
            </w:r>
            <w:r w:rsidR="00EA1995" w:rsidRPr="00712A13">
              <w:t>Cat</w:t>
            </w:r>
            <w:r w:rsidR="0087710E">
              <w:t>h</w:t>
            </w:r>
            <w:r w:rsidR="00EA1995" w:rsidRPr="00712A13">
              <w:t xml:space="preserve">odic protection. </w:t>
            </w:r>
            <w:r w:rsidR="00571953" w:rsidRPr="00712A13">
              <w:t xml:space="preserve">When looking at the vessel hull once jacked up, it is clear that </w:t>
            </w:r>
            <w:r w:rsidR="00EF5E5E" w:rsidRPr="00712A13">
              <w:t>only minimum</w:t>
            </w:r>
            <w:r w:rsidR="007E4836" w:rsidRPr="00712A13">
              <w:t xml:space="preserve"> marine life is present</w:t>
            </w:r>
            <w:r w:rsidR="005770A0" w:rsidRPr="00712A13">
              <w:t>. Vessel will not discharge ballast water during the works on site</w:t>
            </w:r>
            <w:r w:rsidR="002847AD" w:rsidRPr="00712A13">
              <w:t xml:space="preserve">. </w:t>
            </w:r>
            <w:r w:rsidR="004F4A1B" w:rsidRPr="00712A13">
              <w:t xml:space="preserve">The vessel is only </w:t>
            </w:r>
            <w:r w:rsidR="00FB2DA9" w:rsidRPr="00712A13">
              <w:t>laying still in the water for 1-2 hours once jacking/positioning. The remaining time the vessel is making speed through the water 6-</w:t>
            </w:r>
            <w:r w:rsidR="00E1348F" w:rsidRPr="00712A13">
              <w:t>9</w:t>
            </w:r>
            <w:r w:rsidR="00FB2DA9" w:rsidRPr="00712A13">
              <w:t xml:space="preserve"> knots</w:t>
            </w:r>
            <w:r w:rsidR="00890982">
              <w:t xml:space="preserve"> or are jacked free of the water.</w:t>
            </w:r>
          </w:p>
        </w:tc>
      </w:tr>
      <w:tr w:rsidR="00207F68" w14:paraId="64505A07" w14:textId="77777777" w:rsidTr="00586557">
        <w:tc>
          <w:tcPr>
            <w:tcW w:w="2978" w:type="dxa"/>
          </w:tcPr>
          <w:p w14:paraId="56EEA6C2" w14:textId="1782BDA1" w:rsidR="00207F68" w:rsidRDefault="00207F68" w:rsidP="00207F68">
            <w:pPr>
              <w:pStyle w:val="BodyText"/>
            </w:pPr>
          </w:p>
        </w:tc>
        <w:tc>
          <w:tcPr>
            <w:tcW w:w="2409" w:type="dxa"/>
          </w:tcPr>
          <w:p w14:paraId="607C6052" w14:textId="584233B2" w:rsidR="00207F68" w:rsidRDefault="00207F68" w:rsidP="00207F68">
            <w:pPr>
              <w:pStyle w:val="BodyText"/>
            </w:pPr>
          </w:p>
        </w:tc>
        <w:tc>
          <w:tcPr>
            <w:tcW w:w="5103" w:type="dxa"/>
          </w:tcPr>
          <w:p w14:paraId="1E880C66" w14:textId="77777777" w:rsidR="00207F68" w:rsidRDefault="00207F68" w:rsidP="00207F68">
            <w:pPr>
              <w:pStyle w:val="BodyText"/>
            </w:pPr>
          </w:p>
        </w:tc>
      </w:tr>
      <w:tr w:rsidR="00207F68" w14:paraId="07756EEF" w14:textId="77777777" w:rsidTr="00586557">
        <w:tc>
          <w:tcPr>
            <w:tcW w:w="2978" w:type="dxa"/>
          </w:tcPr>
          <w:p w14:paraId="025A9849" w14:textId="77777777" w:rsidR="00207F68" w:rsidRDefault="00207F68" w:rsidP="00207F68">
            <w:pPr>
              <w:pStyle w:val="BodyText"/>
            </w:pPr>
          </w:p>
        </w:tc>
        <w:tc>
          <w:tcPr>
            <w:tcW w:w="2409" w:type="dxa"/>
          </w:tcPr>
          <w:p w14:paraId="2AF77A63" w14:textId="1C805571" w:rsidR="00207F68" w:rsidRDefault="00207F68" w:rsidP="00207F68">
            <w:pPr>
              <w:pStyle w:val="BodyText"/>
            </w:pPr>
          </w:p>
        </w:tc>
        <w:tc>
          <w:tcPr>
            <w:tcW w:w="5103" w:type="dxa"/>
          </w:tcPr>
          <w:p w14:paraId="731F00FA" w14:textId="77777777" w:rsidR="00207F68" w:rsidRDefault="00207F68" w:rsidP="00207F68">
            <w:pPr>
              <w:pStyle w:val="BodyText"/>
            </w:pPr>
          </w:p>
        </w:tc>
      </w:tr>
    </w:tbl>
    <w:p w14:paraId="53972C9B" w14:textId="743ACED9" w:rsidR="00C90778" w:rsidRDefault="00EC50A3" w:rsidP="000D7B81">
      <w:pPr>
        <w:pStyle w:val="BodyText"/>
      </w:pPr>
      <w:r w:rsidRPr="009F7191">
        <w:rPr>
          <w:b/>
          <w:bCs/>
        </w:rPr>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BodyText"/>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TableGrid"/>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BodyText"/>
              <w:rPr>
                <w:b/>
                <w:bCs/>
              </w:rPr>
            </w:pPr>
            <w:r w:rsidRPr="00E56075">
              <w:rPr>
                <w:b/>
                <w:bCs/>
              </w:rPr>
              <w:t>Vessel</w:t>
            </w:r>
          </w:p>
        </w:tc>
        <w:tc>
          <w:tcPr>
            <w:tcW w:w="5103" w:type="dxa"/>
          </w:tcPr>
          <w:p w14:paraId="2FB49D2C" w14:textId="1F527555" w:rsidR="004531EA" w:rsidRPr="003A5D2B" w:rsidRDefault="004531EA" w:rsidP="003A5D2B">
            <w:pPr>
              <w:pStyle w:val="BodyText"/>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BodyText"/>
              <w:rPr>
                <w:b/>
                <w:bCs/>
              </w:rPr>
            </w:pPr>
            <w:r w:rsidRPr="00271E06">
              <w:rPr>
                <w:rFonts w:cs="Arial"/>
                <w:b/>
                <w:bCs/>
              </w:rPr>
              <w:t>Risk Level (High, Medium, low)</w:t>
            </w:r>
          </w:p>
        </w:tc>
      </w:tr>
      <w:tr w:rsidR="004531EA" w14:paraId="79378753" w14:textId="080516EF" w:rsidTr="004531EA">
        <w:tc>
          <w:tcPr>
            <w:tcW w:w="2263" w:type="dxa"/>
          </w:tcPr>
          <w:p w14:paraId="14560E0B" w14:textId="3F1A48BC" w:rsidR="004531EA" w:rsidRDefault="00A92370" w:rsidP="002B67BA">
            <w:pPr>
              <w:pStyle w:val="BodyText"/>
            </w:pPr>
            <w:r>
              <w:t>WIND SERVER</w:t>
            </w:r>
          </w:p>
        </w:tc>
        <w:tc>
          <w:tcPr>
            <w:tcW w:w="5103" w:type="dxa"/>
          </w:tcPr>
          <w:p w14:paraId="44656641" w14:textId="45557BF3" w:rsidR="004531EA" w:rsidRDefault="00C80852" w:rsidP="002B67BA">
            <w:pPr>
              <w:pStyle w:val="BodyText"/>
            </w:pPr>
            <w:r>
              <w:t>In dry-dock e</w:t>
            </w:r>
            <w:r w:rsidR="00A56218">
              <w:t>very 5 years as per Classification Society</w:t>
            </w:r>
            <w:r>
              <w:t xml:space="preserve">. </w:t>
            </w:r>
            <w:r w:rsidR="009F1F7C">
              <w:t xml:space="preserve">TBT and </w:t>
            </w:r>
            <w:proofErr w:type="spellStart"/>
            <w:r w:rsidR="009F1F7C">
              <w:t>Cybu</w:t>
            </w:r>
            <w:r w:rsidR="007B3EF0">
              <w:t>tryne</w:t>
            </w:r>
            <w:proofErr w:type="spellEnd"/>
            <w:r w:rsidR="007B3EF0">
              <w:t xml:space="preserve"> free coating</w:t>
            </w:r>
            <w:r w:rsidR="00C85B55">
              <w:t xml:space="preserve">. </w:t>
            </w:r>
            <w:proofErr w:type="spellStart"/>
            <w:r w:rsidR="00C85B55">
              <w:t>Catodic</w:t>
            </w:r>
            <w:proofErr w:type="spellEnd"/>
            <w:r w:rsidR="00C85B55">
              <w:t xml:space="preserve"> protection on hull. </w:t>
            </w:r>
          </w:p>
        </w:tc>
        <w:tc>
          <w:tcPr>
            <w:tcW w:w="2694" w:type="dxa"/>
          </w:tcPr>
          <w:p w14:paraId="464D7BB5" w14:textId="306E1DB3" w:rsidR="004531EA" w:rsidRDefault="00A56218" w:rsidP="002B67BA">
            <w:pPr>
              <w:pStyle w:val="BodyText"/>
            </w:pPr>
            <w:r>
              <w:t>Medium</w:t>
            </w:r>
          </w:p>
        </w:tc>
      </w:tr>
      <w:tr w:rsidR="004531EA" w14:paraId="3BD4051E" w14:textId="22B85D43" w:rsidTr="004531EA">
        <w:tc>
          <w:tcPr>
            <w:tcW w:w="2263" w:type="dxa"/>
          </w:tcPr>
          <w:p w14:paraId="624F6806" w14:textId="1EC936A8" w:rsidR="004531EA" w:rsidRDefault="004531EA" w:rsidP="002B67BA">
            <w:pPr>
              <w:pStyle w:val="BodyText"/>
            </w:pPr>
          </w:p>
        </w:tc>
        <w:tc>
          <w:tcPr>
            <w:tcW w:w="5103" w:type="dxa"/>
          </w:tcPr>
          <w:p w14:paraId="1B5690B7" w14:textId="77777777" w:rsidR="004531EA" w:rsidRDefault="004531EA" w:rsidP="002B67BA">
            <w:pPr>
              <w:pStyle w:val="BodyText"/>
            </w:pPr>
          </w:p>
        </w:tc>
        <w:tc>
          <w:tcPr>
            <w:tcW w:w="2694" w:type="dxa"/>
          </w:tcPr>
          <w:p w14:paraId="15DEA218" w14:textId="77777777" w:rsidR="004531EA" w:rsidRDefault="004531EA" w:rsidP="002B67BA">
            <w:pPr>
              <w:pStyle w:val="BodyText"/>
            </w:pPr>
          </w:p>
        </w:tc>
      </w:tr>
    </w:tbl>
    <w:p w14:paraId="724921A4" w14:textId="77777777" w:rsidR="00924B5D" w:rsidRDefault="00924B5D" w:rsidP="00915002">
      <w:pPr>
        <w:pStyle w:val="BodyText"/>
      </w:pPr>
    </w:p>
    <w:p w14:paraId="1BFB3858" w14:textId="22DF081E" w:rsidR="00C07AD0" w:rsidRPr="009F7191" w:rsidRDefault="00C07AD0" w:rsidP="00915002">
      <w:pPr>
        <w:pStyle w:val="BodyText"/>
        <w:rPr>
          <w:b/>
          <w:bCs/>
        </w:rPr>
      </w:pPr>
    </w:p>
    <w:p w14:paraId="3D7327B6" w14:textId="77777777" w:rsidR="009F7191" w:rsidRDefault="009F7191" w:rsidP="009F7191">
      <w:pPr>
        <w:pStyle w:val="BodyText"/>
        <w:sectPr w:rsidR="009F7191" w:rsidSect="00EF38E7">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666A337C" w14:textId="6253554F" w:rsidR="002326A8" w:rsidRDefault="00D03400" w:rsidP="00B572E3">
      <w:pPr>
        <w:pStyle w:val="Heading4"/>
      </w:pPr>
      <w:bookmarkStart w:id="6" w:name="B2"/>
      <w:bookmarkEnd w:id="6"/>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BodyText"/>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TableGrid"/>
        <w:tblW w:w="15593" w:type="dxa"/>
        <w:tblInd w:w="-289" w:type="dxa"/>
        <w:tblLook w:val="04A0" w:firstRow="1" w:lastRow="0" w:firstColumn="1" w:lastColumn="0" w:noHBand="0" w:noVBand="1"/>
      </w:tblPr>
      <w:tblGrid>
        <w:gridCol w:w="1560"/>
        <w:gridCol w:w="1793"/>
        <w:gridCol w:w="1751"/>
        <w:gridCol w:w="2835"/>
        <w:gridCol w:w="2977"/>
        <w:gridCol w:w="1417"/>
        <w:gridCol w:w="3260"/>
      </w:tblGrid>
      <w:tr w:rsidR="007D0A07" w14:paraId="4938075B" w14:textId="77777777" w:rsidTr="00A4553A">
        <w:tc>
          <w:tcPr>
            <w:tcW w:w="1560" w:type="dxa"/>
          </w:tcPr>
          <w:p w14:paraId="53F5836C" w14:textId="5D048950" w:rsidR="00935780" w:rsidRPr="002105FA" w:rsidRDefault="00935780" w:rsidP="00915002">
            <w:pPr>
              <w:pStyle w:val="BodyText"/>
              <w:rPr>
                <w:rFonts w:cs="Arial"/>
                <w:b/>
                <w:bCs/>
              </w:rPr>
            </w:pPr>
            <w:r w:rsidRPr="002105FA">
              <w:rPr>
                <w:rFonts w:cs="Arial"/>
                <w:b/>
                <w:bCs/>
              </w:rPr>
              <w:t>Pathway</w:t>
            </w:r>
          </w:p>
        </w:tc>
        <w:tc>
          <w:tcPr>
            <w:tcW w:w="3544" w:type="dxa"/>
            <w:gridSpan w:val="2"/>
          </w:tcPr>
          <w:p w14:paraId="31B704AF" w14:textId="566125E9" w:rsidR="00935780" w:rsidRPr="002105FA" w:rsidRDefault="00935780" w:rsidP="00915002">
            <w:pPr>
              <w:pStyle w:val="BodyText"/>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35"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977"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417"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3260" w:type="dxa"/>
          </w:tcPr>
          <w:p w14:paraId="6145AE2E" w14:textId="1214B588" w:rsidR="00935780" w:rsidRPr="002105FA" w:rsidRDefault="00935780" w:rsidP="003F65E4">
            <w:r w:rsidRPr="002105FA">
              <w:rPr>
                <w:rFonts w:ascii="Arial" w:hAnsi="Arial" w:cs="Arial"/>
                <w:b/>
                <w:bCs/>
              </w:rPr>
              <w:t>Justification of risk level</w:t>
            </w:r>
          </w:p>
        </w:tc>
      </w:tr>
      <w:tr w:rsidR="003A6AF4" w14:paraId="0EDA8382" w14:textId="77777777" w:rsidTr="00A4553A">
        <w:tc>
          <w:tcPr>
            <w:tcW w:w="1560" w:type="dxa"/>
            <w:vMerge w:val="restart"/>
          </w:tcPr>
          <w:p w14:paraId="057F1670" w14:textId="1E8460BE" w:rsidR="003A6AF4" w:rsidRPr="00641389" w:rsidRDefault="00321044" w:rsidP="00935780">
            <w:pPr>
              <w:pStyle w:val="BodyText"/>
              <w:rPr>
                <w:i/>
                <w:iCs/>
              </w:rPr>
            </w:pPr>
            <w:r w:rsidRPr="00595090">
              <w:rPr>
                <w:i/>
                <w:iCs/>
              </w:rPr>
              <w:t>None</w:t>
            </w:r>
          </w:p>
        </w:tc>
        <w:tc>
          <w:tcPr>
            <w:tcW w:w="1793" w:type="dxa"/>
          </w:tcPr>
          <w:p w14:paraId="778C7B22" w14:textId="635B893C" w:rsidR="003A6AF4" w:rsidRDefault="003A6AF4" w:rsidP="00935780">
            <w:pPr>
              <w:pStyle w:val="BodyText"/>
            </w:pPr>
            <w:r>
              <w:t>Source</w:t>
            </w:r>
          </w:p>
        </w:tc>
        <w:tc>
          <w:tcPr>
            <w:tcW w:w="1751" w:type="dxa"/>
          </w:tcPr>
          <w:p w14:paraId="635CCD3F" w14:textId="77777777" w:rsidR="003A6AF4" w:rsidRDefault="003A6AF4" w:rsidP="00935780">
            <w:pPr>
              <w:pStyle w:val="BodyText"/>
            </w:pPr>
          </w:p>
        </w:tc>
        <w:tc>
          <w:tcPr>
            <w:tcW w:w="2835" w:type="dxa"/>
          </w:tcPr>
          <w:p w14:paraId="7A3ADA80" w14:textId="77777777" w:rsidR="003A6AF4" w:rsidRDefault="003A6AF4" w:rsidP="00935780">
            <w:pPr>
              <w:pStyle w:val="BodyText"/>
            </w:pPr>
          </w:p>
        </w:tc>
        <w:tc>
          <w:tcPr>
            <w:tcW w:w="2977" w:type="dxa"/>
          </w:tcPr>
          <w:p w14:paraId="3EDD60ED" w14:textId="77777777" w:rsidR="003A6AF4" w:rsidRDefault="003A6AF4" w:rsidP="00935780">
            <w:pPr>
              <w:pStyle w:val="BodyText"/>
            </w:pPr>
          </w:p>
        </w:tc>
        <w:tc>
          <w:tcPr>
            <w:tcW w:w="1417" w:type="dxa"/>
          </w:tcPr>
          <w:p w14:paraId="4DDC4AD3" w14:textId="77777777" w:rsidR="003A6AF4" w:rsidRDefault="003A6AF4" w:rsidP="00935780">
            <w:pPr>
              <w:pStyle w:val="BodyText"/>
            </w:pPr>
          </w:p>
        </w:tc>
        <w:tc>
          <w:tcPr>
            <w:tcW w:w="3260" w:type="dxa"/>
          </w:tcPr>
          <w:p w14:paraId="172F5B9E" w14:textId="77777777" w:rsidR="003A6AF4" w:rsidRDefault="003A6AF4" w:rsidP="00935780">
            <w:pPr>
              <w:pStyle w:val="BodyText"/>
            </w:pPr>
          </w:p>
        </w:tc>
      </w:tr>
      <w:tr w:rsidR="003A6AF4" w14:paraId="56CD497A" w14:textId="77777777" w:rsidTr="00A4553A">
        <w:tc>
          <w:tcPr>
            <w:tcW w:w="1560" w:type="dxa"/>
            <w:vMerge/>
          </w:tcPr>
          <w:p w14:paraId="6FF3D429" w14:textId="77777777" w:rsidR="003A6AF4" w:rsidRPr="00641389" w:rsidRDefault="003A6AF4" w:rsidP="00935780">
            <w:pPr>
              <w:pStyle w:val="BodyText"/>
              <w:rPr>
                <w:i/>
                <w:iCs/>
              </w:rPr>
            </w:pPr>
          </w:p>
        </w:tc>
        <w:tc>
          <w:tcPr>
            <w:tcW w:w="1793" w:type="dxa"/>
          </w:tcPr>
          <w:p w14:paraId="781F2319" w14:textId="58EAE9CB" w:rsidR="003A6AF4" w:rsidRDefault="003A6AF4" w:rsidP="00935780">
            <w:pPr>
              <w:pStyle w:val="BodyText"/>
            </w:pPr>
            <w:r>
              <w:t>Receiving</w:t>
            </w:r>
          </w:p>
        </w:tc>
        <w:tc>
          <w:tcPr>
            <w:tcW w:w="1751" w:type="dxa"/>
          </w:tcPr>
          <w:p w14:paraId="5D92802C" w14:textId="77777777" w:rsidR="003A6AF4" w:rsidRDefault="003A6AF4" w:rsidP="00935780">
            <w:pPr>
              <w:pStyle w:val="BodyText"/>
            </w:pPr>
          </w:p>
        </w:tc>
        <w:tc>
          <w:tcPr>
            <w:tcW w:w="2835" w:type="dxa"/>
          </w:tcPr>
          <w:p w14:paraId="584C0F32" w14:textId="77777777" w:rsidR="003A6AF4" w:rsidRDefault="003A6AF4" w:rsidP="00935780">
            <w:pPr>
              <w:pStyle w:val="BodyText"/>
            </w:pPr>
          </w:p>
        </w:tc>
        <w:tc>
          <w:tcPr>
            <w:tcW w:w="2977" w:type="dxa"/>
          </w:tcPr>
          <w:p w14:paraId="78EFCAA0" w14:textId="77777777" w:rsidR="003A6AF4" w:rsidRDefault="003A6AF4" w:rsidP="00935780">
            <w:pPr>
              <w:pStyle w:val="BodyText"/>
            </w:pPr>
          </w:p>
        </w:tc>
        <w:tc>
          <w:tcPr>
            <w:tcW w:w="1417" w:type="dxa"/>
          </w:tcPr>
          <w:p w14:paraId="223D57AF" w14:textId="77777777" w:rsidR="003A6AF4" w:rsidRDefault="003A6AF4" w:rsidP="00935780">
            <w:pPr>
              <w:pStyle w:val="BodyText"/>
            </w:pPr>
          </w:p>
        </w:tc>
        <w:tc>
          <w:tcPr>
            <w:tcW w:w="3260" w:type="dxa"/>
          </w:tcPr>
          <w:p w14:paraId="26599C48" w14:textId="77777777" w:rsidR="003A6AF4" w:rsidRDefault="003A6AF4" w:rsidP="00935780">
            <w:pPr>
              <w:pStyle w:val="BodyText"/>
            </w:pPr>
          </w:p>
        </w:tc>
      </w:tr>
      <w:tr w:rsidR="003A6AF4" w14:paraId="29BE2363" w14:textId="77777777" w:rsidTr="00A4553A">
        <w:tc>
          <w:tcPr>
            <w:tcW w:w="1560" w:type="dxa"/>
            <w:vMerge w:val="restart"/>
          </w:tcPr>
          <w:p w14:paraId="1C88A690" w14:textId="517A82E2" w:rsidR="003A6AF4" w:rsidRPr="00641389" w:rsidRDefault="003A6AF4" w:rsidP="00935780">
            <w:pPr>
              <w:pStyle w:val="BodyText"/>
              <w:rPr>
                <w:i/>
                <w:iCs/>
              </w:rPr>
            </w:pPr>
          </w:p>
        </w:tc>
        <w:tc>
          <w:tcPr>
            <w:tcW w:w="1793" w:type="dxa"/>
          </w:tcPr>
          <w:p w14:paraId="416AA29A" w14:textId="137389F5" w:rsidR="003A6AF4" w:rsidRDefault="003A6AF4" w:rsidP="00935780">
            <w:pPr>
              <w:pStyle w:val="BodyText"/>
            </w:pPr>
            <w:r>
              <w:t>Source</w:t>
            </w:r>
          </w:p>
        </w:tc>
        <w:tc>
          <w:tcPr>
            <w:tcW w:w="1751" w:type="dxa"/>
          </w:tcPr>
          <w:p w14:paraId="32ECC1F1" w14:textId="77777777" w:rsidR="003A6AF4" w:rsidRDefault="003A6AF4" w:rsidP="00935780">
            <w:pPr>
              <w:pStyle w:val="BodyText"/>
            </w:pPr>
          </w:p>
        </w:tc>
        <w:tc>
          <w:tcPr>
            <w:tcW w:w="2835" w:type="dxa"/>
          </w:tcPr>
          <w:p w14:paraId="3FD905C7" w14:textId="77777777" w:rsidR="003A6AF4" w:rsidRDefault="003A6AF4" w:rsidP="00935780">
            <w:pPr>
              <w:pStyle w:val="BodyText"/>
            </w:pPr>
          </w:p>
        </w:tc>
        <w:tc>
          <w:tcPr>
            <w:tcW w:w="2977" w:type="dxa"/>
          </w:tcPr>
          <w:p w14:paraId="03BF8B39" w14:textId="77777777" w:rsidR="003A6AF4" w:rsidRDefault="003A6AF4" w:rsidP="00935780">
            <w:pPr>
              <w:pStyle w:val="BodyText"/>
            </w:pPr>
          </w:p>
        </w:tc>
        <w:tc>
          <w:tcPr>
            <w:tcW w:w="1417" w:type="dxa"/>
          </w:tcPr>
          <w:p w14:paraId="664CBAB5" w14:textId="77777777" w:rsidR="003A6AF4" w:rsidRDefault="003A6AF4" w:rsidP="00935780">
            <w:pPr>
              <w:pStyle w:val="BodyText"/>
            </w:pPr>
          </w:p>
        </w:tc>
        <w:tc>
          <w:tcPr>
            <w:tcW w:w="3260" w:type="dxa"/>
          </w:tcPr>
          <w:p w14:paraId="28A3AA04" w14:textId="77777777" w:rsidR="003A6AF4" w:rsidRDefault="003A6AF4" w:rsidP="00935780">
            <w:pPr>
              <w:pStyle w:val="BodyText"/>
            </w:pPr>
          </w:p>
        </w:tc>
      </w:tr>
      <w:tr w:rsidR="003A6AF4" w14:paraId="19C68CBA" w14:textId="77777777" w:rsidTr="00A4553A">
        <w:tc>
          <w:tcPr>
            <w:tcW w:w="1560" w:type="dxa"/>
            <w:vMerge/>
          </w:tcPr>
          <w:p w14:paraId="7E604ED3" w14:textId="77777777" w:rsidR="003A6AF4" w:rsidRPr="00641389" w:rsidRDefault="003A6AF4" w:rsidP="00935780">
            <w:pPr>
              <w:pStyle w:val="BodyText"/>
              <w:rPr>
                <w:i/>
                <w:iCs/>
              </w:rPr>
            </w:pPr>
          </w:p>
        </w:tc>
        <w:tc>
          <w:tcPr>
            <w:tcW w:w="1793" w:type="dxa"/>
          </w:tcPr>
          <w:p w14:paraId="4FBCE7E4" w14:textId="106ECCC6" w:rsidR="003A6AF4" w:rsidRDefault="003A6AF4" w:rsidP="00935780">
            <w:pPr>
              <w:pStyle w:val="BodyText"/>
            </w:pPr>
            <w:r>
              <w:t>Receiving</w:t>
            </w:r>
          </w:p>
        </w:tc>
        <w:tc>
          <w:tcPr>
            <w:tcW w:w="1751" w:type="dxa"/>
          </w:tcPr>
          <w:p w14:paraId="1D18FDC2" w14:textId="77777777" w:rsidR="003A6AF4" w:rsidRDefault="003A6AF4" w:rsidP="00935780">
            <w:pPr>
              <w:pStyle w:val="BodyText"/>
            </w:pPr>
          </w:p>
        </w:tc>
        <w:tc>
          <w:tcPr>
            <w:tcW w:w="2835" w:type="dxa"/>
          </w:tcPr>
          <w:p w14:paraId="62CBAC7A" w14:textId="77777777" w:rsidR="003A6AF4" w:rsidRDefault="003A6AF4" w:rsidP="00935780">
            <w:pPr>
              <w:pStyle w:val="BodyText"/>
            </w:pPr>
          </w:p>
        </w:tc>
        <w:tc>
          <w:tcPr>
            <w:tcW w:w="2977" w:type="dxa"/>
          </w:tcPr>
          <w:p w14:paraId="3AA4BC95" w14:textId="77777777" w:rsidR="003A6AF4" w:rsidRDefault="003A6AF4" w:rsidP="00935780">
            <w:pPr>
              <w:pStyle w:val="BodyText"/>
            </w:pPr>
          </w:p>
        </w:tc>
        <w:tc>
          <w:tcPr>
            <w:tcW w:w="1417" w:type="dxa"/>
          </w:tcPr>
          <w:p w14:paraId="5CE3680F" w14:textId="77777777" w:rsidR="003A6AF4" w:rsidRDefault="003A6AF4" w:rsidP="00935780">
            <w:pPr>
              <w:pStyle w:val="BodyText"/>
            </w:pPr>
          </w:p>
        </w:tc>
        <w:tc>
          <w:tcPr>
            <w:tcW w:w="3260" w:type="dxa"/>
          </w:tcPr>
          <w:p w14:paraId="1B1BEFAD" w14:textId="77777777" w:rsidR="003A6AF4" w:rsidRDefault="003A6AF4" w:rsidP="00935780">
            <w:pPr>
              <w:pStyle w:val="BodyText"/>
            </w:pPr>
          </w:p>
        </w:tc>
      </w:tr>
      <w:tr w:rsidR="003A6AF4" w14:paraId="7D06A129" w14:textId="77777777" w:rsidTr="00A4553A">
        <w:tc>
          <w:tcPr>
            <w:tcW w:w="1560" w:type="dxa"/>
            <w:vMerge w:val="restart"/>
          </w:tcPr>
          <w:p w14:paraId="71117CFB" w14:textId="63FC0ADA" w:rsidR="003A6AF4" w:rsidRPr="00641389" w:rsidRDefault="003A6AF4" w:rsidP="00935780">
            <w:pPr>
              <w:pStyle w:val="BodyText"/>
              <w:rPr>
                <w:i/>
                <w:iCs/>
              </w:rPr>
            </w:pPr>
          </w:p>
        </w:tc>
        <w:tc>
          <w:tcPr>
            <w:tcW w:w="1793" w:type="dxa"/>
          </w:tcPr>
          <w:p w14:paraId="46F498FA" w14:textId="0F25C3ED" w:rsidR="003A6AF4" w:rsidRDefault="003A6AF4" w:rsidP="00935780">
            <w:pPr>
              <w:pStyle w:val="BodyText"/>
            </w:pPr>
            <w:r>
              <w:t>Source</w:t>
            </w:r>
          </w:p>
        </w:tc>
        <w:tc>
          <w:tcPr>
            <w:tcW w:w="1751" w:type="dxa"/>
          </w:tcPr>
          <w:p w14:paraId="309D88F6" w14:textId="77777777" w:rsidR="003A6AF4" w:rsidRDefault="003A6AF4" w:rsidP="00935780">
            <w:pPr>
              <w:pStyle w:val="BodyText"/>
            </w:pPr>
          </w:p>
        </w:tc>
        <w:tc>
          <w:tcPr>
            <w:tcW w:w="2835" w:type="dxa"/>
          </w:tcPr>
          <w:p w14:paraId="269C0C8D" w14:textId="77777777" w:rsidR="003A6AF4" w:rsidRDefault="003A6AF4" w:rsidP="00935780">
            <w:pPr>
              <w:pStyle w:val="BodyText"/>
            </w:pPr>
          </w:p>
        </w:tc>
        <w:tc>
          <w:tcPr>
            <w:tcW w:w="2977" w:type="dxa"/>
          </w:tcPr>
          <w:p w14:paraId="4B9A4621" w14:textId="77777777" w:rsidR="003A6AF4" w:rsidRDefault="003A6AF4" w:rsidP="00935780">
            <w:pPr>
              <w:pStyle w:val="BodyText"/>
            </w:pPr>
          </w:p>
        </w:tc>
        <w:tc>
          <w:tcPr>
            <w:tcW w:w="1417" w:type="dxa"/>
          </w:tcPr>
          <w:p w14:paraId="78812FB5" w14:textId="77777777" w:rsidR="003A6AF4" w:rsidRDefault="003A6AF4" w:rsidP="00935780">
            <w:pPr>
              <w:pStyle w:val="BodyText"/>
            </w:pPr>
          </w:p>
        </w:tc>
        <w:tc>
          <w:tcPr>
            <w:tcW w:w="3260" w:type="dxa"/>
          </w:tcPr>
          <w:p w14:paraId="0F103D26" w14:textId="77777777" w:rsidR="003A6AF4" w:rsidRDefault="003A6AF4" w:rsidP="00935780">
            <w:pPr>
              <w:pStyle w:val="BodyText"/>
            </w:pPr>
          </w:p>
        </w:tc>
      </w:tr>
      <w:tr w:rsidR="003A6AF4" w14:paraId="29FAAD03" w14:textId="77777777" w:rsidTr="00A4553A">
        <w:tc>
          <w:tcPr>
            <w:tcW w:w="1560" w:type="dxa"/>
            <w:vMerge/>
          </w:tcPr>
          <w:p w14:paraId="126B80AA" w14:textId="77777777" w:rsidR="003A6AF4" w:rsidRDefault="003A6AF4" w:rsidP="00935780">
            <w:pPr>
              <w:pStyle w:val="BodyText"/>
            </w:pPr>
          </w:p>
        </w:tc>
        <w:tc>
          <w:tcPr>
            <w:tcW w:w="1793" w:type="dxa"/>
          </w:tcPr>
          <w:p w14:paraId="4133C177" w14:textId="7F981476" w:rsidR="003A6AF4" w:rsidRDefault="003A6AF4" w:rsidP="00935780">
            <w:pPr>
              <w:pStyle w:val="BodyText"/>
            </w:pPr>
            <w:r>
              <w:t>Receiving</w:t>
            </w:r>
          </w:p>
        </w:tc>
        <w:tc>
          <w:tcPr>
            <w:tcW w:w="1751" w:type="dxa"/>
          </w:tcPr>
          <w:p w14:paraId="7991C58C" w14:textId="77777777" w:rsidR="003A6AF4" w:rsidRDefault="003A6AF4" w:rsidP="00935780">
            <w:pPr>
              <w:pStyle w:val="BodyText"/>
            </w:pPr>
          </w:p>
        </w:tc>
        <w:tc>
          <w:tcPr>
            <w:tcW w:w="2835" w:type="dxa"/>
          </w:tcPr>
          <w:p w14:paraId="68548B76" w14:textId="77777777" w:rsidR="003A6AF4" w:rsidRDefault="003A6AF4" w:rsidP="00935780">
            <w:pPr>
              <w:pStyle w:val="BodyText"/>
            </w:pPr>
          </w:p>
        </w:tc>
        <w:tc>
          <w:tcPr>
            <w:tcW w:w="2977" w:type="dxa"/>
          </w:tcPr>
          <w:p w14:paraId="0E771499" w14:textId="77777777" w:rsidR="003A6AF4" w:rsidRDefault="003A6AF4" w:rsidP="00935780">
            <w:pPr>
              <w:pStyle w:val="BodyText"/>
            </w:pPr>
          </w:p>
        </w:tc>
        <w:tc>
          <w:tcPr>
            <w:tcW w:w="1417" w:type="dxa"/>
          </w:tcPr>
          <w:p w14:paraId="095DE62F" w14:textId="77777777" w:rsidR="003A6AF4" w:rsidRDefault="003A6AF4" w:rsidP="00935780">
            <w:pPr>
              <w:pStyle w:val="BodyText"/>
            </w:pPr>
          </w:p>
        </w:tc>
        <w:tc>
          <w:tcPr>
            <w:tcW w:w="3260" w:type="dxa"/>
          </w:tcPr>
          <w:p w14:paraId="7254602E" w14:textId="77777777" w:rsidR="003A6AF4" w:rsidRDefault="003A6AF4" w:rsidP="00935780">
            <w:pPr>
              <w:pStyle w:val="BodyText"/>
            </w:pP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7"/>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Heading4"/>
      </w:pPr>
      <w:bookmarkStart w:id="7" w:name="B3"/>
      <w:bookmarkEnd w:id="7"/>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BodyText"/>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TableGrid"/>
        <w:tblW w:w="0" w:type="auto"/>
        <w:tblLook w:val="04A0" w:firstRow="1" w:lastRow="0" w:firstColumn="1" w:lastColumn="0" w:noHBand="0" w:noVBand="1"/>
      </w:tblPr>
      <w:tblGrid>
        <w:gridCol w:w="13995"/>
      </w:tblGrid>
      <w:tr w:rsidR="005C642F" w14:paraId="51843306" w14:textId="77777777" w:rsidTr="005C642F">
        <w:tc>
          <w:tcPr>
            <w:tcW w:w="13995" w:type="dxa"/>
          </w:tcPr>
          <w:p w14:paraId="5725E07D" w14:textId="0F7C04DC" w:rsidR="005C642F" w:rsidRDefault="003A3552" w:rsidP="007D0A07">
            <w:pPr>
              <w:pStyle w:val="BodyText"/>
              <w:rPr>
                <w:b/>
                <w:bCs/>
              </w:rPr>
            </w:pPr>
            <w:r w:rsidRPr="00595090">
              <w:rPr>
                <w:b/>
                <w:bCs/>
              </w:rPr>
              <w:t>None</w:t>
            </w:r>
          </w:p>
          <w:p w14:paraId="3A971818" w14:textId="49C2F460" w:rsidR="003435F6" w:rsidRDefault="003435F6" w:rsidP="007D0A07">
            <w:pPr>
              <w:pStyle w:val="BodyText"/>
              <w:rPr>
                <w:b/>
                <w:bCs/>
              </w:rPr>
            </w:pPr>
          </w:p>
        </w:tc>
      </w:tr>
    </w:tbl>
    <w:p w14:paraId="7BAD0357" w14:textId="5E17432C" w:rsidR="007D0A07" w:rsidRPr="007D0A07" w:rsidRDefault="007D0A07" w:rsidP="007D0A07">
      <w:pPr>
        <w:pStyle w:val="BodyText"/>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TableGrid"/>
        <w:tblW w:w="15451" w:type="dxa"/>
        <w:tblInd w:w="-147" w:type="dxa"/>
        <w:tblLook w:val="04A0" w:firstRow="1" w:lastRow="0" w:firstColumn="1" w:lastColumn="0" w:noHBand="0" w:noVBand="1"/>
      </w:tblPr>
      <w:tblGrid>
        <w:gridCol w:w="1702"/>
        <w:gridCol w:w="1509"/>
        <w:gridCol w:w="1609"/>
        <w:gridCol w:w="2835"/>
        <w:gridCol w:w="3119"/>
        <w:gridCol w:w="1417"/>
        <w:gridCol w:w="3260"/>
      </w:tblGrid>
      <w:tr w:rsidR="007D0A07" w:rsidRPr="002105FA" w14:paraId="3B433284" w14:textId="77777777" w:rsidTr="00641389">
        <w:tc>
          <w:tcPr>
            <w:tcW w:w="1702" w:type="dxa"/>
          </w:tcPr>
          <w:p w14:paraId="170503F9" w14:textId="1A46F856" w:rsidR="007D0A07" w:rsidRPr="002105FA" w:rsidRDefault="007D0A07" w:rsidP="00C85AFA">
            <w:pPr>
              <w:pStyle w:val="BodyText"/>
              <w:rPr>
                <w:rFonts w:cs="Arial"/>
                <w:b/>
                <w:bCs/>
              </w:rPr>
            </w:pPr>
            <w:r w:rsidRPr="00736167">
              <w:rPr>
                <w:rFonts w:cs="Arial"/>
                <w:b/>
                <w:bCs/>
              </w:rPr>
              <w:t>Path</w:t>
            </w:r>
            <w:r w:rsidRPr="002105FA">
              <w:rPr>
                <w:rFonts w:cs="Arial"/>
                <w:b/>
                <w:bCs/>
              </w:rPr>
              <w:t>way</w:t>
            </w:r>
            <w:r>
              <w:rPr>
                <w:rFonts w:cs="Arial"/>
                <w:b/>
                <w:bCs/>
              </w:rPr>
              <w:t xml:space="preserve"> </w:t>
            </w:r>
          </w:p>
        </w:tc>
        <w:tc>
          <w:tcPr>
            <w:tcW w:w="3118" w:type="dxa"/>
            <w:gridSpan w:val="2"/>
          </w:tcPr>
          <w:p w14:paraId="36763755" w14:textId="1F223686" w:rsidR="007D0A07" w:rsidRPr="002105FA" w:rsidRDefault="007D0A07" w:rsidP="00C85AFA">
            <w:pPr>
              <w:pStyle w:val="BodyText"/>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35" w:type="dxa"/>
          </w:tcPr>
          <w:p w14:paraId="7035837B" w14:textId="1F92AF1D" w:rsidR="007D0A07" w:rsidRPr="002105FA" w:rsidRDefault="007D0A07" w:rsidP="00C85AFA">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119"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17"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60" w:type="dxa"/>
          </w:tcPr>
          <w:p w14:paraId="7F31F9A5" w14:textId="138D4FDE" w:rsidR="007D0A07" w:rsidRPr="002105FA" w:rsidRDefault="007D0A07" w:rsidP="003F65E4">
            <w:r w:rsidRPr="002105FA">
              <w:rPr>
                <w:rFonts w:ascii="Arial" w:hAnsi="Arial" w:cs="Arial"/>
                <w:b/>
                <w:bCs/>
              </w:rPr>
              <w:t>Justification of risk level</w:t>
            </w:r>
          </w:p>
        </w:tc>
      </w:tr>
      <w:tr w:rsidR="003A6AF4" w14:paraId="0A44079A" w14:textId="77777777" w:rsidTr="00641389">
        <w:tc>
          <w:tcPr>
            <w:tcW w:w="1702" w:type="dxa"/>
            <w:vMerge w:val="restart"/>
          </w:tcPr>
          <w:p w14:paraId="1BF5CA4C" w14:textId="1E1C32B1" w:rsidR="003A6AF4" w:rsidRPr="00641389" w:rsidRDefault="00925615" w:rsidP="00C85AFA">
            <w:pPr>
              <w:pStyle w:val="BodyText"/>
              <w:rPr>
                <w:i/>
                <w:iCs/>
              </w:rPr>
            </w:pPr>
            <w:r>
              <w:rPr>
                <w:i/>
                <w:iCs/>
              </w:rPr>
              <w:t>None</w:t>
            </w:r>
          </w:p>
        </w:tc>
        <w:tc>
          <w:tcPr>
            <w:tcW w:w="1509" w:type="dxa"/>
          </w:tcPr>
          <w:p w14:paraId="3F5E7F01" w14:textId="77777777" w:rsidR="003A6AF4" w:rsidRDefault="003A6AF4" w:rsidP="00C85AFA">
            <w:pPr>
              <w:pStyle w:val="BodyText"/>
            </w:pPr>
            <w:r>
              <w:t>Source</w:t>
            </w:r>
          </w:p>
        </w:tc>
        <w:tc>
          <w:tcPr>
            <w:tcW w:w="1609" w:type="dxa"/>
          </w:tcPr>
          <w:p w14:paraId="273B2873" w14:textId="77777777" w:rsidR="003A6AF4" w:rsidRDefault="003A6AF4" w:rsidP="00C85AFA">
            <w:pPr>
              <w:pStyle w:val="BodyText"/>
            </w:pPr>
          </w:p>
        </w:tc>
        <w:tc>
          <w:tcPr>
            <w:tcW w:w="2835" w:type="dxa"/>
          </w:tcPr>
          <w:p w14:paraId="238B8A83" w14:textId="77777777" w:rsidR="003A6AF4" w:rsidRDefault="003A6AF4" w:rsidP="00C85AFA">
            <w:pPr>
              <w:pStyle w:val="BodyText"/>
            </w:pPr>
          </w:p>
        </w:tc>
        <w:tc>
          <w:tcPr>
            <w:tcW w:w="3119" w:type="dxa"/>
          </w:tcPr>
          <w:p w14:paraId="3B4D890D" w14:textId="77777777" w:rsidR="003A6AF4" w:rsidRDefault="003A6AF4" w:rsidP="00C85AFA">
            <w:pPr>
              <w:pStyle w:val="BodyText"/>
            </w:pPr>
          </w:p>
        </w:tc>
        <w:tc>
          <w:tcPr>
            <w:tcW w:w="1417" w:type="dxa"/>
          </w:tcPr>
          <w:p w14:paraId="288F79D0" w14:textId="77777777" w:rsidR="003A6AF4" w:rsidRDefault="003A6AF4" w:rsidP="00C85AFA">
            <w:pPr>
              <w:pStyle w:val="BodyText"/>
            </w:pPr>
          </w:p>
        </w:tc>
        <w:tc>
          <w:tcPr>
            <w:tcW w:w="3260" w:type="dxa"/>
          </w:tcPr>
          <w:p w14:paraId="2340DBFC" w14:textId="77777777" w:rsidR="003A6AF4" w:rsidRDefault="003A6AF4" w:rsidP="00C85AFA">
            <w:pPr>
              <w:pStyle w:val="BodyText"/>
            </w:pPr>
          </w:p>
        </w:tc>
      </w:tr>
      <w:tr w:rsidR="003A6AF4" w14:paraId="2A68FDD7" w14:textId="77777777" w:rsidTr="00641389">
        <w:tc>
          <w:tcPr>
            <w:tcW w:w="1702" w:type="dxa"/>
            <w:vMerge/>
          </w:tcPr>
          <w:p w14:paraId="6EE44322" w14:textId="77777777" w:rsidR="003A6AF4" w:rsidRPr="00641389" w:rsidRDefault="003A6AF4" w:rsidP="00C85AFA">
            <w:pPr>
              <w:pStyle w:val="BodyText"/>
              <w:rPr>
                <w:i/>
                <w:iCs/>
              </w:rPr>
            </w:pPr>
          </w:p>
        </w:tc>
        <w:tc>
          <w:tcPr>
            <w:tcW w:w="1509" w:type="dxa"/>
          </w:tcPr>
          <w:p w14:paraId="45F0654A" w14:textId="293FA10D" w:rsidR="003A6AF4" w:rsidRDefault="00806FC6" w:rsidP="00C85AFA">
            <w:pPr>
              <w:pStyle w:val="BodyText"/>
            </w:pPr>
            <w:r>
              <w:t>Receiving</w:t>
            </w:r>
          </w:p>
        </w:tc>
        <w:tc>
          <w:tcPr>
            <w:tcW w:w="1609" w:type="dxa"/>
          </w:tcPr>
          <w:p w14:paraId="326A9E20" w14:textId="77777777" w:rsidR="003A6AF4" w:rsidRDefault="003A6AF4" w:rsidP="00C85AFA">
            <w:pPr>
              <w:pStyle w:val="BodyText"/>
            </w:pPr>
          </w:p>
        </w:tc>
        <w:tc>
          <w:tcPr>
            <w:tcW w:w="2835" w:type="dxa"/>
          </w:tcPr>
          <w:p w14:paraId="3F410E16" w14:textId="77777777" w:rsidR="003A6AF4" w:rsidRDefault="003A6AF4" w:rsidP="00C85AFA">
            <w:pPr>
              <w:pStyle w:val="BodyText"/>
            </w:pPr>
          </w:p>
        </w:tc>
        <w:tc>
          <w:tcPr>
            <w:tcW w:w="3119" w:type="dxa"/>
          </w:tcPr>
          <w:p w14:paraId="3DC64160" w14:textId="77777777" w:rsidR="003A6AF4" w:rsidRDefault="003A6AF4" w:rsidP="00C85AFA">
            <w:pPr>
              <w:pStyle w:val="BodyText"/>
            </w:pPr>
          </w:p>
        </w:tc>
        <w:tc>
          <w:tcPr>
            <w:tcW w:w="1417" w:type="dxa"/>
          </w:tcPr>
          <w:p w14:paraId="79C6E27A" w14:textId="77777777" w:rsidR="003A6AF4" w:rsidRDefault="003A6AF4" w:rsidP="00C85AFA">
            <w:pPr>
              <w:pStyle w:val="BodyText"/>
            </w:pPr>
          </w:p>
        </w:tc>
        <w:tc>
          <w:tcPr>
            <w:tcW w:w="3260" w:type="dxa"/>
          </w:tcPr>
          <w:p w14:paraId="5DEB6405" w14:textId="77777777" w:rsidR="003A6AF4" w:rsidRDefault="003A6AF4" w:rsidP="00C85AFA">
            <w:pPr>
              <w:pStyle w:val="BodyText"/>
            </w:pPr>
          </w:p>
        </w:tc>
      </w:tr>
      <w:tr w:rsidR="003A6AF4" w14:paraId="285ABF49" w14:textId="77777777" w:rsidTr="00641389">
        <w:tc>
          <w:tcPr>
            <w:tcW w:w="1702" w:type="dxa"/>
            <w:vMerge w:val="restart"/>
          </w:tcPr>
          <w:p w14:paraId="18DEFBC5" w14:textId="57592001" w:rsidR="003A6AF4" w:rsidRPr="00641389" w:rsidRDefault="003A6AF4" w:rsidP="00C85AFA">
            <w:pPr>
              <w:pStyle w:val="BodyText"/>
              <w:rPr>
                <w:i/>
                <w:iCs/>
              </w:rPr>
            </w:pPr>
          </w:p>
        </w:tc>
        <w:tc>
          <w:tcPr>
            <w:tcW w:w="1509" w:type="dxa"/>
          </w:tcPr>
          <w:p w14:paraId="3D6D862A" w14:textId="77777777" w:rsidR="003A6AF4" w:rsidRDefault="003A6AF4" w:rsidP="00C85AFA">
            <w:pPr>
              <w:pStyle w:val="BodyText"/>
            </w:pPr>
            <w:r>
              <w:t>Source</w:t>
            </w:r>
          </w:p>
        </w:tc>
        <w:tc>
          <w:tcPr>
            <w:tcW w:w="1609" w:type="dxa"/>
          </w:tcPr>
          <w:p w14:paraId="2DC0CBAE" w14:textId="77777777" w:rsidR="003A6AF4" w:rsidRDefault="003A6AF4" w:rsidP="00C85AFA">
            <w:pPr>
              <w:pStyle w:val="BodyText"/>
            </w:pPr>
          </w:p>
        </w:tc>
        <w:tc>
          <w:tcPr>
            <w:tcW w:w="2835" w:type="dxa"/>
          </w:tcPr>
          <w:p w14:paraId="5852A48E" w14:textId="77777777" w:rsidR="003A6AF4" w:rsidRDefault="003A6AF4" w:rsidP="00C85AFA">
            <w:pPr>
              <w:pStyle w:val="BodyText"/>
            </w:pPr>
          </w:p>
        </w:tc>
        <w:tc>
          <w:tcPr>
            <w:tcW w:w="3119" w:type="dxa"/>
          </w:tcPr>
          <w:p w14:paraId="757FCD53" w14:textId="77777777" w:rsidR="003A6AF4" w:rsidRDefault="003A6AF4" w:rsidP="00C85AFA">
            <w:pPr>
              <w:pStyle w:val="BodyText"/>
            </w:pPr>
          </w:p>
        </w:tc>
        <w:tc>
          <w:tcPr>
            <w:tcW w:w="1417" w:type="dxa"/>
          </w:tcPr>
          <w:p w14:paraId="42F4DF04" w14:textId="77777777" w:rsidR="003A6AF4" w:rsidRDefault="003A6AF4" w:rsidP="00C85AFA">
            <w:pPr>
              <w:pStyle w:val="BodyText"/>
            </w:pPr>
          </w:p>
        </w:tc>
        <w:tc>
          <w:tcPr>
            <w:tcW w:w="3260" w:type="dxa"/>
          </w:tcPr>
          <w:p w14:paraId="471C6BA7" w14:textId="77777777" w:rsidR="003A6AF4" w:rsidRDefault="003A6AF4" w:rsidP="00C85AFA">
            <w:pPr>
              <w:pStyle w:val="BodyText"/>
            </w:pPr>
          </w:p>
        </w:tc>
      </w:tr>
      <w:tr w:rsidR="003A6AF4" w14:paraId="69CE33DC" w14:textId="77777777" w:rsidTr="00641389">
        <w:tc>
          <w:tcPr>
            <w:tcW w:w="1702" w:type="dxa"/>
            <w:vMerge/>
          </w:tcPr>
          <w:p w14:paraId="3C691049" w14:textId="77777777" w:rsidR="003A6AF4" w:rsidRPr="00935780" w:rsidRDefault="003A6AF4" w:rsidP="00C85AFA">
            <w:pPr>
              <w:pStyle w:val="BodyText"/>
            </w:pPr>
          </w:p>
        </w:tc>
        <w:tc>
          <w:tcPr>
            <w:tcW w:w="1509" w:type="dxa"/>
          </w:tcPr>
          <w:p w14:paraId="25A2A646" w14:textId="19613BBE" w:rsidR="003A6AF4" w:rsidRDefault="00806FC6" w:rsidP="00C85AFA">
            <w:pPr>
              <w:pStyle w:val="BodyText"/>
            </w:pPr>
            <w:r>
              <w:t>Receiving</w:t>
            </w:r>
          </w:p>
        </w:tc>
        <w:tc>
          <w:tcPr>
            <w:tcW w:w="1609" w:type="dxa"/>
          </w:tcPr>
          <w:p w14:paraId="6BD19887" w14:textId="77777777" w:rsidR="003A6AF4" w:rsidRDefault="003A6AF4" w:rsidP="00C85AFA">
            <w:pPr>
              <w:pStyle w:val="BodyText"/>
            </w:pPr>
          </w:p>
        </w:tc>
        <w:tc>
          <w:tcPr>
            <w:tcW w:w="2835" w:type="dxa"/>
          </w:tcPr>
          <w:p w14:paraId="62D56FB9" w14:textId="77777777" w:rsidR="003A6AF4" w:rsidRDefault="003A6AF4" w:rsidP="00C85AFA">
            <w:pPr>
              <w:pStyle w:val="BodyText"/>
            </w:pPr>
          </w:p>
        </w:tc>
        <w:tc>
          <w:tcPr>
            <w:tcW w:w="3119" w:type="dxa"/>
          </w:tcPr>
          <w:p w14:paraId="312BEFA3" w14:textId="77777777" w:rsidR="003A6AF4" w:rsidRDefault="003A6AF4" w:rsidP="00C85AFA">
            <w:pPr>
              <w:pStyle w:val="BodyText"/>
            </w:pPr>
          </w:p>
        </w:tc>
        <w:tc>
          <w:tcPr>
            <w:tcW w:w="1417" w:type="dxa"/>
          </w:tcPr>
          <w:p w14:paraId="7D951B79" w14:textId="77777777" w:rsidR="003A6AF4" w:rsidRDefault="003A6AF4" w:rsidP="00C85AFA">
            <w:pPr>
              <w:pStyle w:val="BodyText"/>
            </w:pPr>
          </w:p>
        </w:tc>
        <w:tc>
          <w:tcPr>
            <w:tcW w:w="3260" w:type="dxa"/>
          </w:tcPr>
          <w:p w14:paraId="5C4BFA4D" w14:textId="77777777" w:rsidR="003A6AF4" w:rsidRDefault="003A6AF4" w:rsidP="00C85AFA">
            <w:pPr>
              <w:pStyle w:val="BodyText"/>
            </w:pPr>
          </w:p>
        </w:tc>
      </w:tr>
    </w:tbl>
    <w:p w14:paraId="28482864" w14:textId="6BD7E814" w:rsidR="007D0A07" w:rsidRDefault="002965D2" w:rsidP="005F139E">
      <w:pPr>
        <w:pStyle w:val="BodyText"/>
        <w:sectPr w:rsidR="007D0A07" w:rsidSect="007D0A07">
          <w:headerReference w:type="first" r:id="rId18"/>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BodyText"/>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TableGrid"/>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77777777" w:rsidR="005C642F" w:rsidRDefault="005C642F" w:rsidP="00207F68">
            <w:pPr>
              <w:pStyle w:val="BodyText"/>
            </w:pPr>
          </w:p>
          <w:p w14:paraId="1909870E" w14:textId="0B7206AE" w:rsidR="005C642F" w:rsidRDefault="005C642F" w:rsidP="00207F68">
            <w:pPr>
              <w:pStyle w:val="BodyText"/>
            </w:pPr>
          </w:p>
        </w:tc>
      </w:tr>
    </w:tbl>
    <w:p w14:paraId="6F8F7931" w14:textId="77777777" w:rsidR="001142E9" w:rsidRDefault="001142E9" w:rsidP="005F139E">
      <w:pPr>
        <w:pStyle w:val="BodyText"/>
        <w:rPr>
          <w:b/>
          <w:bCs/>
        </w:rPr>
      </w:pPr>
    </w:p>
    <w:p w14:paraId="424DE014" w14:textId="66419097" w:rsidR="00F846B6" w:rsidRDefault="00F846B6" w:rsidP="005F139E">
      <w:pPr>
        <w:pStyle w:val="BodyText"/>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TableGrid"/>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BodyText"/>
              <w:jc w:val="center"/>
              <w:rPr>
                <w:b/>
                <w:bCs/>
              </w:rPr>
            </w:pPr>
            <w:r w:rsidRPr="005B7010">
              <w:rPr>
                <w:b/>
                <w:bCs/>
              </w:rPr>
              <w:t>Yes</w:t>
            </w:r>
          </w:p>
        </w:tc>
        <w:tc>
          <w:tcPr>
            <w:tcW w:w="2410" w:type="dxa"/>
          </w:tcPr>
          <w:p w14:paraId="39F12212" w14:textId="2F404286" w:rsidR="00F846B6" w:rsidRPr="005B7010" w:rsidRDefault="005B7010" w:rsidP="005B7010">
            <w:pPr>
              <w:pStyle w:val="BodyText"/>
              <w:jc w:val="center"/>
              <w:rPr>
                <w:b/>
                <w:bCs/>
              </w:rPr>
            </w:pPr>
            <w:r w:rsidRPr="005B7010">
              <w:rPr>
                <w:b/>
                <w:bCs/>
              </w:rPr>
              <w:t>No</w:t>
            </w:r>
          </w:p>
        </w:tc>
        <w:tc>
          <w:tcPr>
            <w:tcW w:w="2411" w:type="dxa"/>
          </w:tcPr>
          <w:p w14:paraId="72B4E327" w14:textId="50CCA9D8" w:rsidR="00F846B6" w:rsidRPr="005B7010" w:rsidRDefault="005B7010" w:rsidP="005B7010">
            <w:pPr>
              <w:pStyle w:val="BodyText"/>
              <w:jc w:val="center"/>
              <w:rPr>
                <w:b/>
                <w:bCs/>
              </w:rPr>
            </w:pPr>
            <w:r w:rsidRPr="005B7010">
              <w:rPr>
                <w:b/>
                <w:bCs/>
              </w:rPr>
              <w:t>Don’t know</w:t>
            </w:r>
          </w:p>
        </w:tc>
        <w:tc>
          <w:tcPr>
            <w:tcW w:w="2411" w:type="dxa"/>
          </w:tcPr>
          <w:p w14:paraId="207B4E79" w14:textId="4BE80A43" w:rsidR="00F846B6" w:rsidRPr="005B7010" w:rsidRDefault="005B7010" w:rsidP="005B7010">
            <w:pPr>
              <w:pStyle w:val="BodyText"/>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BodyText"/>
            </w:pPr>
          </w:p>
        </w:tc>
        <w:tc>
          <w:tcPr>
            <w:tcW w:w="2410" w:type="dxa"/>
          </w:tcPr>
          <w:p w14:paraId="7497A7E9" w14:textId="77777777" w:rsidR="00F846B6" w:rsidRDefault="00F846B6" w:rsidP="005F139E">
            <w:pPr>
              <w:pStyle w:val="BodyText"/>
            </w:pPr>
          </w:p>
        </w:tc>
        <w:tc>
          <w:tcPr>
            <w:tcW w:w="2411" w:type="dxa"/>
          </w:tcPr>
          <w:p w14:paraId="79118C07" w14:textId="77777777" w:rsidR="00F846B6" w:rsidRDefault="00F846B6" w:rsidP="005F139E">
            <w:pPr>
              <w:pStyle w:val="BodyText"/>
            </w:pPr>
          </w:p>
        </w:tc>
        <w:tc>
          <w:tcPr>
            <w:tcW w:w="2411" w:type="dxa"/>
          </w:tcPr>
          <w:p w14:paraId="3135E872" w14:textId="3109702E" w:rsidR="00F846B6" w:rsidRDefault="003A3552" w:rsidP="005F139E">
            <w:pPr>
              <w:pStyle w:val="BodyText"/>
            </w:pPr>
            <w:r>
              <w:t xml:space="preserve">              </w:t>
            </w:r>
            <w:r w:rsidRPr="000576BE">
              <w:t>X</w:t>
            </w:r>
          </w:p>
        </w:tc>
      </w:tr>
    </w:tbl>
    <w:p w14:paraId="59DF9DA9" w14:textId="77777777" w:rsidR="00C370FA" w:rsidRDefault="00C370FA" w:rsidP="00B572E3">
      <w:pPr>
        <w:pStyle w:val="Heading4"/>
      </w:pPr>
      <w:bookmarkStart w:id="8" w:name="B4"/>
      <w:bookmarkEnd w:id="8"/>
    </w:p>
    <w:p w14:paraId="78C88704" w14:textId="19D6A0B2" w:rsidR="00571662" w:rsidRDefault="00A443B0" w:rsidP="00B572E3">
      <w:pPr>
        <w:pStyle w:val="Heading4"/>
      </w:pPr>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BodyText"/>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9" w:name="_Hlk95923491"/>
    </w:p>
    <w:tbl>
      <w:tblPr>
        <w:tblStyle w:val="TableGrid"/>
        <w:tblW w:w="0" w:type="auto"/>
        <w:tblLook w:val="04A0" w:firstRow="1" w:lastRow="0" w:firstColumn="1" w:lastColumn="0" w:noHBand="0" w:noVBand="1"/>
      </w:tblPr>
      <w:tblGrid>
        <w:gridCol w:w="9642"/>
      </w:tblGrid>
      <w:tr w:rsidR="00F85167" w14:paraId="5D2C036A" w14:textId="77777777" w:rsidTr="00C85AFA">
        <w:tc>
          <w:tcPr>
            <w:tcW w:w="9642" w:type="dxa"/>
          </w:tcPr>
          <w:bookmarkEnd w:id="9"/>
          <w:p w14:paraId="21436D8B" w14:textId="1193F013" w:rsidR="0087710E" w:rsidRPr="00FD5A78" w:rsidRDefault="0087710E" w:rsidP="0087710E">
            <w:pPr>
              <w:pStyle w:val="BodyText"/>
              <w:numPr>
                <w:ilvl w:val="0"/>
                <w:numId w:val="35"/>
              </w:numPr>
            </w:pPr>
            <w:r w:rsidRPr="00FD5A78">
              <w:t>MP Cutting Rig</w:t>
            </w:r>
          </w:p>
          <w:p w14:paraId="7ADBCBF2" w14:textId="2A620F10" w:rsidR="0087710E" w:rsidRDefault="0087710E" w:rsidP="0087710E">
            <w:pPr>
              <w:pStyle w:val="BodyText"/>
              <w:numPr>
                <w:ilvl w:val="0"/>
                <w:numId w:val="35"/>
              </w:numPr>
            </w:pPr>
            <w:r w:rsidRPr="00FD5A78">
              <w:t>MP Pump Rig</w:t>
            </w:r>
          </w:p>
        </w:tc>
      </w:tr>
    </w:tbl>
    <w:p w14:paraId="09168390" w14:textId="443AF610" w:rsidR="00347827" w:rsidRDefault="00F85167" w:rsidP="00F85167">
      <w:pPr>
        <w:pStyle w:val="BodyText"/>
      </w:pPr>
      <w:r w:rsidRPr="00E56075">
        <w:rPr>
          <w:b/>
          <w:bCs/>
        </w:rPr>
        <w:lastRenderedPageBreak/>
        <w:t>B.4.2.</w:t>
      </w:r>
      <w:r>
        <w:t xml:space="preserve">  Will all the immersible equipment used in this </w:t>
      </w:r>
      <w:r w:rsidR="004D21D6">
        <w:t>licensed</w:t>
      </w:r>
      <w:r>
        <w:t xml:space="preserve"> activity undergo washing</w:t>
      </w:r>
      <w:r w:rsidR="005C3BAF">
        <w:t>,</w:t>
      </w:r>
      <w:r>
        <w:t xml:space="preserve"> rinsing</w:t>
      </w:r>
      <w:r w:rsidR="005C3BAF">
        <w:t xml:space="preserve"> and / or drying</w:t>
      </w:r>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TableGrid"/>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C85AFA">
            <w:pPr>
              <w:pStyle w:val="BodyText"/>
              <w:jc w:val="center"/>
              <w:rPr>
                <w:b/>
                <w:bCs/>
              </w:rPr>
            </w:pPr>
          </w:p>
        </w:tc>
        <w:tc>
          <w:tcPr>
            <w:tcW w:w="3279" w:type="dxa"/>
          </w:tcPr>
          <w:p w14:paraId="7FAA6609" w14:textId="0C9B17EE" w:rsidR="00675EED" w:rsidRPr="0064101A" w:rsidRDefault="00675EED" w:rsidP="00C85AFA">
            <w:pPr>
              <w:pStyle w:val="BodyText"/>
              <w:jc w:val="center"/>
              <w:rPr>
                <w:b/>
                <w:bCs/>
              </w:rPr>
            </w:pPr>
            <w:r w:rsidRPr="0064101A">
              <w:rPr>
                <w:b/>
                <w:bCs/>
              </w:rPr>
              <w:t>Yes</w:t>
            </w:r>
          </w:p>
        </w:tc>
        <w:tc>
          <w:tcPr>
            <w:tcW w:w="3239" w:type="dxa"/>
          </w:tcPr>
          <w:p w14:paraId="4719599C" w14:textId="144E2BD1" w:rsidR="00675EED" w:rsidRPr="0064101A" w:rsidRDefault="00675EED" w:rsidP="00C85AFA">
            <w:pPr>
              <w:pStyle w:val="BodyText"/>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C85AFA">
            <w:pPr>
              <w:pStyle w:val="BodyText"/>
            </w:pPr>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58F718E1" w:rsidR="00675EED" w:rsidRDefault="00F708D3" w:rsidP="00B949C0">
            <w:pPr>
              <w:pStyle w:val="BodyText"/>
            </w:pPr>
            <w:r>
              <w:t xml:space="preserve">Yes, the cutting rig </w:t>
            </w:r>
            <w:r w:rsidRPr="00F708D3">
              <w:t>will be rinsed with fresh water upon testing in Esbjerg and it will dry before arriving to site</w:t>
            </w:r>
            <w:r w:rsidR="00B949C0">
              <w:t xml:space="preserve">. The dredging pump has been out the water to dry before being deployed again at </w:t>
            </w:r>
            <w:proofErr w:type="spellStart"/>
            <w:r w:rsidR="00B949C0">
              <w:t>GyM</w:t>
            </w:r>
            <w:proofErr w:type="spellEnd"/>
            <w:r w:rsidR="00B949C0">
              <w:t>.</w:t>
            </w:r>
          </w:p>
        </w:tc>
        <w:tc>
          <w:tcPr>
            <w:tcW w:w="3239" w:type="dxa"/>
          </w:tcPr>
          <w:p w14:paraId="2E7A61B7" w14:textId="030103B0" w:rsidR="00675EED" w:rsidRDefault="00675EED" w:rsidP="00C85AFA">
            <w:pPr>
              <w:pStyle w:val="BodyText"/>
            </w:pPr>
          </w:p>
        </w:tc>
      </w:tr>
      <w:tr w:rsidR="00675EED" w14:paraId="24B074A0" w14:textId="77777777" w:rsidTr="00EC56C2">
        <w:tc>
          <w:tcPr>
            <w:tcW w:w="3124" w:type="dxa"/>
          </w:tcPr>
          <w:p w14:paraId="3B3F955D" w14:textId="2DC0BB31" w:rsidR="00675EED" w:rsidRDefault="00675EED" w:rsidP="00C85AFA">
            <w:pPr>
              <w:pStyle w:val="BodyText"/>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sidR="004D21D6">
              <w:rPr>
                <w:color w:val="000000" w:themeColor="text1"/>
              </w:rPr>
              <w:t>licensed</w:t>
            </w:r>
            <w:r w:rsidRPr="005C3BAF">
              <w:rPr>
                <w:color w:val="000000" w:themeColor="text1"/>
              </w:rPr>
              <w:t xml:space="preserve"> activity area</w:t>
            </w:r>
            <w:r>
              <w:rPr>
                <w:color w:val="000000" w:themeColor="text1"/>
              </w:rPr>
              <w:t xml:space="preserve"> on completion of the </w:t>
            </w:r>
            <w:r w:rsidR="004D21D6">
              <w:rPr>
                <w:color w:val="000000" w:themeColor="text1"/>
              </w:rPr>
              <w:t>licensed</w:t>
            </w:r>
            <w:r>
              <w:rPr>
                <w:color w:val="000000" w:themeColor="text1"/>
              </w:rPr>
              <w:t xml:space="preserve"> activity.</w:t>
            </w:r>
          </w:p>
        </w:tc>
        <w:tc>
          <w:tcPr>
            <w:tcW w:w="3279" w:type="dxa"/>
          </w:tcPr>
          <w:p w14:paraId="05572DF4" w14:textId="77777777" w:rsidR="00B949C0" w:rsidRPr="00B949C0" w:rsidRDefault="00B949C0" w:rsidP="00B949C0">
            <w:pPr>
              <w:pStyle w:val="BodyText"/>
            </w:pPr>
            <w:r>
              <w:t xml:space="preserve">Yes, </w:t>
            </w:r>
            <w:r w:rsidRPr="00B949C0">
              <w:t>will be washed onboard upon completion of work scope</w:t>
            </w:r>
          </w:p>
          <w:p w14:paraId="499559D9" w14:textId="7C8AA4E8" w:rsidR="00675EED" w:rsidRDefault="00675EED" w:rsidP="00C85AFA">
            <w:pPr>
              <w:pStyle w:val="BodyText"/>
            </w:pPr>
          </w:p>
        </w:tc>
        <w:tc>
          <w:tcPr>
            <w:tcW w:w="3239" w:type="dxa"/>
          </w:tcPr>
          <w:p w14:paraId="01A4A73D" w14:textId="77777777" w:rsidR="00675EED" w:rsidRDefault="00675EED" w:rsidP="00C85AFA">
            <w:pPr>
              <w:pStyle w:val="BodyText"/>
            </w:pPr>
          </w:p>
        </w:tc>
      </w:tr>
    </w:tbl>
    <w:p w14:paraId="546C4115" w14:textId="77777777" w:rsidR="00034E65" w:rsidRDefault="00034E65" w:rsidP="00F85167">
      <w:pPr>
        <w:pStyle w:val="BodyText"/>
        <w:rPr>
          <w:b/>
          <w:bCs/>
        </w:rPr>
      </w:pPr>
    </w:p>
    <w:p w14:paraId="0E0B27CE" w14:textId="62D71631" w:rsidR="00F85167" w:rsidRDefault="00F85167" w:rsidP="00F85167">
      <w:pPr>
        <w:pStyle w:val="BodyText"/>
      </w:pPr>
      <w:r w:rsidRPr="00E56075">
        <w:rPr>
          <w:b/>
          <w:bCs/>
        </w:rPr>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TableGrid"/>
        <w:tblW w:w="0" w:type="auto"/>
        <w:tblLook w:val="04A0" w:firstRow="1" w:lastRow="0" w:firstColumn="1" w:lastColumn="0" w:noHBand="0" w:noVBand="1"/>
      </w:tblPr>
      <w:tblGrid>
        <w:gridCol w:w="4821"/>
        <w:gridCol w:w="4821"/>
      </w:tblGrid>
      <w:tr w:rsidR="00F85167" w:rsidRPr="0064101A" w14:paraId="7A0DD17D" w14:textId="77777777" w:rsidTr="00C85AFA">
        <w:tc>
          <w:tcPr>
            <w:tcW w:w="4821" w:type="dxa"/>
          </w:tcPr>
          <w:p w14:paraId="5D02C703" w14:textId="77777777" w:rsidR="00F85167" w:rsidRPr="0064101A" w:rsidRDefault="00F85167" w:rsidP="00C85AFA">
            <w:pPr>
              <w:pStyle w:val="BodyText"/>
              <w:jc w:val="center"/>
              <w:rPr>
                <w:b/>
                <w:bCs/>
              </w:rPr>
            </w:pPr>
            <w:r w:rsidRPr="0064101A">
              <w:rPr>
                <w:b/>
                <w:bCs/>
              </w:rPr>
              <w:t>Yes</w:t>
            </w:r>
          </w:p>
        </w:tc>
        <w:tc>
          <w:tcPr>
            <w:tcW w:w="4821" w:type="dxa"/>
          </w:tcPr>
          <w:p w14:paraId="4E99B6FC" w14:textId="5C68CF6A" w:rsidR="00F85167" w:rsidRPr="0064101A" w:rsidRDefault="00F85167" w:rsidP="00C85AFA">
            <w:pPr>
              <w:pStyle w:val="BodyText"/>
              <w:jc w:val="center"/>
              <w:rPr>
                <w:b/>
                <w:bCs/>
              </w:rPr>
            </w:pPr>
            <w:r w:rsidRPr="0064101A">
              <w:rPr>
                <w:b/>
                <w:bCs/>
              </w:rPr>
              <w:t>No</w:t>
            </w:r>
            <w:r w:rsidR="00F34E78">
              <w:rPr>
                <w:b/>
                <w:bCs/>
              </w:rPr>
              <w:t xml:space="preserve"> </w:t>
            </w:r>
            <w:r w:rsidR="00E13F79">
              <w:rPr>
                <w:b/>
                <w:bCs/>
              </w:rPr>
              <w:t>(please provide reason)</w:t>
            </w:r>
          </w:p>
        </w:tc>
      </w:tr>
      <w:tr w:rsidR="00F85167" w14:paraId="5663884B" w14:textId="77777777" w:rsidTr="00C85AFA">
        <w:tc>
          <w:tcPr>
            <w:tcW w:w="4821" w:type="dxa"/>
          </w:tcPr>
          <w:p w14:paraId="7F2A907B" w14:textId="588FC03B" w:rsidR="00F85167" w:rsidRDefault="00F708D3" w:rsidP="00C85AFA">
            <w:pPr>
              <w:pStyle w:val="BodyText"/>
            </w:pPr>
            <w:r>
              <w:t>Yes</w:t>
            </w:r>
          </w:p>
        </w:tc>
        <w:tc>
          <w:tcPr>
            <w:tcW w:w="4821" w:type="dxa"/>
          </w:tcPr>
          <w:p w14:paraId="1EF5CA6D" w14:textId="77777777" w:rsidR="00F85167" w:rsidRDefault="00F85167" w:rsidP="00C85AFA">
            <w:pPr>
              <w:pStyle w:val="BodyText"/>
            </w:pPr>
          </w:p>
        </w:tc>
      </w:tr>
    </w:tbl>
    <w:p w14:paraId="4667D701" w14:textId="3A804771" w:rsidR="00BD689E" w:rsidRDefault="00846BDB" w:rsidP="00F85167">
      <w:pPr>
        <w:pStyle w:val="BodyText"/>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BodyText"/>
        <w:rPr>
          <w:b/>
          <w:bCs/>
        </w:rPr>
      </w:pPr>
      <w:r w:rsidRPr="00E56075">
        <w:rPr>
          <w:b/>
          <w:bCs/>
        </w:rPr>
        <w:lastRenderedPageBreak/>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TableGrid"/>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BodyText"/>
              <w:rPr>
                <w:b/>
                <w:bCs/>
              </w:rPr>
            </w:pPr>
            <w:r w:rsidRPr="00D16A13">
              <w:rPr>
                <w:b/>
                <w:bCs/>
              </w:rPr>
              <w:t>Equipment</w:t>
            </w:r>
          </w:p>
        </w:tc>
        <w:tc>
          <w:tcPr>
            <w:tcW w:w="2121" w:type="dxa"/>
          </w:tcPr>
          <w:p w14:paraId="123E4106" w14:textId="54704F97" w:rsidR="006F22A7" w:rsidRPr="00D16A13" w:rsidRDefault="00D16A13" w:rsidP="005F139E">
            <w:pPr>
              <w:pStyle w:val="BodyText"/>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BodyText"/>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BodyText"/>
              <w:rPr>
                <w:b/>
                <w:bCs/>
              </w:rPr>
            </w:pPr>
            <w:r w:rsidRPr="00D16A13">
              <w:rPr>
                <w:b/>
                <w:bCs/>
              </w:rPr>
              <w:t>Justification of risk level</w:t>
            </w:r>
          </w:p>
        </w:tc>
      </w:tr>
      <w:tr w:rsidR="006F22A7" w14:paraId="1B8FF1FE" w14:textId="77777777" w:rsidTr="00154BAA">
        <w:tc>
          <w:tcPr>
            <w:tcW w:w="2410" w:type="dxa"/>
          </w:tcPr>
          <w:p w14:paraId="3838DEFC" w14:textId="45E7D2D3" w:rsidR="006F22A7" w:rsidRDefault="00167077" w:rsidP="005F139E">
            <w:pPr>
              <w:pStyle w:val="BodyText"/>
            </w:pPr>
            <w:r>
              <w:t>Pump Rig</w:t>
            </w:r>
          </w:p>
        </w:tc>
        <w:tc>
          <w:tcPr>
            <w:tcW w:w="2121" w:type="dxa"/>
          </w:tcPr>
          <w:p w14:paraId="78CF30CD" w14:textId="3614F8E5" w:rsidR="006F22A7" w:rsidRDefault="00167077" w:rsidP="005F139E">
            <w:pPr>
              <w:pStyle w:val="BodyText"/>
            </w:pPr>
            <w:r>
              <w:t>50</w:t>
            </w:r>
            <w:r>
              <w:rPr>
                <w:rFonts w:ascii="RWE Sans" w:hAnsi="RWE Sans" w:cs="RWE Sans"/>
              </w:rPr>
              <w:t>°</w:t>
            </w:r>
            <w:r>
              <w:t xml:space="preserve"> 39’53”N 0</w:t>
            </w:r>
            <w:r>
              <w:rPr>
                <w:rFonts w:ascii="RWE Sans" w:hAnsi="RWE Sans" w:cs="RWE Sans"/>
              </w:rPr>
              <w:t>°</w:t>
            </w:r>
            <w:r>
              <w:t xml:space="preserve"> 16’44”W</w:t>
            </w:r>
          </w:p>
        </w:tc>
        <w:tc>
          <w:tcPr>
            <w:tcW w:w="2268" w:type="dxa"/>
          </w:tcPr>
          <w:p w14:paraId="3F901EB6" w14:textId="4A7DC43A" w:rsidR="006F22A7" w:rsidRDefault="00167077" w:rsidP="005F139E">
            <w:pPr>
              <w:pStyle w:val="BodyText"/>
            </w:pPr>
            <w:r>
              <w:t>Low</w:t>
            </w:r>
          </w:p>
        </w:tc>
        <w:tc>
          <w:tcPr>
            <w:tcW w:w="2843" w:type="dxa"/>
          </w:tcPr>
          <w:p w14:paraId="20F4754F" w14:textId="77777777" w:rsidR="006F22A7" w:rsidRDefault="00167077" w:rsidP="005F139E">
            <w:pPr>
              <w:pStyle w:val="BodyText"/>
            </w:pPr>
            <w:r>
              <w:t>Short time in water between rinse offs (3-5hrs)</w:t>
            </w:r>
          </w:p>
          <w:p w14:paraId="16F6F7DF" w14:textId="2F391210" w:rsidR="00167077" w:rsidRDefault="00167077" w:rsidP="005F139E">
            <w:pPr>
              <w:pStyle w:val="BodyText"/>
            </w:pPr>
            <w:r>
              <w:t>Thoroughly cleaned before and after</w:t>
            </w:r>
          </w:p>
        </w:tc>
      </w:tr>
      <w:tr w:rsidR="006F22A7" w14:paraId="0FD59023" w14:textId="77777777" w:rsidTr="00154BAA">
        <w:tc>
          <w:tcPr>
            <w:tcW w:w="2410" w:type="dxa"/>
          </w:tcPr>
          <w:p w14:paraId="7C4357CA" w14:textId="32976BE0" w:rsidR="006F22A7" w:rsidRDefault="00167077" w:rsidP="005F139E">
            <w:pPr>
              <w:pStyle w:val="BodyText"/>
            </w:pPr>
            <w:r>
              <w:t>Cutting Rig</w:t>
            </w:r>
          </w:p>
        </w:tc>
        <w:tc>
          <w:tcPr>
            <w:tcW w:w="2121" w:type="dxa"/>
          </w:tcPr>
          <w:p w14:paraId="3E8BDB44" w14:textId="678BF2DF" w:rsidR="006F22A7" w:rsidRDefault="00167077" w:rsidP="005F139E">
            <w:pPr>
              <w:pStyle w:val="BodyText"/>
            </w:pPr>
            <w:r>
              <w:t>55</w:t>
            </w:r>
            <w:r>
              <w:rPr>
                <w:rFonts w:ascii="RWE Sans" w:hAnsi="RWE Sans" w:cs="RWE Sans"/>
              </w:rPr>
              <w:t>°</w:t>
            </w:r>
            <w:r>
              <w:t>28’74”N  8</w:t>
            </w:r>
            <w:r>
              <w:rPr>
                <w:rFonts w:ascii="RWE Sans" w:hAnsi="RWE Sans" w:cs="RWE Sans"/>
              </w:rPr>
              <w:t>°</w:t>
            </w:r>
            <w:r>
              <w:t>25’23”E</w:t>
            </w:r>
          </w:p>
        </w:tc>
        <w:tc>
          <w:tcPr>
            <w:tcW w:w="2268" w:type="dxa"/>
          </w:tcPr>
          <w:p w14:paraId="16679559" w14:textId="17AF9815" w:rsidR="006F22A7" w:rsidRDefault="00167077" w:rsidP="005F139E">
            <w:pPr>
              <w:pStyle w:val="BodyText"/>
            </w:pPr>
            <w:r>
              <w:t>Low</w:t>
            </w:r>
          </w:p>
        </w:tc>
        <w:tc>
          <w:tcPr>
            <w:tcW w:w="2843" w:type="dxa"/>
          </w:tcPr>
          <w:p w14:paraId="1ED9426A" w14:textId="4EC85E4A" w:rsidR="006F22A7" w:rsidRDefault="00167077" w:rsidP="00167077">
            <w:pPr>
              <w:pStyle w:val="BodyText"/>
            </w:pPr>
            <w:r w:rsidRPr="00167077">
              <w:t>Duration of cutting rig in contact with the sea water 2-4 hours. Cutting rig will be rinsed with fresh water upon completion of test</w:t>
            </w:r>
          </w:p>
        </w:tc>
      </w:tr>
    </w:tbl>
    <w:p w14:paraId="020A4832" w14:textId="5BC4FAC3" w:rsidR="002326A8" w:rsidRDefault="003B2DB2" w:rsidP="00B572E3">
      <w:pPr>
        <w:pStyle w:val="Heading4"/>
      </w:pPr>
      <w:bookmarkStart w:id="10" w:name="B5"/>
      <w:bookmarkEnd w:id="10"/>
      <w:r>
        <w:t>B.5  Assessing other pathway</w:t>
      </w:r>
      <w:r w:rsidR="0061198F">
        <w:t xml:space="preserve"> risks</w:t>
      </w:r>
    </w:p>
    <w:p w14:paraId="035255A1" w14:textId="29282756" w:rsidR="004C1934" w:rsidRDefault="00405F73" w:rsidP="00D433B4">
      <w:pPr>
        <w:pStyle w:val="BodyText"/>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TableGrid"/>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BodyText"/>
              <w:rPr>
                <w:b/>
                <w:bCs/>
              </w:rPr>
            </w:pPr>
            <w:r>
              <w:rPr>
                <w:b/>
                <w:bCs/>
              </w:rPr>
              <w:t>P</w:t>
            </w:r>
            <w:r w:rsidR="00F34E78">
              <w:rPr>
                <w:b/>
                <w:bCs/>
              </w:rPr>
              <w:t>athway</w:t>
            </w:r>
          </w:p>
        </w:tc>
        <w:tc>
          <w:tcPr>
            <w:tcW w:w="3445" w:type="dxa"/>
          </w:tcPr>
          <w:p w14:paraId="4058A501" w14:textId="7D50AB7E" w:rsidR="00F34E78" w:rsidRPr="004C1934" w:rsidRDefault="00F34E78" w:rsidP="00783004">
            <w:pPr>
              <w:pStyle w:val="BodyText"/>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BodyText"/>
              <w:rPr>
                <w:b/>
                <w:bCs/>
              </w:rPr>
            </w:pPr>
            <w:r w:rsidRPr="004C1934">
              <w:rPr>
                <w:b/>
                <w:bCs/>
              </w:rPr>
              <w:t>Justification of risk level</w:t>
            </w:r>
          </w:p>
        </w:tc>
      </w:tr>
      <w:tr w:rsidR="00F34E78" w14:paraId="47468C94" w14:textId="77777777" w:rsidTr="00F34E78">
        <w:tc>
          <w:tcPr>
            <w:tcW w:w="2048" w:type="dxa"/>
          </w:tcPr>
          <w:p w14:paraId="6662EA3F" w14:textId="37E2A321" w:rsidR="00F34E78" w:rsidRDefault="00296F91" w:rsidP="00D433B4">
            <w:pPr>
              <w:pStyle w:val="BodyText"/>
            </w:pPr>
            <w:r w:rsidRPr="00424BCD">
              <w:t>None</w:t>
            </w:r>
          </w:p>
        </w:tc>
        <w:tc>
          <w:tcPr>
            <w:tcW w:w="3445" w:type="dxa"/>
          </w:tcPr>
          <w:p w14:paraId="6E29F5B7" w14:textId="77777777" w:rsidR="00F34E78" w:rsidRDefault="00F34E78" w:rsidP="00D433B4">
            <w:pPr>
              <w:pStyle w:val="BodyText"/>
            </w:pPr>
          </w:p>
        </w:tc>
        <w:tc>
          <w:tcPr>
            <w:tcW w:w="4149" w:type="dxa"/>
          </w:tcPr>
          <w:p w14:paraId="7BC17230" w14:textId="23BEEA29" w:rsidR="00F34E78" w:rsidRDefault="00F34E78" w:rsidP="00D433B4">
            <w:pPr>
              <w:pStyle w:val="BodyText"/>
            </w:pPr>
          </w:p>
        </w:tc>
      </w:tr>
      <w:tr w:rsidR="00F34E78" w14:paraId="21F440FB" w14:textId="77777777" w:rsidTr="00F34E78">
        <w:tc>
          <w:tcPr>
            <w:tcW w:w="2048" w:type="dxa"/>
          </w:tcPr>
          <w:p w14:paraId="788BEE64" w14:textId="77777777" w:rsidR="00F34E78" w:rsidRDefault="00F34E78" w:rsidP="00D433B4">
            <w:pPr>
              <w:pStyle w:val="BodyText"/>
            </w:pPr>
          </w:p>
        </w:tc>
        <w:tc>
          <w:tcPr>
            <w:tcW w:w="3445" w:type="dxa"/>
          </w:tcPr>
          <w:p w14:paraId="3D2F1EA2" w14:textId="77777777" w:rsidR="00F34E78" w:rsidRDefault="00F34E78" w:rsidP="00D433B4">
            <w:pPr>
              <w:pStyle w:val="BodyText"/>
            </w:pPr>
          </w:p>
        </w:tc>
        <w:tc>
          <w:tcPr>
            <w:tcW w:w="4149" w:type="dxa"/>
          </w:tcPr>
          <w:p w14:paraId="2B45705C" w14:textId="5AC470FA" w:rsidR="00F34E78" w:rsidRDefault="00F34E78" w:rsidP="00D433B4">
            <w:pPr>
              <w:pStyle w:val="BodyText"/>
            </w:pPr>
          </w:p>
        </w:tc>
      </w:tr>
      <w:tr w:rsidR="00F34E78" w14:paraId="007BC270" w14:textId="77777777" w:rsidTr="00F34E78">
        <w:tc>
          <w:tcPr>
            <w:tcW w:w="2048" w:type="dxa"/>
          </w:tcPr>
          <w:p w14:paraId="326DA291" w14:textId="77777777" w:rsidR="00F34E78" w:rsidRDefault="00F34E78" w:rsidP="00D433B4">
            <w:pPr>
              <w:pStyle w:val="BodyText"/>
            </w:pPr>
          </w:p>
        </w:tc>
        <w:tc>
          <w:tcPr>
            <w:tcW w:w="3445" w:type="dxa"/>
          </w:tcPr>
          <w:p w14:paraId="2C554AD5" w14:textId="77777777" w:rsidR="00F34E78" w:rsidRDefault="00F34E78" w:rsidP="00D433B4">
            <w:pPr>
              <w:pStyle w:val="BodyText"/>
            </w:pPr>
          </w:p>
        </w:tc>
        <w:tc>
          <w:tcPr>
            <w:tcW w:w="4149" w:type="dxa"/>
          </w:tcPr>
          <w:p w14:paraId="33027629" w14:textId="53B6F156" w:rsidR="00F34E78" w:rsidRDefault="00F34E78" w:rsidP="00D433B4">
            <w:pPr>
              <w:pStyle w:val="BodyText"/>
            </w:pPr>
          </w:p>
        </w:tc>
      </w:tr>
      <w:tr w:rsidR="00F34E78" w14:paraId="565D7F9A" w14:textId="77777777" w:rsidTr="00F34E78">
        <w:tc>
          <w:tcPr>
            <w:tcW w:w="2048" w:type="dxa"/>
          </w:tcPr>
          <w:p w14:paraId="26DEF75D" w14:textId="77777777" w:rsidR="00F34E78" w:rsidRDefault="00F34E78" w:rsidP="00D433B4">
            <w:pPr>
              <w:pStyle w:val="BodyText"/>
            </w:pPr>
          </w:p>
        </w:tc>
        <w:tc>
          <w:tcPr>
            <w:tcW w:w="3445" w:type="dxa"/>
          </w:tcPr>
          <w:p w14:paraId="19E85B45" w14:textId="77777777" w:rsidR="00F34E78" w:rsidRDefault="00F34E78" w:rsidP="00D433B4">
            <w:pPr>
              <w:pStyle w:val="BodyText"/>
            </w:pPr>
          </w:p>
        </w:tc>
        <w:tc>
          <w:tcPr>
            <w:tcW w:w="4149" w:type="dxa"/>
          </w:tcPr>
          <w:p w14:paraId="52C478DC" w14:textId="5F249802" w:rsidR="00F34E78" w:rsidRDefault="00F34E78" w:rsidP="00D433B4">
            <w:pPr>
              <w:pStyle w:val="BodyText"/>
            </w:pPr>
          </w:p>
        </w:tc>
      </w:tr>
      <w:tr w:rsidR="00F34E78" w14:paraId="08E22C77" w14:textId="77777777" w:rsidTr="00F34E78">
        <w:tc>
          <w:tcPr>
            <w:tcW w:w="2048" w:type="dxa"/>
          </w:tcPr>
          <w:p w14:paraId="5BF519D9" w14:textId="77777777" w:rsidR="00F34E78" w:rsidRDefault="00F34E78" w:rsidP="00D433B4">
            <w:pPr>
              <w:pStyle w:val="BodyText"/>
            </w:pPr>
          </w:p>
        </w:tc>
        <w:tc>
          <w:tcPr>
            <w:tcW w:w="3445" w:type="dxa"/>
          </w:tcPr>
          <w:p w14:paraId="2A2CA689" w14:textId="77777777" w:rsidR="00F34E78" w:rsidRDefault="00F34E78" w:rsidP="00D433B4">
            <w:pPr>
              <w:pStyle w:val="BodyText"/>
            </w:pPr>
          </w:p>
        </w:tc>
        <w:tc>
          <w:tcPr>
            <w:tcW w:w="4149" w:type="dxa"/>
          </w:tcPr>
          <w:p w14:paraId="64ED910A" w14:textId="0202380B" w:rsidR="00F34E78" w:rsidRDefault="00F34E78" w:rsidP="00D433B4">
            <w:pPr>
              <w:pStyle w:val="BodyText"/>
            </w:pPr>
          </w:p>
        </w:tc>
      </w:tr>
    </w:tbl>
    <w:p w14:paraId="19116E7F" w14:textId="40E7005B" w:rsidR="00311FCE" w:rsidRDefault="002326A8" w:rsidP="00B572E3">
      <w:pPr>
        <w:pStyle w:val="Heading1"/>
      </w:pPr>
      <w:bookmarkStart w:id="11" w:name="SectionC"/>
      <w:bookmarkEnd w:id="11"/>
      <w:r>
        <w:lastRenderedPageBreak/>
        <w:t>Section C</w:t>
      </w:r>
      <w:r w:rsidR="007706BD">
        <w:t xml:space="preserve">:  Management </w:t>
      </w:r>
      <w:r w:rsidR="00C723B3">
        <w:t>Measures</w:t>
      </w:r>
    </w:p>
    <w:p w14:paraId="5F887E6B" w14:textId="199936A1" w:rsidR="00486BA7" w:rsidRDefault="00486BA7" w:rsidP="00B572E3">
      <w:pPr>
        <w:pStyle w:val="Heading4"/>
      </w:pPr>
      <w:r>
        <w:t>C.1  Management Measures</w:t>
      </w:r>
    </w:p>
    <w:p w14:paraId="0D285A96" w14:textId="35FC4870" w:rsidR="00136BE2" w:rsidRDefault="00136BE2" w:rsidP="00311FCE">
      <w:pPr>
        <w:pStyle w:val="BodyText"/>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BodyText"/>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TableGrid"/>
        <w:tblW w:w="13037" w:type="dxa"/>
        <w:tblLook w:val="04A0" w:firstRow="1" w:lastRow="0" w:firstColumn="1" w:lastColumn="0" w:noHBand="0" w:noVBand="1"/>
      </w:tblPr>
      <w:tblGrid>
        <w:gridCol w:w="3256"/>
        <w:gridCol w:w="1559"/>
        <w:gridCol w:w="3544"/>
        <w:gridCol w:w="4678"/>
      </w:tblGrid>
      <w:tr w:rsidR="00C723B3" w14:paraId="1BB8C29A" w14:textId="77777777" w:rsidTr="00191F0A">
        <w:tc>
          <w:tcPr>
            <w:tcW w:w="3256" w:type="dxa"/>
          </w:tcPr>
          <w:p w14:paraId="78A38C9E" w14:textId="0C6C57CF" w:rsidR="00C723B3" w:rsidRPr="00F47B47" w:rsidRDefault="00C723B3" w:rsidP="00745C39">
            <w:pPr>
              <w:pStyle w:val="BodyText"/>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BodyText"/>
              <w:rPr>
                <w:b/>
                <w:bCs/>
              </w:rPr>
            </w:pPr>
            <w:r w:rsidRPr="00F47B47">
              <w:rPr>
                <w:b/>
                <w:bCs/>
              </w:rPr>
              <w:t>Risk Level</w:t>
            </w:r>
            <w:r>
              <w:rPr>
                <w:b/>
                <w:bCs/>
              </w:rPr>
              <w:t xml:space="preserve"> (High, Medium or Low)</w:t>
            </w:r>
          </w:p>
        </w:tc>
        <w:tc>
          <w:tcPr>
            <w:tcW w:w="3544" w:type="dxa"/>
          </w:tcPr>
          <w:p w14:paraId="19508820" w14:textId="4F4ECF0A" w:rsidR="00C723B3" w:rsidRPr="00F47B47" w:rsidRDefault="00C723B3" w:rsidP="00745C39">
            <w:pPr>
              <w:pStyle w:val="BodyText"/>
              <w:rPr>
                <w:b/>
                <w:bCs/>
              </w:rPr>
            </w:pPr>
            <w:r w:rsidRPr="00F47B47">
              <w:rPr>
                <w:b/>
                <w:bCs/>
              </w:rPr>
              <w:t>Risk management measure/s</w:t>
            </w:r>
          </w:p>
        </w:tc>
        <w:tc>
          <w:tcPr>
            <w:tcW w:w="4678" w:type="dxa"/>
          </w:tcPr>
          <w:p w14:paraId="550E2BF2" w14:textId="67D7498D" w:rsidR="00C723B3" w:rsidRPr="00F47B47" w:rsidRDefault="00C723B3" w:rsidP="00745C39">
            <w:pPr>
              <w:pStyle w:val="BodyText"/>
              <w:rPr>
                <w:b/>
                <w:bCs/>
              </w:rPr>
            </w:pPr>
            <w:bookmarkStart w:id="12" w:name="_Hlk92451835"/>
            <w:r w:rsidRPr="00F47B47">
              <w:rPr>
                <w:b/>
                <w:bCs/>
              </w:rPr>
              <w:t xml:space="preserve">Risk level after </w:t>
            </w:r>
            <w:r>
              <w:rPr>
                <w:b/>
                <w:bCs/>
              </w:rPr>
              <w:t>management</w:t>
            </w:r>
            <w:bookmarkEnd w:id="12"/>
            <w:r>
              <w:rPr>
                <w:b/>
                <w:bCs/>
              </w:rPr>
              <w:t xml:space="preserve"> (High, Medium or Low)</w:t>
            </w:r>
          </w:p>
        </w:tc>
      </w:tr>
      <w:tr w:rsidR="00C723B3" w14:paraId="4A9DE83D" w14:textId="77777777" w:rsidTr="00191F0A">
        <w:tc>
          <w:tcPr>
            <w:tcW w:w="3256" w:type="dxa"/>
          </w:tcPr>
          <w:p w14:paraId="1A0E3FB3" w14:textId="369C6EE0" w:rsidR="00C723B3" w:rsidRPr="001142E9" w:rsidRDefault="001B1569" w:rsidP="00745C39">
            <w:pPr>
              <w:pStyle w:val="BodyText"/>
            </w:pPr>
            <w:r>
              <w:t>Vessel legs/</w:t>
            </w:r>
            <w:proofErr w:type="spellStart"/>
            <w:r>
              <w:t>spudcans</w:t>
            </w:r>
            <w:proofErr w:type="spellEnd"/>
          </w:p>
        </w:tc>
        <w:tc>
          <w:tcPr>
            <w:tcW w:w="1559" w:type="dxa"/>
          </w:tcPr>
          <w:p w14:paraId="2FAE80E2" w14:textId="0D4ADFAC" w:rsidR="00C723B3" w:rsidRDefault="001B1569" w:rsidP="00745C39">
            <w:pPr>
              <w:pStyle w:val="BodyText"/>
            </w:pPr>
            <w:r>
              <w:t>Medium</w:t>
            </w:r>
          </w:p>
        </w:tc>
        <w:tc>
          <w:tcPr>
            <w:tcW w:w="3544" w:type="dxa"/>
          </w:tcPr>
          <w:p w14:paraId="2BB9AE0C" w14:textId="0997016A" w:rsidR="00C723B3" w:rsidRDefault="00394CEA" w:rsidP="00745C39">
            <w:pPr>
              <w:pStyle w:val="BodyText"/>
            </w:pPr>
            <w:r>
              <w:t xml:space="preserve">Speed through water kept </w:t>
            </w:r>
            <w:r w:rsidR="00365A76">
              <w:t>as high as possible</w:t>
            </w:r>
            <w:r w:rsidR="00712A13">
              <w:t xml:space="preserve"> while in transit</w:t>
            </w:r>
            <w:r w:rsidR="00365A76">
              <w:t xml:space="preserve">. </w:t>
            </w:r>
            <w:r w:rsidR="001B107B">
              <w:t xml:space="preserve">Vessel will not transit </w:t>
            </w:r>
            <w:r w:rsidR="00F958A4">
              <w:t xml:space="preserve">with the legs protruding the hull. </w:t>
            </w:r>
            <w:r w:rsidR="00297F30">
              <w:t xml:space="preserve">Vessel will only lay still while positioning/jacking on site. </w:t>
            </w:r>
            <w:proofErr w:type="spellStart"/>
            <w:r w:rsidR="00716907">
              <w:t>Catodic</w:t>
            </w:r>
            <w:proofErr w:type="spellEnd"/>
            <w:r w:rsidR="00716907">
              <w:t xml:space="preserve"> protection installed. </w:t>
            </w:r>
          </w:p>
        </w:tc>
        <w:tc>
          <w:tcPr>
            <w:tcW w:w="4678" w:type="dxa"/>
          </w:tcPr>
          <w:p w14:paraId="56D1D324" w14:textId="5864AB0B" w:rsidR="00C723B3" w:rsidRDefault="00460376" w:rsidP="00745C39">
            <w:pPr>
              <w:pStyle w:val="BodyText"/>
            </w:pPr>
            <w:r>
              <w:t>Low</w:t>
            </w:r>
          </w:p>
        </w:tc>
      </w:tr>
      <w:tr w:rsidR="00C723B3" w14:paraId="6589CF80" w14:textId="77777777" w:rsidTr="00191F0A">
        <w:tc>
          <w:tcPr>
            <w:tcW w:w="3256" w:type="dxa"/>
          </w:tcPr>
          <w:p w14:paraId="26E35609" w14:textId="43ABC878" w:rsidR="00C723B3" w:rsidRPr="001142E9" w:rsidRDefault="00C723B3" w:rsidP="00745C39">
            <w:pPr>
              <w:pStyle w:val="BodyText"/>
            </w:pPr>
          </w:p>
        </w:tc>
        <w:tc>
          <w:tcPr>
            <w:tcW w:w="1559" w:type="dxa"/>
          </w:tcPr>
          <w:p w14:paraId="7A6863FE" w14:textId="77777777" w:rsidR="00C723B3" w:rsidRDefault="00C723B3" w:rsidP="00745C39">
            <w:pPr>
              <w:pStyle w:val="BodyText"/>
            </w:pPr>
          </w:p>
        </w:tc>
        <w:tc>
          <w:tcPr>
            <w:tcW w:w="3544" w:type="dxa"/>
          </w:tcPr>
          <w:p w14:paraId="1B18A512" w14:textId="77777777" w:rsidR="00C723B3" w:rsidRDefault="00C723B3" w:rsidP="00745C39">
            <w:pPr>
              <w:pStyle w:val="BodyText"/>
            </w:pPr>
          </w:p>
        </w:tc>
        <w:tc>
          <w:tcPr>
            <w:tcW w:w="4678" w:type="dxa"/>
          </w:tcPr>
          <w:p w14:paraId="4CEE1AE0" w14:textId="77777777" w:rsidR="00C723B3" w:rsidRDefault="00C723B3" w:rsidP="00745C39">
            <w:pPr>
              <w:pStyle w:val="BodyText"/>
            </w:pPr>
          </w:p>
        </w:tc>
      </w:tr>
      <w:tr w:rsidR="00C723B3" w14:paraId="1372A89D" w14:textId="77777777" w:rsidTr="00191F0A">
        <w:tc>
          <w:tcPr>
            <w:tcW w:w="3256" w:type="dxa"/>
          </w:tcPr>
          <w:p w14:paraId="20DE1E26" w14:textId="30367172" w:rsidR="00C723B3" w:rsidRPr="001142E9" w:rsidRDefault="00C723B3" w:rsidP="00745C39">
            <w:pPr>
              <w:pStyle w:val="BodyText"/>
            </w:pPr>
          </w:p>
        </w:tc>
        <w:tc>
          <w:tcPr>
            <w:tcW w:w="1559" w:type="dxa"/>
          </w:tcPr>
          <w:p w14:paraId="04375267" w14:textId="77777777" w:rsidR="00C723B3" w:rsidRDefault="00C723B3" w:rsidP="00745C39">
            <w:pPr>
              <w:pStyle w:val="BodyText"/>
            </w:pPr>
          </w:p>
        </w:tc>
        <w:tc>
          <w:tcPr>
            <w:tcW w:w="3544" w:type="dxa"/>
          </w:tcPr>
          <w:p w14:paraId="5960EE8A" w14:textId="77777777" w:rsidR="00C723B3" w:rsidRDefault="00C723B3" w:rsidP="00745C39">
            <w:pPr>
              <w:pStyle w:val="BodyText"/>
            </w:pPr>
          </w:p>
        </w:tc>
        <w:tc>
          <w:tcPr>
            <w:tcW w:w="4678" w:type="dxa"/>
          </w:tcPr>
          <w:p w14:paraId="43BBB745" w14:textId="77777777" w:rsidR="00C723B3" w:rsidRDefault="00C723B3" w:rsidP="00745C39">
            <w:pPr>
              <w:pStyle w:val="BodyText"/>
            </w:pPr>
          </w:p>
        </w:tc>
      </w:tr>
      <w:tr w:rsidR="00C723B3" w14:paraId="09105DBB" w14:textId="77777777" w:rsidTr="00191F0A">
        <w:tc>
          <w:tcPr>
            <w:tcW w:w="3256" w:type="dxa"/>
          </w:tcPr>
          <w:p w14:paraId="72EA5051" w14:textId="33AAFD27" w:rsidR="00C723B3" w:rsidRPr="001142E9" w:rsidRDefault="00C723B3" w:rsidP="00745C39">
            <w:pPr>
              <w:pStyle w:val="BodyText"/>
            </w:pPr>
          </w:p>
        </w:tc>
        <w:tc>
          <w:tcPr>
            <w:tcW w:w="1559" w:type="dxa"/>
          </w:tcPr>
          <w:p w14:paraId="22182611" w14:textId="77777777" w:rsidR="00C723B3" w:rsidRDefault="00C723B3" w:rsidP="00745C39">
            <w:pPr>
              <w:pStyle w:val="BodyText"/>
            </w:pPr>
          </w:p>
        </w:tc>
        <w:tc>
          <w:tcPr>
            <w:tcW w:w="3544" w:type="dxa"/>
          </w:tcPr>
          <w:p w14:paraId="2B4ED4D1" w14:textId="77777777" w:rsidR="00C723B3" w:rsidRDefault="00C723B3" w:rsidP="00745C39">
            <w:pPr>
              <w:pStyle w:val="BodyText"/>
            </w:pPr>
          </w:p>
        </w:tc>
        <w:tc>
          <w:tcPr>
            <w:tcW w:w="4678" w:type="dxa"/>
          </w:tcPr>
          <w:p w14:paraId="665C96C1" w14:textId="77777777" w:rsidR="00C723B3" w:rsidRDefault="00C723B3" w:rsidP="00745C39">
            <w:pPr>
              <w:pStyle w:val="BodyText"/>
            </w:pPr>
          </w:p>
        </w:tc>
      </w:tr>
    </w:tbl>
    <w:p w14:paraId="7D394A82" w14:textId="7E0A45F6" w:rsidR="00887437" w:rsidRPr="00E56075" w:rsidRDefault="009859F1">
      <w:pPr>
        <w:pStyle w:val="BodyText"/>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Heading1"/>
      </w:pPr>
      <w:bookmarkStart w:id="13" w:name="SectionD"/>
      <w:bookmarkEnd w:id="13"/>
      <w:r>
        <w:lastRenderedPageBreak/>
        <w:t xml:space="preserve">Section </w:t>
      </w:r>
      <w:r w:rsidR="00C723B3">
        <w:t xml:space="preserve">D. Recommendations </w:t>
      </w:r>
      <w:r w:rsidR="00486BA7">
        <w:t xml:space="preserve"> </w:t>
      </w:r>
    </w:p>
    <w:p w14:paraId="201F2BD0" w14:textId="30C6F30A" w:rsidR="00073847" w:rsidRDefault="00E06B6F" w:rsidP="006308DB">
      <w:pPr>
        <w:pStyle w:val="BodyText"/>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BodyText"/>
      </w:pPr>
      <w:bookmarkStart w:id="14" w:name="_Hlk118300831"/>
      <w:r>
        <w:t>We also recommend that</w:t>
      </w:r>
      <w:r w:rsidR="00191F0A">
        <w:t>;</w:t>
      </w:r>
      <w:bookmarkEnd w:id="14"/>
    </w:p>
    <w:p w14:paraId="1C263164" w14:textId="0E1F50A4" w:rsidR="0055660F" w:rsidRDefault="00123248" w:rsidP="0055660F">
      <w:pPr>
        <w:pStyle w:val="BodyText"/>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BodyText"/>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15" w:name="_Hlk92359120"/>
    </w:p>
    <w:p w14:paraId="48A73959" w14:textId="15542F44" w:rsidR="002A3C55" w:rsidRDefault="00FF2357" w:rsidP="0055660F">
      <w:pPr>
        <w:pStyle w:val="BodyText"/>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15"/>
      <w:r w:rsidR="009D2E46">
        <w:t xml:space="preserve">  </w:t>
      </w:r>
    </w:p>
    <w:sectPr w:rsidR="002A3C55"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1EBB2" w14:textId="77777777" w:rsidR="004F556C" w:rsidRDefault="004F556C" w:rsidP="003B1B95">
      <w:r>
        <w:separator/>
      </w:r>
    </w:p>
  </w:endnote>
  <w:endnote w:type="continuationSeparator" w:id="0">
    <w:p w14:paraId="3F00DE78" w14:textId="77777777" w:rsidR="004F556C" w:rsidRDefault="004F556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RWE Sans">
    <w:altName w:val="Calibri"/>
    <w:charset w:val="00"/>
    <w:family w:val="swiss"/>
    <w:pitch w:val="variable"/>
    <w:sig w:usb0="A10000EF" w:usb1="5000207B" w:usb2="00000008"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471782"/>
      <w:docPartObj>
        <w:docPartGallery w:val="Page Numbers (Bottom of Page)"/>
        <w:docPartUnique/>
      </w:docPartObj>
    </w:sdtPr>
    <w:sdtEndPr/>
    <w:sdtContent>
      <w:sdt>
        <w:sdtPr>
          <w:id w:val="1827095342"/>
          <w:docPartObj>
            <w:docPartGallery w:val="Page Numbers (Top of Page)"/>
            <w:docPartUnique/>
          </w:docPartObj>
        </w:sdtPr>
        <w:sdtEndPr/>
        <w:sdtContent>
          <w:p w14:paraId="0965C500" w14:textId="77777777" w:rsidR="00F23F1E" w:rsidRDefault="00F23F1E">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796631"/>
      <w:docPartObj>
        <w:docPartGallery w:val="Page Numbers (Bottom of Page)"/>
        <w:docPartUnique/>
      </w:docPartObj>
    </w:sdtPr>
    <w:sdtEndPr/>
    <w:sdtContent>
      <w:sdt>
        <w:sdtPr>
          <w:id w:val="-1769616900"/>
          <w:docPartObj>
            <w:docPartGallery w:val="Page Numbers (Top of Page)"/>
            <w:docPartUnique/>
          </w:docPartObj>
        </w:sdtPr>
        <w:sdtEndPr/>
        <w:sdtContent>
          <w:p w14:paraId="0D394A48" w14:textId="77777777" w:rsidR="006C37EB" w:rsidRDefault="006C37EB">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53211" w14:textId="77777777" w:rsidR="004F556C" w:rsidRDefault="004F556C" w:rsidP="003B1B95">
      <w:r>
        <w:separator/>
      </w:r>
    </w:p>
  </w:footnote>
  <w:footnote w:type="continuationSeparator" w:id="0">
    <w:p w14:paraId="14BAD0E9" w14:textId="77777777" w:rsidR="004F556C" w:rsidRDefault="004F556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TableGrid"/>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32A54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340F7"/>
    <w:multiLevelType w:val="hybridMultilevel"/>
    <w:tmpl w:val="208032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0F7522"/>
    <w:multiLevelType w:val="hybridMultilevel"/>
    <w:tmpl w:val="8A8EFCA8"/>
    <w:lvl w:ilvl="0" w:tplc="39CA42BC">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4E5D92"/>
    <w:multiLevelType w:val="hybridMultilevel"/>
    <w:tmpl w:val="E4E003E2"/>
    <w:lvl w:ilvl="0" w:tplc="3C24B7EA">
      <w:start w:val="1"/>
      <w:numFmt w:val="bullet"/>
      <w:pStyle w:val="TableofFigure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23063805">
    <w:abstractNumId w:val="12"/>
  </w:num>
  <w:num w:numId="2" w16cid:durableId="873542802">
    <w:abstractNumId w:val="8"/>
  </w:num>
  <w:num w:numId="3" w16cid:durableId="377165265">
    <w:abstractNumId w:val="22"/>
  </w:num>
  <w:num w:numId="4" w16cid:durableId="18352919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0723360">
    <w:abstractNumId w:val="22"/>
  </w:num>
  <w:num w:numId="6" w16cid:durableId="229271803">
    <w:abstractNumId w:val="23"/>
  </w:num>
  <w:num w:numId="7" w16cid:durableId="957878638">
    <w:abstractNumId w:val="14"/>
  </w:num>
  <w:num w:numId="8" w16cid:durableId="1257664819">
    <w:abstractNumId w:val="1"/>
  </w:num>
  <w:num w:numId="9" w16cid:durableId="1902909029">
    <w:abstractNumId w:val="1"/>
  </w:num>
  <w:num w:numId="10" w16cid:durableId="124662460">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2103184699">
    <w:abstractNumId w:val="14"/>
  </w:num>
  <w:num w:numId="12" w16cid:durableId="796022985">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65575947">
    <w:abstractNumId w:val="14"/>
  </w:num>
  <w:num w:numId="14" w16cid:durableId="244077068">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142112259">
    <w:abstractNumId w:val="14"/>
  </w:num>
  <w:num w:numId="16" w16cid:durableId="533730431">
    <w:abstractNumId w:val="4"/>
  </w:num>
  <w:num w:numId="17" w16cid:durableId="404423470">
    <w:abstractNumId w:val="19"/>
  </w:num>
  <w:num w:numId="18" w16cid:durableId="1010254909">
    <w:abstractNumId w:val="13"/>
  </w:num>
  <w:num w:numId="19" w16cid:durableId="687095956">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563832178">
    <w:abstractNumId w:val="20"/>
  </w:num>
  <w:num w:numId="21" w16cid:durableId="2109421465">
    <w:abstractNumId w:val="11"/>
  </w:num>
  <w:num w:numId="22" w16cid:durableId="1884710986">
    <w:abstractNumId w:val="3"/>
  </w:num>
  <w:num w:numId="23" w16cid:durableId="67966780">
    <w:abstractNumId w:val="25"/>
  </w:num>
  <w:num w:numId="24" w16cid:durableId="697005422">
    <w:abstractNumId w:val="0"/>
  </w:num>
  <w:num w:numId="25" w16cid:durableId="1044598946">
    <w:abstractNumId w:val="15"/>
  </w:num>
  <w:num w:numId="26" w16cid:durableId="425273915">
    <w:abstractNumId w:val="2"/>
  </w:num>
  <w:num w:numId="27" w16cid:durableId="134109918">
    <w:abstractNumId w:val="17"/>
  </w:num>
  <w:num w:numId="28" w16cid:durableId="1219590190">
    <w:abstractNumId w:val="5"/>
  </w:num>
  <w:num w:numId="29" w16cid:durableId="105394128">
    <w:abstractNumId w:val="16"/>
  </w:num>
  <w:num w:numId="30" w16cid:durableId="347410079">
    <w:abstractNumId w:val="21"/>
  </w:num>
  <w:num w:numId="31" w16cid:durableId="1116751869">
    <w:abstractNumId w:val="7"/>
  </w:num>
  <w:num w:numId="32" w16cid:durableId="13503765">
    <w:abstractNumId w:val="10"/>
  </w:num>
  <w:num w:numId="33" w16cid:durableId="642849586">
    <w:abstractNumId w:val="18"/>
  </w:num>
  <w:num w:numId="34" w16cid:durableId="1366442699">
    <w:abstractNumId w:val="6"/>
  </w:num>
  <w:num w:numId="35" w16cid:durableId="1508030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hyphenationZone w:val="425"/>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44755D-81E4-4FC9-B540-FD4A712E8FE0}"/>
    <w:docVar w:name="dgnword-eventsink" w:val="664366592"/>
  </w:docVars>
  <w:rsids>
    <w:rsidRoot w:val="006C315D"/>
    <w:rsid w:val="00002703"/>
    <w:rsid w:val="00002979"/>
    <w:rsid w:val="00004A12"/>
    <w:rsid w:val="000127E8"/>
    <w:rsid w:val="00015DAC"/>
    <w:rsid w:val="00017D1A"/>
    <w:rsid w:val="00023456"/>
    <w:rsid w:val="0002699B"/>
    <w:rsid w:val="00026B77"/>
    <w:rsid w:val="00026BFF"/>
    <w:rsid w:val="00034E65"/>
    <w:rsid w:val="00035152"/>
    <w:rsid w:val="0003584B"/>
    <w:rsid w:val="00035CDF"/>
    <w:rsid w:val="000361E2"/>
    <w:rsid w:val="00045B1E"/>
    <w:rsid w:val="000507EC"/>
    <w:rsid w:val="000509B6"/>
    <w:rsid w:val="0005246D"/>
    <w:rsid w:val="00057493"/>
    <w:rsid w:val="000576BE"/>
    <w:rsid w:val="00062E7E"/>
    <w:rsid w:val="0006469D"/>
    <w:rsid w:val="00071396"/>
    <w:rsid w:val="00072CFC"/>
    <w:rsid w:val="00073847"/>
    <w:rsid w:val="00080A52"/>
    <w:rsid w:val="00081B13"/>
    <w:rsid w:val="000859E8"/>
    <w:rsid w:val="00096066"/>
    <w:rsid w:val="000A35E4"/>
    <w:rsid w:val="000A6B1F"/>
    <w:rsid w:val="000B24ED"/>
    <w:rsid w:val="000B35AC"/>
    <w:rsid w:val="000D1041"/>
    <w:rsid w:val="000D12F3"/>
    <w:rsid w:val="000D42BC"/>
    <w:rsid w:val="000D7B81"/>
    <w:rsid w:val="000F259C"/>
    <w:rsid w:val="000F39FB"/>
    <w:rsid w:val="000F5337"/>
    <w:rsid w:val="0010023A"/>
    <w:rsid w:val="00100BD8"/>
    <w:rsid w:val="00100C36"/>
    <w:rsid w:val="001016A7"/>
    <w:rsid w:val="00102BD9"/>
    <w:rsid w:val="00103253"/>
    <w:rsid w:val="001055E2"/>
    <w:rsid w:val="00106006"/>
    <w:rsid w:val="00110F32"/>
    <w:rsid w:val="00111C12"/>
    <w:rsid w:val="001142E9"/>
    <w:rsid w:val="001157DB"/>
    <w:rsid w:val="00115B55"/>
    <w:rsid w:val="00116205"/>
    <w:rsid w:val="0011766A"/>
    <w:rsid w:val="00120A28"/>
    <w:rsid w:val="001223E4"/>
    <w:rsid w:val="00123248"/>
    <w:rsid w:val="00124C2B"/>
    <w:rsid w:val="00125126"/>
    <w:rsid w:val="00127031"/>
    <w:rsid w:val="00136BE2"/>
    <w:rsid w:val="001442FC"/>
    <w:rsid w:val="00150DEC"/>
    <w:rsid w:val="00154BAA"/>
    <w:rsid w:val="00162E32"/>
    <w:rsid w:val="00162ECB"/>
    <w:rsid w:val="00163204"/>
    <w:rsid w:val="00164E61"/>
    <w:rsid w:val="00167077"/>
    <w:rsid w:val="00171AC6"/>
    <w:rsid w:val="001755B2"/>
    <w:rsid w:val="00184118"/>
    <w:rsid w:val="001857D5"/>
    <w:rsid w:val="00186461"/>
    <w:rsid w:val="001868A9"/>
    <w:rsid w:val="00187B2E"/>
    <w:rsid w:val="00191F0A"/>
    <w:rsid w:val="001958DF"/>
    <w:rsid w:val="001970FA"/>
    <w:rsid w:val="001979BB"/>
    <w:rsid w:val="001A58D7"/>
    <w:rsid w:val="001A6B3C"/>
    <w:rsid w:val="001B03E0"/>
    <w:rsid w:val="001B107B"/>
    <w:rsid w:val="001B1569"/>
    <w:rsid w:val="001B29A9"/>
    <w:rsid w:val="001B347A"/>
    <w:rsid w:val="001C75BC"/>
    <w:rsid w:val="001D5581"/>
    <w:rsid w:val="001D73B9"/>
    <w:rsid w:val="001E0F72"/>
    <w:rsid w:val="001E1FF7"/>
    <w:rsid w:val="001E34B7"/>
    <w:rsid w:val="001E4CED"/>
    <w:rsid w:val="001E696F"/>
    <w:rsid w:val="001F0B52"/>
    <w:rsid w:val="00200032"/>
    <w:rsid w:val="00207F68"/>
    <w:rsid w:val="002105FA"/>
    <w:rsid w:val="00216190"/>
    <w:rsid w:val="002168B3"/>
    <w:rsid w:val="00221341"/>
    <w:rsid w:val="002233C1"/>
    <w:rsid w:val="00223B71"/>
    <w:rsid w:val="00223BD0"/>
    <w:rsid w:val="00223DD5"/>
    <w:rsid w:val="00227FCF"/>
    <w:rsid w:val="002310C5"/>
    <w:rsid w:val="002326A8"/>
    <w:rsid w:val="002327A3"/>
    <w:rsid w:val="002332B1"/>
    <w:rsid w:val="002335AB"/>
    <w:rsid w:val="00234DDC"/>
    <w:rsid w:val="00242363"/>
    <w:rsid w:val="0024267B"/>
    <w:rsid w:val="002428DD"/>
    <w:rsid w:val="00242BE6"/>
    <w:rsid w:val="0024550F"/>
    <w:rsid w:val="00260BFB"/>
    <w:rsid w:val="0026328C"/>
    <w:rsid w:val="002644FD"/>
    <w:rsid w:val="00264C77"/>
    <w:rsid w:val="00265321"/>
    <w:rsid w:val="002655A8"/>
    <w:rsid w:val="00267AD5"/>
    <w:rsid w:val="00271E06"/>
    <w:rsid w:val="0027540E"/>
    <w:rsid w:val="002847AD"/>
    <w:rsid w:val="0028577E"/>
    <w:rsid w:val="00285F85"/>
    <w:rsid w:val="00293531"/>
    <w:rsid w:val="00295704"/>
    <w:rsid w:val="002965D2"/>
    <w:rsid w:val="00296F91"/>
    <w:rsid w:val="002970FE"/>
    <w:rsid w:val="00297F30"/>
    <w:rsid w:val="002A0E08"/>
    <w:rsid w:val="002A1E33"/>
    <w:rsid w:val="002A3C55"/>
    <w:rsid w:val="002B0FE6"/>
    <w:rsid w:val="002B311D"/>
    <w:rsid w:val="002B67BA"/>
    <w:rsid w:val="002C1957"/>
    <w:rsid w:val="002C37DD"/>
    <w:rsid w:val="002C7D1B"/>
    <w:rsid w:val="002D0696"/>
    <w:rsid w:val="002D1C88"/>
    <w:rsid w:val="002D1E23"/>
    <w:rsid w:val="002D3F6A"/>
    <w:rsid w:val="002D4D8E"/>
    <w:rsid w:val="002E0FD1"/>
    <w:rsid w:val="002E7644"/>
    <w:rsid w:val="002E7D5A"/>
    <w:rsid w:val="002F1F8F"/>
    <w:rsid w:val="002F3CF9"/>
    <w:rsid w:val="002F4648"/>
    <w:rsid w:val="00301855"/>
    <w:rsid w:val="00301FBE"/>
    <w:rsid w:val="00304494"/>
    <w:rsid w:val="00304574"/>
    <w:rsid w:val="00311FCE"/>
    <w:rsid w:val="003130BA"/>
    <w:rsid w:val="00321044"/>
    <w:rsid w:val="00323656"/>
    <w:rsid w:val="00323DC1"/>
    <w:rsid w:val="00324160"/>
    <w:rsid w:val="00325394"/>
    <w:rsid w:val="00325EB0"/>
    <w:rsid w:val="00330815"/>
    <w:rsid w:val="00332315"/>
    <w:rsid w:val="00336CFC"/>
    <w:rsid w:val="003435F6"/>
    <w:rsid w:val="0034384F"/>
    <w:rsid w:val="00345949"/>
    <w:rsid w:val="00347827"/>
    <w:rsid w:val="00352B06"/>
    <w:rsid w:val="00364080"/>
    <w:rsid w:val="00365A76"/>
    <w:rsid w:val="00366B25"/>
    <w:rsid w:val="00366E8B"/>
    <w:rsid w:val="0037188A"/>
    <w:rsid w:val="00375B48"/>
    <w:rsid w:val="00377EE2"/>
    <w:rsid w:val="00382411"/>
    <w:rsid w:val="003841D8"/>
    <w:rsid w:val="003857F6"/>
    <w:rsid w:val="00391739"/>
    <w:rsid w:val="003949E0"/>
    <w:rsid w:val="00394B2D"/>
    <w:rsid w:val="00394CEA"/>
    <w:rsid w:val="00397F42"/>
    <w:rsid w:val="003A355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65E4"/>
    <w:rsid w:val="00405F73"/>
    <w:rsid w:val="0041302F"/>
    <w:rsid w:val="004170CF"/>
    <w:rsid w:val="00421C65"/>
    <w:rsid w:val="00424BCD"/>
    <w:rsid w:val="00431F8B"/>
    <w:rsid w:val="00435F48"/>
    <w:rsid w:val="00436A14"/>
    <w:rsid w:val="0044249F"/>
    <w:rsid w:val="00444F11"/>
    <w:rsid w:val="004455E7"/>
    <w:rsid w:val="00450705"/>
    <w:rsid w:val="004517DE"/>
    <w:rsid w:val="004531EA"/>
    <w:rsid w:val="00460376"/>
    <w:rsid w:val="00461330"/>
    <w:rsid w:val="00466320"/>
    <w:rsid w:val="004717AE"/>
    <w:rsid w:val="004727E8"/>
    <w:rsid w:val="00476460"/>
    <w:rsid w:val="00477AB1"/>
    <w:rsid w:val="00484256"/>
    <w:rsid w:val="00486BA7"/>
    <w:rsid w:val="00491598"/>
    <w:rsid w:val="004A093C"/>
    <w:rsid w:val="004A2C4D"/>
    <w:rsid w:val="004A62AC"/>
    <w:rsid w:val="004B4D3A"/>
    <w:rsid w:val="004B55D4"/>
    <w:rsid w:val="004B62EA"/>
    <w:rsid w:val="004B6596"/>
    <w:rsid w:val="004B67F2"/>
    <w:rsid w:val="004B7FC4"/>
    <w:rsid w:val="004C0F01"/>
    <w:rsid w:val="004C1934"/>
    <w:rsid w:val="004D21D6"/>
    <w:rsid w:val="004D5EBE"/>
    <w:rsid w:val="004D606F"/>
    <w:rsid w:val="004E070B"/>
    <w:rsid w:val="004E21FB"/>
    <w:rsid w:val="004E27E5"/>
    <w:rsid w:val="004E39DD"/>
    <w:rsid w:val="004F15CD"/>
    <w:rsid w:val="004F376C"/>
    <w:rsid w:val="004F4A1B"/>
    <w:rsid w:val="004F556C"/>
    <w:rsid w:val="004F741D"/>
    <w:rsid w:val="005009C4"/>
    <w:rsid w:val="00504C76"/>
    <w:rsid w:val="00507478"/>
    <w:rsid w:val="005118F5"/>
    <w:rsid w:val="00512ADE"/>
    <w:rsid w:val="00512D47"/>
    <w:rsid w:val="00513578"/>
    <w:rsid w:val="0051599A"/>
    <w:rsid w:val="0051775A"/>
    <w:rsid w:val="00521093"/>
    <w:rsid w:val="00534D94"/>
    <w:rsid w:val="00535BEF"/>
    <w:rsid w:val="005364A1"/>
    <w:rsid w:val="00541486"/>
    <w:rsid w:val="005415A1"/>
    <w:rsid w:val="00545FF5"/>
    <w:rsid w:val="00546A3E"/>
    <w:rsid w:val="005502BF"/>
    <w:rsid w:val="00552D0B"/>
    <w:rsid w:val="00553D15"/>
    <w:rsid w:val="0055660F"/>
    <w:rsid w:val="00560BC4"/>
    <w:rsid w:val="00571662"/>
    <w:rsid w:val="00571953"/>
    <w:rsid w:val="00576E9D"/>
    <w:rsid w:val="005770A0"/>
    <w:rsid w:val="00580178"/>
    <w:rsid w:val="005807E4"/>
    <w:rsid w:val="005858B3"/>
    <w:rsid w:val="00586557"/>
    <w:rsid w:val="0059500D"/>
    <w:rsid w:val="00595090"/>
    <w:rsid w:val="005A0D52"/>
    <w:rsid w:val="005A5A72"/>
    <w:rsid w:val="005B301B"/>
    <w:rsid w:val="005B7010"/>
    <w:rsid w:val="005C0FA4"/>
    <w:rsid w:val="005C26C0"/>
    <w:rsid w:val="005C3BAF"/>
    <w:rsid w:val="005C46D7"/>
    <w:rsid w:val="005C5EE6"/>
    <w:rsid w:val="005C642F"/>
    <w:rsid w:val="005D0965"/>
    <w:rsid w:val="005D0C74"/>
    <w:rsid w:val="005D210F"/>
    <w:rsid w:val="005D27C9"/>
    <w:rsid w:val="005D3E9B"/>
    <w:rsid w:val="005D6F72"/>
    <w:rsid w:val="005D7EFF"/>
    <w:rsid w:val="005E0F50"/>
    <w:rsid w:val="005E1F3F"/>
    <w:rsid w:val="005F139E"/>
    <w:rsid w:val="0060359C"/>
    <w:rsid w:val="00611135"/>
    <w:rsid w:val="0061198F"/>
    <w:rsid w:val="00611E34"/>
    <w:rsid w:val="00615F67"/>
    <w:rsid w:val="006214CB"/>
    <w:rsid w:val="0062635C"/>
    <w:rsid w:val="006277D5"/>
    <w:rsid w:val="006308DB"/>
    <w:rsid w:val="00632CA5"/>
    <w:rsid w:val="00632ECA"/>
    <w:rsid w:val="00633D10"/>
    <w:rsid w:val="0063426C"/>
    <w:rsid w:val="006378B4"/>
    <w:rsid w:val="0064101A"/>
    <w:rsid w:val="00641389"/>
    <w:rsid w:val="00643883"/>
    <w:rsid w:val="0064614A"/>
    <w:rsid w:val="00646E56"/>
    <w:rsid w:val="00647AE6"/>
    <w:rsid w:val="00650F5C"/>
    <w:rsid w:val="00650F81"/>
    <w:rsid w:val="00652B23"/>
    <w:rsid w:val="006533AE"/>
    <w:rsid w:val="00654E04"/>
    <w:rsid w:val="00655982"/>
    <w:rsid w:val="0066120C"/>
    <w:rsid w:val="0066652F"/>
    <w:rsid w:val="00666BB5"/>
    <w:rsid w:val="00670C6A"/>
    <w:rsid w:val="00671B24"/>
    <w:rsid w:val="006745FA"/>
    <w:rsid w:val="00675EED"/>
    <w:rsid w:val="00693B2A"/>
    <w:rsid w:val="006957FF"/>
    <w:rsid w:val="00695897"/>
    <w:rsid w:val="00696FF5"/>
    <w:rsid w:val="006A1FC4"/>
    <w:rsid w:val="006A58BF"/>
    <w:rsid w:val="006B1730"/>
    <w:rsid w:val="006B5233"/>
    <w:rsid w:val="006B620B"/>
    <w:rsid w:val="006B7E7E"/>
    <w:rsid w:val="006C2AE3"/>
    <w:rsid w:val="006C315D"/>
    <w:rsid w:val="006C37EB"/>
    <w:rsid w:val="006C4712"/>
    <w:rsid w:val="006D0231"/>
    <w:rsid w:val="006D04BE"/>
    <w:rsid w:val="006D175C"/>
    <w:rsid w:val="006D4241"/>
    <w:rsid w:val="006D6756"/>
    <w:rsid w:val="006E1121"/>
    <w:rsid w:val="006E2D8E"/>
    <w:rsid w:val="006E6741"/>
    <w:rsid w:val="006E7FA2"/>
    <w:rsid w:val="006F22A7"/>
    <w:rsid w:val="006F574B"/>
    <w:rsid w:val="006F6873"/>
    <w:rsid w:val="006F77CA"/>
    <w:rsid w:val="00707251"/>
    <w:rsid w:val="00707393"/>
    <w:rsid w:val="00712A13"/>
    <w:rsid w:val="00716907"/>
    <w:rsid w:val="00730E0F"/>
    <w:rsid w:val="00736167"/>
    <w:rsid w:val="0073704E"/>
    <w:rsid w:val="00742043"/>
    <w:rsid w:val="00745C39"/>
    <w:rsid w:val="00746FD8"/>
    <w:rsid w:val="00751385"/>
    <w:rsid w:val="00751970"/>
    <w:rsid w:val="0075201E"/>
    <w:rsid w:val="0075559D"/>
    <w:rsid w:val="00756CA2"/>
    <w:rsid w:val="00760BD9"/>
    <w:rsid w:val="007679C7"/>
    <w:rsid w:val="007706BD"/>
    <w:rsid w:val="00770773"/>
    <w:rsid w:val="00773040"/>
    <w:rsid w:val="00773AD9"/>
    <w:rsid w:val="007741FB"/>
    <w:rsid w:val="007762AB"/>
    <w:rsid w:val="00777E14"/>
    <w:rsid w:val="00780D50"/>
    <w:rsid w:val="007823F8"/>
    <w:rsid w:val="00783004"/>
    <w:rsid w:val="00783CEA"/>
    <w:rsid w:val="007862EF"/>
    <w:rsid w:val="00794C61"/>
    <w:rsid w:val="007A4BC6"/>
    <w:rsid w:val="007A60CC"/>
    <w:rsid w:val="007A6294"/>
    <w:rsid w:val="007A78C9"/>
    <w:rsid w:val="007B0A76"/>
    <w:rsid w:val="007B3EF0"/>
    <w:rsid w:val="007B597B"/>
    <w:rsid w:val="007B5A40"/>
    <w:rsid w:val="007B5C87"/>
    <w:rsid w:val="007C07F6"/>
    <w:rsid w:val="007C0D87"/>
    <w:rsid w:val="007C105A"/>
    <w:rsid w:val="007C5B26"/>
    <w:rsid w:val="007C7F2F"/>
    <w:rsid w:val="007D0A07"/>
    <w:rsid w:val="007D34D5"/>
    <w:rsid w:val="007D5445"/>
    <w:rsid w:val="007E4836"/>
    <w:rsid w:val="007E5627"/>
    <w:rsid w:val="007F0249"/>
    <w:rsid w:val="007F079E"/>
    <w:rsid w:val="00800254"/>
    <w:rsid w:val="0080073E"/>
    <w:rsid w:val="0080255D"/>
    <w:rsid w:val="00803DD1"/>
    <w:rsid w:val="00804A5D"/>
    <w:rsid w:val="00806FC6"/>
    <w:rsid w:val="00807387"/>
    <w:rsid w:val="00812D5D"/>
    <w:rsid w:val="00817582"/>
    <w:rsid w:val="0082064D"/>
    <w:rsid w:val="00820898"/>
    <w:rsid w:val="00820A98"/>
    <w:rsid w:val="00821011"/>
    <w:rsid w:val="0082121A"/>
    <w:rsid w:val="00825472"/>
    <w:rsid w:val="008265C0"/>
    <w:rsid w:val="00832030"/>
    <w:rsid w:val="00832C05"/>
    <w:rsid w:val="00835348"/>
    <w:rsid w:val="00841C4E"/>
    <w:rsid w:val="00842BB7"/>
    <w:rsid w:val="00842FC5"/>
    <w:rsid w:val="00846841"/>
    <w:rsid w:val="00846BDB"/>
    <w:rsid w:val="00846DDB"/>
    <w:rsid w:val="0084707A"/>
    <w:rsid w:val="0085223F"/>
    <w:rsid w:val="00857AA6"/>
    <w:rsid w:val="00861D04"/>
    <w:rsid w:val="008632E6"/>
    <w:rsid w:val="0086702E"/>
    <w:rsid w:val="00875D8F"/>
    <w:rsid w:val="0087710E"/>
    <w:rsid w:val="008776C8"/>
    <w:rsid w:val="00877B54"/>
    <w:rsid w:val="00880243"/>
    <w:rsid w:val="00881C67"/>
    <w:rsid w:val="008837A9"/>
    <w:rsid w:val="0088463B"/>
    <w:rsid w:val="00884A52"/>
    <w:rsid w:val="00887437"/>
    <w:rsid w:val="00890982"/>
    <w:rsid w:val="00891BB0"/>
    <w:rsid w:val="0089259A"/>
    <w:rsid w:val="008940C4"/>
    <w:rsid w:val="00896149"/>
    <w:rsid w:val="00897388"/>
    <w:rsid w:val="008A0F5F"/>
    <w:rsid w:val="008A28D6"/>
    <w:rsid w:val="008A393E"/>
    <w:rsid w:val="008A5265"/>
    <w:rsid w:val="008A56C7"/>
    <w:rsid w:val="008B055B"/>
    <w:rsid w:val="008B0C3A"/>
    <w:rsid w:val="008C0149"/>
    <w:rsid w:val="008C3722"/>
    <w:rsid w:val="008D1E58"/>
    <w:rsid w:val="008D7442"/>
    <w:rsid w:val="008E00EC"/>
    <w:rsid w:val="008E1F7B"/>
    <w:rsid w:val="008E250B"/>
    <w:rsid w:val="008E525E"/>
    <w:rsid w:val="008E6805"/>
    <w:rsid w:val="008F11CB"/>
    <w:rsid w:val="00901DE5"/>
    <w:rsid w:val="009020F6"/>
    <w:rsid w:val="009134A1"/>
    <w:rsid w:val="00915002"/>
    <w:rsid w:val="009156DA"/>
    <w:rsid w:val="0092313E"/>
    <w:rsid w:val="00924B5D"/>
    <w:rsid w:val="00925615"/>
    <w:rsid w:val="009276C1"/>
    <w:rsid w:val="00932B59"/>
    <w:rsid w:val="00935780"/>
    <w:rsid w:val="00937A61"/>
    <w:rsid w:val="00942C84"/>
    <w:rsid w:val="009474DE"/>
    <w:rsid w:val="0095060C"/>
    <w:rsid w:val="00950907"/>
    <w:rsid w:val="0095246A"/>
    <w:rsid w:val="009536B5"/>
    <w:rsid w:val="009616AD"/>
    <w:rsid w:val="00963B9E"/>
    <w:rsid w:val="00965386"/>
    <w:rsid w:val="0096758E"/>
    <w:rsid w:val="00967FB8"/>
    <w:rsid w:val="009779A2"/>
    <w:rsid w:val="00977CDE"/>
    <w:rsid w:val="00984E7F"/>
    <w:rsid w:val="00985058"/>
    <w:rsid w:val="009859F1"/>
    <w:rsid w:val="00987413"/>
    <w:rsid w:val="00996337"/>
    <w:rsid w:val="00997A51"/>
    <w:rsid w:val="009A1CCC"/>
    <w:rsid w:val="009A383A"/>
    <w:rsid w:val="009A585A"/>
    <w:rsid w:val="009A61F9"/>
    <w:rsid w:val="009B240C"/>
    <w:rsid w:val="009B37B8"/>
    <w:rsid w:val="009C4FF5"/>
    <w:rsid w:val="009C7759"/>
    <w:rsid w:val="009D0404"/>
    <w:rsid w:val="009D2E46"/>
    <w:rsid w:val="009D4D74"/>
    <w:rsid w:val="009D6801"/>
    <w:rsid w:val="009D7DFE"/>
    <w:rsid w:val="009E0FBE"/>
    <w:rsid w:val="009E2185"/>
    <w:rsid w:val="009E3A22"/>
    <w:rsid w:val="009E6AFC"/>
    <w:rsid w:val="009F1F7C"/>
    <w:rsid w:val="009F386F"/>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00A"/>
    <w:rsid w:val="00A35F08"/>
    <w:rsid w:val="00A36091"/>
    <w:rsid w:val="00A3712A"/>
    <w:rsid w:val="00A443B0"/>
    <w:rsid w:val="00A4553A"/>
    <w:rsid w:val="00A56218"/>
    <w:rsid w:val="00A57553"/>
    <w:rsid w:val="00A63022"/>
    <w:rsid w:val="00A63EAC"/>
    <w:rsid w:val="00A64662"/>
    <w:rsid w:val="00A67C6B"/>
    <w:rsid w:val="00A73E72"/>
    <w:rsid w:val="00A8024A"/>
    <w:rsid w:val="00A81BD1"/>
    <w:rsid w:val="00A87F6E"/>
    <w:rsid w:val="00A908E3"/>
    <w:rsid w:val="00A92370"/>
    <w:rsid w:val="00AA0DBF"/>
    <w:rsid w:val="00AA30CD"/>
    <w:rsid w:val="00AA54D9"/>
    <w:rsid w:val="00AA75D7"/>
    <w:rsid w:val="00AA7C4A"/>
    <w:rsid w:val="00AB7169"/>
    <w:rsid w:val="00AB7866"/>
    <w:rsid w:val="00AC133C"/>
    <w:rsid w:val="00AC4753"/>
    <w:rsid w:val="00AC4ABA"/>
    <w:rsid w:val="00AC6411"/>
    <w:rsid w:val="00AE235F"/>
    <w:rsid w:val="00AE4565"/>
    <w:rsid w:val="00AE7CE0"/>
    <w:rsid w:val="00AF1E41"/>
    <w:rsid w:val="00AF3BE1"/>
    <w:rsid w:val="00AF5EC2"/>
    <w:rsid w:val="00AF7309"/>
    <w:rsid w:val="00AF7967"/>
    <w:rsid w:val="00B0074A"/>
    <w:rsid w:val="00B0087C"/>
    <w:rsid w:val="00B02067"/>
    <w:rsid w:val="00B02CD4"/>
    <w:rsid w:val="00B05CF3"/>
    <w:rsid w:val="00B06B20"/>
    <w:rsid w:val="00B06EDD"/>
    <w:rsid w:val="00B150DF"/>
    <w:rsid w:val="00B1796D"/>
    <w:rsid w:val="00B26F65"/>
    <w:rsid w:val="00B300B0"/>
    <w:rsid w:val="00B322A0"/>
    <w:rsid w:val="00B329CA"/>
    <w:rsid w:val="00B43BBD"/>
    <w:rsid w:val="00B54201"/>
    <w:rsid w:val="00B56355"/>
    <w:rsid w:val="00B56834"/>
    <w:rsid w:val="00B572E3"/>
    <w:rsid w:val="00B64470"/>
    <w:rsid w:val="00B6528E"/>
    <w:rsid w:val="00B66F34"/>
    <w:rsid w:val="00B7144C"/>
    <w:rsid w:val="00B73476"/>
    <w:rsid w:val="00B75341"/>
    <w:rsid w:val="00B76470"/>
    <w:rsid w:val="00B82E88"/>
    <w:rsid w:val="00B837E8"/>
    <w:rsid w:val="00B83821"/>
    <w:rsid w:val="00B84304"/>
    <w:rsid w:val="00B90A54"/>
    <w:rsid w:val="00B949C0"/>
    <w:rsid w:val="00B94A6D"/>
    <w:rsid w:val="00BA1306"/>
    <w:rsid w:val="00BA4AE0"/>
    <w:rsid w:val="00BA56BA"/>
    <w:rsid w:val="00BB434C"/>
    <w:rsid w:val="00BB50FF"/>
    <w:rsid w:val="00BC416C"/>
    <w:rsid w:val="00BD1895"/>
    <w:rsid w:val="00BD3375"/>
    <w:rsid w:val="00BD5CB0"/>
    <w:rsid w:val="00BD64A6"/>
    <w:rsid w:val="00BD689E"/>
    <w:rsid w:val="00BE1471"/>
    <w:rsid w:val="00BE2905"/>
    <w:rsid w:val="00BE6EB4"/>
    <w:rsid w:val="00BF4F83"/>
    <w:rsid w:val="00C07AD0"/>
    <w:rsid w:val="00C2002D"/>
    <w:rsid w:val="00C20AF2"/>
    <w:rsid w:val="00C23DCD"/>
    <w:rsid w:val="00C279B8"/>
    <w:rsid w:val="00C30A30"/>
    <w:rsid w:val="00C30CF7"/>
    <w:rsid w:val="00C3153F"/>
    <w:rsid w:val="00C31DD6"/>
    <w:rsid w:val="00C31E03"/>
    <w:rsid w:val="00C3276C"/>
    <w:rsid w:val="00C33213"/>
    <w:rsid w:val="00C332A7"/>
    <w:rsid w:val="00C370FA"/>
    <w:rsid w:val="00C37E1F"/>
    <w:rsid w:val="00C40538"/>
    <w:rsid w:val="00C40D6B"/>
    <w:rsid w:val="00C44639"/>
    <w:rsid w:val="00C527D7"/>
    <w:rsid w:val="00C55B14"/>
    <w:rsid w:val="00C62D18"/>
    <w:rsid w:val="00C65815"/>
    <w:rsid w:val="00C65E18"/>
    <w:rsid w:val="00C70646"/>
    <w:rsid w:val="00C71561"/>
    <w:rsid w:val="00C723B3"/>
    <w:rsid w:val="00C80653"/>
    <w:rsid w:val="00C80852"/>
    <w:rsid w:val="00C84543"/>
    <w:rsid w:val="00C85AFA"/>
    <w:rsid w:val="00C85B55"/>
    <w:rsid w:val="00C90778"/>
    <w:rsid w:val="00C907AC"/>
    <w:rsid w:val="00C94D42"/>
    <w:rsid w:val="00CA78B5"/>
    <w:rsid w:val="00CB0986"/>
    <w:rsid w:val="00CB0C38"/>
    <w:rsid w:val="00CB4C1F"/>
    <w:rsid w:val="00CB6468"/>
    <w:rsid w:val="00CB72D4"/>
    <w:rsid w:val="00CC4A40"/>
    <w:rsid w:val="00CC5C15"/>
    <w:rsid w:val="00CC6989"/>
    <w:rsid w:val="00CC6F4A"/>
    <w:rsid w:val="00CD0A71"/>
    <w:rsid w:val="00CD0AA9"/>
    <w:rsid w:val="00CD1885"/>
    <w:rsid w:val="00CD4B48"/>
    <w:rsid w:val="00CD4F40"/>
    <w:rsid w:val="00CE2533"/>
    <w:rsid w:val="00CE6660"/>
    <w:rsid w:val="00CE72E1"/>
    <w:rsid w:val="00CE785C"/>
    <w:rsid w:val="00CF0BEC"/>
    <w:rsid w:val="00CF1FDB"/>
    <w:rsid w:val="00CF35C1"/>
    <w:rsid w:val="00CF5800"/>
    <w:rsid w:val="00CF6083"/>
    <w:rsid w:val="00CF632A"/>
    <w:rsid w:val="00D03400"/>
    <w:rsid w:val="00D07F19"/>
    <w:rsid w:val="00D1147D"/>
    <w:rsid w:val="00D16A13"/>
    <w:rsid w:val="00D235F5"/>
    <w:rsid w:val="00D30CC0"/>
    <w:rsid w:val="00D32D45"/>
    <w:rsid w:val="00D34C9D"/>
    <w:rsid w:val="00D37B37"/>
    <w:rsid w:val="00D42203"/>
    <w:rsid w:val="00D4293C"/>
    <w:rsid w:val="00D433B4"/>
    <w:rsid w:val="00D453C5"/>
    <w:rsid w:val="00D46DE0"/>
    <w:rsid w:val="00D5232D"/>
    <w:rsid w:val="00D52403"/>
    <w:rsid w:val="00D566D6"/>
    <w:rsid w:val="00D56A48"/>
    <w:rsid w:val="00D61250"/>
    <w:rsid w:val="00D61DAA"/>
    <w:rsid w:val="00D6370C"/>
    <w:rsid w:val="00D64CEC"/>
    <w:rsid w:val="00D711BC"/>
    <w:rsid w:val="00D72F21"/>
    <w:rsid w:val="00D7456E"/>
    <w:rsid w:val="00D76829"/>
    <w:rsid w:val="00D77A33"/>
    <w:rsid w:val="00D813AF"/>
    <w:rsid w:val="00D83366"/>
    <w:rsid w:val="00D87FDF"/>
    <w:rsid w:val="00D90376"/>
    <w:rsid w:val="00D90901"/>
    <w:rsid w:val="00D932A9"/>
    <w:rsid w:val="00DA28F1"/>
    <w:rsid w:val="00DB4972"/>
    <w:rsid w:val="00DB4DDA"/>
    <w:rsid w:val="00DD14D7"/>
    <w:rsid w:val="00DD26CC"/>
    <w:rsid w:val="00DD4C4C"/>
    <w:rsid w:val="00DE505E"/>
    <w:rsid w:val="00DE507A"/>
    <w:rsid w:val="00DE6A0A"/>
    <w:rsid w:val="00DF4723"/>
    <w:rsid w:val="00E00217"/>
    <w:rsid w:val="00E017A8"/>
    <w:rsid w:val="00E01945"/>
    <w:rsid w:val="00E04696"/>
    <w:rsid w:val="00E06B6F"/>
    <w:rsid w:val="00E12968"/>
    <w:rsid w:val="00E12CD9"/>
    <w:rsid w:val="00E1348F"/>
    <w:rsid w:val="00E13F79"/>
    <w:rsid w:val="00E24853"/>
    <w:rsid w:val="00E3072A"/>
    <w:rsid w:val="00E31145"/>
    <w:rsid w:val="00E31A28"/>
    <w:rsid w:val="00E37770"/>
    <w:rsid w:val="00E558CB"/>
    <w:rsid w:val="00E56075"/>
    <w:rsid w:val="00E61775"/>
    <w:rsid w:val="00E64C97"/>
    <w:rsid w:val="00E722A8"/>
    <w:rsid w:val="00E75868"/>
    <w:rsid w:val="00E817A2"/>
    <w:rsid w:val="00E85304"/>
    <w:rsid w:val="00E916C6"/>
    <w:rsid w:val="00EA1995"/>
    <w:rsid w:val="00EA1B66"/>
    <w:rsid w:val="00EA1E4A"/>
    <w:rsid w:val="00EA1F90"/>
    <w:rsid w:val="00EA492B"/>
    <w:rsid w:val="00EA5293"/>
    <w:rsid w:val="00EB1F04"/>
    <w:rsid w:val="00EB4078"/>
    <w:rsid w:val="00EB43D9"/>
    <w:rsid w:val="00EB5261"/>
    <w:rsid w:val="00EB541D"/>
    <w:rsid w:val="00EB5B88"/>
    <w:rsid w:val="00EC0CF5"/>
    <w:rsid w:val="00EC0FB3"/>
    <w:rsid w:val="00EC34FE"/>
    <w:rsid w:val="00EC50A3"/>
    <w:rsid w:val="00EC56C2"/>
    <w:rsid w:val="00ED1123"/>
    <w:rsid w:val="00ED3429"/>
    <w:rsid w:val="00ED5FFD"/>
    <w:rsid w:val="00EE01DB"/>
    <w:rsid w:val="00EE6FB7"/>
    <w:rsid w:val="00EF118D"/>
    <w:rsid w:val="00EF38E7"/>
    <w:rsid w:val="00EF58AA"/>
    <w:rsid w:val="00EF5E5E"/>
    <w:rsid w:val="00F062F1"/>
    <w:rsid w:val="00F122CE"/>
    <w:rsid w:val="00F20566"/>
    <w:rsid w:val="00F23B7A"/>
    <w:rsid w:val="00F23F1E"/>
    <w:rsid w:val="00F24E98"/>
    <w:rsid w:val="00F25E50"/>
    <w:rsid w:val="00F32AFC"/>
    <w:rsid w:val="00F34E78"/>
    <w:rsid w:val="00F35CBA"/>
    <w:rsid w:val="00F37A84"/>
    <w:rsid w:val="00F37E67"/>
    <w:rsid w:val="00F4177D"/>
    <w:rsid w:val="00F439CB"/>
    <w:rsid w:val="00F47B47"/>
    <w:rsid w:val="00F536EA"/>
    <w:rsid w:val="00F560BD"/>
    <w:rsid w:val="00F56145"/>
    <w:rsid w:val="00F57DDE"/>
    <w:rsid w:val="00F62B64"/>
    <w:rsid w:val="00F63843"/>
    <w:rsid w:val="00F63F6C"/>
    <w:rsid w:val="00F64E34"/>
    <w:rsid w:val="00F708D3"/>
    <w:rsid w:val="00F7210D"/>
    <w:rsid w:val="00F841FC"/>
    <w:rsid w:val="00F846B6"/>
    <w:rsid w:val="00F85167"/>
    <w:rsid w:val="00F906F3"/>
    <w:rsid w:val="00F95529"/>
    <w:rsid w:val="00F958A4"/>
    <w:rsid w:val="00FA52F2"/>
    <w:rsid w:val="00FA5F6D"/>
    <w:rsid w:val="00FA6CC7"/>
    <w:rsid w:val="00FB2DA9"/>
    <w:rsid w:val="00FB646F"/>
    <w:rsid w:val="00FB70DB"/>
    <w:rsid w:val="00FC18E9"/>
    <w:rsid w:val="00FC39DE"/>
    <w:rsid w:val="00FD197C"/>
    <w:rsid w:val="00FD26E4"/>
    <w:rsid w:val="00FD5684"/>
    <w:rsid w:val="00FD5B83"/>
    <w:rsid w:val="00FD5E17"/>
    <w:rsid w:val="00FD6E7A"/>
    <w:rsid w:val="00FE07E4"/>
    <w:rsid w:val="00FE1DF5"/>
    <w:rsid w:val="00FE5790"/>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docId w15:val="{E85521AB-2D63-4646-B790-26A93E23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able of figures"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rsid w:val="00812D5D"/>
    <w:pPr>
      <w:keepNext/>
      <w:keepLines/>
      <w:pageBreakBefore/>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242BE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6D4241"/>
    <w:pPr>
      <w:keepNext/>
      <w:keepLines/>
      <w:spacing w:before="360" w:after="120"/>
      <w:outlineLvl w:val="2"/>
    </w:pPr>
    <w:rPr>
      <w:rFonts w:ascii="Arial" w:hAnsi="Arial"/>
      <w:b/>
      <w:bCs/>
      <w:color w:val="000000" w:themeColor="text1"/>
      <w:sz w:val="32"/>
      <w:szCs w:val="32"/>
    </w:rPr>
  </w:style>
  <w:style w:type="paragraph" w:styleId="Heading4">
    <w:name w:val="heading 4"/>
    <w:basedOn w:val="Normal"/>
    <w:next w:val="BodyText"/>
    <w:link w:val="Heading4Char"/>
    <w:qFormat/>
    <w:rsid w:val="00242BE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next w:val="BodyText"/>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812D5D"/>
    <w:rPr>
      <w:rFonts w:eastAsia="Calibri"/>
      <w:b/>
      <w:bCs/>
      <w:color w:val="005546"/>
      <w:sz w:val="40"/>
      <w:szCs w:val="28"/>
    </w:rPr>
  </w:style>
  <w:style w:type="character" w:customStyle="1" w:styleId="Heading2Char">
    <w:name w:val="Heading 2 Char"/>
    <w:link w:val="Heading2"/>
    <w:rsid w:val="00242BE6"/>
    <w:rPr>
      <w:rFonts w:eastAsia="Calibri"/>
      <w:b/>
      <w:bCs/>
      <w:color w:val="005546"/>
      <w:sz w:val="36"/>
      <w:szCs w:val="26"/>
    </w:rPr>
  </w:style>
  <w:style w:type="paragraph" w:customStyle="1" w:styleId="Bullets">
    <w:name w:val="Bullets"/>
    <w:basedOn w:val="ListBullet"/>
    <w:qFormat/>
    <w:rsid w:val="00242BE6"/>
    <w:pPr>
      <w:numPr>
        <w:numId w:val="20"/>
      </w:numPr>
    </w:pPr>
    <w:rPr>
      <w:rFonts w:ascii="Arial" w:hAnsi="Arial"/>
      <w:color w:val="000000"/>
    </w:rPr>
  </w:style>
  <w:style w:type="paragraph" w:styleId="BodyText">
    <w:name w:val="Body Text"/>
    <w:basedOn w:val="Normal"/>
    <w:link w:val="BodyTextChar"/>
    <w:qFormat/>
    <w:rsid w:val="00242BE6"/>
    <w:pPr>
      <w:spacing w:before="120" w:after="240"/>
    </w:pPr>
    <w:rPr>
      <w:rFonts w:ascii="Arial" w:hAnsi="Arial"/>
      <w:color w:val="000000"/>
    </w:rPr>
  </w:style>
  <w:style w:type="character" w:customStyle="1" w:styleId="BodyTextChar">
    <w:name w:val="Body Text Char"/>
    <w:link w:val="BodyText"/>
    <w:rsid w:val="00242BE6"/>
    <w:rPr>
      <w:rFonts w:eastAsia="Calibri"/>
      <w:color w:val="000000"/>
      <w:sz w:val="24"/>
      <w:szCs w:val="24"/>
    </w:rPr>
  </w:style>
  <w:style w:type="character" w:customStyle="1" w:styleId="Heading3Char">
    <w:name w:val="Heading 3 Char"/>
    <w:link w:val="Heading3"/>
    <w:rsid w:val="006D4241"/>
    <w:rPr>
      <w:rFonts w:eastAsia="Calibri"/>
      <w:b/>
      <w:bCs/>
      <w:color w:val="000000" w:themeColor="text1"/>
      <w:sz w:val="32"/>
      <w:szCs w:val="32"/>
    </w:rPr>
  </w:style>
  <w:style w:type="character" w:customStyle="1" w:styleId="Heading4Char">
    <w:name w:val="Heading 4 Char"/>
    <w:link w:val="Heading4"/>
    <w:rsid w:val="00242BE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DD6"/>
    <w:rPr>
      <w:color w:val="0070C0"/>
      <w:u w:val="single"/>
    </w:rPr>
  </w:style>
  <w:style w:type="paragraph" w:customStyle="1" w:styleId="Contents">
    <w:name w:val="Contents"/>
    <w:basedOn w:val="TOC1"/>
    <w:semiHidden/>
    <w:qFormat/>
    <w:rsid w:val="00242BE6"/>
    <w:pPr>
      <w:tabs>
        <w:tab w:val="right" w:leader="dot" w:pos="9642"/>
      </w:tabs>
      <w:spacing w:before="0"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OC2">
    <w:name w:val="toc 2"/>
    <w:basedOn w:val="BodyText"/>
    <w:next w:val="BodyText"/>
    <w:autoRedefine/>
    <w:uiPriority w:val="39"/>
    <w:rsid w:val="009C4FF5"/>
    <w:pPr>
      <w:spacing w:after="100"/>
      <w:ind w:left="240"/>
    </w:pPr>
  </w:style>
  <w:style w:type="paragraph" w:styleId="TOC3">
    <w:name w:val="toc 3"/>
    <w:basedOn w:val="BodyText"/>
    <w:next w:val="BodyText"/>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BodyText"/>
    <w:next w:val="HeaderSubtitle"/>
    <w:link w:val="HeaderTitleChar"/>
    <w:qFormat/>
    <w:rsid w:val="00242BE6"/>
    <w:rPr>
      <w:b/>
      <w:color w:val="005546"/>
      <w:sz w:val="52"/>
    </w:rPr>
  </w:style>
  <w:style w:type="character" w:customStyle="1" w:styleId="HeaderTitleChar">
    <w:name w:val="Header Title Char"/>
    <w:basedOn w:val="BodyTextChar"/>
    <w:link w:val="HeaderTitle"/>
    <w:rsid w:val="00242BE6"/>
    <w:rPr>
      <w:rFonts w:eastAsia="Calibri"/>
      <w:b/>
      <w:color w:val="005546"/>
      <w:sz w:val="52"/>
      <w:szCs w:val="24"/>
    </w:rPr>
  </w:style>
  <w:style w:type="paragraph" w:customStyle="1" w:styleId="AgendaHeading">
    <w:name w:val="Agenda Heading"/>
    <w:basedOn w:val="BodyText"/>
    <w:next w:val="BodyText"/>
    <w:link w:val="AgendaHeadingChar"/>
    <w:qFormat/>
    <w:rsid w:val="00242BE6"/>
    <w:rPr>
      <w:b/>
      <w:color w:val="005546"/>
      <w:sz w:val="28"/>
    </w:rPr>
  </w:style>
  <w:style w:type="character" w:customStyle="1" w:styleId="AgendaHeadingChar">
    <w:name w:val="Agenda Heading Char"/>
    <w:basedOn w:val="BodyTextChar"/>
    <w:link w:val="AgendaHeading"/>
    <w:rsid w:val="00242BE6"/>
    <w:rPr>
      <w:rFonts w:eastAsia="Calibri"/>
      <w:b/>
      <w:color w:val="005546"/>
      <w:sz w:val="28"/>
      <w:szCs w:val="24"/>
    </w:rPr>
  </w:style>
  <w:style w:type="paragraph" w:styleId="Title">
    <w:name w:val="Title"/>
    <w:basedOn w:val="Normal"/>
    <w:next w:val="Normal"/>
    <w:link w:val="TitleChar"/>
    <w:qFormat/>
    <w:rsid w:val="00242BE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242BE6"/>
    <w:rPr>
      <w:rFonts w:eastAsiaTheme="majorEastAsia" w:cs="Arial"/>
      <w:b/>
      <w:color w:val="005546"/>
      <w:spacing w:val="-10"/>
      <w:kern w:val="28"/>
      <w:sz w:val="56"/>
      <w:szCs w:val="56"/>
    </w:rPr>
  </w:style>
  <w:style w:type="paragraph" w:styleId="Subtitle">
    <w:name w:val="Subtitle"/>
    <w:basedOn w:val="Normal"/>
    <w:next w:val="Normal"/>
    <w:link w:val="SubtitleChar"/>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242BE6"/>
    <w:rPr>
      <w:rFonts w:eastAsiaTheme="minorEastAsia" w:cstheme="minorBidi"/>
      <w:color w:val="5A5A5A"/>
      <w:spacing w:val="15"/>
      <w:sz w:val="28"/>
      <w:szCs w:val="22"/>
    </w:rPr>
  </w:style>
  <w:style w:type="paragraph" w:customStyle="1" w:styleId="HeaderSubtitle">
    <w:name w:val="Header Subtitle"/>
    <w:basedOn w:val="Subtitle"/>
    <w:next w:val="BodyText"/>
    <w:link w:val="HeaderSubtitleChar"/>
    <w:qFormat/>
    <w:rsid w:val="006C4712"/>
  </w:style>
  <w:style w:type="paragraph" w:styleId="TOCHeading">
    <w:name w:val="TOC Heading"/>
    <w:basedOn w:val="Heading1"/>
    <w:next w:val="BodyText"/>
    <w:uiPriority w:val="39"/>
    <w:unhideWhenUsed/>
    <w:qFormat/>
    <w:rsid w:val="00846DDB"/>
  </w:style>
  <w:style w:type="character" w:customStyle="1" w:styleId="HeaderSubtitleChar">
    <w:name w:val="Header Subtitle Char"/>
    <w:basedOn w:val="SubtitleChar"/>
    <w:link w:val="HeaderSubtitle"/>
    <w:rsid w:val="006C4712"/>
    <w:rPr>
      <w:rFonts w:eastAsiaTheme="minorEastAsia" w:cstheme="minorBidi"/>
      <w:color w:val="5A5A5A"/>
      <w:spacing w:val="15"/>
      <w:sz w:val="28"/>
      <w:szCs w:val="22"/>
    </w:rPr>
  </w:style>
  <w:style w:type="paragraph" w:styleId="TOC4">
    <w:name w:val="toc 4"/>
    <w:basedOn w:val="BodyText"/>
    <w:next w:val="BodyText"/>
    <w:autoRedefine/>
    <w:uiPriority w:val="39"/>
    <w:rsid w:val="00846DDB"/>
    <w:pPr>
      <w:spacing w:after="100"/>
      <w:ind w:left="720"/>
    </w:pPr>
  </w:style>
  <w:style w:type="table" w:styleId="TableGridLight">
    <w:name w:val="Grid Table Light"/>
    <w:basedOn w:val="Table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Caption">
    <w:name w:val="caption"/>
    <w:basedOn w:val="BodyText"/>
    <w:next w:val="BodyText"/>
    <w:unhideWhenUsed/>
    <w:qFormat/>
    <w:rsid w:val="00D76829"/>
    <w:pPr>
      <w:spacing w:after="200"/>
    </w:pPr>
    <w:rPr>
      <w:iCs/>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pPr>
  </w:style>
  <w:style w:type="character" w:styleId="UnresolvedMention">
    <w:name w:val="Unresolved Mention"/>
    <w:basedOn w:val="DefaultParagraphFont"/>
    <w:uiPriority w:val="99"/>
    <w:semiHidden/>
    <w:unhideWhenUsed/>
    <w:rsid w:val="00965386"/>
    <w:rPr>
      <w:color w:val="605E5C"/>
      <w:shd w:val="clear" w:color="auto" w:fill="E1DFDD"/>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customStyle="1" w:styleId="CommentTextChar">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bCs/>
    </w:rPr>
  </w:style>
  <w:style w:type="character" w:customStyle="1" w:styleId="CommentSubjectChar">
    <w:name w:val="Comment Subject Char"/>
    <w:basedOn w:val="CommentTextChar"/>
    <w:link w:val="CommentSubject"/>
    <w:rsid w:val="00EC50A3"/>
    <w:rPr>
      <w:rFonts w:ascii="Times New Roman" w:eastAsia="Calibri" w:hAnsi="Times New Roman"/>
      <w:b/>
      <w:bCs/>
    </w:rPr>
  </w:style>
  <w:style w:type="table" w:customStyle="1" w:styleId="TableGrid13">
    <w:name w:val="Table Grid13"/>
    <w:basedOn w:val="TableNormal"/>
    <w:next w:val="TableGrid"/>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rsid w:val="002A3C55"/>
    <w:pPr>
      <w:spacing w:before="100" w:beforeAutospacing="1" w:after="100" w:afterAutospacing="1"/>
    </w:pPr>
    <w:rPr>
      <w:rFonts w:eastAsia="Times New Roman"/>
    </w:rPr>
  </w:style>
  <w:style w:type="paragraph" w:styleId="Revision">
    <w:name w:val="Revision"/>
    <w:hidden/>
    <w:uiPriority w:val="99"/>
    <w:semiHidden/>
    <w:rsid w:val="00391739"/>
    <w:rPr>
      <w:rFonts w:ascii="Times New Roman" w:eastAsia="Calibri" w:hAnsi="Times New Roman"/>
      <w:sz w:val="24"/>
      <w:szCs w:val="24"/>
    </w:rPr>
  </w:style>
  <w:style w:type="character" w:customStyle="1" w:styleId="cf01">
    <w:name w:val="cf01"/>
    <w:basedOn w:val="DefaultParagraphFont"/>
    <w:rsid w:val="00150DE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893">
      <w:bodyDiv w:val="1"/>
      <w:marLeft w:val="0"/>
      <w:marRight w:val="0"/>
      <w:marTop w:val="0"/>
      <w:marBottom w:val="0"/>
      <w:divBdr>
        <w:top w:val="none" w:sz="0" w:space="0" w:color="auto"/>
        <w:left w:val="none" w:sz="0" w:space="0" w:color="auto"/>
        <w:bottom w:val="none" w:sz="0" w:space="0" w:color="auto"/>
        <w:right w:val="none" w:sz="0" w:space="0" w:color="auto"/>
      </w:divBdr>
    </w:div>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137037341">
      <w:bodyDiv w:val="1"/>
      <w:marLeft w:val="0"/>
      <w:marRight w:val="0"/>
      <w:marTop w:val="0"/>
      <w:marBottom w:val="0"/>
      <w:divBdr>
        <w:top w:val="none" w:sz="0" w:space="0" w:color="auto"/>
        <w:left w:val="none" w:sz="0" w:space="0" w:color="auto"/>
        <w:bottom w:val="none" w:sz="0" w:space="0" w:color="auto"/>
        <w:right w:val="none" w:sz="0" w:space="0" w:color="auto"/>
      </w:divBdr>
    </w:div>
    <w:div w:id="173616866">
      <w:bodyDiv w:val="1"/>
      <w:marLeft w:val="0"/>
      <w:marRight w:val="0"/>
      <w:marTop w:val="0"/>
      <w:marBottom w:val="0"/>
      <w:divBdr>
        <w:top w:val="none" w:sz="0" w:space="0" w:color="auto"/>
        <w:left w:val="none" w:sz="0" w:space="0" w:color="auto"/>
        <w:bottom w:val="none" w:sz="0" w:space="0" w:color="auto"/>
        <w:right w:val="none" w:sz="0" w:space="0" w:color="auto"/>
      </w:divBdr>
    </w:div>
    <w:div w:id="250357051">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537932743">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710350656">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900214586">
      <w:bodyDiv w:val="1"/>
      <w:marLeft w:val="0"/>
      <w:marRight w:val="0"/>
      <w:marTop w:val="0"/>
      <w:marBottom w:val="0"/>
      <w:divBdr>
        <w:top w:val="none" w:sz="0" w:space="0" w:color="auto"/>
        <w:left w:val="none" w:sz="0" w:space="0" w:color="auto"/>
        <w:bottom w:val="none" w:sz="0" w:space="0" w:color="auto"/>
        <w:right w:val="none" w:sz="0" w:space="0" w:color="auto"/>
      </w:divBdr>
    </w:div>
    <w:div w:id="1136803235">
      <w:bodyDiv w:val="1"/>
      <w:marLeft w:val="0"/>
      <w:marRight w:val="0"/>
      <w:marTop w:val="0"/>
      <w:marBottom w:val="0"/>
      <w:divBdr>
        <w:top w:val="none" w:sz="0" w:space="0" w:color="auto"/>
        <w:left w:val="none" w:sz="0" w:space="0" w:color="auto"/>
        <w:bottom w:val="none" w:sz="0" w:space="0" w:color="auto"/>
        <w:right w:val="none" w:sz="0" w:space="0" w:color="auto"/>
      </w:divBdr>
    </w:div>
    <w:div w:id="1212228645">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536428042">
      <w:bodyDiv w:val="1"/>
      <w:marLeft w:val="0"/>
      <w:marRight w:val="0"/>
      <w:marTop w:val="0"/>
      <w:marBottom w:val="0"/>
      <w:divBdr>
        <w:top w:val="none" w:sz="0" w:space="0" w:color="auto"/>
        <w:left w:val="none" w:sz="0" w:space="0" w:color="auto"/>
        <w:bottom w:val="none" w:sz="0" w:space="0" w:color="auto"/>
        <w:right w:val="none" w:sz="0" w:space="0" w:color="auto"/>
      </w:divBdr>
    </w:div>
    <w:div w:id="1618947033">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68338647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7259912">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bif.org/publisher/cdef28b1-db4e-4c58-aa71-3c5238c2d0b5"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tyles" Target="styles.xml"/><Relationship Id="rId12" Type="http://schemas.openxmlformats.org/officeDocument/2006/relationships/hyperlink" Target="https://www.gbif.org/publisher/cdef28b1-db4e-4c58-aa71-3c5238c2d0b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customXml" Target="../customXml/item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84" ma:contentTypeDescription="Permitting &amp; Compliance Word Document" ma:contentTypeScope="" ma:versionID="889cce873b2e9913049a092da0c9f32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255f1305-18ed-4660-a6a2-4f6765988f1e" targetNamespace="http://schemas.microsoft.com/office/2006/metadata/properties" ma:root="true" ma:fieldsID="907051f370daeb0225171798d326135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255f1305-18ed-4660-a6a2-4f6765988f1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55f1305-18ed-4660-a6a2-4f6765988f1e"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5f1305-18ed-4660-a6a2-4f6765988f1e">
      <Terms xmlns="http://schemas.microsoft.com/office/infopath/2007/PartnerControls"/>
    </lcf76f155ced4ddcb4097134ff3c332f>
    <TaxCatchAll xmlns="859f7ad6-93f6-4205-b62b-a17f28acbbac" xsi:nil="true"/>
    <Site_x0020_Name xmlns="859f7ad6-93f6-4205-b62b-a17f28acbbac">Gwynt y Mor Offshore Wind Farm Met Mast Decommissioning</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RWE Renewables UK Ltd. Windmill Hill Business Park, Whitehill Way, Swindon, SN5 6PB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2025-07-14T23:00:00+00:00</Document_x0020_Date>
    <Facility_x0020_Address xmlns="859f7ad6-93f6-4205-b62b-a17f28acbbac">Gwynt y Mor</Facility_x0020_Address>
    <Environment_x0020_Sub_x0020_Folder xmlns="859f7ad6-93f6-4205-b62b-a17f28acbbac">Post licence compliance</Environment_x0020_Sub_x0020_Folder>
    <Customer_x0020_Name xmlns="859f7ad6-93f6-4205-b62b-a17f28acbbac">Gwynt y Mor Offshore Wind Farm Ltd</Customer_x0020_Name>
    <Surrendered_x002f_Expired_x0020_Date xmlns="859f7ad6-93f6-4205-b62b-a17f28acbbac" xsi:nil="true"/>
    <_dlc_DocId xmlns="9be56660-2c31-41ef-bc00-23e72f632f2a">REGU-140815003-11881</_dlc_DocId>
    <_dlc_DocIdUrl xmlns="9be56660-2c31-41ef-bc00-23e72f632f2a">
      <Url>https://cyfoethnaturiolcymru.sharepoint.com/teams/Regulatory/Permitting/ml/_layouts/15/DocIdRedir.aspx?ID=REGU-140815003-11881</Url>
      <Description>REGU-140815003-11881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3583E43-2E26-41EA-BA8F-84D6D7BC32F2}"/>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ec50577d-bcf6-44b2-b0ac-c31c80263b55"/>
    <ds:schemaRef ds:uri="fb957374-73fb-46c8-b1d5-5557a51ca38a"/>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60D9C9A3-F73E-464F-9CC4-17D5AE283946}"/>
</file>

<file path=customXml/itemProps7.xml><?xml version="1.0" encoding="utf-8"?>
<ds:datastoreItem xmlns:ds="http://schemas.openxmlformats.org/officeDocument/2006/customXml" ds:itemID="{445E750F-0A52-408A-98C6-9CFA6B253320}"/>
</file>

<file path=docProps/app.xml><?xml version="1.0" encoding="utf-8"?>
<Properties xmlns="http://schemas.openxmlformats.org/officeDocument/2006/extended-properties" xmlns:vt="http://schemas.openxmlformats.org/officeDocument/2006/docPropsVTypes">
  <Template>NRW Evidence Report - template</Template>
  <TotalTime>0</TotalTime>
  <Pages>16</Pages>
  <Words>2581</Words>
  <Characters>14714</Characters>
  <Application>Microsoft Office Word</Application>
  <DocSecurity>0</DocSecurity>
  <Lines>122</Lines>
  <Paragraphs>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RML2109v2 - WIND SERVER Biosecurity Risk Assessment RML2109v2</dc:title>
  <dc:subject/>
  <dc:creator>Laura.Grant</dc:creator>
  <cp:keywords/>
  <dc:description/>
  <cp:lastModifiedBy>Smith, Deborah M.</cp:lastModifiedBy>
  <cp:revision>2</cp:revision>
  <dcterms:created xsi:type="dcterms:W3CDTF">2025-07-17T08:30:00Z</dcterms:created>
  <dcterms:modified xsi:type="dcterms:W3CDTF">2025-07-17T08:30:00Z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L">
    <vt:lpwstr/>
  </property>
  <property fmtid="{D5CDD505-2E9C-101B-9397-08002B2CF9AE}" pid="3" name="From1">
    <vt:lpwstr/>
  </property>
  <property fmtid="{D5CDD505-2E9C-101B-9397-08002B2CF9AE}" pid="4" name="BCC">
    <vt:lpwstr/>
  </property>
  <property fmtid="{D5CDD505-2E9C-101B-9397-08002B2CF9AE}" pid="5" name="CC">
    <vt:lpwstr/>
  </property>
  <property fmtid="{D5CDD505-2E9C-101B-9397-08002B2CF9AE}" pid="6" name="To">
    <vt:lpwstr/>
  </property>
  <property fmtid="{D5CDD505-2E9C-101B-9397-08002B2CF9AE}" pid="7" name="ContentTypeId">
    <vt:lpwstr>0x01010067EB80C5FE939D4A9B3D8BA62129B7F50102004B378809EBC0CB439404DDD9EC061E4E</vt:lpwstr>
  </property>
  <property fmtid="{D5CDD505-2E9C-101B-9397-08002B2CF9AE}" pid="8" name="_dlc_DocIdItemGuid">
    <vt:lpwstr>71e5bce8-325d-4f89-811b-36f28a4e9ce4</vt:lpwstr>
  </property>
  <property fmtid="{D5CDD505-2E9C-101B-9397-08002B2CF9AE}" pid="9" name="MediaServiceImageTags">
    <vt:lpwstr/>
  </property>
</Properties>
</file>