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62687D72" w:rsidR="00DC6D2D" w:rsidRPr="007B7529" w:rsidRDefault="000A2627" w:rsidP="00DB5664">
                <w:pPr>
                  <w:pStyle w:val="Questiontext"/>
                </w:pPr>
                <w:r w:rsidRPr="00AA2FC3">
                  <w:t>CG0397801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09B4C587" w:rsidR="00DC6D2D" w:rsidRPr="00F77607" w:rsidRDefault="000A2627" w:rsidP="00DB5664">
                <w:pPr>
                  <w:pStyle w:val="Paragraph"/>
                  <w:spacing w:before="120" w:after="60"/>
                  <w:rPr>
                    <w:rStyle w:val="Responseboxtext"/>
                  </w:rPr>
                </w:pPr>
                <w:proofErr w:type="spellStart"/>
                <w:r>
                  <w:rPr>
                    <w:rFonts w:cs="Arial"/>
                    <w:sz w:val="20"/>
                    <w:szCs w:val="20"/>
                  </w:rPr>
                  <w:t>Gwastadgoed</w:t>
                </w:r>
                <w:proofErr w:type="spellEnd"/>
                <w:r w:rsidR="00E923EC" w:rsidRPr="00E923EC">
                  <w:rPr>
                    <w:rFonts w:cs="Arial"/>
                    <w:sz w:val="20"/>
                    <w:szCs w:val="20"/>
                  </w:rPr>
                  <w:t xml:space="preserve"> 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157CBD78" w:rsidR="00DC6D2D" w:rsidRPr="00F77607" w:rsidRDefault="000A2627" w:rsidP="00DB5664">
                <w:pPr>
                  <w:pStyle w:val="Paragraph"/>
                  <w:spacing w:before="120" w:after="60"/>
                  <w:rPr>
                    <w:rStyle w:val="Responseboxtext"/>
                    <w:rFonts w:eastAsia="Calibri"/>
                  </w:rPr>
                </w:pPr>
                <w:proofErr w:type="spellStart"/>
                <w:r>
                  <w:rPr>
                    <w:rFonts w:cs="Arial"/>
                    <w:sz w:val="20"/>
                    <w:szCs w:val="20"/>
                  </w:rPr>
                  <w:t>Gwastadgoed</w:t>
                </w:r>
                <w:proofErr w:type="spellEnd"/>
                <w:r w:rsidR="00E923EC" w:rsidRPr="00903A77">
                  <w:rPr>
                    <w:rFonts w:cs="Arial"/>
                    <w:sz w:val="20"/>
                    <w:szCs w:val="20"/>
                  </w:rPr>
                  <w:t xml:space="preserve"> W</w:t>
                </w:r>
                <w:r w:rsidR="00E923EC">
                  <w:rPr>
                    <w:rFonts w:cs="Arial"/>
                    <w:sz w:val="20"/>
                    <w:szCs w:val="20"/>
                  </w:rPr>
                  <w:t>ater Treatment Works</w:t>
                </w:r>
                <w:r w:rsidR="00E923EC" w:rsidRPr="00903A77">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7286D237" w:rsidR="00DC6D2D" w:rsidRPr="00F77607" w:rsidRDefault="000A2627" w:rsidP="00DB5664">
                <w:pPr>
                  <w:pStyle w:val="Paragraph"/>
                  <w:spacing w:before="120" w:after="60"/>
                  <w:rPr>
                    <w:rStyle w:val="Responseboxtext"/>
                    <w:rFonts w:eastAsia="Calibri"/>
                  </w:rPr>
                </w:pPr>
                <w:r>
                  <w:rPr>
                    <w:rFonts w:cs="Arial"/>
                    <w:sz w:val="20"/>
                    <w:szCs w:val="20"/>
                  </w:rPr>
                  <w:t>Off A493</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3CAE8C02" w:rsidR="00DC6D2D" w:rsidRPr="00F77607" w:rsidRDefault="000A2627" w:rsidP="00DB5664">
                <w:pPr>
                  <w:pStyle w:val="Paragraph"/>
                  <w:spacing w:before="120" w:after="60"/>
                  <w:rPr>
                    <w:rStyle w:val="Responseboxtext"/>
                    <w:rFonts w:eastAsia="Calibri"/>
                  </w:rPr>
                </w:pPr>
                <w:proofErr w:type="spellStart"/>
                <w:r>
                  <w:rPr>
                    <w:rStyle w:val="Responseboxtext"/>
                  </w:rPr>
                  <w:t>Llwyngwril</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A4638EF" w:rsidR="00DC6D2D" w:rsidRPr="00F77607" w:rsidRDefault="00C92F25" w:rsidP="00DB5664">
                <w:pPr>
                  <w:pStyle w:val="Paragraph"/>
                  <w:spacing w:before="120" w:after="60"/>
                  <w:rPr>
                    <w:rStyle w:val="Responseboxtext"/>
                    <w:rFonts w:eastAsia="Calibri"/>
                  </w:rPr>
                </w:pPr>
                <w:r>
                  <w:rPr>
                    <w:rStyle w:val="Responseboxtext"/>
                  </w:rPr>
                  <w:t>Gwynedd</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A847038" w:rsidR="00DC6D2D" w:rsidRPr="00F77607" w:rsidRDefault="00C92F25" w:rsidP="00DB5664">
                <w:pPr>
                  <w:pStyle w:val="Paragraph"/>
                  <w:spacing w:before="120" w:after="60"/>
                  <w:rPr>
                    <w:rStyle w:val="Responseboxtext"/>
                    <w:rFonts w:eastAsia="Calibri"/>
                  </w:rPr>
                </w:pPr>
                <w:r>
                  <w:rPr>
                    <w:rFonts w:cs="Arial"/>
                    <w:sz w:val="20"/>
                    <w:szCs w:val="20"/>
                  </w:rPr>
                  <w:t>LL3</w:t>
                </w:r>
                <w:r w:rsidR="000A2627">
                  <w:rPr>
                    <w:rFonts w:cs="Arial"/>
                    <w:sz w:val="20"/>
                    <w:szCs w:val="20"/>
                  </w:rPr>
                  <w:t>7 2QN</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id w:val="1939482225"/>
            <w:placeholder>
              <w:docPart w:val="3D817FCF28FC44C69D5E28542E21E3E4"/>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1056FFE1" w:rsidR="00057390" w:rsidRDefault="000A2627" w:rsidP="00C92F25">
                <w:pPr>
                  <w:pStyle w:val="SubQuestion"/>
                  <w:spacing w:before="240"/>
                  <w:rPr>
                    <w:rFonts w:ascii="MetaNormalLF-Roman" w:eastAsia="Calibri" w:hAnsi="MetaNormalLF-Roman" w:cs="MetaNormalLF-Roman"/>
                    <w:lang w:eastAsia="en-GB"/>
                  </w:rPr>
                </w:pPr>
                <w:proofErr w:type="spellStart"/>
                <w:r w:rsidRPr="000A2627">
                  <w:t>Gwastagoed</w:t>
                </w:r>
                <w:proofErr w:type="spellEnd"/>
                <w:r w:rsidRPr="000A2627">
                  <w:t xml:space="preserve"> WTW has been configured for all wastewaters to be recycled back to the head of the works, day-to-day it functions as a ‘dry </w:t>
                </w:r>
                <w:proofErr w:type="gramStart"/>
                <w:r w:rsidRPr="000A2627">
                  <w:t>works’</w:t>
                </w:r>
                <w:proofErr w:type="gramEnd"/>
                <w:r w:rsidRPr="000A2627">
                  <w:t xml:space="preserve">. On rare occasions </w:t>
                </w:r>
                <w:proofErr w:type="spellStart"/>
                <w:r w:rsidRPr="000A2627">
                  <w:t>Gwastadgoed</w:t>
                </w:r>
                <w:proofErr w:type="spellEnd"/>
                <w:r w:rsidRPr="000A2627">
                  <w:t xml:space="preserve"> may be required to run to waste through the final water tank. This would be for approximately 1hr with a volume of 27m3 at a flow rate of 7.5l/s. </w:t>
                </w:r>
                <w:r w:rsidR="00070EDD">
                  <w:t>As such without prejudice to future permit applications I</w:t>
                </w:r>
                <w:r w:rsidRPr="000A2627">
                  <w:t xml:space="preserve"> am making this permit variation to </w:t>
                </w:r>
                <w:r w:rsidR="00B80121">
                  <w:t>surrender</w:t>
                </w:r>
                <w:r w:rsidRPr="000A2627">
                  <w:t xml:space="preserve"> the filter backwash discharge but instead replace it with “WTW Run to Waste Discharge”. The discharge point (SH 59880 10280) and sampling point (SH 59890 10290) are as they were in the 2003 permit. </w:t>
                </w:r>
                <w:bookmarkStart w:id="1" w:name="_Hlk129963163"/>
                <w:r w:rsidRPr="000A2627">
                  <w:t>The discharge will be dechlorinated at SH 59890 10290</w:t>
                </w:r>
                <w:r>
                  <w:t xml:space="preserve">. </w:t>
                </w:r>
                <w:r w:rsidRPr="000A2627">
                  <w:t xml:space="preserve"> </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E1A69E7" w:rsidR="00057390" w:rsidRPr="00B4437C" w:rsidRDefault="00257708"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3E486C68" w:rsidR="00B50FD0" w:rsidRPr="00246D60" w:rsidRDefault="00E923EC"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307AC858" w:rsidR="00B50FD0" w:rsidRPr="00246D60" w:rsidRDefault="00E923EC"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Style w:val="Responseboxtext"/>
            </w:rPr>
            <w:id w:val="-1197538102"/>
            <w:placeholder>
              <w:docPart w:val="53E25B093F7B441D85BE26D10FA072B6"/>
            </w:placeholder>
            <w:showingPlcHd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FFEBF43" w:rsidR="00B50FD0" w:rsidRPr="00246D60" w:rsidRDefault="00E923EC"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b/>
              <w:bCs/>
              <w:i/>
              <w:iCs/>
            </w:rPr>
            <w:id w:val="-1041275165"/>
            <w:placeholder>
              <w:docPart w:val="37C8CEC422364A5A9C90E48E986E8941"/>
            </w:placeholder>
            <w:text/>
          </w:sdt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14A98A57" w:rsidR="00B50FD0" w:rsidRPr="00246D60" w:rsidRDefault="000A2627" w:rsidP="00B50FD0">
                <w:pPr>
                  <w:pStyle w:val="Questiontext"/>
                </w:pPr>
                <w:r w:rsidRPr="000A2627">
                  <w:rPr>
                    <w:b/>
                    <w:bCs/>
                    <w:i/>
                    <w:iCs/>
                  </w:rPr>
                  <w:t xml:space="preserve">CG0397801 </w:t>
                </w:r>
                <w:proofErr w:type="spellStart"/>
                <w:r w:rsidRPr="000A2627">
                  <w:rPr>
                    <w:b/>
                    <w:bCs/>
                    <w:i/>
                    <w:iCs/>
                  </w:rPr>
                  <w:t>Gwastadgoed</w:t>
                </w:r>
                <w:proofErr w:type="spellEnd"/>
                <w:r w:rsidRPr="000A2627">
                  <w:rPr>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813DA"/>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REGU-369-2748735</_dlc_DocId>
    <_dlc_DocIdUrl xmlns="9be56660-2c31-41ef-bc00-23e72f632f2a">
      <Url>https://cyfoethnaturiolcymru.sharepoint.com/teams/Regulatory/Permitting/_layouts/15/DocIdRedir.aspx?ID=REGU-369-2748735</Url>
      <Description>REGU-369-2748735</Description>
    </_dlc_DocIdUrl>
    <Site_x0020_Name xmlns="859f7ad6-93f6-4205-b62b-a17f28acbbac">Gwastadgoed Water Treatment Works</Site_x0020_Name>
    <Internal_x002f_External xmlns="859f7ad6-93f6-4205-b62b-a17f28acbbac">Incoming document</Internal_x002f_External>
    <Post_x0020_code xmlns="859f7ad6-93f6-4205-b62b-a17f28acbbac">LL37 2QN</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2023-03-17T00:00:00+00:00</Document_x0020_Date>
    <Facility_x0020_Address xmlns="859f7ad6-93f6-4205-b62b-a17f28acbbac">Off A493, Llwyngwril,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E79AFDB-1677-402C-8B3A-C14989B44625}"/>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9DEA9F7D-BAA8-4817-B676-26320225C23A}"/>
</file>

<file path=customXml/itemProps5.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6.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7</Pages>
  <Words>2115</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17</cp:revision>
  <cp:lastPrinted>2016-04-18T13:20:00Z</cp:lastPrinted>
  <dcterms:created xsi:type="dcterms:W3CDTF">2023-01-18T09:45:00Z</dcterms:created>
  <dcterms:modified xsi:type="dcterms:W3CDTF">2023-03-17T17:45:00Z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1f609b14-521d-42ed-8204-64f5c77bdb40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274873500</vt:r8>
  </property>
</Properties>
</file>