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28BE68F8" w:rsidR="00DC6D2D" w:rsidRPr="007B7529" w:rsidRDefault="0080456E" w:rsidP="00DB5664">
                <w:pPr>
                  <w:pStyle w:val="Questiontext"/>
                </w:pPr>
                <w:r>
                  <w:t>CG0352401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08B8A74C" w:rsidR="00DC6D2D" w:rsidRPr="00F77607" w:rsidRDefault="0080456E" w:rsidP="00DB5664">
                <w:pPr>
                  <w:pStyle w:val="Paragraph"/>
                  <w:spacing w:before="120" w:after="60"/>
                  <w:rPr>
                    <w:rStyle w:val="Responseboxtext"/>
                  </w:rPr>
                </w:pPr>
                <w:r>
                  <w:rPr>
                    <w:rFonts w:cs="Arial"/>
                    <w:sz w:val="20"/>
                    <w:szCs w:val="20"/>
                  </w:rPr>
                  <w:t xml:space="preserve">Dinas </w:t>
                </w:r>
                <w:proofErr w:type="spellStart"/>
                <w:r>
                  <w:rPr>
                    <w:rFonts w:cs="Arial"/>
                    <w:sz w:val="20"/>
                    <w:szCs w:val="20"/>
                  </w:rPr>
                  <w:t>Mawddwy</w:t>
                </w:r>
                <w:proofErr w:type="spellEnd"/>
                <w:r w:rsidR="005A6846">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7FF43057" w:rsidR="00DC6D2D" w:rsidRPr="00F77607" w:rsidRDefault="0080456E" w:rsidP="009C1D41">
                <w:pPr>
                  <w:pStyle w:val="Paragraph"/>
                  <w:spacing w:before="120" w:after="60"/>
                  <w:rPr>
                    <w:rStyle w:val="Responseboxtext"/>
                    <w:rFonts w:eastAsia="Calibri"/>
                  </w:rPr>
                </w:pPr>
                <w:r>
                  <w:rPr>
                    <w:rFonts w:cs="Arial"/>
                    <w:sz w:val="20"/>
                    <w:szCs w:val="20"/>
                  </w:rPr>
                  <w:t xml:space="preserve">Dinas </w:t>
                </w:r>
                <w:proofErr w:type="spellStart"/>
                <w:r>
                  <w:rPr>
                    <w:rFonts w:cs="Arial"/>
                    <w:sz w:val="20"/>
                    <w:szCs w:val="20"/>
                  </w:rPr>
                  <w:t>Mawddwy</w:t>
                </w:r>
                <w:proofErr w:type="spellEnd"/>
                <w:r w:rsidR="006F3674" w:rsidRPr="006F3674">
                  <w:rPr>
                    <w:rFonts w:cs="Arial"/>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3139314F" w:rsidR="00DC6D2D" w:rsidRPr="00F77607" w:rsidRDefault="0080456E" w:rsidP="005A6846">
                <w:pPr>
                  <w:pStyle w:val="Paragraph"/>
                  <w:spacing w:before="120" w:after="60"/>
                  <w:rPr>
                    <w:rStyle w:val="Responseboxtext"/>
                    <w:rFonts w:eastAsia="Calibri"/>
                  </w:rPr>
                </w:pPr>
                <w:proofErr w:type="spellStart"/>
                <w:r>
                  <w:rPr>
                    <w:rFonts w:eastAsiaTheme="minorHAnsi" w:cs="Arial"/>
                    <w:color w:val="auto"/>
                    <w:sz w:val="20"/>
                    <w:szCs w:val="20"/>
                  </w:rPr>
                  <w:t>Coed</w:t>
                </w:r>
                <w:proofErr w:type="spellEnd"/>
                <w:r>
                  <w:rPr>
                    <w:rFonts w:eastAsiaTheme="minorHAnsi" w:cs="Arial"/>
                    <w:color w:val="auto"/>
                    <w:sz w:val="20"/>
                    <w:szCs w:val="20"/>
                  </w:rPr>
                  <w:t xml:space="preserve"> </w:t>
                </w:r>
                <w:proofErr w:type="spellStart"/>
                <w:r>
                  <w:rPr>
                    <w:rFonts w:eastAsiaTheme="minorHAnsi" w:cs="Arial"/>
                    <w:color w:val="auto"/>
                    <w:sz w:val="20"/>
                    <w:szCs w:val="20"/>
                  </w:rPr>
                  <w:t>Foeldinas</w:t>
                </w:r>
                <w:proofErr w:type="spellEnd"/>
                <w:r>
                  <w:rPr>
                    <w:rFonts w:eastAsiaTheme="minorHAnsi" w:cs="Arial"/>
                    <w:color w:val="auto"/>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1B944F1" w:rsidR="00DC6D2D" w:rsidRPr="00F77607" w:rsidRDefault="0080456E" w:rsidP="005A6846">
                <w:pPr>
                  <w:pStyle w:val="Paragraph"/>
                  <w:spacing w:before="120" w:after="60"/>
                  <w:rPr>
                    <w:rStyle w:val="Responseboxtext"/>
                    <w:rFonts w:eastAsia="Calibri"/>
                  </w:rPr>
                </w:pPr>
                <w:r w:rsidRPr="0080456E">
                  <w:rPr>
                    <w:rFonts w:cs="Arial"/>
                    <w:sz w:val="20"/>
                    <w:szCs w:val="20"/>
                  </w:rPr>
                  <w:t xml:space="preserve">Dinas </w:t>
                </w:r>
                <w:proofErr w:type="spellStart"/>
                <w:r w:rsidRPr="0080456E">
                  <w:rPr>
                    <w:rFonts w:cs="Arial"/>
                    <w:sz w:val="20"/>
                    <w:szCs w:val="20"/>
                  </w:rPr>
                  <w:t>Mawddwy</w:t>
                </w:r>
                <w:proofErr w:type="spellEnd"/>
                <w:r w:rsidRPr="0080456E">
                  <w:rPr>
                    <w:rFonts w:cs="Arial"/>
                    <w:sz w:val="20"/>
                    <w:szCs w:val="20"/>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eastAsiaTheme="minorHAnsi" w:cs="Arial"/>
              <w:color w:val="auto"/>
              <w:sz w:val="20"/>
              <w:szCs w:val="20"/>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66B3A4E7" w:rsidR="00DC6D2D" w:rsidRPr="00F77607" w:rsidRDefault="0080456E" w:rsidP="005A6846">
                <w:pPr>
                  <w:pStyle w:val="Paragraph"/>
                  <w:spacing w:before="120" w:after="60"/>
                  <w:rPr>
                    <w:rStyle w:val="Responseboxtext"/>
                    <w:rFonts w:eastAsia="Calibri"/>
                  </w:rPr>
                </w:pPr>
                <w:r>
                  <w:rPr>
                    <w:rFonts w:eastAsiaTheme="minorHAnsi" w:cs="Arial"/>
                    <w:color w:val="auto"/>
                    <w:sz w:val="20"/>
                    <w:szCs w:val="20"/>
                  </w:rPr>
                  <w:t>Machynlleth, Powys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0A1C2EB" w:rsidR="00DC6D2D" w:rsidRPr="00F77607" w:rsidRDefault="0080456E" w:rsidP="005A6846">
                <w:pPr>
                  <w:pStyle w:val="Paragraph"/>
                  <w:spacing w:before="120" w:after="60"/>
                  <w:rPr>
                    <w:rStyle w:val="Responseboxtext"/>
                    <w:rFonts w:eastAsia="Calibri"/>
                  </w:rPr>
                </w:pPr>
                <w:r w:rsidRPr="0080456E">
                  <w:rPr>
                    <w:rFonts w:cs="Arial"/>
                    <w:sz w:val="20"/>
                    <w:szCs w:val="20"/>
                  </w:rPr>
                  <w:t>SY20 9LX</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Bidi"/>
              <w:b w:val="0"/>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162FAFDC" w:rsidR="00057390" w:rsidRDefault="0080456E" w:rsidP="0080456E">
                <w:pPr>
                  <w:pStyle w:val="SubQuestion"/>
                  <w:spacing w:before="240"/>
                  <w:rPr>
                    <w:rFonts w:ascii="MetaNormalLF-Roman" w:eastAsia="Calibri" w:hAnsi="MetaNormalLF-Roman" w:cs="MetaNormalLF-Roman"/>
                    <w:lang w:eastAsia="en-GB"/>
                  </w:rPr>
                </w:pPr>
                <w:r w:rsidRPr="0080456E">
                  <w:rPr>
                    <w:rFonts w:asciiTheme="minorHAnsi" w:eastAsiaTheme="minorHAnsi" w:hAnsiTheme="minorHAnsi" w:cstheme="minorBidi"/>
                    <w:b w:val="0"/>
                    <w:sz w:val="22"/>
                    <w:szCs w:val="22"/>
                  </w:rPr>
                  <w:t xml:space="preserve">Without prejudice to future discharges this variation application is being made to add a Run to Waste (RTW) discharge description to the current permit description of WTW Trade Effluent. The weekly filter backwash will generate 4.7m3 of effluent alone; RTW will </w:t>
                </w:r>
                <w:r>
                  <w:rPr>
                    <w:rFonts w:asciiTheme="minorHAnsi" w:eastAsiaTheme="minorHAnsi" w:hAnsiTheme="minorHAnsi" w:cstheme="minorBidi"/>
                    <w:b w:val="0"/>
                    <w:sz w:val="22"/>
                    <w:szCs w:val="22"/>
                  </w:rPr>
                  <w:t xml:space="preserve">generate </w:t>
                </w:r>
                <w:r w:rsidRPr="0080456E">
                  <w:rPr>
                    <w:rFonts w:asciiTheme="minorHAnsi" w:eastAsiaTheme="minorHAnsi" w:hAnsiTheme="minorHAnsi" w:cstheme="minorBidi"/>
                    <w:b w:val="0"/>
                    <w:sz w:val="22"/>
                    <w:szCs w:val="22"/>
                  </w:rPr>
                  <w:t xml:space="preserve">2.3m3 of effluent so we also need to raise the maximum daily volume to 7m3 just in case a RTW </w:t>
                </w:r>
                <w:proofErr w:type="gramStart"/>
                <w:r w:rsidRPr="0080456E">
                  <w:rPr>
                    <w:rFonts w:asciiTheme="minorHAnsi" w:eastAsiaTheme="minorHAnsi" w:hAnsiTheme="minorHAnsi" w:cstheme="minorBidi"/>
                    <w:b w:val="0"/>
                    <w:sz w:val="22"/>
                    <w:szCs w:val="22"/>
                  </w:rPr>
                  <w:t>has to</w:t>
                </w:r>
                <w:proofErr w:type="gramEnd"/>
                <w:r w:rsidRPr="0080456E">
                  <w:rPr>
                    <w:rFonts w:asciiTheme="minorHAnsi" w:eastAsiaTheme="minorHAnsi" w:hAnsiTheme="minorHAnsi" w:cstheme="minorBidi"/>
                    <w:b w:val="0"/>
                    <w:sz w:val="22"/>
                    <w:szCs w:val="22"/>
                  </w:rPr>
                  <w:t xml:space="preserve"> occur on the same day as filter backwashing. Both discharges will discharge through the same pipe and sampling point and d</w:t>
                </w:r>
                <w:r>
                  <w:rPr>
                    <w:rFonts w:asciiTheme="minorHAnsi" w:eastAsiaTheme="minorHAnsi" w:hAnsiTheme="minorHAnsi" w:cstheme="minorBidi"/>
                    <w:b w:val="0"/>
                    <w:sz w:val="22"/>
                    <w:szCs w:val="22"/>
                  </w:rPr>
                  <w:t>e-</w:t>
                </w:r>
                <w:r w:rsidRPr="0080456E">
                  <w:rPr>
                    <w:rFonts w:asciiTheme="minorHAnsi" w:eastAsiaTheme="minorHAnsi" w:hAnsiTheme="minorHAnsi" w:cstheme="minorBidi"/>
                    <w:b w:val="0"/>
                    <w:sz w:val="22"/>
                    <w:szCs w:val="22"/>
                  </w:rPr>
                  <w:t>chlorination chamber. It really is a small WTW and these locations are one and the same but I have produce</w:t>
                </w:r>
                <w:r>
                  <w:rPr>
                    <w:rFonts w:asciiTheme="minorHAnsi" w:eastAsiaTheme="minorHAnsi" w:hAnsiTheme="minorHAnsi" w:cstheme="minorBidi"/>
                    <w:b w:val="0"/>
                    <w:sz w:val="22"/>
                    <w:szCs w:val="22"/>
                  </w:rPr>
                  <w:t>d</w:t>
                </w:r>
                <w:r w:rsidRPr="0080456E">
                  <w:rPr>
                    <w:rFonts w:asciiTheme="minorHAnsi" w:eastAsiaTheme="minorHAnsi" w:hAnsiTheme="minorHAnsi" w:cstheme="minorBidi"/>
                    <w:b w:val="0"/>
                    <w:sz w:val="22"/>
                    <w:szCs w:val="22"/>
                  </w:rPr>
                  <w:t xml:space="preserve"> an up to date CG0352401 Dinas </w:t>
                </w:r>
                <w:proofErr w:type="spellStart"/>
                <w:r w:rsidRPr="0080456E">
                  <w:rPr>
                    <w:rFonts w:asciiTheme="minorHAnsi" w:eastAsiaTheme="minorHAnsi" w:hAnsiTheme="minorHAnsi" w:cstheme="minorBidi"/>
                    <w:b w:val="0"/>
                    <w:sz w:val="22"/>
                    <w:szCs w:val="22"/>
                  </w:rPr>
                  <w:t>Mawddwy</w:t>
                </w:r>
                <w:proofErr w:type="spellEnd"/>
                <w:r w:rsidRPr="0080456E">
                  <w:rPr>
                    <w:rFonts w:asciiTheme="minorHAnsi" w:eastAsiaTheme="minorHAnsi" w:hAnsiTheme="minorHAnsi" w:cstheme="minorBidi"/>
                    <w:b w:val="0"/>
                    <w:sz w:val="22"/>
                    <w:szCs w:val="22"/>
                  </w:rPr>
                  <w:t xml:space="preserve"> WTW - Site Plan.pdf</w:t>
                </w:r>
                <w:r>
                  <w:rPr>
                    <w:rFonts w:asciiTheme="minorHAnsi" w:eastAsiaTheme="minorHAnsi" w:hAnsiTheme="minorHAnsi" w:cstheme="minorBidi"/>
                    <w:b w:val="0"/>
                    <w:sz w:val="22"/>
                    <w:szCs w:val="22"/>
                  </w:rPr>
                  <w:t xml:space="preserve">                                                                                                                                       </w:t>
                </w:r>
                <w:r w:rsidRPr="0080456E">
                  <w:rPr>
                    <w:rFonts w:asciiTheme="minorHAnsi" w:eastAsiaTheme="minorHAnsi" w:hAnsiTheme="minorHAnsi" w:cstheme="minorBidi"/>
                    <w:b w:val="0"/>
                    <w:sz w:val="22"/>
                    <w:szCs w:val="22"/>
                  </w:rPr>
                  <w:t xml:space="preserve">An Operating Technique has also been developed for reporting and monitoring the RTW see Dinas </w:t>
                </w:r>
                <w:proofErr w:type="spellStart"/>
                <w:r w:rsidRPr="0080456E">
                  <w:rPr>
                    <w:rFonts w:asciiTheme="minorHAnsi" w:eastAsiaTheme="minorHAnsi" w:hAnsiTheme="minorHAnsi" w:cstheme="minorBidi"/>
                    <w:b w:val="0"/>
                    <w:sz w:val="22"/>
                    <w:szCs w:val="22"/>
                  </w:rPr>
                  <w:t>Mawddwy</w:t>
                </w:r>
                <w:proofErr w:type="spellEnd"/>
                <w:r w:rsidRPr="0080456E">
                  <w:rPr>
                    <w:rFonts w:asciiTheme="minorHAnsi" w:eastAsiaTheme="minorHAnsi" w:hAnsiTheme="minorHAnsi" w:cstheme="minorBidi"/>
                    <w:b w:val="0"/>
                    <w:sz w:val="22"/>
                    <w:szCs w:val="22"/>
                  </w:rPr>
                  <w:t xml:space="preserve"> WTW RTW Environmental Reporting and Monitoring Operating Technique.docx this can be listed in Schedule 1 Table S1.2 of the permit.</w:t>
                </w:r>
                <w:r>
                  <w:rPr>
                    <w:rFonts w:asciiTheme="minorHAnsi" w:eastAsiaTheme="minorHAnsi" w:hAnsiTheme="minorHAnsi" w:cstheme="minorBidi"/>
                    <w:b w:val="0"/>
                    <w:sz w:val="22"/>
                    <w:szCs w:val="22"/>
                  </w:rPr>
                  <w:t xml:space="preserve">                                                                                                                            </w:t>
                </w:r>
                <w:r w:rsidRPr="0080456E">
                  <w:rPr>
                    <w:rFonts w:asciiTheme="minorHAnsi" w:eastAsiaTheme="minorHAnsi" w:hAnsiTheme="minorHAnsi" w:cstheme="minorBidi"/>
                    <w:b w:val="0"/>
                    <w:sz w:val="22"/>
                    <w:szCs w:val="22"/>
                  </w:rPr>
                  <w:t xml:space="preserve"> I also enclose Nicola Williams NRW letter of authorisation for permitting matters July 2021.pdf giving me authorisation to sign on behalf of the business.</w:t>
                </w:r>
                <w:r>
                  <w:rPr>
                    <w:rFonts w:asciiTheme="minorHAnsi" w:eastAsiaTheme="minorHAnsi" w:hAnsiTheme="minorHAnsi" w:cstheme="minorBidi"/>
                    <w:b w:val="0"/>
                    <w:sz w:val="22"/>
                    <w:szCs w:val="22"/>
                  </w:rPr>
                  <w:t xml:space="preserve">                                                                                             </w:t>
                </w:r>
                <w:r w:rsidRPr="0080456E">
                  <w:rPr>
                    <w:rFonts w:asciiTheme="minorHAnsi" w:eastAsiaTheme="minorHAnsi" w:hAnsiTheme="minorHAnsi" w:cstheme="minorBidi"/>
                    <w:b w:val="0"/>
                    <w:sz w:val="22"/>
                    <w:szCs w:val="22"/>
                  </w:rPr>
                  <w:t xml:space="preserve">Significant discussion has occurred over the last 5 years between NRW and DCWW staff at all levels; including with Emma Jones in the NRW AMP 7 Water Discharge Permitting Team; </w:t>
                </w:r>
                <w:proofErr w:type="spellStart"/>
                <w:r w:rsidRPr="0080456E">
                  <w:rPr>
                    <w:rFonts w:asciiTheme="minorHAnsi" w:eastAsiaTheme="minorHAnsi" w:hAnsiTheme="minorHAnsi" w:cstheme="minorBidi"/>
                    <w:b w:val="0"/>
                    <w:sz w:val="22"/>
                    <w:szCs w:val="22"/>
                  </w:rPr>
                  <w:t>Emmas</w:t>
                </w:r>
                <w:proofErr w:type="spellEnd"/>
                <w:r w:rsidRPr="0080456E">
                  <w:rPr>
                    <w:rFonts w:asciiTheme="minorHAnsi" w:eastAsiaTheme="minorHAnsi" w:hAnsiTheme="minorHAnsi" w:cstheme="minorBidi"/>
                    <w:b w:val="0"/>
                    <w:sz w:val="22"/>
                    <w:szCs w:val="22"/>
                  </w:rPr>
                  <w:t xml:space="preserve"> team will process this application.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showingPlcHd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7B3695F" w:rsidR="00057390" w:rsidRPr="00B4437C" w:rsidRDefault="002F78BC"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lastRenderedPageBreak/>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lastRenderedPageBreak/>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0F602B" w:rsidR="00B50FD0" w:rsidRPr="00246D60" w:rsidRDefault="006F367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343525A" w:rsidR="00B50FD0" w:rsidRPr="00246D60" w:rsidRDefault="006F367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889BF7" w:rsidR="00B50FD0" w:rsidRPr="00246D60" w:rsidRDefault="006F3674"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lastRenderedPageBreak/>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CA5F959" w:rsidR="00B50FD0" w:rsidRPr="00246D60" w:rsidRDefault="0080456E" w:rsidP="00B50FD0">
                <w:pPr>
                  <w:pStyle w:val="Questiontext"/>
                </w:pPr>
                <w:r w:rsidRPr="0080456E">
                  <w:rPr>
                    <w:rFonts w:cstheme="minorHAnsi"/>
                    <w:b/>
                    <w:bCs/>
                    <w:i/>
                    <w:iCs/>
                  </w:rPr>
                  <w:t xml:space="preserve">CG0352401 Dinas </w:t>
                </w:r>
                <w:proofErr w:type="spellStart"/>
                <w:r w:rsidRPr="0080456E">
                  <w:rPr>
                    <w:rFonts w:cstheme="minorHAnsi"/>
                    <w:b/>
                    <w:bCs/>
                    <w:i/>
                    <w:iCs/>
                  </w:rPr>
                  <w:t>Mawddwy</w:t>
                </w:r>
                <w:proofErr w:type="spellEnd"/>
                <w:r w:rsidRPr="0080456E">
                  <w:rPr>
                    <w:rFonts w:cstheme="minorHAnsi"/>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081E"/>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6846"/>
    <w:rsid w:val="005A730A"/>
    <w:rsid w:val="005B00CB"/>
    <w:rsid w:val="005B0F50"/>
    <w:rsid w:val="005B6068"/>
    <w:rsid w:val="005C3D2C"/>
    <w:rsid w:val="005C57C3"/>
    <w:rsid w:val="005D0380"/>
    <w:rsid w:val="005D2DE8"/>
    <w:rsid w:val="005D673D"/>
    <w:rsid w:val="005E0893"/>
    <w:rsid w:val="00612681"/>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3674"/>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0651"/>
    <w:rsid w:val="007E1561"/>
    <w:rsid w:val="007E2297"/>
    <w:rsid w:val="007E320F"/>
    <w:rsid w:val="007E46AB"/>
    <w:rsid w:val="007F128C"/>
    <w:rsid w:val="007F12BD"/>
    <w:rsid w:val="007F12C3"/>
    <w:rsid w:val="007F505F"/>
    <w:rsid w:val="007F665C"/>
    <w:rsid w:val="007F6BF0"/>
    <w:rsid w:val="0080456E"/>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REGU-369-2748799</_dlc_DocId>
    <_dlc_DocIdUrl xmlns="9be56660-2c31-41ef-bc00-23e72f632f2a">
      <Url>https://cyfoethnaturiolcymru.sharepoint.com/teams/Regulatory/Permitting/_layouts/15/DocIdRedir.aspx?ID=REGU-369-2748799</Url>
      <Description>REGU-369-2748799</Description>
    </_dlc_DocIdUrl>
    <Site_x0020_Name xmlns="859f7ad6-93f6-4205-b62b-a17f28acbbac">Dinas Mawddwy Water Treatment Works</Site_x0020_Name>
    <Internal_x002f_External xmlns="859f7ad6-93f6-4205-b62b-a17f28acbbac">Incoming document</Internal_x002f_External>
    <Post_x0020_code xmlns="859f7ad6-93f6-4205-b62b-a17f28acbbac">SY20 9LX</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Coed Foeldinas, Dinas Mawddwy, Machynlleth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D9F7B-63EE-4339-9D50-1D2CCFA6E72A}"/>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E63B3D75-EDE1-441F-9CDA-DB470AF4F1FA}"/>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6.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7</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33</cp:revision>
  <cp:lastPrinted>2016-04-18T13:20:00Z</cp:lastPrinted>
  <dcterms:created xsi:type="dcterms:W3CDTF">2023-01-18T09:45:00Z</dcterms:created>
  <dcterms:modified xsi:type="dcterms:W3CDTF">2023-03-27T17:45:00Z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96e315fc-94df-4c68-b843-1f460f4c5842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274879900</vt:r8>
  </property>
</Properties>
</file>