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lang w:eastAsia="en-GB"/>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2876FC6" w:rsidR="00DC6D2D" w:rsidRPr="007B7529" w:rsidRDefault="007757B8" w:rsidP="00DB5664">
                <w:pPr>
                  <w:pStyle w:val="Questiontext"/>
                </w:pPr>
                <w:r w:rsidRPr="007757B8">
                  <w:rPr>
                    <w:rFonts w:cstheme="minorHAnsi"/>
                    <w:b/>
                    <w:bCs/>
                    <w:lang w:eastAsia="en-GB"/>
                  </w:rPr>
                  <w:t>AF3002901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0A4DB10" w:rsidR="00DC6D2D" w:rsidRPr="00F77607" w:rsidRDefault="007757B8" w:rsidP="00DB5664">
                <w:pPr>
                  <w:pStyle w:val="Paragraph"/>
                  <w:spacing w:before="120" w:after="60"/>
                  <w:rPr>
                    <w:rStyle w:val="Responseboxtext"/>
                  </w:rPr>
                </w:pPr>
                <w:proofErr w:type="spellStart"/>
                <w:r>
                  <w:rPr>
                    <w:rFonts w:cs="Arial"/>
                    <w:sz w:val="20"/>
                    <w:szCs w:val="20"/>
                  </w:rPr>
                  <w:t>Maerdy</w:t>
                </w:r>
                <w:proofErr w:type="spellEnd"/>
                <w:r>
                  <w:rPr>
                    <w:rFonts w:cs="Arial"/>
                    <w:sz w:val="20"/>
                    <w:szCs w:val="20"/>
                  </w:rPr>
                  <w:t xml:space="preserve"> </w:t>
                </w:r>
                <w:r w:rsidR="00026EFB" w:rsidRPr="00026EFB">
                  <w:rPr>
                    <w:rFonts w:cs="Arial"/>
                    <w:sz w:val="20"/>
                    <w:szCs w:val="20"/>
                  </w:rPr>
                  <w:t>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0EEBF6AC" w:rsidR="00DC6D2D" w:rsidRPr="00F77607" w:rsidRDefault="007757B8" w:rsidP="007757B8">
                <w:pPr>
                  <w:pStyle w:val="Paragraph"/>
                  <w:spacing w:before="120" w:after="60"/>
                  <w:rPr>
                    <w:rStyle w:val="Responseboxtext"/>
                    <w:rFonts w:eastAsia="Calibri"/>
                  </w:rPr>
                </w:pPr>
                <w:proofErr w:type="spellStart"/>
                <w:r w:rsidRPr="007757B8">
                  <w:rPr>
                    <w:rFonts w:eastAsiaTheme="minorHAnsi" w:cs="Arial"/>
                    <w:color w:val="auto"/>
                    <w:sz w:val="20"/>
                    <w:szCs w:val="20"/>
                  </w:rPr>
                  <w:t>Maerdy</w:t>
                </w:r>
                <w:proofErr w:type="spellEnd"/>
                <w:r w:rsidRPr="007757B8">
                  <w:rPr>
                    <w:rFonts w:eastAsiaTheme="minorHAnsi" w:cs="Arial"/>
                    <w:color w:val="auto"/>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6DEC5ED5" w:rsidR="00DC6D2D" w:rsidRPr="00F77607" w:rsidRDefault="007757B8" w:rsidP="00DB5664">
                <w:pPr>
                  <w:pStyle w:val="Paragraph"/>
                  <w:spacing w:before="120" w:after="60"/>
                  <w:rPr>
                    <w:rStyle w:val="Responseboxtext"/>
                    <w:rFonts w:eastAsia="Calibri"/>
                  </w:rPr>
                </w:pPr>
                <w:r>
                  <w:rPr>
                    <w:rFonts w:cs="Arial"/>
                    <w:sz w:val="20"/>
                    <w:szCs w:val="20"/>
                  </w:rPr>
                  <w:t>Aberdare,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7801168B" w:rsidR="00DC6D2D" w:rsidRPr="00F77607" w:rsidRDefault="00D16CFB"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3ED39047" w:rsidR="00DC6D2D" w:rsidRPr="00F77607" w:rsidRDefault="007757B8"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2A3EB78C" w:rsidR="00DC6D2D" w:rsidRPr="00F77607" w:rsidRDefault="007757B8" w:rsidP="00DB5664">
                <w:pPr>
                  <w:pStyle w:val="Paragraph"/>
                  <w:spacing w:before="120" w:after="60"/>
                  <w:rPr>
                    <w:rStyle w:val="Responseboxtext"/>
                    <w:rFonts w:eastAsia="Calibri"/>
                  </w:rPr>
                </w:pPr>
                <w:r w:rsidRPr="007757B8">
                  <w:rPr>
                    <w:rFonts w:eastAsiaTheme="minorHAnsi" w:cs="Arial"/>
                    <w:sz w:val="20"/>
                    <w:szCs w:val="20"/>
                  </w:rPr>
                  <w:t>CF43 4BS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3FBB4FA" w:rsidR="00695178" w:rsidRPr="00EB0EA8" w:rsidRDefault="00026EFB"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9DBCA7E" w:rsidR="00057390" w:rsidRDefault="00D16CFB" w:rsidP="00D16CFB">
                <w:pPr>
                  <w:pStyle w:val="SubQuestion"/>
                  <w:spacing w:before="240"/>
                  <w:rPr>
                    <w:rFonts w:ascii="MetaNormalLF-Roman" w:eastAsia="Calibri" w:hAnsi="MetaNormalLF-Roman" w:cs="MetaNormalLF-Roman"/>
                    <w:lang w:eastAsia="en-GB"/>
                  </w:rPr>
                </w:pPr>
                <w:r w:rsidRPr="00D16CFB">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discharge description of “Trade Effluent consisting of supernatant from the WTW Process”. This discharge will take place via the same ‘Discharge Point’ in consent AF3002901. An Operating Technique has been developed for reporting and monitoring the RTW - see </w:t>
                </w:r>
                <w:proofErr w:type="spellStart"/>
                <w:r w:rsidRPr="00D16CFB">
                  <w:rPr>
                    <w:rFonts w:asciiTheme="minorHAnsi" w:eastAsiaTheme="minorHAnsi" w:hAnsiTheme="minorHAnsi" w:cstheme="minorBidi"/>
                    <w:b w:val="0"/>
                    <w:sz w:val="22"/>
                    <w:szCs w:val="22"/>
                  </w:rPr>
                  <w:t>Maerdy</w:t>
                </w:r>
                <w:proofErr w:type="spellEnd"/>
                <w:r w:rsidRPr="00D16CFB">
                  <w:rPr>
                    <w:rFonts w:asciiTheme="minorHAnsi" w:eastAsiaTheme="minorHAnsi" w:hAnsiTheme="minorHAnsi" w:cstheme="minorBidi"/>
                    <w:b w:val="0"/>
                    <w:sz w:val="22"/>
                    <w:szCs w:val="22"/>
                  </w:rPr>
                  <w:t xml:space="preserve"> WTW RTW Environmental Reporting and Monitoring Operating </w:t>
                </w:r>
                <w:proofErr w:type="spellStart"/>
                <w:r w:rsidRPr="00D16CFB">
                  <w:rPr>
                    <w:rFonts w:asciiTheme="minorHAnsi" w:eastAsiaTheme="minorHAnsi" w:hAnsiTheme="minorHAnsi" w:cstheme="minorBidi"/>
                    <w:b w:val="0"/>
                    <w:sz w:val="22"/>
                    <w:szCs w:val="22"/>
                  </w:rPr>
                  <w:t>Technique.docxI</w:t>
                </w:r>
                <w:proofErr w:type="spellEnd"/>
                <w:r w:rsidRPr="00D16CFB">
                  <w:rPr>
                    <w:rFonts w:asciiTheme="minorHAnsi" w:eastAsiaTheme="minorHAnsi" w:hAnsiTheme="minorHAnsi" w:cstheme="minorBidi"/>
                    <w:b w:val="0"/>
                    <w:sz w:val="22"/>
                    <w:szCs w:val="22"/>
                  </w:rPr>
                  <w:t xml:space="preserve">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78C8B9C" w:rsidR="00A204D0" w:rsidRDefault="00026EFB"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85FDBFE" w:rsidR="00A204D0" w:rsidRPr="00246D60" w:rsidRDefault="00026EF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07FEE20E" w:rsidR="00764C07" w:rsidRPr="00246D60" w:rsidRDefault="00026EF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35C95CB5"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6DA4A0E8"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394338E" w:rsidR="00B50FD0" w:rsidRPr="00246D60" w:rsidRDefault="00026EF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88F8744" w:rsidR="00B50FD0" w:rsidRPr="00246D60" w:rsidRDefault="00026EFB"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045448">
    <w:abstractNumId w:val="6"/>
  </w:num>
  <w:num w:numId="2" w16cid:durableId="169923457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43161697">
    <w:abstractNumId w:val="9"/>
  </w:num>
  <w:num w:numId="4" w16cid:durableId="1338731488">
    <w:abstractNumId w:val="5"/>
  </w:num>
  <w:num w:numId="5" w16cid:durableId="2053066749">
    <w:abstractNumId w:val="1"/>
  </w:num>
  <w:num w:numId="6" w16cid:durableId="1648824363">
    <w:abstractNumId w:val="0"/>
  </w:num>
  <w:num w:numId="7" w16cid:durableId="653217207">
    <w:abstractNumId w:val="8"/>
  </w:num>
  <w:num w:numId="8" w16cid:durableId="1904757106">
    <w:abstractNumId w:val="7"/>
  </w:num>
  <w:num w:numId="9" w16cid:durableId="338506164">
    <w:abstractNumId w:val="4"/>
  </w:num>
  <w:num w:numId="10" w16cid:durableId="46978330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EFB"/>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57B8"/>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16CFB"/>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631C8"/>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REGU-184-6559541</_dlc_DocId>
    <_dlc_DocIdUrl xmlns="9be56660-2c31-41ef-bc00-23e72f632f2a">
      <Url>https://cyfoethnaturiolcymru.sharepoint.com/teams/Regulatory/Permitting/_layouts/15/DocIdRedir.aspx?ID=REGU-184-6559541</Url>
      <Description>REGU-184-6559541</Description>
    </_dlc_DocIdUrl>
    <Site_x0020_Name xmlns="859f7ad6-93f6-4205-b62b-a17f28acbbac">Maerdy Water Treatment Works</Site_x0020_Name>
    <Internal_x002f_External xmlns="859f7ad6-93f6-4205-b62b-a17f28acbbac">Incoming document</Internal_x002f_External>
    <Post_x0020_code xmlns="859f7ad6-93f6-4205-b62b-a17f28acbbac">CF43 4BS</Post_x0020_code>
    <TaxCatchAll xmlns="859f7ad6-93f6-4205-b62b-a17f28acbbac"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2023-02-17T00:00:00+00:00</Document_x0020_Date>
    <Facility_x0020_Address xmlns="859f7ad6-93f6-4205-b62b-a17f28acbbac">Maerdy, Aberdare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9F4FA0F0-FE6A-4C4C-BC36-B0073B13E510}"/>
</file>

<file path=customXml/itemProps4.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E3D86AF7-DBA1-4F4C-8EF9-87245682FD91}"/>
</file>

<file path=docProps/app.xml><?xml version="1.0" encoding="utf-8"?>
<Properties xmlns="http://schemas.openxmlformats.org/officeDocument/2006/extended-properties" xmlns:vt="http://schemas.openxmlformats.org/officeDocument/2006/docPropsVTypes">
  <Template>Normal.dotm</Template>
  <TotalTime>12</TotalTime>
  <Pages>7</Pages>
  <Words>2113</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4</cp:revision>
  <cp:lastPrinted>2016-04-18T13:20:00Z</cp:lastPrinted>
  <dcterms:created xsi:type="dcterms:W3CDTF">2022-12-01T12:47:00Z</dcterms:created>
  <dcterms:modified xsi:type="dcterms:W3CDTF">2023-02-17T15:21:00Z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27992709-6f98-41d4-9315-ee501ccddce8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655954100</vt:r8>
  </property>
</Properties>
</file>