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56046BDC" w:rsidR="00DC6D2D" w:rsidRPr="007B7529" w:rsidRDefault="00A00DA9" w:rsidP="00DB5664">
                <w:pPr>
                  <w:pStyle w:val="Questiontext"/>
                </w:pPr>
                <w:r>
                  <w:rPr>
                    <w:rStyle w:val="Responseboxtext"/>
                  </w:rPr>
                  <w:t>AN0247201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E7AB62B" w:rsidR="00DC6D2D" w:rsidRPr="00F77607" w:rsidRDefault="00A00DA9" w:rsidP="00DB5664">
                <w:pPr>
                  <w:pStyle w:val="Paragraph"/>
                  <w:spacing w:before="120" w:after="60"/>
                  <w:rPr>
                    <w:rStyle w:val="Responseboxtext"/>
                  </w:rPr>
                </w:pPr>
                <w:proofErr w:type="spellStart"/>
                <w:r>
                  <w:rPr>
                    <w:rStyle w:val="Responseboxtext"/>
                  </w:rPr>
                  <w:t>Llwynon</w:t>
                </w:r>
                <w:proofErr w:type="spellEnd"/>
                <w:r>
                  <w:rPr>
                    <w:rStyle w:val="Responseboxtext"/>
                  </w:rPr>
                  <w:t xml:space="preserve"> 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14569404" w:rsidR="00DC6D2D" w:rsidRPr="00F77607" w:rsidRDefault="00A00DA9" w:rsidP="00DB5664">
                <w:pPr>
                  <w:pStyle w:val="Paragraph"/>
                  <w:spacing w:before="120" w:after="60"/>
                  <w:rPr>
                    <w:rStyle w:val="Responseboxtext"/>
                    <w:rFonts w:eastAsia="Calibri"/>
                  </w:rPr>
                </w:pPr>
                <w:proofErr w:type="spellStart"/>
                <w:r>
                  <w:rPr>
                    <w:rStyle w:val="Responseboxtext"/>
                  </w:rPr>
                  <w:t>Llwynon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28A8B845" w:rsidR="00DC6D2D" w:rsidRPr="00F77607" w:rsidRDefault="00A00DA9" w:rsidP="00DB5664">
                <w:pPr>
                  <w:pStyle w:val="Paragraph"/>
                  <w:spacing w:before="120" w:after="60"/>
                  <w:rPr>
                    <w:rStyle w:val="Responseboxtext"/>
                    <w:rFonts w:eastAsia="Calibri"/>
                  </w:rPr>
                </w:pPr>
                <w:proofErr w:type="spellStart"/>
                <w:r>
                  <w:rPr>
                    <w:rStyle w:val="Responseboxtext"/>
                  </w:rPr>
                  <w:t>Cwmtaff</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62CC72D2" w:rsidR="00DC6D2D" w:rsidRPr="00F77607" w:rsidRDefault="00A00DA9" w:rsidP="00DB5664">
                <w:pPr>
                  <w:pStyle w:val="Paragraph"/>
                  <w:spacing w:before="120" w:after="60"/>
                  <w:rPr>
                    <w:rStyle w:val="Responseboxtext"/>
                    <w:rFonts w:eastAsia="Calibri"/>
                  </w:rPr>
                </w:pPr>
                <w:r>
                  <w:rPr>
                    <w:rStyle w:val="Responseboxtext"/>
                  </w:rPr>
                  <w:t>Merthyr T</w:t>
                </w:r>
                <w:r w:rsidR="000837AF">
                  <w:rPr>
                    <w:rStyle w:val="Responseboxtext"/>
                  </w:rPr>
                  <w:t>yd</w:t>
                </w:r>
                <w:r>
                  <w:rPr>
                    <w:rStyle w:val="Responseboxtext"/>
                  </w:rPr>
                  <w:t>fil</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79B78B9" w:rsidR="00DC6D2D" w:rsidRPr="00F77607" w:rsidRDefault="00A00DA9" w:rsidP="00DB5664">
                <w:pPr>
                  <w:pStyle w:val="Paragraph"/>
                  <w:spacing w:before="120" w:after="60"/>
                  <w:rPr>
                    <w:rStyle w:val="Responseboxtext"/>
                    <w:rFonts w:eastAsia="Calibri"/>
                  </w:rPr>
                </w:pPr>
                <w:r>
                  <w:rPr>
                    <w:rStyle w:val="Responseboxtext"/>
                  </w:rPr>
                  <w:t>CF48 2HS</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42EBEF36" w:rsidR="00695178" w:rsidRPr="00EB0EA8" w:rsidRDefault="00A00DA9"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heme="minorHAnsi" w:eastAsiaTheme="minorHAnsi" w:hAnsiTheme="minorHAnsi" w:cstheme="minorBidi"/>
              <w:b w:val="0"/>
              <w:sz w:val="22"/>
              <w:szCs w:val="22"/>
            </w:rPr>
            <w:id w:val="1939482225"/>
            <w:placeholder>
              <w:docPart w:val="3D817FCF28FC44C69D5E28542E21E3E4"/>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0FA31A68" w:rsidR="00057390" w:rsidRDefault="008E1362" w:rsidP="008E1362">
                <w:pPr>
                  <w:pStyle w:val="SubQuestion"/>
                  <w:spacing w:before="240"/>
                  <w:rPr>
                    <w:rFonts w:ascii="MetaNormalLF-Roman" w:eastAsia="Calibri" w:hAnsi="MetaNormalLF-Roman" w:cs="MetaNormalLF-Roman"/>
                    <w:lang w:eastAsia="en-GB"/>
                  </w:rPr>
                </w:pPr>
                <w:r w:rsidRPr="008E1362">
                  <w:rPr>
                    <w:rFonts w:asciiTheme="minorHAnsi" w:eastAsiaTheme="minorHAnsi" w:hAnsiTheme="minorHAnsi" w:cstheme="minorBidi"/>
                    <w:b w:val="0"/>
                    <w:sz w:val="22"/>
                    <w:szCs w:val="22"/>
                  </w:rPr>
                  <w:t>Without prejudice to future discharges this variation application is being made to add 2</w:t>
                </w:r>
                <w:r w:rsidR="000837AF">
                  <w:rPr>
                    <w:rFonts w:asciiTheme="minorHAnsi" w:eastAsiaTheme="minorHAnsi" w:hAnsiTheme="minorHAnsi" w:cstheme="minorBidi"/>
                    <w:b w:val="0"/>
                    <w:sz w:val="22"/>
                    <w:szCs w:val="22"/>
                  </w:rPr>
                  <w:t>x</w:t>
                </w:r>
                <w:r w:rsidRPr="008E1362">
                  <w:rPr>
                    <w:rFonts w:asciiTheme="minorHAnsi" w:eastAsiaTheme="minorHAnsi" w:hAnsiTheme="minorHAnsi" w:cstheme="minorBidi"/>
                    <w:b w:val="0"/>
                    <w:sz w:val="22"/>
                    <w:szCs w:val="22"/>
                  </w:rPr>
                  <w:t xml:space="preserve"> Run to Waste (RTW) discharges to the current AN0247201 permit. The DCWW EMS is ISO 14001 (see ISO 14001 Certificate.pdf) and </w:t>
                </w:r>
                <w:proofErr w:type="spellStart"/>
                <w:r w:rsidRPr="008E1362">
                  <w:rPr>
                    <w:rFonts w:asciiTheme="minorHAnsi" w:eastAsiaTheme="minorHAnsi" w:hAnsiTheme="minorHAnsi" w:cstheme="minorBidi"/>
                    <w:b w:val="0"/>
                    <w:sz w:val="22"/>
                    <w:szCs w:val="22"/>
                  </w:rPr>
                  <w:t>Llwynon</w:t>
                </w:r>
                <w:proofErr w:type="spellEnd"/>
                <w:r w:rsidRPr="008E1362">
                  <w:rPr>
                    <w:rFonts w:asciiTheme="minorHAnsi" w:eastAsiaTheme="minorHAnsi" w:hAnsiTheme="minorHAnsi" w:cstheme="minorBidi"/>
                    <w:b w:val="0"/>
                    <w:sz w:val="22"/>
                    <w:szCs w:val="22"/>
                  </w:rPr>
                  <w:t xml:space="preserve"> WTW is named on the </w:t>
                </w:r>
                <w:proofErr w:type="gramStart"/>
                <w:r w:rsidRPr="008E1362">
                  <w:rPr>
                    <w:rFonts w:asciiTheme="minorHAnsi" w:eastAsiaTheme="minorHAnsi" w:hAnsiTheme="minorHAnsi" w:cstheme="minorBidi"/>
                    <w:b w:val="0"/>
                    <w:sz w:val="22"/>
                    <w:szCs w:val="22"/>
                  </w:rPr>
                  <w:t>SP(</w:t>
                </w:r>
                <w:proofErr w:type="gramEnd"/>
                <w:r w:rsidRPr="008E1362">
                  <w:rPr>
                    <w:rFonts w:asciiTheme="minorHAnsi" w:eastAsiaTheme="minorHAnsi" w:hAnsiTheme="minorHAnsi" w:cstheme="minorBidi"/>
                    <w:b w:val="0"/>
                    <w:sz w:val="22"/>
                    <w:szCs w:val="22"/>
                  </w:rPr>
                  <w:t xml:space="preserve">1)01 - Master Asset List.xlsx. An Operating Technique has been developed for reporting and monitoring the RTW at </w:t>
                </w:r>
                <w:proofErr w:type="spellStart"/>
                <w:r w:rsidRPr="008E1362">
                  <w:rPr>
                    <w:rFonts w:asciiTheme="minorHAnsi" w:eastAsiaTheme="minorHAnsi" w:hAnsiTheme="minorHAnsi" w:cstheme="minorBidi"/>
                    <w:b w:val="0"/>
                    <w:sz w:val="22"/>
                    <w:szCs w:val="22"/>
                  </w:rPr>
                  <w:t>Llwynon</w:t>
                </w:r>
                <w:proofErr w:type="spellEnd"/>
                <w:r w:rsidRPr="008E1362">
                  <w:rPr>
                    <w:rFonts w:asciiTheme="minorHAnsi" w:eastAsiaTheme="minorHAnsi" w:hAnsiTheme="minorHAnsi" w:cstheme="minorBidi"/>
                    <w:b w:val="0"/>
                    <w:sz w:val="22"/>
                    <w:szCs w:val="22"/>
                  </w:rPr>
                  <w:t xml:space="preserve"> WTW see </w:t>
                </w:r>
                <w:proofErr w:type="spellStart"/>
                <w:r w:rsidRPr="008E1362">
                  <w:rPr>
                    <w:rFonts w:asciiTheme="minorHAnsi" w:eastAsiaTheme="minorHAnsi" w:hAnsiTheme="minorHAnsi" w:cstheme="minorBidi"/>
                    <w:b w:val="0"/>
                    <w:sz w:val="22"/>
                    <w:szCs w:val="22"/>
                  </w:rPr>
                  <w:t>Llwynon</w:t>
                </w:r>
                <w:proofErr w:type="spellEnd"/>
                <w:r w:rsidRPr="008E1362">
                  <w:rPr>
                    <w:rFonts w:asciiTheme="minorHAnsi" w:eastAsiaTheme="minorHAnsi" w:hAnsiTheme="minorHAnsi" w:cstheme="minorBidi"/>
                    <w:b w:val="0"/>
                    <w:sz w:val="22"/>
                    <w:szCs w:val="22"/>
                  </w:rPr>
                  <w:t xml:space="preserve"> WTW RTW Environmental Reporting and Monitoring Operating </w:t>
                </w:r>
                <w:proofErr w:type="gramStart"/>
                <w:r w:rsidRPr="008E1362">
                  <w:rPr>
                    <w:rFonts w:asciiTheme="minorHAnsi" w:eastAsiaTheme="minorHAnsi" w:hAnsiTheme="minorHAnsi" w:cstheme="minorBidi"/>
                    <w:b w:val="0"/>
                    <w:sz w:val="22"/>
                    <w:szCs w:val="22"/>
                  </w:rPr>
                  <w:t>Technique.docx</w:t>
                </w:r>
                <w:r w:rsidR="000837AF">
                  <w:rPr>
                    <w:rFonts w:asciiTheme="minorHAnsi" w:eastAsiaTheme="minorHAnsi" w:hAnsiTheme="minorHAnsi" w:cstheme="minorBidi"/>
                    <w:b w:val="0"/>
                    <w:sz w:val="22"/>
                    <w:szCs w:val="22"/>
                  </w:rPr>
                  <w:t xml:space="preserve"> .</w:t>
                </w:r>
                <w:proofErr w:type="gramEnd"/>
                <w:r w:rsidR="000837AF">
                  <w:rPr>
                    <w:rFonts w:asciiTheme="minorHAnsi" w:eastAsiaTheme="minorHAnsi" w:hAnsiTheme="minorHAnsi" w:cstheme="minorBidi"/>
                    <w:b w:val="0"/>
                    <w:sz w:val="22"/>
                    <w:szCs w:val="22"/>
                  </w:rPr>
                  <w:t xml:space="preserve"> </w:t>
                </w:r>
                <w:r w:rsidRPr="008E1362">
                  <w:rPr>
                    <w:rFonts w:asciiTheme="minorHAnsi" w:eastAsiaTheme="minorHAnsi" w:hAnsiTheme="minorHAnsi" w:cstheme="minorBidi"/>
                    <w:b w:val="0"/>
                    <w:sz w:val="22"/>
                    <w:szCs w:val="22"/>
                  </w:rPr>
                  <w:t>I also enclose Nicola Williams NRW letter of authorisation for permitting matters July 2021.pdf giving me authorisation to sign on behalf of the business.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24FE35D3" w:rsidR="00A204D0" w:rsidRPr="00137968" w:rsidRDefault="00CA30F5"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221F17E9" w:rsidR="00A204D0" w:rsidRDefault="00CA30F5"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517" w:type="dxa"/>
                <w:gridSpan w:val="30"/>
                <w:shd w:val="clear" w:color="auto" w:fill="auto"/>
              </w:tcPr>
              <w:p w14:paraId="10302DA4" w14:textId="77777777" w:rsidR="00A204D0" w:rsidRPr="00246D60" w:rsidRDefault="00A204D0" w:rsidP="00B4437C">
                <w:pPr>
                  <w:pStyle w:val="Questiontext"/>
                  <w:rPr>
                    <w:rFonts w:eastAsia="Calibri"/>
                  </w:rPr>
                </w:pPr>
                <w:r w:rsidRPr="00246D60">
                  <w:rPr>
                    <w:rFonts w:eastAsia="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0"/>
              <w14:checkedState w14:val="2612" w14:font="MS Gothic"/>
              <w14:uncheckedState w14:val="2610" w14:font="MS Gothic"/>
            </w14:checkbox>
          </w:sdtPr>
          <w:sdtEndPr/>
          <w:sdtContent>
            <w:tc>
              <w:tcPr>
                <w:tcW w:w="425" w:type="dxa"/>
                <w:gridSpan w:val="5"/>
                <w:shd w:val="clear" w:color="auto" w:fill="auto"/>
              </w:tcPr>
              <w:p w14:paraId="1249CA9E"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55A41C6C"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77356967" w:rsidR="00B50FD0" w:rsidRPr="00246D60" w:rsidRDefault="00CA30F5"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4A77E78A" w:rsidR="00B50FD0" w:rsidRPr="00246D60" w:rsidRDefault="000837AF" w:rsidP="00B50FD0">
                <w:pPr>
                  <w:pStyle w:val="Questiontext"/>
                </w:pPr>
                <w:r>
                  <w:rPr>
                    <w:rFonts w:ascii="MS Gothic" w:eastAsia="MS Gothic" w:hAnsi="MS Gothic" w:hint="eastAsia"/>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4921D4B8" w:rsidR="00B50FD0" w:rsidRPr="00246D60" w:rsidRDefault="000837AF"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076AF759" w:rsidR="00B50FD0" w:rsidRPr="00246D60" w:rsidRDefault="00CA30F5"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3EB0E4A6" w:rsidR="00B50FD0" w:rsidRPr="00246D60" w:rsidRDefault="000837AF" w:rsidP="00B50FD0">
                <w:pPr>
                  <w:pStyle w:val="Questiontext"/>
                </w:pPr>
                <w:proofErr w:type="spellStart"/>
                <w:r w:rsidRPr="000837AF">
                  <w:rPr>
                    <w:rStyle w:val="Responseboxtext"/>
                  </w:rPr>
                  <w:t>Llwynon</w:t>
                </w:r>
                <w:proofErr w:type="spellEnd"/>
                <w:r w:rsidRPr="000837AF">
                  <w:rPr>
                    <w:rStyle w:val="Responseboxtext"/>
                  </w:rPr>
                  <w:t xml:space="preserve"> WTW RTW Environmental Reporting and Monitoring Operating Technique.docx</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22CFB1E4" w:rsidR="00B50FD0" w:rsidRPr="00246D60" w:rsidRDefault="00CA30F5" w:rsidP="00B50FD0">
                <w:pPr>
                  <w:pStyle w:val="Questiontext"/>
                  <w:rPr>
                    <w:rFonts w:eastAsia="Calibri"/>
                  </w:rPr>
                </w:pPr>
                <w:r>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37B245D2" w:rsidR="00B50FD0" w:rsidRPr="00246D60" w:rsidRDefault="00CA30F5" w:rsidP="00B50FD0">
                <w:pPr>
                  <w:pStyle w:val="Questiontext"/>
                </w:pPr>
                <w:r>
                  <w:rPr>
                    <w:rStyle w:val="Responseboxtext"/>
                  </w:rPr>
                  <w:t>Site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5EA8B888" w:rsidR="00B50FD0" w:rsidRPr="00246D60" w:rsidRDefault="00CA30F5"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44F58498" w:rsidR="00B50FD0" w:rsidRPr="00246D60" w:rsidRDefault="003263B2" w:rsidP="00B50FD0">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2285955">
    <w:abstractNumId w:val="6"/>
  </w:num>
  <w:num w:numId="2" w16cid:durableId="909576985">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22802527">
    <w:abstractNumId w:val="9"/>
  </w:num>
  <w:num w:numId="4" w16cid:durableId="188374719">
    <w:abstractNumId w:val="5"/>
  </w:num>
  <w:num w:numId="5" w16cid:durableId="130055192">
    <w:abstractNumId w:val="1"/>
  </w:num>
  <w:num w:numId="6" w16cid:durableId="1636371645">
    <w:abstractNumId w:val="0"/>
  </w:num>
  <w:num w:numId="7" w16cid:durableId="958343366">
    <w:abstractNumId w:val="8"/>
  </w:num>
  <w:num w:numId="8" w16cid:durableId="1950038604">
    <w:abstractNumId w:val="7"/>
  </w:num>
  <w:num w:numId="9" w16cid:durableId="368648963">
    <w:abstractNumId w:val="4"/>
  </w:num>
  <w:num w:numId="10" w16cid:durableId="169063750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51EA"/>
    <w:rsid w:val="00067727"/>
    <w:rsid w:val="00067922"/>
    <w:rsid w:val="0007055A"/>
    <w:rsid w:val="000813DA"/>
    <w:rsid w:val="00083217"/>
    <w:rsid w:val="000837AF"/>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2492"/>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263B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1599"/>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1362"/>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0DA9"/>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30F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6C736C"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6C736C"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6C736C"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6C736C"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6C736C"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6C736C"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6C736C"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6C736C"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6C736C"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6C736C"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6C736C"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6C736C"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6C736C"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6C736C"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6C736C"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6C736C"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6C736C"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6C736C"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6C736C"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6C736C"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619A2"/>
    <w:rsid w:val="005D019F"/>
    <w:rsid w:val="00600C3E"/>
    <w:rsid w:val="006333EE"/>
    <w:rsid w:val="006833FB"/>
    <w:rsid w:val="006C736C"/>
    <w:rsid w:val="006F619E"/>
    <w:rsid w:val="007524AF"/>
    <w:rsid w:val="007615B2"/>
    <w:rsid w:val="007619ED"/>
    <w:rsid w:val="007710DC"/>
    <w:rsid w:val="00862132"/>
    <w:rsid w:val="00965021"/>
    <w:rsid w:val="00A309E3"/>
    <w:rsid w:val="00A64C16"/>
    <w:rsid w:val="00A7684F"/>
    <w:rsid w:val="00AA3083"/>
    <w:rsid w:val="00AF71FD"/>
    <w:rsid w:val="00B91C55"/>
    <w:rsid w:val="00CA3DFA"/>
    <w:rsid w:val="00CA5808"/>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REGU-184-6559524</_dlc_DocId>
    <_dlc_DocIdUrl xmlns="9be56660-2c31-41ef-bc00-23e72f632f2a">
      <Url>https://cyfoethnaturiolcymru.sharepoint.com/teams/Regulatory/Permitting/_layouts/15/DocIdRedir.aspx?ID=REGU-184-6559524</Url>
      <Description>REGU-184-6559524</Description>
    </_dlc_DocIdUrl>
    <Site_x0020_Name xmlns="859f7ad6-93f6-4205-b62b-a17f28acbbac">Llwynon Water Treatment Works</Site_x0020_Name>
    <Internal_x002f_External xmlns="859f7ad6-93f6-4205-b62b-a17f28acbbac">Incoming document</Internal_x002f_External>
    <Post_x0020_code xmlns="859f7ad6-93f6-4205-b62b-a17f28acbbac">CF48 2HS</Post_x0020_code>
    <TaxCatchAll xmlns="859f7ad6-93f6-4205-b62b-a17f28acbbac" xsi:nil="tru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2023-02-03T00:00:00+00:00</Document_x0020_Date>
    <Facility_x0020_Address xmlns="859f7ad6-93f6-4205-b62b-a17f28acbbac">Llwynon, Cwmtaff, Merthyr Tydfil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89B2E910-C404-4C04-BC41-AB43C4A3E8D5}"/>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9D08805C-DCAD-418C-8CAC-2B11117E37B5}"/>
</file>

<file path=docProps/app.xml><?xml version="1.0" encoding="utf-8"?>
<Properties xmlns="http://schemas.openxmlformats.org/officeDocument/2006/extended-properties" xmlns:vt="http://schemas.openxmlformats.org/officeDocument/2006/docPropsVTypes">
  <Template>Normal.dotm</Template>
  <TotalTime>28</TotalTime>
  <Pages>7</Pages>
  <Words>2103</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5</cp:revision>
  <cp:lastPrinted>2016-04-18T13:20:00Z</cp:lastPrinted>
  <dcterms:created xsi:type="dcterms:W3CDTF">2022-09-20T08:09:00Z</dcterms:created>
  <dcterms:modified xsi:type="dcterms:W3CDTF">2023-02-03T14:24:00Z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9fbd780c-b02d-400a-8a8e-c39bb29cd6ad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655952400</vt:r8>
  </property>
</Properties>
</file>