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rFonts w:cstheme="minorHAnsi"/>
              <w:b/>
              <w:bCs/>
              <w:lang w:eastAsia="en-GB"/>
            </w:rPr>
            <w:id w:val="1592425662"/>
            <w:placeholder>
              <w:docPart w:val="704241688B804E958A547420D8E001CE"/>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71BD1417" w:rsidR="00DC6D2D" w:rsidRPr="007B7529" w:rsidRDefault="00DF005B" w:rsidP="00DB5664">
                <w:pPr>
                  <w:pStyle w:val="Questiontext"/>
                </w:pPr>
                <w:r w:rsidRPr="00DF005B">
                  <w:rPr>
                    <w:rFonts w:cstheme="minorHAnsi"/>
                    <w:b/>
                    <w:bCs/>
                    <w:lang w:eastAsia="en-GB"/>
                  </w:rPr>
                  <w:t>CG0046001</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What is the name, address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Fonts w:cs="Arial"/>
              <w:sz w:val="20"/>
              <w:szCs w:val="20"/>
            </w:rPr>
            <w:id w:val="1230110323"/>
            <w:placeholder>
              <w:docPart w:val="853FE8C8927742EB84A508CD3AA3C633"/>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24BBA2DF" w:rsidR="00DC6D2D" w:rsidRPr="00F77607" w:rsidRDefault="00DF005B" w:rsidP="00DB5664">
                <w:pPr>
                  <w:pStyle w:val="Paragraph"/>
                  <w:spacing w:before="120" w:after="60"/>
                  <w:rPr>
                    <w:rStyle w:val="Responseboxtext"/>
                  </w:rPr>
                </w:pPr>
                <w:proofErr w:type="spellStart"/>
                <w:r w:rsidRPr="0015780D">
                  <w:rPr>
                    <w:rFonts w:cs="Arial"/>
                    <w:sz w:val="20"/>
                    <w:szCs w:val="20"/>
                  </w:rPr>
                  <w:t>Bontgoch</w:t>
                </w:r>
                <w:proofErr w:type="spellEnd"/>
                <w:r w:rsidRPr="0015780D">
                  <w:rPr>
                    <w:rFonts w:cs="Arial"/>
                    <w:sz w:val="20"/>
                    <w:szCs w:val="20"/>
                  </w:rPr>
                  <w:t xml:space="preserve"> Water Treatment Works,</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Fonts w:cs="Arial"/>
              <w:sz w:val="20"/>
              <w:szCs w:val="20"/>
            </w:rPr>
            <w:id w:val="31698210"/>
            <w:placeholder>
              <w:docPart w:val="194482DC88CE46A1A42C22DE4CCA54E7"/>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67F20FBD" w:rsidR="00DC6D2D" w:rsidRPr="00F77607" w:rsidRDefault="00DF005B" w:rsidP="00DB5664">
                <w:pPr>
                  <w:pStyle w:val="Paragraph"/>
                  <w:spacing w:before="120" w:after="60"/>
                  <w:rPr>
                    <w:rStyle w:val="Responseboxtext"/>
                    <w:rFonts w:eastAsia="Calibri"/>
                  </w:rPr>
                </w:pPr>
                <w:proofErr w:type="spellStart"/>
                <w:r w:rsidRPr="00FC43D7">
                  <w:rPr>
                    <w:rFonts w:cs="Arial"/>
                    <w:sz w:val="20"/>
                    <w:szCs w:val="20"/>
                  </w:rPr>
                  <w:t>Elerch</w:t>
                </w:r>
                <w:proofErr w:type="spellEnd"/>
                <w:r w:rsidRPr="00FC43D7">
                  <w:rPr>
                    <w:rFonts w:cs="Arial"/>
                    <w:sz w:val="20"/>
                    <w:szCs w:val="20"/>
                  </w:rPr>
                  <w:t>,</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Fonts w:cs="Arial"/>
              <w:sz w:val="20"/>
              <w:szCs w:val="20"/>
            </w:rPr>
            <w:id w:val="1497307480"/>
            <w:placeholder>
              <w:docPart w:val="6A42975A96F74B4196E3DC83EC89DF1A"/>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3B120F01" w:rsidR="00DC6D2D" w:rsidRPr="00F77607" w:rsidRDefault="00DF005B" w:rsidP="00DB5664">
                <w:pPr>
                  <w:pStyle w:val="Paragraph"/>
                  <w:spacing w:before="120" w:after="60"/>
                  <w:rPr>
                    <w:rStyle w:val="Responseboxtext"/>
                    <w:rFonts w:eastAsia="Calibri"/>
                  </w:rPr>
                </w:pPr>
                <w:r w:rsidRPr="00DF005B">
                  <w:rPr>
                    <w:rFonts w:cs="Arial"/>
                    <w:sz w:val="20"/>
                    <w:szCs w:val="20"/>
                  </w:rPr>
                  <w:t xml:space="preserve">nr </w:t>
                </w:r>
                <w:proofErr w:type="spellStart"/>
                <w:r w:rsidRPr="00DF005B">
                  <w:rPr>
                    <w:rFonts w:cs="Arial"/>
                    <w:sz w:val="20"/>
                    <w:szCs w:val="20"/>
                  </w:rPr>
                  <w:t>Talybont</w:t>
                </w:r>
                <w:proofErr w:type="spellEnd"/>
                <w:r w:rsidRPr="00DF005B">
                  <w:rPr>
                    <w:rFonts w:cs="Arial"/>
                    <w:sz w:val="20"/>
                    <w:szCs w:val="20"/>
                  </w:rPr>
                  <w:t>,</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Fonts w:cs="Arial"/>
              <w:sz w:val="20"/>
              <w:szCs w:val="20"/>
            </w:rPr>
            <w:id w:val="-1598088960"/>
            <w:placeholder>
              <w:docPart w:val="7042A70986CA4102B87D8AE707D5249C"/>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14F8BC84" w:rsidR="00DC6D2D" w:rsidRPr="00F77607" w:rsidRDefault="00DF005B" w:rsidP="00DB5664">
                <w:pPr>
                  <w:pStyle w:val="Paragraph"/>
                  <w:spacing w:before="120" w:after="60"/>
                  <w:rPr>
                    <w:rStyle w:val="Responseboxtext"/>
                    <w:rFonts w:eastAsia="Calibri"/>
                  </w:rPr>
                </w:pPr>
                <w:r w:rsidRPr="00DF005B">
                  <w:rPr>
                    <w:rFonts w:cs="Arial"/>
                    <w:sz w:val="20"/>
                    <w:szCs w:val="20"/>
                  </w:rPr>
                  <w:t>Aberystwyth,</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4C47C47B" w:rsidR="00DC6D2D" w:rsidRPr="00F77607" w:rsidRDefault="00026EFB" w:rsidP="00DB5664">
                <w:pPr>
                  <w:pStyle w:val="Paragraph"/>
                  <w:spacing w:before="120" w:after="60"/>
                  <w:rPr>
                    <w:rStyle w:val="Responseboxtext"/>
                    <w:rFonts w:eastAsia="Calibri"/>
                  </w:rPr>
                </w:pPr>
                <w:r>
                  <w:rPr>
                    <w:rStyle w:val="Responseboxtext"/>
                  </w:rPr>
                  <w:t>Ceredigion</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Fonts w:cs="Arial"/>
              <w:sz w:val="20"/>
              <w:szCs w:val="20"/>
            </w:rPr>
            <w:id w:val="876045267"/>
            <w:placeholder>
              <w:docPart w:val="6741A9774CEA4758A6EFBAECA0B7AEC3"/>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7311D78E" w:rsidR="00DC6D2D" w:rsidRPr="00F77607" w:rsidRDefault="00DF005B" w:rsidP="00DB5664">
                <w:pPr>
                  <w:pStyle w:val="Paragraph"/>
                  <w:spacing w:before="120" w:after="60"/>
                  <w:rPr>
                    <w:rStyle w:val="Responseboxtext"/>
                    <w:rFonts w:eastAsia="Calibri"/>
                  </w:rPr>
                </w:pPr>
                <w:r w:rsidRPr="007D3D01">
                  <w:rPr>
                    <w:rFonts w:cs="Arial"/>
                    <w:sz w:val="20"/>
                    <w:szCs w:val="20"/>
                  </w:rPr>
                  <w:t>SY24 5DP</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1"/>
              <w14:checkedState w14:val="2612" w14:font="MS Gothic"/>
              <w14:uncheckedState w14:val="2610" w14:font="MS Gothic"/>
            </w14:checkbox>
          </w:sdtPr>
          <w:sdtEndPr/>
          <w:sdtContent>
            <w:tc>
              <w:tcPr>
                <w:tcW w:w="2987" w:type="dxa"/>
                <w:gridSpan w:val="10"/>
                <w:shd w:val="clear" w:color="auto" w:fill="auto"/>
              </w:tcPr>
              <w:p w14:paraId="25BA9079" w14:textId="63FBB4FA" w:rsidR="00695178" w:rsidRPr="00EB0EA8" w:rsidRDefault="00026EFB" w:rsidP="00695178">
                <w:pPr>
                  <w:pStyle w:val="Questiontext"/>
                </w:pPr>
                <w:r>
                  <w:rPr>
                    <w:rFonts w:ascii="MS Gothic" w:eastAsia="MS Gothic" w:hAnsi="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0"/>
              <w14:checkedState w14:val="2612" w14:font="MS Gothic"/>
              <w14:uncheckedState w14:val="2610" w14:font="MS Gothic"/>
            </w14:checkbox>
          </w:sdtPr>
          <w:sdtEnd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sdt>
          <w:sdtPr>
            <w:rPr>
              <w:rFonts w:asciiTheme="minorHAnsi" w:eastAsiaTheme="minorHAnsi" w:hAnsiTheme="minorHAnsi" w:cstheme="minorBidi"/>
              <w:sz w:val="22"/>
              <w:szCs w:val="22"/>
            </w:rPr>
            <w:id w:val="1939482225"/>
            <w:placeholder>
              <w:docPart w:val="3D817FCF28FC44C69D5E28542E21E3E4"/>
            </w:placeholder>
            <w:text/>
          </w:sdt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3E4F23AC" w:rsidR="00057390" w:rsidRDefault="00DF005B" w:rsidP="00026EFB">
                <w:pPr>
                  <w:pStyle w:val="SubQuestion"/>
                  <w:spacing w:before="240"/>
                  <w:rPr>
                    <w:rFonts w:ascii="MetaNormalLF-Roman" w:eastAsia="Calibri" w:hAnsi="MetaNormalLF-Roman" w:cs="MetaNormalLF-Roman"/>
                    <w:lang w:eastAsia="en-GB"/>
                  </w:rPr>
                </w:pPr>
                <w:r w:rsidRPr="00DF005B">
                  <w:rPr>
                    <w:rFonts w:asciiTheme="minorHAnsi" w:eastAsiaTheme="minorHAnsi" w:hAnsiTheme="minorHAnsi" w:cstheme="minorBidi"/>
                    <w:sz w:val="22"/>
                    <w:szCs w:val="22"/>
                  </w:rPr>
                  <w:t xml:space="preserve">Without prejudice to future discharges, this variation application is being made to add a Run to Waste (RTW) discharge to the current permit for discharge of Trade Effluent (TE) from </w:t>
                </w:r>
                <w:proofErr w:type="spellStart"/>
                <w:r w:rsidRPr="00DF005B">
                  <w:rPr>
                    <w:rFonts w:asciiTheme="minorHAnsi" w:eastAsiaTheme="minorHAnsi" w:hAnsiTheme="minorHAnsi" w:cstheme="minorBidi"/>
                    <w:sz w:val="22"/>
                    <w:szCs w:val="22"/>
                  </w:rPr>
                  <w:t>Bontgoch</w:t>
                </w:r>
                <w:proofErr w:type="spellEnd"/>
                <w:r w:rsidRPr="00DF005B">
                  <w:rPr>
                    <w:rFonts w:asciiTheme="minorHAnsi" w:eastAsiaTheme="minorHAnsi" w:hAnsiTheme="minorHAnsi" w:cstheme="minorBidi"/>
                    <w:sz w:val="22"/>
                    <w:szCs w:val="22"/>
                  </w:rPr>
                  <w:t xml:space="preserve"> WTW under permit CG0046001. It will be dechlorinated and discharge from the same pipe, utilise the same sample point, the same de-chlorination chamber but have a maximum volume of 1,080 m3 and be discharge</w:t>
                </w:r>
                <w:r>
                  <w:rPr>
                    <w:rFonts w:asciiTheme="minorHAnsi" w:eastAsiaTheme="minorHAnsi" w:hAnsiTheme="minorHAnsi" w:cstheme="minorBidi"/>
                    <w:sz w:val="22"/>
                    <w:szCs w:val="22"/>
                  </w:rPr>
                  <w:t>d</w:t>
                </w:r>
                <w:r w:rsidRPr="00DF005B">
                  <w:rPr>
                    <w:rFonts w:asciiTheme="minorHAnsi" w:eastAsiaTheme="minorHAnsi" w:hAnsiTheme="minorHAnsi" w:cstheme="minorBidi"/>
                    <w:sz w:val="22"/>
                    <w:szCs w:val="22"/>
                  </w:rPr>
                  <w:t xml:space="preserve"> at a maximum flow rate of 60 l/s. As an </w:t>
                </w:r>
                <w:proofErr w:type="gramStart"/>
                <w:r w:rsidRPr="00DF005B">
                  <w:rPr>
                    <w:rFonts w:asciiTheme="minorHAnsi" w:eastAsiaTheme="minorHAnsi" w:hAnsiTheme="minorHAnsi" w:cstheme="minorBidi"/>
                    <w:sz w:val="22"/>
                    <w:szCs w:val="22"/>
                  </w:rPr>
                  <w:t>intermittent  discharge</w:t>
                </w:r>
                <w:proofErr w:type="gramEnd"/>
                <w:r w:rsidRPr="00DF005B">
                  <w:rPr>
                    <w:rFonts w:asciiTheme="minorHAnsi" w:eastAsiaTheme="minorHAnsi" w:hAnsiTheme="minorHAnsi" w:cstheme="minorBidi"/>
                    <w:sz w:val="22"/>
                    <w:szCs w:val="22"/>
                  </w:rPr>
                  <w:t xml:space="preserve"> there will be no flow meter requirements.</w:t>
                </w:r>
              </w:p>
            </w:tc>
          </w:sdtContent>
        </w:sdt>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0260B988" w14:textId="178C8B9C" w:rsidR="00A204D0" w:rsidRDefault="00026EFB"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Responseboxtext"/>
              <w:rFonts w:eastAsia="Calibri"/>
            </w:rPr>
            <w:id w:val="-849016264"/>
            <w:placeholder>
              <w:docPart w:val="0DF816115E724697AC511D4E65D2141D"/>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27D42671" w:rsidR="00057390" w:rsidRPr="00B4437C" w:rsidRDefault="00057390" w:rsidP="003D52E9">
                <w:pPr>
                  <w:pStyle w:val="Questiontext"/>
                </w:pPr>
                <w:r>
                  <w:rPr>
                    <w:rStyle w:val="Responseboxtext"/>
                    <w:rFonts w:eastAsia="Calibri"/>
                  </w:rPr>
                  <w:t xml:space="preserve">                                                    </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40F62447" w14:textId="77777777" w:rsidR="00A204D0" w:rsidRPr="00676782" w:rsidRDefault="00A204D0" w:rsidP="00B4437C">
                <w:pPr>
                  <w:pStyle w:val="Questiontext"/>
                  <w:rPr>
                    <w:i/>
                  </w:rPr>
                </w:pPr>
                <w:r w:rsidRPr="008732E6">
                  <w:rPr>
                    <w:rFonts w:eastAsia="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485FDBFE" w:rsidR="00A204D0" w:rsidRPr="00246D60" w:rsidRDefault="00026EFB"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Tell us how you will do this, send us a copy of your explanation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07FEE20E" w:rsidR="00764C07" w:rsidRPr="00246D60" w:rsidRDefault="00026EFB"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35C95CB5" w:rsidR="00764C07" w:rsidRPr="00137968" w:rsidRDefault="00026EFB"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1E141119" w14:textId="6DA4A0E8" w:rsidR="00764C07" w:rsidRPr="00137968" w:rsidRDefault="00026EFB"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If you are applying to consolidate two or more permits or have an updated permit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0"/>
              <w14:checkedState w14:val="2612" w14:font="MS Gothic"/>
              <w14:uncheckedState w14:val="2610" w14:font="MS Gothic"/>
            </w14:checkbox>
          </w:sdtPr>
          <w:sdtEndPr/>
          <w:sdtContent>
            <w:tc>
              <w:tcPr>
                <w:tcW w:w="426" w:type="dxa"/>
                <w:gridSpan w:val="4"/>
                <w:shd w:val="clear" w:color="auto" w:fill="auto"/>
              </w:tcPr>
              <w:p w14:paraId="48DC4644" w14:textId="77777777" w:rsidR="00B50FD0" w:rsidRPr="00246D60" w:rsidRDefault="00B50FD0" w:rsidP="00B50FD0">
                <w:pPr>
                  <w:pStyle w:val="Questiontext"/>
                </w:pPr>
                <w:r w:rsidRPr="00246D60">
                  <w:rPr>
                    <w:rFonts w:eastAsia="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77777777" w:rsidR="00B50FD0" w:rsidRPr="00246D60" w:rsidRDefault="00B50FD0" w:rsidP="00B50FD0">
                <w:pPr>
                  <w:pStyle w:val="Questiontext"/>
                </w:pPr>
                <w:r w:rsidRPr="00246D60">
                  <w:rPr>
                    <w:rFonts w:eastAsia="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0"/>
              <w14:checkedState w14:val="2612" w14:font="MS Gothic"/>
              <w14:uncheckedState w14:val="2610" w14:font="MS Gothic"/>
            </w14:checkbox>
          </w:sdtPr>
          <w:sdtEndPr/>
          <w:sdtContent>
            <w:tc>
              <w:tcPr>
                <w:tcW w:w="426" w:type="dxa"/>
                <w:gridSpan w:val="4"/>
                <w:shd w:val="clear" w:color="auto" w:fill="auto"/>
              </w:tcPr>
              <w:p w14:paraId="32FD7FF0"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1394338E" w:rsidR="00B50FD0" w:rsidRPr="00246D60" w:rsidRDefault="00026EFB"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1"/>
              <w14:checkedState w14:val="2612" w14:font="MS Gothic"/>
              <w14:uncheckedState w14:val="2610" w14:font="MS Gothic"/>
            </w14:checkbox>
          </w:sdtPr>
          <w:sdtEndPr/>
          <w:sdtContent>
            <w:tc>
              <w:tcPr>
                <w:tcW w:w="4570" w:type="dxa"/>
                <w:gridSpan w:val="15"/>
                <w:shd w:val="clear" w:color="auto" w:fill="auto"/>
              </w:tcPr>
              <w:p w14:paraId="0C704648" w14:textId="437E7050" w:rsidR="00B50FD0" w:rsidRPr="00246D60" w:rsidRDefault="00375965"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0"/>
              <w14:checkedState w14:val="2612" w14:font="MS Gothic"/>
              <w14:uncheckedState w14:val="2610" w14:font="MS Gothic"/>
            </w14:checkbox>
          </w:sdtPr>
          <w:sdtEndPr/>
          <w:sdtContent>
            <w:tc>
              <w:tcPr>
                <w:tcW w:w="4570" w:type="dxa"/>
                <w:gridSpan w:val="15"/>
                <w:shd w:val="clear" w:color="auto" w:fill="auto"/>
              </w:tcPr>
              <w:p w14:paraId="5925AEDD" w14:textId="021AF799" w:rsidR="00B50FD0" w:rsidRPr="00246D60" w:rsidRDefault="00375965"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3D86749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sdt>
          <w:sdtPr>
            <w:rPr>
              <w:rStyle w:val="Responseboxtext"/>
            </w:rPr>
            <w:id w:val="-1197538102"/>
            <w:placeholder>
              <w:docPart w:val="53E25B093F7B441D85BE26D10FA072B6"/>
            </w:placeholder>
            <w:text/>
          </w:sdt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3AD7F7EA" w:rsidR="00B50FD0" w:rsidRPr="00246D60" w:rsidRDefault="00375965" w:rsidP="00B50FD0">
                <w:pPr>
                  <w:pStyle w:val="Questiontext"/>
                </w:pPr>
                <w:r w:rsidRPr="00375965">
                  <w:rPr>
                    <w:rStyle w:val="Responseboxtext"/>
                  </w:rPr>
                  <w:t xml:space="preserve">ISO 14001 Certificate.pdf and Copy of </w:t>
                </w:r>
                <w:proofErr w:type="gramStart"/>
                <w:r w:rsidRPr="00375965">
                  <w:rPr>
                    <w:rStyle w:val="Responseboxtext"/>
                  </w:rPr>
                  <w:t>SP(</w:t>
                </w:r>
                <w:proofErr w:type="gramEnd"/>
                <w:r w:rsidRPr="00375965">
                  <w:rPr>
                    <w:rStyle w:val="Responseboxtext"/>
                  </w:rPr>
                  <w:t>1)01 - Master Asset List.xlsx</w:t>
                </w:r>
              </w:p>
            </w:tc>
          </w:sdtContent>
        </w:sdt>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32"/>
                <w:shd w:val="clear" w:color="auto" w:fill="auto"/>
              </w:tcPr>
              <w:p w14:paraId="58E5496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0"/>
              <w14:checkedState w14:val="2612" w14:font="MS Gothic"/>
              <w14:uncheckedState w14:val="2610" w14:font="MS Gothic"/>
            </w14:checkbox>
          </w:sdtPr>
          <w:sdtEndPr/>
          <w:sdtContent>
            <w:tc>
              <w:tcPr>
                <w:tcW w:w="8673" w:type="dxa"/>
                <w:gridSpan w:val="32"/>
                <w:shd w:val="clear" w:color="auto" w:fill="auto"/>
              </w:tcPr>
              <w:p w14:paraId="5AEAAF4F"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lastRenderedPageBreak/>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0"/>
              <w14:checkedState w14:val="2612" w14:font="MS Gothic"/>
              <w14:uncheckedState w14:val="2610" w14:font="MS Gothic"/>
            </w14:checkbox>
          </w:sdtPr>
          <w:sdtEndPr/>
          <w:sdtContent>
            <w:tc>
              <w:tcPr>
                <w:tcW w:w="8673" w:type="dxa"/>
                <w:gridSpan w:val="32"/>
                <w:shd w:val="clear" w:color="auto" w:fill="auto"/>
              </w:tcPr>
              <w:p w14:paraId="3B640C57"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0"/>
              <w14:checkedState w14:val="2612" w14:font="MS Gothic"/>
              <w14:uncheckedState w14:val="2610" w14:font="MS Gothic"/>
            </w14:checkbox>
          </w:sdtPr>
          <w:sdtEndPr/>
          <w:sdtContent>
            <w:tc>
              <w:tcPr>
                <w:tcW w:w="8673" w:type="dxa"/>
                <w:gridSpan w:val="32"/>
                <w:shd w:val="clear" w:color="auto" w:fill="auto"/>
              </w:tcPr>
              <w:p w14:paraId="2D557F1C"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32"/>
                <w:shd w:val="clear" w:color="auto" w:fill="auto"/>
              </w:tcPr>
              <w:p w14:paraId="5DC0C53E"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Style w:val="Responseboxtext"/>
            </w:rPr>
            <w:id w:val="-1041275165"/>
            <w:placeholder>
              <w:docPart w:val="37C8CEC422364A5A9C90E48E986E894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0"/>
              <w14:checkedState w14:val="2612" w14:font="MS Gothic"/>
              <w14:uncheckedState w14:val="2610" w14:font="MS Gothic"/>
            </w14:checkbox>
          </w:sdtPr>
          <w:sdtEndPr/>
          <w:sdtContent>
            <w:tc>
              <w:tcPr>
                <w:tcW w:w="8659" w:type="dxa"/>
                <w:gridSpan w:val="31"/>
                <w:shd w:val="clear" w:color="auto" w:fill="auto"/>
              </w:tcPr>
              <w:p w14:paraId="21CCD1F8" w14:textId="346BC65E" w:rsidR="00B50FD0" w:rsidRPr="00246D60" w:rsidRDefault="00B50FD0" w:rsidP="00B50FD0">
                <w:pPr>
                  <w:pStyle w:val="Questiontext"/>
                  <w:rPr>
                    <w:rFonts w:eastAsia="Calibri"/>
                  </w:rPr>
                </w:pPr>
                <w:r w:rsidRPr="00246D60">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65BC" w14:textId="77777777" w:rsidR="00764C07" w:rsidRDefault="00764C07" w:rsidP="001F125D">
      <w:r>
        <w:separator/>
      </w:r>
    </w:p>
  </w:endnote>
  <w:endnote w:type="continuationSeparator" w:id="0">
    <w:p w14:paraId="0DC6630A" w14:textId="77777777" w:rsidR="00764C07" w:rsidRDefault="00764C0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7F6B8" w14:textId="77777777" w:rsidR="00764C07" w:rsidRDefault="00764C07" w:rsidP="001F125D">
      <w:r>
        <w:separator/>
      </w:r>
    </w:p>
  </w:footnote>
  <w:footnote w:type="continuationSeparator" w:id="0">
    <w:p w14:paraId="67D843BF" w14:textId="77777777" w:rsidR="00764C07" w:rsidRDefault="00764C0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34045448">
    <w:abstractNumId w:val="6"/>
  </w:num>
  <w:num w:numId="2" w16cid:durableId="1699234573">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143161697">
    <w:abstractNumId w:val="9"/>
  </w:num>
  <w:num w:numId="4" w16cid:durableId="1338731488">
    <w:abstractNumId w:val="5"/>
  </w:num>
  <w:num w:numId="5" w16cid:durableId="2053066749">
    <w:abstractNumId w:val="1"/>
  </w:num>
  <w:num w:numId="6" w16cid:durableId="1648824363">
    <w:abstractNumId w:val="0"/>
  </w:num>
  <w:num w:numId="7" w16cid:durableId="653217207">
    <w:abstractNumId w:val="8"/>
  </w:num>
  <w:num w:numId="8" w16cid:durableId="1904757106">
    <w:abstractNumId w:val="7"/>
  </w:num>
  <w:num w:numId="9" w16cid:durableId="338506164">
    <w:abstractNumId w:val="4"/>
  </w:num>
  <w:num w:numId="10" w16cid:durableId="469783305">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6EFB"/>
    <w:rsid w:val="0002713C"/>
    <w:rsid w:val="00030A6E"/>
    <w:rsid w:val="0003100A"/>
    <w:rsid w:val="00032814"/>
    <w:rsid w:val="00034078"/>
    <w:rsid w:val="0003441D"/>
    <w:rsid w:val="00046E76"/>
    <w:rsid w:val="00057390"/>
    <w:rsid w:val="00060BC9"/>
    <w:rsid w:val="00061E70"/>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60AC8"/>
    <w:rsid w:val="002643C0"/>
    <w:rsid w:val="00266AE3"/>
    <w:rsid w:val="00270336"/>
    <w:rsid w:val="00270381"/>
    <w:rsid w:val="002729FA"/>
    <w:rsid w:val="0027337E"/>
    <w:rsid w:val="00274B87"/>
    <w:rsid w:val="00276D27"/>
    <w:rsid w:val="00284050"/>
    <w:rsid w:val="00286F2A"/>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965"/>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665C"/>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05B"/>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A7DF3"/>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221208"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221208"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221208"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221208"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221208"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221208"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221208"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221208"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221208"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221208"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221208"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221208"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221208"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221208"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221208"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221208"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221208"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221208"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221208"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221208"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221208"/>
    <w:rsid w:val="00325183"/>
    <w:rsid w:val="00387A5A"/>
    <w:rsid w:val="00417FBB"/>
    <w:rsid w:val="004A121E"/>
    <w:rsid w:val="00541C06"/>
    <w:rsid w:val="005619A2"/>
    <w:rsid w:val="005D019F"/>
    <w:rsid w:val="00600C3E"/>
    <w:rsid w:val="006333EE"/>
    <w:rsid w:val="006833FB"/>
    <w:rsid w:val="006F619E"/>
    <w:rsid w:val="007524AF"/>
    <w:rsid w:val="007615B2"/>
    <w:rsid w:val="007619ED"/>
    <w:rsid w:val="007710DC"/>
    <w:rsid w:val="00862132"/>
    <w:rsid w:val="00A309E3"/>
    <w:rsid w:val="00A64C16"/>
    <w:rsid w:val="00A7684F"/>
    <w:rsid w:val="00AA3083"/>
    <w:rsid w:val="00AF71FD"/>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777202ebc451e6ede47252ddb414e658">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32c7ab3218cb9828089195717d983495"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REGU-212-1881162</_dlc_DocId>
    <_dlc_DocIdUrl xmlns="9be56660-2c31-41ef-bc00-23e72f632f2a">
      <Url>https://cyfoethnaturiolcymru.sharepoint.com/teams/Regulatory/Permitting/_layouts/15/DocIdRedir.aspx?ID=REGU-212-1881162</Url>
      <Description>REGU-212-1881162</Description>
    </_dlc_DocIdUrl>
    <Site_x0020_Name xmlns="859f7ad6-93f6-4205-b62b-a17f28acbbac">Bontgoch Water Treatment Works</Site_x0020_Name>
    <Internal_x002f_External xmlns="859f7ad6-93f6-4205-b62b-a17f28acbbac">Incoming document</Internal_x002f_External>
    <Post_x0020_code xmlns="859f7ad6-93f6-4205-b62b-a17f28acbbac">SY24 5DP</Post_x0020_code>
    <TaxCatchAll xmlns="859f7ad6-93f6-4205-b62b-a17f28acbbac" xsi:nil="true"/>
    <lcf76f155ced4ddcb4097134ff3c332f xmlns="84145aa9-ae2a-4b81-96bf-da2258b9f1c9">
      <Terms xmlns="http://schemas.microsoft.com/office/infopath/2007/PartnerControls"/>
    </lcf76f155ced4ddcb4097134ff3c332f>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2023-02-17T00:00:00+00:00</Document_x0020_Date>
    <Facility_x0020_Address xmlns="859f7ad6-93f6-4205-b62b-a17f28acbbac">Elerch, Nr Talybont, Aberystwyth</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921504-3328-4B15-BBDB-90F315467D18}"/>
</file>

<file path=customXml/itemProps2.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http://purl.org/dc/dcmitype/"/>
    <ds:schemaRef ds:uri="http://purl.org/dc/terms/"/>
    <ds:schemaRef ds:uri="http://purl.org/dc/elements/1.1/"/>
  </ds:schemaRefs>
</ds:datastoreItem>
</file>

<file path=customXml/itemProps3.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customXml/itemProps4.xml><?xml version="1.0" encoding="utf-8"?>
<ds:datastoreItem xmlns:ds="http://schemas.openxmlformats.org/officeDocument/2006/customXml" ds:itemID="{FF1E3682-872D-4A4C-BB38-568A22D63315}"/>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7</Pages>
  <Words>2090</Words>
  <Characters>11916</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5</cp:revision>
  <cp:lastPrinted>2016-04-18T13:20:00Z</cp:lastPrinted>
  <dcterms:created xsi:type="dcterms:W3CDTF">2022-12-01T12:47:00Z</dcterms:created>
  <dcterms:modified xsi:type="dcterms:W3CDTF">2023-02-16T21:04:00Z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eb25fe3b-2290-4d81-8dc6-4634773be9af</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188116200</vt:r8>
  </property>
</Properties>
</file>