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8C17B28" w:rsidR="00DC6D2D" w:rsidRPr="007B7529" w:rsidRDefault="00D07B7C" w:rsidP="00DB5664">
                <w:pPr>
                  <w:pStyle w:val="Questiontext"/>
                </w:pPr>
                <w:r w:rsidRPr="00D07B7C">
                  <w:rPr>
                    <w:rStyle w:val="Responseboxtext"/>
                  </w:rPr>
                  <w:t>CM0128001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Theme="minorHAnsi"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0EA5C56" w:rsidR="00DC6D2D" w:rsidRPr="00F77607" w:rsidRDefault="00D07B7C" w:rsidP="00DB5664">
                <w:pPr>
                  <w:pStyle w:val="Paragraph"/>
                  <w:spacing w:before="120" w:after="60"/>
                  <w:rPr>
                    <w:rStyle w:val="Responseboxtext"/>
                  </w:rPr>
                </w:pPr>
                <w:r w:rsidRPr="00D07B7C">
                  <w:rPr>
                    <w:rFonts w:eastAsiaTheme="minorHAnsi" w:cs="Arial"/>
                    <w:sz w:val="20"/>
                    <w:szCs w:val="20"/>
                  </w:rPr>
                  <w:t>Alwen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7E87A18C" w:rsidR="00DC6D2D" w:rsidRPr="00F77607" w:rsidRDefault="00D07B7C" w:rsidP="00DB5664">
                <w:pPr>
                  <w:pStyle w:val="Paragraph"/>
                  <w:spacing w:before="120" w:after="60"/>
                  <w:rPr>
                    <w:rStyle w:val="Responseboxtext"/>
                    <w:rFonts w:eastAsia="Calibri"/>
                  </w:rPr>
                </w:pPr>
                <w:r w:rsidRPr="00D07B7C">
                  <w:rPr>
                    <w:rFonts w:eastAsiaTheme="minorHAnsi" w:cs="Arial"/>
                    <w:sz w:val="20"/>
                    <w:szCs w:val="20"/>
                  </w:rPr>
                  <w:t>Alwen</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673A37B" w:rsidR="00DC6D2D" w:rsidRPr="00F77607" w:rsidRDefault="00D07B7C" w:rsidP="00DB5664">
                <w:pPr>
                  <w:pStyle w:val="Paragraph"/>
                  <w:spacing w:before="120" w:after="60"/>
                  <w:rPr>
                    <w:rStyle w:val="Responseboxtext"/>
                    <w:rFonts w:eastAsia="Calibri"/>
                  </w:rPr>
                </w:pPr>
                <w:proofErr w:type="spellStart"/>
                <w:r w:rsidRPr="00D07B7C">
                  <w:rPr>
                    <w:rFonts w:eastAsiaTheme="minorHAnsi" w:cs="Arial"/>
                    <w:sz w:val="20"/>
                    <w:szCs w:val="20"/>
                  </w:rPr>
                  <w:t>Cerrigydridion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3D1CCBCE" w:rsidR="00DC6D2D" w:rsidRPr="00F77607" w:rsidRDefault="00D07B7C" w:rsidP="00DB5664">
                <w:pPr>
                  <w:pStyle w:val="Paragraph"/>
                  <w:spacing w:before="120" w:after="60"/>
                  <w:rPr>
                    <w:rStyle w:val="Responseboxtext"/>
                    <w:rFonts w:eastAsia="Calibri"/>
                  </w:rPr>
                </w:pPr>
                <w:r>
                  <w:rPr>
                    <w:rStyle w:val="Responseboxtext"/>
                  </w:rPr>
                  <w:t>Conwy</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sz w:val="20"/>
              <w:szCs w:val="20"/>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4590A693" w:rsidR="00DC6D2D" w:rsidRPr="00F77607" w:rsidRDefault="00D07B7C" w:rsidP="00DB5664">
                <w:pPr>
                  <w:pStyle w:val="Paragraph"/>
                  <w:spacing w:before="120" w:after="60"/>
                  <w:rPr>
                    <w:rStyle w:val="Responseboxtext"/>
                    <w:rFonts w:eastAsia="Calibri"/>
                  </w:rPr>
                </w:pPr>
                <w:r w:rsidRPr="00D07B7C">
                  <w:rPr>
                    <w:rFonts w:eastAsiaTheme="minorHAnsi" w:cs="Arial"/>
                    <w:sz w:val="20"/>
                    <w:szCs w:val="20"/>
                  </w:rPr>
                  <w:t>LL21 9TT</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62163997" w:rsidR="00057390" w:rsidRDefault="004757AB" w:rsidP="004757AB">
                <w:pPr>
                  <w:pStyle w:val="SubQuestion"/>
                  <w:spacing w:before="240"/>
                  <w:rPr>
                    <w:rFonts w:ascii="MetaNormalLF-Roman" w:eastAsia="Calibri" w:hAnsi="MetaNormalLF-Roman" w:cs="MetaNormalLF-Roman"/>
                    <w:lang w:eastAsia="en-GB"/>
                  </w:rPr>
                </w:pPr>
                <w:r w:rsidRPr="004757AB">
                  <w:rPr>
                    <w:rFonts w:asciiTheme="minorHAnsi" w:eastAsiaTheme="minorHAnsi" w:hAnsiTheme="minorHAnsi" w:cstheme="minorBidi"/>
                    <w:b w:val="0"/>
                    <w:sz w:val="22"/>
                    <w:szCs w:val="22"/>
                  </w:rPr>
                  <w:t xml:space="preserve">This application is </w:t>
                </w:r>
                <w:r w:rsidR="00294DDA">
                  <w:rPr>
                    <w:rFonts w:asciiTheme="minorHAnsi" w:eastAsiaTheme="minorHAnsi" w:hAnsiTheme="minorHAnsi" w:cstheme="minorBidi"/>
                    <w:b w:val="0"/>
                    <w:sz w:val="22"/>
                    <w:szCs w:val="22"/>
                  </w:rPr>
                  <w:t xml:space="preserve">made without prejudice to future discharges, </w:t>
                </w:r>
                <w:r w:rsidRPr="004757AB">
                  <w:rPr>
                    <w:rFonts w:asciiTheme="minorHAnsi" w:eastAsiaTheme="minorHAnsi" w:hAnsiTheme="minorHAnsi" w:cstheme="minorBidi"/>
                    <w:b w:val="0"/>
                    <w:sz w:val="22"/>
                    <w:szCs w:val="22"/>
                  </w:rPr>
                  <w:t xml:space="preserve">to add a Run to Waste (RTW) discharge to the current permit. This discharge will take place via its own dedicated pipe which will be known as ‘Outlet 2’ in this application. The DCWW EMS is ISO 14001 (see ISO 14001 Certificate.pdf) and Alwen WTW is named on the </w:t>
                </w:r>
                <w:proofErr w:type="gramStart"/>
                <w:r w:rsidRPr="004757AB">
                  <w:rPr>
                    <w:rFonts w:asciiTheme="minorHAnsi" w:eastAsiaTheme="minorHAnsi" w:hAnsiTheme="minorHAnsi" w:cstheme="minorBidi"/>
                    <w:b w:val="0"/>
                    <w:sz w:val="22"/>
                    <w:szCs w:val="22"/>
                  </w:rPr>
                  <w:t>SP(</w:t>
                </w:r>
                <w:proofErr w:type="gramEnd"/>
                <w:r w:rsidRPr="004757AB">
                  <w:rPr>
                    <w:rFonts w:asciiTheme="minorHAnsi" w:eastAsiaTheme="minorHAnsi" w:hAnsiTheme="minorHAnsi" w:cstheme="minorBidi"/>
                    <w:b w:val="0"/>
                    <w:sz w:val="22"/>
                    <w:szCs w:val="22"/>
                  </w:rPr>
                  <w:t xml:space="preserve">1)01 - Master Asset List.xlsx. An Operating Technique has been developed for reporting and </w:t>
                </w:r>
                <w:r w:rsidR="00A36D52">
                  <w:rPr>
                    <w:rFonts w:asciiTheme="minorHAnsi" w:eastAsiaTheme="minorHAnsi" w:hAnsiTheme="minorHAnsi" w:cstheme="minorBidi"/>
                    <w:b w:val="0"/>
                    <w:sz w:val="22"/>
                    <w:szCs w:val="22"/>
                  </w:rPr>
                  <w:t>monitor</w:t>
                </w:r>
                <w:r w:rsidRPr="004757AB">
                  <w:rPr>
                    <w:rFonts w:asciiTheme="minorHAnsi" w:eastAsiaTheme="minorHAnsi" w:hAnsiTheme="minorHAnsi" w:cstheme="minorBidi"/>
                    <w:b w:val="0"/>
                    <w:sz w:val="22"/>
                    <w:szCs w:val="22"/>
                  </w:rPr>
                  <w:t xml:space="preserve">ing the RTW at Alwen WTW </w:t>
                </w:r>
                <w:r w:rsidR="00A36D52">
                  <w:rPr>
                    <w:rFonts w:asciiTheme="minorHAnsi" w:eastAsiaTheme="minorHAnsi" w:hAnsiTheme="minorHAnsi" w:cstheme="minorBidi"/>
                    <w:b w:val="0"/>
                    <w:sz w:val="22"/>
                    <w:szCs w:val="22"/>
                  </w:rPr>
                  <w:t>(</w:t>
                </w:r>
                <w:r w:rsidRPr="004757AB">
                  <w:rPr>
                    <w:rFonts w:asciiTheme="minorHAnsi" w:eastAsiaTheme="minorHAnsi" w:hAnsiTheme="minorHAnsi" w:cstheme="minorBidi"/>
                    <w:b w:val="0"/>
                    <w:sz w:val="22"/>
                    <w:szCs w:val="22"/>
                  </w:rPr>
                  <w:t>see Alwen WTW Environmental Reporting and Monitoring Operating Technique.docx</w:t>
                </w:r>
                <w:r w:rsidR="00A36D52">
                  <w:rPr>
                    <w:rFonts w:asciiTheme="minorHAnsi" w:eastAsiaTheme="minorHAnsi" w:hAnsiTheme="minorHAnsi" w:cstheme="minorBidi"/>
                    <w:b w:val="0"/>
                    <w:sz w:val="22"/>
                    <w:szCs w:val="22"/>
                  </w:rPr>
                  <w:t>).</w:t>
                </w:r>
                <w:r w:rsidRPr="004757AB">
                  <w:rPr>
                    <w:rFonts w:asciiTheme="minorHAnsi" w:eastAsiaTheme="minorHAnsi" w:hAnsiTheme="minorHAnsi" w:cstheme="minorBidi"/>
                    <w:b w:val="0"/>
                    <w:sz w:val="22"/>
                    <w:szCs w:val="22"/>
                  </w:rPr>
                  <w:t xml:space="preserve"> I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1FC42247" w:rsidR="00057390" w:rsidRPr="00B4437C" w:rsidRDefault="00D07B7C" w:rsidP="003D52E9">
                <w:pPr>
                  <w:pStyle w:val="Questiontext"/>
                </w:pPr>
                <w:r w:rsidRPr="00D07B7C">
                  <w:rPr>
                    <w:rStyle w:val="Heading2Char"/>
                    <w:rFonts w:cs="Arial"/>
                    <w:sz w:val="20"/>
                  </w:rPr>
                  <w:t>CM0128001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1CD04F4B" w:rsidR="00B50FD0" w:rsidRPr="00246D60" w:rsidRDefault="007F505F"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0" w:name="_Hlk124942085" w:displacedByCustomXml="next"/>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57F965E0" w:rsidR="00B50FD0" w:rsidRPr="00246D60" w:rsidRDefault="007F505F" w:rsidP="00B50FD0">
                <w:pPr>
                  <w:pStyle w:val="Questiontext"/>
                </w:pPr>
                <w:r w:rsidRPr="007F505F">
                  <w:rPr>
                    <w:rStyle w:val="Responseboxtext"/>
                  </w:rPr>
                  <w:t xml:space="preserve">ISO 14001 Certificate.pdf and Copy of </w:t>
                </w:r>
                <w:proofErr w:type="gramStart"/>
                <w:r w:rsidRPr="007F505F">
                  <w:rPr>
                    <w:rStyle w:val="Responseboxtext"/>
                  </w:rPr>
                  <w:t>SP(</w:t>
                </w:r>
                <w:proofErr w:type="gramEnd"/>
                <w:r w:rsidRPr="007F505F">
                  <w:rPr>
                    <w:rStyle w:val="Responseboxtext"/>
                  </w:rPr>
                  <w:t>1)01 - Master Asset List.xlsx and Alwen WTW Environmental Reporting and Monitoring Operating Technique.docx</w:t>
                </w:r>
              </w:p>
            </w:tc>
          </w:sdtContent>
        </w:sdt>
        <w:bookmarkEnd w:id="0"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lastRenderedPageBreak/>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0538890" w:rsidR="00B50FD0" w:rsidRPr="00246D60" w:rsidRDefault="00EB16D7" w:rsidP="00B50FD0">
                <w:pPr>
                  <w:pStyle w:val="Questiontext"/>
                </w:pPr>
                <w:r w:rsidRPr="00EB16D7">
                  <w:rPr>
                    <w:rStyle w:val="Responseboxtext"/>
                  </w:rPr>
                  <w:t>CM0128001 Alwen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REGU-369-2748698</_dlc_DocId>
    <_dlc_DocIdUrl xmlns="9be56660-2c31-41ef-bc00-23e72f632f2a">
      <Url>https://cyfoethnaturiolcymru.sharepoint.com/teams/Regulatory/Permitting/_layouts/15/DocIdRedir.aspx?ID=REGU-369-2748698</Url>
      <Description>REGU-369-2748698</Description>
    </_dlc_DocIdUrl>
    <Site_x0020_Name xmlns="859f7ad6-93f6-4205-b62b-a17f28acbbac">Alwen Water Treatment Works</Site_x0020_Name>
    <Internal_x002f_External xmlns="859f7ad6-93f6-4205-b62b-a17f28acbbac">Incoming document</Internal_x002f_External>
    <Post_x0020_code xmlns="859f7ad6-93f6-4205-b62b-a17f28acbbac">LL21 9TT</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2023-01-19T00:00:00+00:00</Document_x0020_Date>
    <Facility_x0020_Address xmlns="859f7ad6-93f6-4205-b62b-a17f28acbbac">Alwen, Cerrigydrudion, Conwy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E240C22-DF38-47CE-A77A-E9934D2F477B}"/>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26D8A7F8-F56D-4270-9DF0-140212135C02}"/>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7</Pages>
  <Words>2123</Words>
  <Characters>12103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9</cp:revision>
  <cp:lastPrinted>2016-04-18T13:20:00Z</cp:lastPrinted>
  <dcterms:created xsi:type="dcterms:W3CDTF">2023-01-18T09:45:00Z</dcterms:created>
  <dcterms:modified xsi:type="dcterms:W3CDTF">2023-01-19T11:36:00Z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0b58ea7b-2b8a-4c19-ab55-34bf2d1c6d6b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274869800</vt:r8>
  </property>
</Properties>
</file>