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5E23A92E" w:rsidR="00E515E5" w:rsidRPr="00F1596F" w:rsidRDefault="00FF2A70" w:rsidP="00A64BBB">
      <w:pPr>
        <w:pStyle w:val="CoverHeading1"/>
        <w:ind w:left="0"/>
      </w:pPr>
      <w:r>
        <w:t>Cenin L</w:t>
      </w:r>
      <w:r w:rsidR="00A147E3">
        <w:t>imite</w:t>
      </w:r>
      <w:r>
        <w:t>d (</w:t>
      </w:r>
      <w:r w:rsidR="00A147E3">
        <w:t>The Research Centre)</w:t>
      </w:r>
    </w:p>
    <w:p w14:paraId="71C2B8ED" w14:textId="2A86A8D8" w:rsidR="00E515E5" w:rsidRPr="002A577F" w:rsidRDefault="00E515E5" w:rsidP="002A577F">
      <w:pPr>
        <w:pStyle w:val="Authorname"/>
        <w:ind w:left="0"/>
        <w:rPr>
          <w:i/>
          <w:iCs/>
          <w:color w:val="FF00FF"/>
          <w:sz w:val="24"/>
          <w:szCs w:val="20"/>
          <w:lang w:eastAsia="en-GB"/>
        </w:rPr>
      </w:pPr>
    </w:p>
    <w:p w14:paraId="14DB7184" w14:textId="77777777" w:rsidR="002A577F" w:rsidRDefault="002A577F" w:rsidP="00A64BBB">
      <w:pPr>
        <w:pStyle w:val="CoverHeading1"/>
        <w:ind w:left="0"/>
      </w:pPr>
    </w:p>
    <w:p w14:paraId="4B605DEA" w14:textId="35AEFAE2" w:rsidR="00A64BBB" w:rsidRPr="00F1596F" w:rsidRDefault="00A64BBB" w:rsidP="00A64BBB">
      <w:pPr>
        <w:pStyle w:val="CoverHeading1"/>
        <w:ind w:left="0"/>
      </w:pPr>
      <w:r>
        <w:t xml:space="preserve">Decision Document </w:t>
      </w:r>
    </w:p>
    <w:p w14:paraId="07B50E35" w14:textId="77777777" w:rsidR="00E515E5" w:rsidRDefault="00E515E5" w:rsidP="00A64BBB">
      <w:pPr>
        <w:pStyle w:val="RevNo"/>
        <w:ind w:left="0"/>
      </w:pPr>
    </w:p>
    <w:p w14:paraId="2B758B0A" w14:textId="77777777" w:rsidR="005B7772" w:rsidRDefault="005B7772" w:rsidP="00422C98">
      <w:pPr>
        <w:pStyle w:val="CommentText"/>
        <w:rPr>
          <w:i/>
          <w:iCs/>
          <w:color w:val="FF00FF"/>
        </w:rPr>
      </w:pPr>
    </w:p>
    <w:p w14:paraId="1CDFFA58" w14:textId="77777777" w:rsidR="00A147E3" w:rsidRDefault="00A147E3" w:rsidP="00422C98">
      <w:pPr>
        <w:pStyle w:val="CommentText"/>
        <w:rPr>
          <w:i/>
          <w:iCs/>
          <w:color w:val="FF00FF"/>
        </w:rPr>
      </w:pPr>
    </w:p>
    <w:p w14:paraId="58542BB5" w14:textId="77777777" w:rsidR="00A147E3" w:rsidRDefault="00A147E3" w:rsidP="00422C98">
      <w:pPr>
        <w:pStyle w:val="CommentText"/>
        <w:rPr>
          <w:i/>
          <w:iCs/>
          <w:color w:val="FF00FF"/>
        </w:rPr>
      </w:pPr>
    </w:p>
    <w:p w14:paraId="7A6E1125" w14:textId="77777777" w:rsidR="00A147E3" w:rsidRDefault="00A147E3" w:rsidP="00422C98">
      <w:pPr>
        <w:pStyle w:val="CommentText"/>
        <w:rPr>
          <w:i/>
          <w:iCs/>
          <w:color w:val="FF00FF"/>
        </w:rPr>
      </w:pPr>
    </w:p>
    <w:p w14:paraId="44A7563D" w14:textId="77777777" w:rsidR="00A147E3" w:rsidRDefault="00A147E3" w:rsidP="00422C98">
      <w:pPr>
        <w:pStyle w:val="CommentText"/>
        <w:rPr>
          <w:i/>
          <w:iCs/>
          <w:color w:val="FF00FF"/>
        </w:rPr>
      </w:pPr>
    </w:p>
    <w:p w14:paraId="519E9DAC" w14:textId="77777777" w:rsidR="00A147E3" w:rsidRDefault="00A147E3" w:rsidP="00422C98">
      <w:pPr>
        <w:pStyle w:val="CommentText"/>
        <w:rPr>
          <w:i/>
          <w:iCs/>
          <w:color w:val="FF00FF"/>
        </w:rPr>
      </w:pPr>
    </w:p>
    <w:p w14:paraId="0642679B" w14:textId="77777777" w:rsidR="00A147E3" w:rsidRDefault="00A147E3" w:rsidP="00422C98">
      <w:pPr>
        <w:pStyle w:val="CommentText"/>
        <w:rPr>
          <w:i/>
          <w:iCs/>
          <w:color w:val="FF00FF"/>
        </w:rPr>
      </w:pPr>
    </w:p>
    <w:p w14:paraId="13778102" w14:textId="77777777" w:rsidR="00A147E3" w:rsidRDefault="00A147E3" w:rsidP="00422C98">
      <w:pPr>
        <w:pStyle w:val="CommentText"/>
        <w:rPr>
          <w:i/>
          <w:iCs/>
          <w:color w:val="FF00FF"/>
        </w:rPr>
      </w:pPr>
    </w:p>
    <w:p w14:paraId="1FED1968" w14:textId="77777777" w:rsidR="00A147E3" w:rsidRDefault="00A147E3" w:rsidP="00422C98">
      <w:pPr>
        <w:pStyle w:val="CommentText"/>
        <w:rPr>
          <w:i/>
          <w:iCs/>
          <w:color w:val="FF00FF"/>
        </w:rPr>
      </w:pP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B403B67" w14:textId="77777777" w:rsidR="005B7772" w:rsidRDefault="005B7772" w:rsidP="00422C98">
      <w:pPr>
        <w:pStyle w:val="CommentText"/>
        <w:rPr>
          <w:i/>
          <w:iCs/>
          <w:color w:val="FF00FF"/>
        </w:rPr>
      </w:pPr>
    </w:p>
    <w:p w14:paraId="768B62C3" w14:textId="77777777" w:rsidR="00A147E3" w:rsidRDefault="00A147E3" w:rsidP="00422C98">
      <w:pPr>
        <w:pStyle w:val="CommentText"/>
        <w:rPr>
          <w:i/>
          <w:iCs/>
          <w:color w:val="FF00FF"/>
        </w:rPr>
      </w:pPr>
    </w:p>
    <w:p w14:paraId="52A5CCC8" w14:textId="77777777" w:rsidR="00A147E3" w:rsidRDefault="00A147E3" w:rsidP="00422C98">
      <w:pPr>
        <w:pStyle w:val="CommentText"/>
        <w:rPr>
          <w:i/>
          <w:iCs/>
          <w:color w:val="FF00FF"/>
        </w:rPr>
      </w:pPr>
    </w:p>
    <w:p w14:paraId="5701D485" w14:textId="77777777" w:rsidR="00A147E3" w:rsidRDefault="00A147E3" w:rsidP="00422C98">
      <w:pPr>
        <w:pStyle w:val="CommentText"/>
        <w:rPr>
          <w:i/>
          <w:iCs/>
          <w:color w:val="FF00FF"/>
        </w:rPr>
      </w:pPr>
    </w:p>
    <w:p w14:paraId="2B7936DE" w14:textId="77777777" w:rsidR="00A147E3" w:rsidRDefault="00A147E3" w:rsidP="00422C98">
      <w:pPr>
        <w:pStyle w:val="CommentText"/>
        <w:rPr>
          <w:i/>
          <w:iCs/>
          <w:color w:val="FF00FF"/>
        </w:rPr>
      </w:pPr>
    </w:p>
    <w:p w14:paraId="382509B6" w14:textId="77777777" w:rsidR="00A147E3" w:rsidRDefault="00A147E3" w:rsidP="00422C98">
      <w:pPr>
        <w:pStyle w:val="CommentText"/>
        <w:rPr>
          <w:i/>
          <w:iCs/>
          <w:color w:val="FF00FF"/>
        </w:rPr>
      </w:pPr>
    </w:p>
    <w:p w14:paraId="7BA0FF9F" w14:textId="77777777" w:rsidR="005B7772" w:rsidRDefault="005B7772" w:rsidP="00422C98">
      <w:pPr>
        <w:pStyle w:val="CommentText"/>
        <w:rPr>
          <w:i/>
          <w:iCs/>
          <w:color w:val="FF00FF"/>
        </w:rPr>
      </w:pPr>
    </w:p>
    <w:p w14:paraId="477DDBA1" w14:textId="77777777" w:rsidR="00A86DFE" w:rsidRDefault="00A86DFE" w:rsidP="00422C98">
      <w:pPr>
        <w:pStyle w:val="CommentText"/>
        <w:rPr>
          <w:i/>
          <w:iCs/>
          <w:color w:val="FF00FF"/>
        </w:rPr>
      </w:pPr>
    </w:p>
    <w:p w14:paraId="34DBD293" w14:textId="77777777" w:rsidR="00A86DFE" w:rsidRDefault="00A86DFE" w:rsidP="00422C98">
      <w:pPr>
        <w:pStyle w:val="CommentText"/>
        <w:rPr>
          <w:i/>
          <w:iCs/>
          <w:color w:val="FF00FF"/>
        </w:rPr>
      </w:pPr>
    </w:p>
    <w:p w14:paraId="1E05ECF9" w14:textId="77777777" w:rsidR="00A86DFE" w:rsidRDefault="00A86DFE" w:rsidP="00422C98">
      <w:pPr>
        <w:pStyle w:val="CommentText"/>
        <w:rPr>
          <w:i/>
          <w:iCs/>
          <w:color w:val="FF00FF"/>
        </w:rPr>
      </w:pPr>
    </w:p>
    <w:p w14:paraId="6FACFA1D" w14:textId="77777777" w:rsidR="00A86DFE" w:rsidRDefault="00A86DFE" w:rsidP="00422C98">
      <w:pPr>
        <w:pStyle w:val="CommentText"/>
        <w:rPr>
          <w:i/>
          <w:iCs/>
          <w:color w:val="FF00FF"/>
        </w:rPr>
      </w:pPr>
    </w:p>
    <w:p w14:paraId="6A3C452F" w14:textId="77777777" w:rsidR="00A86DFE" w:rsidRDefault="00A86DFE" w:rsidP="00422C98">
      <w:pPr>
        <w:pStyle w:val="CommentText"/>
        <w:rPr>
          <w:i/>
          <w:iCs/>
          <w:color w:val="FF00FF"/>
        </w:rPr>
      </w:pPr>
    </w:p>
    <w:p w14:paraId="4CC092EC" w14:textId="77777777" w:rsidR="00A86DFE" w:rsidRDefault="00A86DFE" w:rsidP="00422C98">
      <w:pPr>
        <w:pStyle w:val="CommentText"/>
        <w:rPr>
          <w:i/>
          <w:iCs/>
          <w:color w:val="FF00FF"/>
        </w:rPr>
      </w:pPr>
    </w:p>
    <w:p w14:paraId="039EF59E" w14:textId="77777777" w:rsidR="00A86DFE" w:rsidRDefault="00A86DFE" w:rsidP="00422C98">
      <w:pPr>
        <w:pStyle w:val="CommentText"/>
        <w:rPr>
          <w:i/>
          <w:iCs/>
          <w:color w:val="FF00FF"/>
        </w:rPr>
      </w:pPr>
    </w:p>
    <w:p w14:paraId="5B79FE5D" w14:textId="77777777" w:rsidR="00A86DFE" w:rsidRDefault="00A86DFE"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72B23D17" w14:textId="65F4806C" w:rsidR="005B7772" w:rsidRPr="005C5181" w:rsidRDefault="005B7772" w:rsidP="005C5181">
      <w:pPr>
        <w:pStyle w:val="DDtext"/>
        <w:rPr>
          <w:b/>
          <w:bCs/>
          <w:color w:val="0091A5"/>
          <w:sz w:val="32"/>
          <w:szCs w:val="24"/>
        </w:rPr>
      </w:pPr>
      <w:r w:rsidRPr="005C5181">
        <w:rPr>
          <w:b/>
          <w:bCs/>
          <w:color w:val="0091A5"/>
          <w:sz w:val="32"/>
          <w:szCs w:val="24"/>
        </w:rPr>
        <w:lastRenderedPageBreak/>
        <w:t xml:space="preserve">Application for a </w:t>
      </w:r>
      <w:r w:rsidRPr="00A84002">
        <w:rPr>
          <w:b/>
          <w:color w:val="0091A5"/>
          <w:sz w:val="32"/>
          <w:szCs w:val="24"/>
        </w:rPr>
        <w:t>Minor Technical Variation</w:t>
      </w:r>
      <w:r w:rsidRPr="00BD1C60">
        <w:rPr>
          <w:b/>
          <w:bCs/>
          <w:color w:val="FF0000"/>
          <w:sz w:val="32"/>
          <w:szCs w:val="24"/>
        </w:rPr>
        <w:t xml:space="preserve"> </w:t>
      </w:r>
    </w:p>
    <w:p w14:paraId="7369001D" w14:textId="06A98F01" w:rsidR="005B7772" w:rsidRPr="00E9540B" w:rsidRDefault="005B7772" w:rsidP="005B7772">
      <w:pPr>
        <w:pStyle w:val="DDtext"/>
        <w:rPr>
          <w:b/>
        </w:rPr>
      </w:pPr>
      <w:r w:rsidRPr="00064961">
        <w:rPr>
          <w:b/>
        </w:rPr>
        <w:t>The application number is</w:t>
      </w:r>
      <w:r w:rsidRPr="00E9540B">
        <w:rPr>
          <w:b/>
        </w:rPr>
        <w:t>: PAN-0</w:t>
      </w:r>
      <w:r w:rsidR="00A147E3" w:rsidRPr="00E9540B">
        <w:rPr>
          <w:rFonts w:cs="Times New Roman"/>
          <w:b/>
        </w:rPr>
        <w:t>26222</w:t>
      </w:r>
      <w:r w:rsidRPr="00E9540B">
        <w:rPr>
          <w:rFonts w:cs="Times New Roman"/>
          <w:b/>
        </w:rPr>
        <w:tab/>
      </w:r>
    </w:p>
    <w:p w14:paraId="1E364542" w14:textId="76D35FBD" w:rsidR="005B7772" w:rsidRPr="00E9540B" w:rsidRDefault="005B7772" w:rsidP="005B7772">
      <w:pPr>
        <w:pStyle w:val="DDtext"/>
        <w:rPr>
          <w:rFonts w:cs="Times New Roman"/>
          <w:b/>
          <w:i/>
          <w:iCs/>
        </w:rPr>
      </w:pPr>
      <w:r w:rsidRPr="00E9540B">
        <w:rPr>
          <w:b/>
        </w:rPr>
        <w:t>The permit variation number is: EPR/</w:t>
      </w:r>
      <w:r w:rsidR="00807CB9">
        <w:rPr>
          <w:rFonts w:cs="Times New Roman"/>
          <w:b/>
        </w:rPr>
        <w:t>SP3936TL</w:t>
      </w:r>
    </w:p>
    <w:p w14:paraId="230BBE09" w14:textId="3713C0CD" w:rsidR="005B7772" w:rsidRPr="00E9540B" w:rsidRDefault="005B7772" w:rsidP="005B7772">
      <w:pPr>
        <w:pStyle w:val="DDtext"/>
        <w:rPr>
          <w:b/>
        </w:rPr>
      </w:pPr>
      <w:r w:rsidRPr="00E9540B">
        <w:rPr>
          <w:b/>
        </w:rPr>
        <w:t>The permit number will be: EPR/</w:t>
      </w:r>
      <w:r w:rsidR="00807CB9">
        <w:rPr>
          <w:rFonts w:cs="Times New Roman"/>
          <w:b/>
        </w:rPr>
        <w:t>SP3936TL</w:t>
      </w:r>
      <w:r w:rsidRPr="00E9540B">
        <w:rPr>
          <w:rFonts w:cs="Times New Roman"/>
          <w:b/>
        </w:rPr>
        <w:t>/</w:t>
      </w:r>
      <w:r w:rsidR="00E23761" w:rsidRPr="00E9540B">
        <w:rPr>
          <w:rFonts w:cs="Times New Roman"/>
          <w:b/>
        </w:rPr>
        <w:t>V006</w:t>
      </w:r>
    </w:p>
    <w:p w14:paraId="14861692" w14:textId="4A3CC42B" w:rsidR="005B7772" w:rsidRPr="00064961" w:rsidRDefault="005B7772" w:rsidP="005B7772">
      <w:pPr>
        <w:pStyle w:val="DDtext"/>
        <w:rPr>
          <w:b/>
        </w:rPr>
      </w:pPr>
      <w:r w:rsidRPr="00064961">
        <w:rPr>
          <w:b/>
        </w:rPr>
        <w:t>The</w:t>
      </w:r>
      <w:r w:rsidR="00613EC9">
        <w:rPr>
          <w:b/>
        </w:rPr>
        <w:t xml:space="preserve"> </w:t>
      </w:r>
      <w:r>
        <w:rPr>
          <w:b/>
        </w:rPr>
        <w:t>o</w:t>
      </w:r>
      <w:r w:rsidRPr="00064961">
        <w:rPr>
          <w:b/>
        </w:rPr>
        <w:t>perator is:</w:t>
      </w:r>
      <w:r w:rsidR="00613EC9">
        <w:rPr>
          <w:b/>
        </w:rPr>
        <w:t xml:space="preserve"> Cenin Limited</w:t>
      </w:r>
      <w:r w:rsidRPr="00064961">
        <w:rPr>
          <w:b/>
        </w:rPr>
        <w:tab/>
      </w:r>
    </w:p>
    <w:p w14:paraId="1E786044" w14:textId="3CBDA4A1" w:rsidR="005B7772" w:rsidRPr="005C5181" w:rsidRDefault="005B7772" w:rsidP="003517D3">
      <w:pPr>
        <w:pStyle w:val="DDtext"/>
        <w:rPr>
          <w:sz w:val="28"/>
          <w:szCs w:val="28"/>
        </w:rPr>
      </w:pPr>
      <w:r w:rsidRPr="00064961">
        <w:rPr>
          <w:b/>
        </w:rPr>
        <w:t>The Installation is located at:</w:t>
      </w:r>
      <w:r w:rsidR="00613EC9">
        <w:rPr>
          <w:b/>
        </w:rPr>
        <w:t xml:space="preserve"> </w:t>
      </w:r>
      <w:r w:rsidR="003517D3" w:rsidRPr="003517D3">
        <w:rPr>
          <w:b/>
        </w:rPr>
        <w:t>The Research Centre</w:t>
      </w:r>
      <w:r w:rsidR="003517D3">
        <w:rPr>
          <w:b/>
        </w:rPr>
        <w:t xml:space="preserve">, </w:t>
      </w:r>
      <w:r w:rsidR="003517D3" w:rsidRPr="003517D3">
        <w:rPr>
          <w:b/>
        </w:rPr>
        <w:t>Parc Stormy</w:t>
      </w:r>
      <w:r w:rsidR="003517D3">
        <w:rPr>
          <w:b/>
        </w:rPr>
        <w:t xml:space="preserve">, </w:t>
      </w:r>
      <w:r w:rsidR="003517D3" w:rsidRPr="003517D3">
        <w:rPr>
          <w:b/>
        </w:rPr>
        <w:t>Stormy Down</w:t>
      </w:r>
      <w:r w:rsidR="003517D3">
        <w:rPr>
          <w:b/>
        </w:rPr>
        <w:t>, B</w:t>
      </w:r>
      <w:r w:rsidR="003517D3" w:rsidRPr="003517D3">
        <w:rPr>
          <w:b/>
        </w:rPr>
        <w:t>ridgend</w:t>
      </w:r>
      <w:r w:rsidR="003517D3">
        <w:rPr>
          <w:b/>
        </w:rPr>
        <w:t xml:space="preserve">, </w:t>
      </w:r>
      <w:r w:rsidR="003517D3" w:rsidRPr="003517D3">
        <w:rPr>
          <w:b/>
        </w:rPr>
        <w:t>CF33 4RS</w:t>
      </w:r>
      <w:r w:rsidRPr="001A4EFA">
        <w:tab/>
      </w:r>
    </w:p>
    <w:p w14:paraId="0B11CBAD" w14:textId="77777777" w:rsidR="005B7772" w:rsidRDefault="005B7772"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3A89AFF6" w:rsidR="005B7772" w:rsidRDefault="005B7772" w:rsidP="005B7772">
      <w:pPr>
        <w:pStyle w:val="DDtext"/>
      </w:pPr>
      <w:r>
        <w:t xml:space="preserve">Unless the decision document specifies </w:t>
      </w:r>
      <w:r w:rsidR="00BD1C60">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204262820" w:displacedByCustomXml="next"/>
    <w:bookmarkStart w:id="1" w:name="_Toc203397523"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1"/>
          <w:bookmarkEnd w:id="0"/>
        </w:p>
        <w:p w14:paraId="122BB2E0" w14:textId="160E5BFC" w:rsidR="00A84002"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04262820" w:history="1">
            <w:r w:rsidR="00A84002" w:rsidRPr="00302972">
              <w:rPr>
                <w:rStyle w:val="Hyperlink"/>
                <w:noProof/>
              </w:rPr>
              <w:t>Contents</w:t>
            </w:r>
            <w:r w:rsidR="00A84002">
              <w:rPr>
                <w:noProof/>
                <w:webHidden/>
              </w:rPr>
              <w:tab/>
            </w:r>
            <w:r w:rsidR="00A84002">
              <w:rPr>
                <w:noProof/>
                <w:webHidden/>
              </w:rPr>
              <w:fldChar w:fldCharType="begin"/>
            </w:r>
            <w:r w:rsidR="00A84002">
              <w:rPr>
                <w:noProof/>
                <w:webHidden/>
              </w:rPr>
              <w:instrText xml:space="preserve"> PAGEREF _Toc204262820 \h </w:instrText>
            </w:r>
            <w:r w:rsidR="00A84002">
              <w:rPr>
                <w:noProof/>
                <w:webHidden/>
              </w:rPr>
            </w:r>
            <w:r w:rsidR="00A84002">
              <w:rPr>
                <w:noProof/>
                <w:webHidden/>
              </w:rPr>
              <w:fldChar w:fldCharType="separate"/>
            </w:r>
            <w:r w:rsidR="00A84002">
              <w:rPr>
                <w:noProof/>
                <w:webHidden/>
              </w:rPr>
              <w:t>3</w:t>
            </w:r>
            <w:r w:rsidR="00A84002">
              <w:rPr>
                <w:noProof/>
                <w:webHidden/>
              </w:rPr>
              <w:fldChar w:fldCharType="end"/>
            </w:r>
          </w:hyperlink>
        </w:p>
        <w:p w14:paraId="317A0721" w14:textId="4BE2CA6F"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21" w:history="1">
            <w:r w:rsidRPr="00302972">
              <w:rPr>
                <w:rStyle w:val="Hyperlink"/>
                <w:noProof/>
              </w:rPr>
              <w:t>1.</w:t>
            </w:r>
            <w:r>
              <w:rPr>
                <w:rFonts w:asciiTheme="minorHAnsi" w:eastAsiaTheme="minorEastAsia" w:hAnsiTheme="minorHAnsi" w:cstheme="minorBidi"/>
                <w:noProof/>
                <w:kern w:val="2"/>
                <w:szCs w:val="24"/>
                <w14:ligatures w14:val="standardContextual"/>
              </w:rPr>
              <w:tab/>
            </w:r>
            <w:r w:rsidRPr="00302972">
              <w:rPr>
                <w:rStyle w:val="Hyperlink"/>
                <w:noProof/>
              </w:rPr>
              <w:t>Executive summary</w:t>
            </w:r>
            <w:r>
              <w:rPr>
                <w:noProof/>
                <w:webHidden/>
              </w:rPr>
              <w:tab/>
            </w:r>
            <w:r>
              <w:rPr>
                <w:noProof/>
                <w:webHidden/>
              </w:rPr>
              <w:fldChar w:fldCharType="begin"/>
            </w:r>
            <w:r>
              <w:rPr>
                <w:noProof/>
                <w:webHidden/>
              </w:rPr>
              <w:instrText xml:space="preserve"> PAGEREF _Toc204262821 \h </w:instrText>
            </w:r>
            <w:r>
              <w:rPr>
                <w:noProof/>
                <w:webHidden/>
              </w:rPr>
            </w:r>
            <w:r>
              <w:rPr>
                <w:noProof/>
                <w:webHidden/>
              </w:rPr>
              <w:fldChar w:fldCharType="separate"/>
            </w:r>
            <w:r>
              <w:rPr>
                <w:noProof/>
                <w:webHidden/>
              </w:rPr>
              <w:t>4</w:t>
            </w:r>
            <w:r>
              <w:rPr>
                <w:noProof/>
                <w:webHidden/>
              </w:rPr>
              <w:fldChar w:fldCharType="end"/>
            </w:r>
          </w:hyperlink>
        </w:p>
        <w:p w14:paraId="317048F7" w14:textId="109FF4B5"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22" w:history="1">
            <w:r w:rsidRPr="00302972">
              <w:rPr>
                <w:rStyle w:val="Hyperlink"/>
                <w:noProof/>
              </w:rPr>
              <w:t>1.1.</w:t>
            </w:r>
            <w:r>
              <w:rPr>
                <w:rFonts w:asciiTheme="minorHAnsi" w:eastAsiaTheme="minorEastAsia" w:hAnsiTheme="minorHAnsi" w:cstheme="minorBidi"/>
                <w:noProof/>
                <w:kern w:val="2"/>
                <w:szCs w:val="24"/>
                <w14:ligatures w14:val="standardContextual"/>
              </w:rPr>
              <w:tab/>
            </w:r>
            <w:r w:rsidRPr="00302972">
              <w:rPr>
                <w:rStyle w:val="Hyperlink"/>
                <w:noProof/>
              </w:rPr>
              <w:t>Application summary</w:t>
            </w:r>
            <w:r>
              <w:rPr>
                <w:noProof/>
                <w:webHidden/>
              </w:rPr>
              <w:tab/>
            </w:r>
            <w:r>
              <w:rPr>
                <w:noProof/>
                <w:webHidden/>
              </w:rPr>
              <w:fldChar w:fldCharType="begin"/>
            </w:r>
            <w:r>
              <w:rPr>
                <w:noProof/>
                <w:webHidden/>
              </w:rPr>
              <w:instrText xml:space="preserve"> PAGEREF _Toc204262822 \h </w:instrText>
            </w:r>
            <w:r>
              <w:rPr>
                <w:noProof/>
                <w:webHidden/>
              </w:rPr>
            </w:r>
            <w:r>
              <w:rPr>
                <w:noProof/>
                <w:webHidden/>
              </w:rPr>
              <w:fldChar w:fldCharType="separate"/>
            </w:r>
            <w:r>
              <w:rPr>
                <w:noProof/>
                <w:webHidden/>
              </w:rPr>
              <w:t>4</w:t>
            </w:r>
            <w:r>
              <w:rPr>
                <w:noProof/>
                <w:webHidden/>
              </w:rPr>
              <w:fldChar w:fldCharType="end"/>
            </w:r>
          </w:hyperlink>
        </w:p>
        <w:p w14:paraId="3BAC0C9D" w14:textId="1396D8BA"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23" w:history="1">
            <w:r w:rsidRPr="00302972">
              <w:rPr>
                <w:rStyle w:val="Hyperlink"/>
                <w:noProof/>
              </w:rPr>
              <w:t>1.2.</w:t>
            </w:r>
            <w:r>
              <w:rPr>
                <w:rFonts w:asciiTheme="minorHAnsi" w:eastAsiaTheme="minorEastAsia" w:hAnsiTheme="minorHAnsi" w:cstheme="minorBidi"/>
                <w:noProof/>
                <w:kern w:val="2"/>
                <w:szCs w:val="24"/>
                <w14:ligatures w14:val="standardContextual"/>
              </w:rPr>
              <w:tab/>
            </w:r>
            <w:r w:rsidRPr="00302972">
              <w:rPr>
                <w:rStyle w:val="Hyperlink"/>
                <w:noProof/>
              </w:rPr>
              <w:t>Our decision</w:t>
            </w:r>
            <w:r>
              <w:rPr>
                <w:noProof/>
                <w:webHidden/>
              </w:rPr>
              <w:tab/>
            </w:r>
            <w:r>
              <w:rPr>
                <w:noProof/>
                <w:webHidden/>
              </w:rPr>
              <w:fldChar w:fldCharType="begin"/>
            </w:r>
            <w:r>
              <w:rPr>
                <w:noProof/>
                <w:webHidden/>
              </w:rPr>
              <w:instrText xml:space="preserve"> PAGEREF _Toc204262823 \h </w:instrText>
            </w:r>
            <w:r>
              <w:rPr>
                <w:noProof/>
                <w:webHidden/>
              </w:rPr>
            </w:r>
            <w:r>
              <w:rPr>
                <w:noProof/>
                <w:webHidden/>
              </w:rPr>
              <w:fldChar w:fldCharType="separate"/>
            </w:r>
            <w:r>
              <w:rPr>
                <w:noProof/>
                <w:webHidden/>
              </w:rPr>
              <w:t>4</w:t>
            </w:r>
            <w:r>
              <w:rPr>
                <w:noProof/>
                <w:webHidden/>
              </w:rPr>
              <w:fldChar w:fldCharType="end"/>
            </w:r>
          </w:hyperlink>
        </w:p>
        <w:p w14:paraId="526CB78E" w14:textId="68993998"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24" w:history="1">
            <w:r w:rsidRPr="00302972">
              <w:rPr>
                <w:rStyle w:val="Hyperlink"/>
                <w:noProof/>
              </w:rPr>
              <w:t>2.</w:t>
            </w:r>
            <w:r>
              <w:rPr>
                <w:rFonts w:asciiTheme="minorHAnsi" w:eastAsiaTheme="minorEastAsia" w:hAnsiTheme="minorHAnsi" w:cstheme="minorBidi"/>
                <w:noProof/>
                <w:kern w:val="2"/>
                <w:szCs w:val="24"/>
                <w14:ligatures w14:val="standardContextual"/>
              </w:rPr>
              <w:tab/>
            </w:r>
            <w:r w:rsidRPr="00302972">
              <w:rPr>
                <w:rStyle w:val="Hyperlink"/>
                <w:noProof/>
              </w:rPr>
              <w:t>Receipt of the application</w:t>
            </w:r>
            <w:r>
              <w:rPr>
                <w:noProof/>
                <w:webHidden/>
              </w:rPr>
              <w:tab/>
            </w:r>
            <w:r>
              <w:rPr>
                <w:noProof/>
                <w:webHidden/>
              </w:rPr>
              <w:fldChar w:fldCharType="begin"/>
            </w:r>
            <w:r>
              <w:rPr>
                <w:noProof/>
                <w:webHidden/>
              </w:rPr>
              <w:instrText xml:space="preserve"> PAGEREF _Toc204262824 \h </w:instrText>
            </w:r>
            <w:r>
              <w:rPr>
                <w:noProof/>
                <w:webHidden/>
              </w:rPr>
            </w:r>
            <w:r>
              <w:rPr>
                <w:noProof/>
                <w:webHidden/>
              </w:rPr>
              <w:fldChar w:fldCharType="separate"/>
            </w:r>
            <w:r>
              <w:rPr>
                <w:noProof/>
                <w:webHidden/>
              </w:rPr>
              <w:t>4</w:t>
            </w:r>
            <w:r>
              <w:rPr>
                <w:noProof/>
                <w:webHidden/>
              </w:rPr>
              <w:fldChar w:fldCharType="end"/>
            </w:r>
          </w:hyperlink>
        </w:p>
        <w:p w14:paraId="2FCA983B" w14:textId="0A79AA65"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25" w:history="1">
            <w:r w:rsidRPr="00302972">
              <w:rPr>
                <w:rStyle w:val="Hyperlink"/>
                <w:noProof/>
              </w:rPr>
              <w:t>3.</w:t>
            </w:r>
            <w:r>
              <w:rPr>
                <w:rFonts w:asciiTheme="minorHAnsi" w:eastAsiaTheme="minorEastAsia" w:hAnsiTheme="minorHAnsi" w:cstheme="minorBidi"/>
                <w:noProof/>
                <w:kern w:val="2"/>
                <w:szCs w:val="24"/>
                <w14:ligatures w14:val="standardContextual"/>
              </w:rPr>
              <w:tab/>
            </w:r>
            <w:r w:rsidRPr="00302972">
              <w:rPr>
                <w:rStyle w:val="Hyperlink"/>
                <w:noProof/>
              </w:rPr>
              <w:t>Confidential information</w:t>
            </w:r>
            <w:r>
              <w:rPr>
                <w:noProof/>
                <w:webHidden/>
              </w:rPr>
              <w:tab/>
            </w:r>
            <w:r>
              <w:rPr>
                <w:noProof/>
                <w:webHidden/>
              </w:rPr>
              <w:fldChar w:fldCharType="begin"/>
            </w:r>
            <w:r>
              <w:rPr>
                <w:noProof/>
                <w:webHidden/>
              </w:rPr>
              <w:instrText xml:space="preserve"> PAGEREF _Toc204262825 \h </w:instrText>
            </w:r>
            <w:r>
              <w:rPr>
                <w:noProof/>
                <w:webHidden/>
              </w:rPr>
            </w:r>
            <w:r>
              <w:rPr>
                <w:noProof/>
                <w:webHidden/>
              </w:rPr>
              <w:fldChar w:fldCharType="separate"/>
            </w:r>
            <w:r>
              <w:rPr>
                <w:noProof/>
                <w:webHidden/>
              </w:rPr>
              <w:t>4</w:t>
            </w:r>
            <w:r>
              <w:rPr>
                <w:noProof/>
                <w:webHidden/>
              </w:rPr>
              <w:fldChar w:fldCharType="end"/>
            </w:r>
          </w:hyperlink>
        </w:p>
        <w:p w14:paraId="0A3EDA84" w14:textId="7ABF9B7A"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26" w:history="1">
            <w:r w:rsidRPr="00302972">
              <w:rPr>
                <w:rStyle w:val="Hyperlink"/>
                <w:noProof/>
              </w:rPr>
              <w:t>4.</w:t>
            </w:r>
            <w:r>
              <w:rPr>
                <w:rFonts w:asciiTheme="minorHAnsi" w:eastAsiaTheme="minorEastAsia" w:hAnsiTheme="minorHAnsi" w:cstheme="minorBidi"/>
                <w:noProof/>
                <w:kern w:val="2"/>
                <w:szCs w:val="24"/>
                <w14:ligatures w14:val="standardContextual"/>
              </w:rPr>
              <w:tab/>
            </w:r>
            <w:r w:rsidRPr="00302972">
              <w:rPr>
                <w:rStyle w:val="Hyperlink"/>
                <w:noProof/>
              </w:rPr>
              <w:t>Legislation</w:t>
            </w:r>
            <w:r>
              <w:rPr>
                <w:noProof/>
                <w:webHidden/>
              </w:rPr>
              <w:tab/>
            </w:r>
            <w:r>
              <w:rPr>
                <w:noProof/>
                <w:webHidden/>
              </w:rPr>
              <w:fldChar w:fldCharType="begin"/>
            </w:r>
            <w:r>
              <w:rPr>
                <w:noProof/>
                <w:webHidden/>
              </w:rPr>
              <w:instrText xml:space="preserve"> PAGEREF _Toc204262826 \h </w:instrText>
            </w:r>
            <w:r>
              <w:rPr>
                <w:noProof/>
                <w:webHidden/>
              </w:rPr>
            </w:r>
            <w:r>
              <w:rPr>
                <w:noProof/>
                <w:webHidden/>
              </w:rPr>
              <w:fldChar w:fldCharType="separate"/>
            </w:r>
            <w:r>
              <w:rPr>
                <w:noProof/>
                <w:webHidden/>
              </w:rPr>
              <w:t>5</w:t>
            </w:r>
            <w:r>
              <w:rPr>
                <w:noProof/>
                <w:webHidden/>
              </w:rPr>
              <w:fldChar w:fldCharType="end"/>
            </w:r>
          </w:hyperlink>
        </w:p>
        <w:p w14:paraId="2851AD95" w14:textId="1289DE66"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27" w:history="1">
            <w:r w:rsidRPr="00302972">
              <w:rPr>
                <w:rStyle w:val="Hyperlink"/>
                <w:noProof/>
              </w:rPr>
              <w:t>5.</w:t>
            </w:r>
            <w:r>
              <w:rPr>
                <w:rFonts w:asciiTheme="minorHAnsi" w:eastAsiaTheme="minorEastAsia" w:hAnsiTheme="minorHAnsi" w:cstheme="minorBidi"/>
                <w:noProof/>
                <w:kern w:val="2"/>
                <w:szCs w:val="24"/>
                <w14:ligatures w14:val="standardContextual"/>
              </w:rPr>
              <w:tab/>
            </w:r>
            <w:r w:rsidRPr="00302972">
              <w:rPr>
                <w:rStyle w:val="Hyperlink"/>
                <w:noProof/>
              </w:rPr>
              <w:t>Consultation</w:t>
            </w:r>
            <w:r>
              <w:rPr>
                <w:noProof/>
                <w:webHidden/>
              </w:rPr>
              <w:tab/>
            </w:r>
            <w:r>
              <w:rPr>
                <w:noProof/>
                <w:webHidden/>
              </w:rPr>
              <w:fldChar w:fldCharType="begin"/>
            </w:r>
            <w:r>
              <w:rPr>
                <w:noProof/>
                <w:webHidden/>
              </w:rPr>
              <w:instrText xml:space="preserve"> PAGEREF _Toc204262827 \h </w:instrText>
            </w:r>
            <w:r>
              <w:rPr>
                <w:noProof/>
                <w:webHidden/>
              </w:rPr>
            </w:r>
            <w:r>
              <w:rPr>
                <w:noProof/>
                <w:webHidden/>
              </w:rPr>
              <w:fldChar w:fldCharType="separate"/>
            </w:r>
            <w:r>
              <w:rPr>
                <w:noProof/>
                <w:webHidden/>
              </w:rPr>
              <w:t>6</w:t>
            </w:r>
            <w:r>
              <w:rPr>
                <w:noProof/>
                <w:webHidden/>
              </w:rPr>
              <w:fldChar w:fldCharType="end"/>
            </w:r>
          </w:hyperlink>
        </w:p>
        <w:p w14:paraId="607CE65F" w14:textId="162F1DB1"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28" w:history="1">
            <w:r w:rsidRPr="00302972">
              <w:rPr>
                <w:rStyle w:val="Hyperlink"/>
                <w:noProof/>
              </w:rPr>
              <w:t>6.</w:t>
            </w:r>
            <w:r>
              <w:rPr>
                <w:rFonts w:asciiTheme="minorHAnsi" w:eastAsiaTheme="minorEastAsia" w:hAnsiTheme="minorHAnsi" w:cstheme="minorBidi"/>
                <w:noProof/>
                <w:kern w:val="2"/>
                <w:szCs w:val="24"/>
                <w14:ligatures w14:val="standardContextual"/>
              </w:rPr>
              <w:tab/>
            </w:r>
            <w:r w:rsidRPr="00302972">
              <w:rPr>
                <w:rStyle w:val="Hyperlink"/>
                <w:noProof/>
              </w:rPr>
              <w:t>The Installation</w:t>
            </w:r>
            <w:r>
              <w:rPr>
                <w:noProof/>
                <w:webHidden/>
              </w:rPr>
              <w:tab/>
            </w:r>
            <w:r>
              <w:rPr>
                <w:noProof/>
                <w:webHidden/>
              </w:rPr>
              <w:fldChar w:fldCharType="begin"/>
            </w:r>
            <w:r>
              <w:rPr>
                <w:noProof/>
                <w:webHidden/>
              </w:rPr>
              <w:instrText xml:space="preserve"> PAGEREF _Toc204262828 \h </w:instrText>
            </w:r>
            <w:r>
              <w:rPr>
                <w:noProof/>
                <w:webHidden/>
              </w:rPr>
            </w:r>
            <w:r>
              <w:rPr>
                <w:noProof/>
                <w:webHidden/>
              </w:rPr>
              <w:fldChar w:fldCharType="separate"/>
            </w:r>
            <w:r>
              <w:rPr>
                <w:noProof/>
                <w:webHidden/>
              </w:rPr>
              <w:t>6</w:t>
            </w:r>
            <w:r>
              <w:rPr>
                <w:noProof/>
                <w:webHidden/>
              </w:rPr>
              <w:fldChar w:fldCharType="end"/>
            </w:r>
          </w:hyperlink>
        </w:p>
        <w:p w14:paraId="329EC206" w14:textId="2274F063"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29" w:history="1">
            <w:r w:rsidRPr="00302972">
              <w:rPr>
                <w:rStyle w:val="Hyperlink"/>
                <w:noProof/>
              </w:rPr>
              <w:t>6.1.</w:t>
            </w:r>
            <w:r>
              <w:rPr>
                <w:rFonts w:asciiTheme="minorHAnsi" w:eastAsiaTheme="minorEastAsia" w:hAnsiTheme="minorHAnsi" w:cstheme="minorBidi"/>
                <w:noProof/>
                <w:kern w:val="2"/>
                <w:szCs w:val="24"/>
                <w14:ligatures w14:val="standardContextual"/>
              </w:rPr>
              <w:tab/>
            </w:r>
            <w:r w:rsidRPr="00302972">
              <w:rPr>
                <w:rStyle w:val="Hyperlink"/>
                <w:noProof/>
              </w:rPr>
              <w:t>The permitted activities</w:t>
            </w:r>
            <w:r>
              <w:rPr>
                <w:noProof/>
                <w:webHidden/>
              </w:rPr>
              <w:tab/>
            </w:r>
            <w:r>
              <w:rPr>
                <w:noProof/>
                <w:webHidden/>
              </w:rPr>
              <w:fldChar w:fldCharType="begin"/>
            </w:r>
            <w:r>
              <w:rPr>
                <w:noProof/>
                <w:webHidden/>
              </w:rPr>
              <w:instrText xml:space="preserve"> PAGEREF _Toc204262829 \h </w:instrText>
            </w:r>
            <w:r>
              <w:rPr>
                <w:noProof/>
                <w:webHidden/>
              </w:rPr>
            </w:r>
            <w:r>
              <w:rPr>
                <w:noProof/>
                <w:webHidden/>
              </w:rPr>
              <w:fldChar w:fldCharType="separate"/>
            </w:r>
            <w:r>
              <w:rPr>
                <w:noProof/>
                <w:webHidden/>
              </w:rPr>
              <w:t>6</w:t>
            </w:r>
            <w:r>
              <w:rPr>
                <w:noProof/>
                <w:webHidden/>
              </w:rPr>
              <w:fldChar w:fldCharType="end"/>
            </w:r>
          </w:hyperlink>
        </w:p>
        <w:p w14:paraId="0F862F28" w14:textId="018866C8"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30" w:history="1">
            <w:r w:rsidRPr="00302972">
              <w:rPr>
                <w:rStyle w:val="Hyperlink"/>
                <w:noProof/>
              </w:rPr>
              <w:t>7.</w:t>
            </w:r>
            <w:r>
              <w:rPr>
                <w:rFonts w:asciiTheme="minorHAnsi" w:eastAsiaTheme="minorEastAsia" w:hAnsiTheme="minorHAnsi" w:cstheme="minorBidi"/>
                <w:noProof/>
                <w:kern w:val="2"/>
                <w:szCs w:val="24"/>
                <w14:ligatures w14:val="standardContextual"/>
              </w:rPr>
              <w:tab/>
            </w:r>
            <w:r w:rsidRPr="00302972">
              <w:rPr>
                <w:rStyle w:val="Hyperlink"/>
                <w:noProof/>
              </w:rPr>
              <w:t>Environmental Management System</w:t>
            </w:r>
            <w:r>
              <w:rPr>
                <w:noProof/>
                <w:webHidden/>
              </w:rPr>
              <w:tab/>
            </w:r>
            <w:r>
              <w:rPr>
                <w:noProof/>
                <w:webHidden/>
              </w:rPr>
              <w:fldChar w:fldCharType="begin"/>
            </w:r>
            <w:r>
              <w:rPr>
                <w:noProof/>
                <w:webHidden/>
              </w:rPr>
              <w:instrText xml:space="preserve"> PAGEREF _Toc204262830 \h </w:instrText>
            </w:r>
            <w:r>
              <w:rPr>
                <w:noProof/>
                <w:webHidden/>
              </w:rPr>
            </w:r>
            <w:r>
              <w:rPr>
                <w:noProof/>
                <w:webHidden/>
              </w:rPr>
              <w:fldChar w:fldCharType="separate"/>
            </w:r>
            <w:r>
              <w:rPr>
                <w:noProof/>
                <w:webHidden/>
              </w:rPr>
              <w:t>7</w:t>
            </w:r>
            <w:r>
              <w:rPr>
                <w:noProof/>
                <w:webHidden/>
              </w:rPr>
              <w:fldChar w:fldCharType="end"/>
            </w:r>
          </w:hyperlink>
        </w:p>
        <w:p w14:paraId="29CBD63E" w14:textId="507ABC48"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31" w:history="1">
            <w:r w:rsidRPr="00302972">
              <w:rPr>
                <w:rStyle w:val="Hyperlink"/>
                <w:noProof/>
              </w:rPr>
              <w:t>8.1.</w:t>
            </w:r>
            <w:r>
              <w:rPr>
                <w:rFonts w:asciiTheme="minorHAnsi" w:eastAsiaTheme="minorEastAsia" w:hAnsiTheme="minorHAnsi" w:cstheme="minorBidi"/>
                <w:noProof/>
                <w:kern w:val="2"/>
                <w:szCs w:val="24"/>
                <w14:ligatures w14:val="standardContextual"/>
              </w:rPr>
              <w:tab/>
            </w:r>
            <w:r w:rsidRPr="00302972">
              <w:rPr>
                <w:rStyle w:val="Hyperlink"/>
                <w:noProof/>
              </w:rPr>
              <w:t>Assessment of impact on air quality</w:t>
            </w:r>
            <w:r>
              <w:rPr>
                <w:noProof/>
                <w:webHidden/>
              </w:rPr>
              <w:tab/>
            </w:r>
            <w:r>
              <w:rPr>
                <w:noProof/>
                <w:webHidden/>
              </w:rPr>
              <w:fldChar w:fldCharType="begin"/>
            </w:r>
            <w:r>
              <w:rPr>
                <w:noProof/>
                <w:webHidden/>
              </w:rPr>
              <w:instrText xml:space="preserve"> PAGEREF _Toc204262831 \h </w:instrText>
            </w:r>
            <w:r>
              <w:rPr>
                <w:noProof/>
                <w:webHidden/>
              </w:rPr>
            </w:r>
            <w:r>
              <w:rPr>
                <w:noProof/>
                <w:webHidden/>
              </w:rPr>
              <w:fldChar w:fldCharType="separate"/>
            </w:r>
            <w:r>
              <w:rPr>
                <w:noProof/>
                <w:webHidden/>
              </w:rPr>
              <w:t>8</w:t>
            </w:r>
            <w:r>
              <w:rPr>
                <w:noProof/>
                <w:webHidden/>
              </w:rPr>
              <w:fldChar w:fldCharType="end"/>
            </w:r>
          </w:hyperlink>
        </w:p>
        <w:p w14:paraId="0BE6D1A8" w14:textId="09079A13"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32" w:history="1">
            <w:r w:rsidRPr="00302972">
              <w:rPr>
                <w:rStyle w:val="Hyperlink"/>
                <w:noProof/>
              </w:rPr>
              <w:t>8.2.</w:t>
            </w:r>
            <w:r>
              <w:rPr>
                <w:rFonts w:asciiTheme="minorHAnsi" w:eastAsiaTheme="minorEastAsia" w:hAnsiTheme="minorHAnsi" w:cstheme="minorBidi"/>
                <w:noProof/>
                <w:kern w:val="2"/>
                <w:szCs w:val="24"/>
                <w14:ligatures w14:val="standardContextual"/>
              </w:rPr>
              <w:tab/>
            </w:r>
            <w:r w:rsidRPr="00302972">
              <w:rPr>
                <w:rStyle w:val="Hyperlink"/>
                <w:noProof/>
              </w:rPr>
              <w:t>Fugitive emissions</w:t>
            </w:r>
            <w:r>
              <w:rPr>
                <w:noProof/>
                <w:webHidden/>
              </w:rPr>
              <w:tab/>
            </w:r>
            <w:r>
              <w:rPr>
                <w:noProof/>
                <w:webHidden/>
              </w:rPr>
              <w:fldChar w:fldCharType="begin"/>
            </w:r>
            <w:r>
              <w:rPr>
                <w:noProof/>
                <w:webHidden/>
              </w:rPr>
              <w:instrText xml:space="preserve"> PAGEREF _Toc204262832 \h </w:instrText>
            </w:r>
            <w:r>
              <w:rPr>
                <w:noProof/>
                <w:webHidden/>
              </w:rPr>
            </w:r>
            <w:r>
              <w:rPr>
                <w:noProof/>
                <w:webHidden/>
              </w:rPr>
              <w:fldChar w:fldCharType="separate"/>
            </w:r>
            <w:r>
              <w:rPr>
                <w:noProof/>
                <w:webHidden/>
              </w:rPr>
              <w:t>8</w:t>
            </w:r>
            <w:r>
              <w:rPr>
                <w:noProof/>
                <w:webHidden/>
              </w:rPr>
              <w:fldChar w:fldCharType="end"/>
            </w:r>
          </w:hyperlink>
        </w:p>
        <w:p w14:paraId="3105D84C" w14:textId="5A63A7B1"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33" w:history="1">
            <w:r w:rsidRPr="00302972">
              <w:rPr>
                <w:rStyle w:val="Hyperlink"/>
                <w:noProof/>
              </w:rPr>
              <w:t>8.3.</w:t>
            </w:r>
            <w:r>
              <w:rPr>
                <w:rFonts w:asciiTheme="minorHAnsi" w:eastAsiaTheme="minorEastAsia" w:hAnsiTheme="minorHAnsi" w:cstheme="minorBidi"/>
                <w:noProof/>
                <w:kern w:val="2"/>
                <w:szCs w:val="24"/>
                <w14:ligatures w14:val="standardContextual"/>
              </w:rPr>
              <w:tab/>
            </w:r>
            <w:r w:rsidRPr="00302972">
              <w:rPr>
                <w:rStyle w:val="Hyperlink"/>
                <w:noProof/>
              </w:rPr>
              <w:t>Assessment of odour impact</w:t>
            </w:r>
            <w:r>
              <w:rPr>
                <w:noProof/>
                <w:webHidden/>
              </w:rPr>
              <w:tab/>
            </w:r>
            <w:r>
              <w:rPr>
                <w:noProof/>
                <w:webHidden/>
              </w:rPr>
              <w:fldChar w:fldCharType="begin"/>
            </w:r>
            <w:r>
              <w:rPr>
                <w:noProof/>
                <w:webHidden/>
              </w:rPr>
              <w:instrText xml:space="preserve"> PAGEREF _Toc204262833 \h </w:instrText>
            </w:r>
            <w:r>
              <w:rPr>
                <w:noProof/>
                <w:webHidden/>
              </w:rPr>
            </w:r>
            <w:r>
              <w:rPr>
                <w:noProof/>
                <w:webHidden/>
              </w:rPr>
              <w:fldChar w:fldCharType="separate"/>
            </w:r>
            <w:r>
              <w:rPr>
                <w:noProof/>
                <w:webHidden/>
              </w:rPr>
              <w:t>8</w:t>
            </w:r>
            <w:r>
              <w:rPr>
                <w:noProof/>
                <w:webHidden/>
              </w:rPr>
              <w:fldChar w:fldCharType="end"/>
            </w:r>
          </w:hyperlink>
        </w:p>
        <w:p w14:paraId="4847B346" w14:textId="74659308" w:rsidR="00A84002" w:rsidRDefault="00A84002">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04262834" w:history="1">
            <w:r w:rsidRPr="00302972">
              <w:rPr>
                <w:rStyle w:val="Hyperlink"/>
                <w:noProof/>
              </w:rPr>
              <w:t>8.4.</w:t>
            </w:r>
            <w:r>
              <w:rPr>
                <w:rFonts w:asciiTheme="minorHAnsi" w:eastAsiaTheme="minorEastAsia" w:hAnsiTheme="minorHAnsi" w:cstheme="minorBidi"/>
                <w:noProof/>
                <w:kern w:val="2"/>
                <w:szCs w:val="24"/>
                <w14:ligatures w14:val="standardContextual"/>
              </w:rPr>
              <w:tab/>
            </w:r>
            <w:r w:rsidRPr="00302972">
              <w:rPr>
                <w:rStyle w:val="Hyperlink"/>
                <w:noProof/>
              </w:rPr>
              <w:t>Noise and vibration assessment</w:t>
            </w:r>
            <w:r>
              <w:rPr>
                <w:noProof/>
                <w:webHidden/>
              </w:rPr>
              <w:tab/>
            </w:r>
            <w:r>
              <w:rPr>
                <w:noProof/>
                <w:webHidden/>
              </w:rPr>
              <w:fldChar w:fldCharType="begin"/>
            </w:r>
            <w:r>
              <w:rPr>
                <w:noProof/>
                <w:webHidden/>
              </w:rPr>
              <w:instrText xml:space="preserve"> PAGEREF _Toc204262834 \h </w:instrText>
            </w:r>
            <w:r>
              <w:rPr>
                <w:noProof/>
                <w:webHidden/>
              </w:rPr>
            </w:r>
            <w:r>
              <w:rPr>
                <w:noProof/>
                <w:webHidden/>
              </w:rPr>
              <w:fldChar w:fldCharType="separate"/>
            </w:r>
            <w:r>
              <w:rPr>
                <w:noProof/>
                <w:webHidden/>
              </w:rPr>
              <w:t>8</w:t>
            </w:r>
            <w:r>
              <w:rPr>
                <w:noProof/>
                <w:webHidden/>
              </w:rPr>
              <w:fldChar w:fldCharType="end"/>
            </w:r>
          </w:hyperlink>
        </w:p>
        <w:p w14:paraId="01B57234" w14:textId="178927B7" w:rsidR="00A84002" w:rsidRDefault="00A84002">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04262835" w:history="1">
            <w:r w:rsidRPr="00302972">
              <w:rPr>
                <w:rStyle w:val="Hyperlink"/>
                <w:noProof/>
              </w:rPr>
              <w:t>9.</w:t>
            </w:r>
            <w:r>
              <w:rPr>
                <w:rFonts w:asciiTheme="minorHAnsi" w:eastAsiaTheme="minorEastAsia" w:hAnsiTheme="minorHAnsi" w:cstheme="minorBidi"/>
                <w:noProof/>
                <w:kern w:val="2"/>
                <w:szCs w:val="24"/>
                <w14:ligatures w14:val="standardContextual"/>
              </w:rPr>
              <w:tab/>
            </w:r>
            <w:r w:rsidRPr="00302972">
              <w:rPr>
                <w:rStyle w:val="Hyperlink"/>
                <w:noProof/>
              </w:rPr>
              <w:t>Impact on National Site Network Sites, SSSIs and non-statutory sites</w:t>
            </w:r>
            <w:r>
              <w:rPr>
                <w:noProof/>
                <w:webHidden/>
              </w:rPr>
              <w:tab/>
            </w:r>
            <w:r>
              <w:rPr>
                <w:noProof/>
                <w:webHidden/>
              </w:rPr>
              <w:fldChar w:fldCharType="begin"/>
            </w:r>
            <w:r>
              <w:rPr>
                <w:noProof/>
                <w:webHidden/>
              </w:rPr>
              <w:instrText xml:space="preserve"> PAGEREF _Toc204262835 \h </w:instrText>
            </w:r>
            <w:r>
              <w:rPr>
                <w:noProof/>
                <w:webHidden/>
              </w:rPr>
            </w:r>
            <w:r>
              <w:rPr>
                <w:noProof/>
                <w:webHidden/>
              </w:rPr>
              <w:fldChar w:fldCharType="separate"/>
            </w:r>
            <w:r>
              <w:rPr>
                <w:noProof/>
                <w:webHidden/>
              </w:rPr>
              <w:t>8</w:t>
            </w:r>
            <w:r>
              <w:rPr>
                <w:noProof/>
                <w:webHidden/>
              </w:rPr>
              <w:fldChar w:fldCharType="end"/>
            </w:r>
          </w:hyperlink>
        </w:p>
        <w:p w14:paraId="28EAEC57" w14:textId="4340E605" w:rsidR="00A84002" w:rsidRDefault="00A84002">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04262836" w:history="1">
            <w:r w:rsidRPr="00302972">
              <w:rPr>
                <w:rStyle w:val="Hyperlink"/>
                <w:noProof/>
              </w:rPr>
              <w:t>10.</w:t>
            </w:r>
            <w:r>
              <w:rPr>
                <w:rFonts w:asciiTheme="minorHAnsi" w:eastAsiaTheme="minorEastAsia" w:hAnsiTheme="minorHAnsi" w:cstheme="minorBidi"/>
                <w:noProof/>
                <w:kern w:val="2"/>
                <w:szCs w:val="24"/>
                <w14:ligatures w14:val="standardContextual"/>
              </w:rPr>
              <w:tab/>
            </w:r>
            <w:r w:rsidRPr="00302972">
              <w:rPr>
                <w:rStyle w:val="Hyperlink"/>
                <w:noProof/>
              </w:rPr>
              <w:t>The Permit Conditions</w:t>
            </w:r>
            <w:r>
              <w:rPr>
                <w:noProof/>
                <w:webHidden/>
              </w:rPr>
              <w:tab/>
            </w:r>
            <w:r>
              <w:rPr>
                <w:noProof/>
                <w:webHidden/>
              </w:rPr>
              <w:fldChar w:fldCharType="begin"/>
            </w:r>
            <w:r>
              <w:rPr>
                <w:noProof/>
                <w:webHidden/>
              </w:rPr>
              <w:instrText xml:space="preserve"> PAGEREF _Toc204262836 \h </w:instrText>
            </w:r>
            <w:r>
              <w:rPr>
                <w:noProof/>
                <w:webHidden/>
              </w:rPr>
            </w:r>
            <w:r>
              <w:rPr>
                <w:noProof/>
                <w:webHidden/>
              </w:rPr>
              <w:fldChar w:fldCharType="separate"/>
            </w:r>
            <w:r>
              <w:rPr>
                <w:noProof/>
                <w:webHidden/>
              </w:rPr>
              <w:t>9</w:t>
            </w:r>
            <w:r>
              <w:rPr>
                <w:noProof/>
                <w:webHidden/>
              </w:rPr>
              <w:fldChar w:fldCharType="end"/>
            </w:r>
          </w:hyperlink>
        </w:p>
        <w:p w14:paraId="577988F8" w14:textId="464161AF" w:rsidR="00A84002" w:rsidRDefault="00A84002">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04262837" w:history="1">
            <w:r w:rsidRPr="00302972">
              <w:rPr>
                <w:rStyle w:val="Hyperlink"/>
                <w:noProof/>
              </w:rPr>
              <w:t>10.1.</w:t>
            </w:r>
            <w:r>
              <w:rPr>
                <w:rFonts w:asciiTheme="minorHAnsi" w:eastAsiaTheme="minorEastAsia" w:hAnsiTheme="minorHAnsi" w:cstheme="minorBidi"/>
                <w:noProof/>
                <w:kern w:val="2"/>
                <w:szCs w:val="24"/>
                <w14:ligatures w14:val="standardContextual"/>
              </w:rPr>
              <w:tab/>
            </w:r>
            <w:r w:rsidRPr="00302972">
              <w:rPr>
                <w:rStyle w:val="Hyperlink"/>
                <w:noProof/>
              </w:rPr>
              <w:t>Incorporating the variation</w:t>
            </w:r>
            <w:r>
              <w:rPr>
                <w:noProof/>
                <w:webHidden/>
              </w:rPr>
              <w:tab/>
            </w:r>
            <w:r>
              <w:rPr>
                <w:noProof/>
                <w:webHidden/>
              </w:rPr>
              <w:fldChar w:fldCharType="begin"/>
            </w:r>
            <w:r>
              <w:rPr>
                <w:noProof/>
                <w:webHidden/>
              </w:rPr>
              <w:instrText xml:space="preserve"> PAGEREF _Toc204262837 \h </w:instrText>
            </w:r>
            <w:r>
              <w:rPr>
                <w:noProof/>
                <w:webHidden/>
              </w:rPr>
            </w:r>
            <w:r>
              <w:rPr>
                <w:noProof/>
                <w:webHidden/>
              </w:rPr>
              <w:fldChar w:fldCharType="separate"/>
            </w:r>
            <w:r>
              <w:rPr>
                <w:noProof/>
                <w:webHidden/>
              </w:rPr>
              <w:t>9</w:t>
            </w:r>
            <w:r>
              <w:rPr>
                <w:noProof/>
                <w:webHidden/>
              </w:rPr>
              <w:fldChar w:fldCharType="end"/>
            </w:r>
          </w:hyperlink>
        </w:p>
        <w:p w14:paraId="6C8867E2" w14:textId="13F5AE75" w:rsidR="00A84002" w:rsidRDefault="00A84002">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04262838" w:history="1">
            <w:r w:rsidRPr="00302972">
              <w:rPr>
                <w:rStyle w:val="Hyperlink"/>
                <w:noProof/>
              </w:rPr>
              <w:t>10.2.</w:t>
            </w:r>
            <w:r>
              <w:rPr>
                <w:rFonts w:asciiTheme="minorHAnsi" w:eastAsiaTheme="minorEastAsia" w:hAnsiTheme="minorHAnsi" w:cstheme="minorBidi"/>
                <w:noProof/>
                <w:kern w:val="2"/>
                <w:szCs w:val="24"/>
                <w14:ligatures w14:val="standardContextual"/>
              </w:rPr>
              <w:tab/>
            </w:r>
            <w:r w:rsidRPr="00302972">
              <w:rPr>
                <w:rStyle w:val="Hyperlink"/>
                <w:noProof/>
              </w:rPr>
              <w:t>Emission Limits</w:t>
            </w:r>
            <w:r>
              <w:rPr>
                <w:noProof/>
                <w:webHidden/>
              </w:rPr>
              <w:tab/>
            </w:r>
            <w:r>
              <w:rPr>
                <w:noProof/>
                <w:webHidden/>
              </w:rPr>
              <w:fldChar w:fldCharType="begin"/>
            </w:r>
            <w:r>
              <w:rPr>
                <w:noProof/>
                <w:webHidden/>
              </w:rPr>
              <w:instrText xml:space="preserve"> PAGEREF _Toc204262838 \h </w:instrText>
            </w:r>
            <w:r>
              <w:rPr>
                <w:noProof/>
                <w:webHidden/>
              </w:rPr>
            </w:r>
            <w:r>
              <w:rPr>
                <w:noProof/>
                <w:webHidden/>
              </w:rPr>
              <w:fldChar w:fldCharType="separate"/>
            </w:r>
            <w:r>
              <w:rPr>
                <w:noProof/>
                <w:webHidden/>
              </w:rPr>
              <w:t>9</w:t>
            </w:r>
            <w:r>
              <w:rPr>
                <w:noProof/>
                <w:webHidden/>
              </w:rPr>
              <w:fldChar w:fldCharType="end"/>
            </w:r>
          </w:hyperlink>
        </w:p>
        <w:p w14:paraId="4806487B" w14:textId="50F53FBC" w:rsidR="00A84002" w:rsidRDefault="00A84002">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04262839" w:history="1">
            <w:r w:rsidRPr="00302972">
              <w:rPr>
                <w:rStyle w:val="Hyperlink"/>
                <w:noProof/>
              </w:rPr>
              <w:t>10.3.</w:t>
            </w:r>
            <w:r>
              <w:rPr>
                <w:rFonts w:asciiTheme="minorHAnsi" w:eastAsiaTheme="minorEastAsia" w:hAnsiTheme="minorHAnsi" w:cstheme="minorBidi"/>
                <w:noProof/>
                <w:kern w:val="2"/>
                <w:szCs w:val="24"/>
                <w14:ligatures w14:val="standardContextual"/>
              </w:rPr>
              <w:tab/>
            </w:r>
            <w:r w:rsidRPr="00302972">
              <w:rPr>
                <w:rStyle w:val="Hyperlink"/>
                <w:noProof/>
              </w:rPr>
              <w:t>Monitoring</w:t>
            </w:r>
            <w:r>
              <w:rPr>
                <w:noProof/>
                <w:webHidden/>
              </w:rPr>
              <w:tab/>
            </w:r>
            <w:r>
              <w:rPr>
                <w:noProof/>
                <w:webHidden/>
              </w:rPr>
              <w:fldChar w:fldCharType="begin"/>
            </w:r>
            <w:r>
              <w:rPr>
                <w:noProof/>
                <w:webHidden/>
              </w:rPr>
              <w:instrText xml:space="preserve"> PAGEREF _Toc204262839 \h </w:instrText>
            </w:r>
            <w:r>
              <w:rPr>
                <w:noProof/>
                <w:webHidden/>
              </w:rPr>
            </w:r>
            <w:r>
              <w:rPr>
                <w:noProof/>
                <w:webHidden/>
              </w:rPr>
              <w:fldChar w:fldCharType="separate"/>
            </w:r>
            <w:r>
              <w:rPr>
                <w:noProof/>
                <w:webHidden/>
              </w:rPr>
              <w:t>9</w:t>
            </w:r>
            <w:r>
              <w:rPr>
                <w:noProof/>
                <w:webHidden/>
              </w:rPr>
              <w:fldChar w:fldCharType="end"/>
            </w:r>
          </w:hyperlink>
        </w:p>
        <w:p w14:paraId="3417686E" w14:textId="3225276C" w:rsidR="00A84002" w:rsidRDefault="00A84002">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04262840" w:history="1">
            <w:r w:rsidRPr="00302972">
              <w:rPr>
                <w:rStyle w:val="Hyperlink"/>
                <w:noProof/>
              </w:rPr>
              <w:t>10.4.</w:t>
            </w:r>
            <w:r>
              <w:rPr>
                <w:rFonts w:asciiTheme="minorHAnsi" w:eastAsiaTheme="minorEastAsia" w:hAnsiTheme="minorHAnsi" w:cstheme="minorBidi"/>
                <w:noProof/>
                <w:kern w:val="2"/>
                <w:szCs w:val="24"/>
                <w14:ligatures w14:val="standardContextual"/>
              </w:rPr>
              <w:tab/>
            </w:r>
            <w:r w:rsidRPr="00302972">
              <w:rPr>
                <w:rStyle w:val="Hyperlink"/>
                <w:noProof/>
              </w:rPr>
              <w:t>Reporting</w:t>
            </w:r>
            <w:r>
              <w:rPr>
                <w:noProof/>
                <w:webHidden/>
              </w:rPr>
              <w:tab/>
            </w:r>
            <w:r>
              <w:rPr>
                <w:noProof/>
                <w:webHidden/>
              </w:rPr>
              <w:fldChar w:fldCharType="begin"/>
            </w:r>
            <w:r>
              <w:rPr>
                <w:noProof/>
                <w:webHidden/>
              </w:rPr>
              <w:instrText xml:space="preserve"> PAGEREF _Toc204262840 \h </w:instrText>
            </w:r>
            <w:r>
              <w:rPr>
                <w:noProof/>
                <w:webHidden/>
              </w:rPr>
            </w:r>
            <w:r>
              <w:rPr>
                <w:noProof/>
                <w:webHidden/>
              </w:rPr>
              <w:fldChar w:fldCharType="separate"/>
            </w:r>
            <w:r>
              <w:rPr>
                <w:noProof/>
                <w:webHidden/>
              </w:rPr>
              <w:t>9</w:t>
            </w:r>
            <w:r>
              <w:rPr>
                <w:noProof/>
                <w:webHidden/>
              </w:rPr>
              <w:fldChar w:fldCharType="end"/>
            </w:r>
          </w:hyperlink>
        </w:p>
        <w:p w14:paraId="010E2453" w14:textId="2667B6ED" w:rsidR="00A84002" w:rsidRDefault="00A84002">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04262841" w:history="1">
            <w:r w:rsidRPr="00302972">
              <w:rPr>
                <w:rStyle w:val="Hyperlink"/>
                <w:noProof/>
              </w:rPr>
              <w:t>10.5.</w:t>
            </w:r>
            <w:r>
              <w:rPr>
                <w:rFonts w:asciiTheme="minorHAnsi" w:eastAsiaTheme="minorEastAsia" w:hAnsiTheme="minorHAnsi" w:cstheme="minorBidi"/>
                <w:noProof/>
                <w:kern w:val="2"/>
                <w:szCs w:val="24"/>
                <w14:ligatures w14:val="standardContextual"/>
              </w:rPr>
              <w:tab/>
            </w:r>
            <w:r w:rsidRPr="00302972">
              <w:rPr>
                <w:rStyle w:val="Hyperlink"/>
                <w:noProof/>
              </w:rPr>
              <w:t>Waste Types</w:t>
            </w:r>
            <w:r>
              <w:rPr>
                <w:noProof/>
                <w:webHidden/>
              </w:rPr>
              <w:tab/>
            </w:r>
            <w:r>
              <w:rPr>
                <w:noProof/>
                <w:webHidden/>
              </w:rPr>
              <w:fldChar w:fldCharType="begin"/>
            </w:r>
            <w:r>
              <w:rPr>
                <w:noProof/>
                <w:webHidden/>
              </w:rPr>
              <w:instrText xml:space="preserve"> PAGEREF _Toc204262841 \h </w:instrText>
            </w:r>
            <w:r>
              <w:rPr>
                <w:noProof/>
                <w:webHidden/>
              </w:rPr>
            </w:r>
            <w:r>
              <w:rPr>
                <w:noProof/>
                <w:webHidden/>
              </w:rPr>
              <w:fldChar w:fldCharType="separate"/>
            </w:r>
            <w:r>
              <w:rPr>
                <w:noProof/>
                <w:webHidden/>
              </w:rPr>
              <w:t>9</w:t>
            </w:r>
            <w:r>
              <w:rPr>
                <w:noProof/>
                <w:webHidden/>
              </w:rPr>
              <w:fldChar w:fldCharType="end"/>
            </w:r>
          </w:hyperlink>
        </w:p>
        <w:p w14:paraId="169427E5" w14:textId="298258B6" w:rsidR="00A84002" w:rsidRDefault="00A84002">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04262842" w:history="1">
            <w:r w:rsidRPr="00302972">
              <w:rPr>
                <w:rStyle w:val="Hyperlink"/>
                <w:noProof/>
              </w:rPr>
              <w:t>10.6.</w:t>
            </w:r>
            <w:r>
              <w:rPr>
                <w:rFonts w:asciiTheme="minorHAnsi" w:eastAsiaTheme="minorEastAsia" w:hAnsiTheme="minorHAnsi" w:cstheme="minorBidi"/>
                <w:noProof/>
                <w:kern w:val="2"/>
                <w:szCs w:val="24"/>
                <w14:ligatures w14:val="standardContextual"/>
              </w:rPr>
              <w:tab/>
            </w:r>
            <w:r w:rsidRPr="00302972">
              <w:rPr>
                <w:rStyle w:val="Hyperlink"/>
                <w:noProof/>
              </w:rPr>
              <w:t>Improvement conditions</w:t>
            </w:r>
            <w:r>
              <w:rPr>
                <w:noProof/>
                <w:webHidden/>
              </w:rPr>
              <w:tab/>
            </w:r>
            <w:r>
              <w:rPr>
                <w:noProof/>
                <w:webHidden/>
              </w:rPr>
              <w:fldChar w:fldCharType="begin"/>
            </w:r>
            <w:r>
              <w:rPr>
                <w:noProof/>
                <w:webHidden/>
              </w:rPr>
              <w:instrText xml:space="preserve"> PAGEREF _Toc204262842 \h </w:instrText>
            </w:r>
            <w:r>
              <w:rPr>
                <w:noProof/>
                <w:webHidden/>
              </w:rPr>
            </w:r>
            <w:r>
              <w:rPr>
                <w:noProof/>
                <w:webHidden/>
              </w:rPr>
              <w:fldChar w:fldCharType="separate"/>
            </w:r>
            <w:r>
              <w:rPr>
                <w:noProof/>
                <w:webHidden/>
              </w:rPr>
              <w:t>10</w:t>
            </w:r>
            <w:r>
              <w:rPr>
                <w:noProof/>
                <w:webHidden/>
              </w:rPr>
              <w:fldChar w:fldCharType="end"/>
            </w:r>
          </w:hyperlink>
        </w:p>
        <w:p w14:paraId="4CCB4852" w14:textId="638093C8" w:rsidR="00A84002" w:rsidRDefault="00A84002">
          <w:pPr>
            <w:pStyle w:val="TOC1"/>
            <w:tabs>
              <w:tab w:val="right" w:leader="dot" w:pos="9016"/>
            </w:tabs>
            <w:rPr>
              <w:rFonts w:asciiTheme="minorHAnsi" w:eastAsiaTheme="minorEastAsia" w:hAnsiTheme="minorHAnsi" w:cstheme="minorBidi"/>
              <w:noProof/>
              <w:kern w:val="2"/>
              <w:szCs w:val="24"/>
              <w14:ligatures w14:val="standardContextual"/>
            </w:rPr>
          </w:pPr>
          <w:hyperlink w:anchor="_Toc204262843" w:history="1">
            <w:r w:rsidRPr="00302972">
              <w:rPr>
                <w:rStyle w:val="Hyperlink"/>
                <w:noProof/>
              </w:rPr>
              <w:t>11. OPRA</w:t>
            </w:r>
            <w:r>
              <w:rPr>
                <w:noProof/>
                <w:webHidden/>
              </w:rPr>
              <w:tab/>
            </w:r>
            <w:r>
              <w:rPr>
                <w:noProof/>
                <w:webHidden/>
              </w:rPr>
              <w:fldChar w:fldCharType="begin"/>
            </w:r>
            <w:r>
              <w:rPr>
                <w:noProof/>
                <w:webHidden/>
              </w:rPr>
              <w:instrText xml:space="preserve"> PAGEREF _Toc204262843 \h </w:instrText>
            </w:r>
            <w:r>
              <w:rPr>
                <w:noProof/>
                <w:webHidden/>
              </w:rPr>
            </w:r>
            <w:r>
              <w:rPr>
                <w:noProof/>
                <w:webHidden/>
              </w:rPr>
              <w:fldChar w:fldCharType="separate"/>
            </w:r>
            <w:r>
              <w:rPr>
                <w:noProof/>
                <w:webHidden/>
              </w:rPr>
              <w:t>10</w:t>
            </w:r>
            <w:r>
              <w:rPr>
                <w:noProof/>
                <w:webHidden/>
              </w:rPr>
              <w:fldChar w:fldCharType="end"/>
            </w:r>
          </w:hyperlink>
        </w:p>
        <w:p w14:paraId="2DA245BF" w14:textId="13C98FF6" w:rsidR="00A84002" w:rsidRDefault="00A84002">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04262844" w:history="1">
            <w:r w:rsidRPr="00302972">
              <w:rPr>
                <w:rStyle w:val="Hyperlink"/>
                <w:noProof/>
              </w:rPr>
              <w:t>ANNEX 1:</w:t>
            </w:r>
            <w:r>
              <w:rPr>
                <w:rFonts w:asciiTheme="minorHAnsi" w:eastAsiaTheme="minorEastAsia" w:hAnsiTheme="minorHAnsi" w:cstheme="minorBidi"/>
                <w:noProof/>
                <w:kern w:val="2"/>
                <w:szCs w:val="24"/>
                <w14:ligatures w14:val="standardContextual"/>
              </w:rPr>
              <w:tab/>
            </w:r>
            <w:r w:rsidRPr="00302972">
              <w:rPr>
                <w:rStyle w:val="Hyperlink"/>
                <w:noProof/>
              </w:rPr>
              <w:t>Improvement Conditions</w:t>
            </w:r>
            <w:r>
              <w:rPr>
                <w:noProof/>
                <w:webHidden/>
              </w:rPr>
              <w:tab/>
            </w:r>
            <w:r>
              <w:rPr>
                <w:noProof/>
                <w:webHidden/>
              </w:rPr>
              <w:fldChar w:fldCharType="begin"/>
            </w:r>
            <w:r>
              <w:rPr>
                <w:noProof/>
                <w:webHidden/>
              </w:rPr>
              <w:instrText xml:space="preserve"> PAGEREF _Toc204262844 \h </w:instrText>
            </w:r>
            <w:r>
              <w:rPr>
                <w:noProof/>
                <w:webHidden/>
              </w:rPr>
            </w:r>
            <w:r>
              <w:rPr>
                <w:noProof/>
                <w:webHidden/>
              </w:rPr>
              <w:fldChar w:fldCharType="separate"/>
            </w:r>
            <w:r>
              <w:rPr>
                <w:noProof/>
                <w:webHidden/>
              </w:rPr>
              <w:t>11</w:t>
            </w:r>
            <w:r>
              <w:rPr>
                <w:noProof/>
                <w:webHidden/>
              </w:rPr>
              <w:fldChar w:fldCharType="end"/>
            </w:r>
          </w:hyperlink>
        </w:p>
        <w:p w14:paraId="1110F599" w14:textId="455A8B5A"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4BF7D60D" w14:textId="3AB4B8E7" w:rsidR="005B0AFC" w:rsidRDefault="00807CB9">
      <w:pPr>
        <w:jc w:val="left"/>
        <w:rPr>
          <w:rFonts w:cs="Arial"/>
          <w:i/>
          <w:color w:val="FF66FF"/>
        </w:rPr>
      </w:pPr>
      <w:r>
        <w:br w:type="page"/>
      </w:r>
    </w:p>
    <w:p w14:paraId="68F55847" w14:textId="6134DAB0" w:rsidR="005B0AFC" w:rsidRDefault="00A734C7" w:rsidP="005B0AFC">
      <w:pPr>
        <w:pStyle w:val="Heading1"/>
        <w:numPr>
          <w:ilvl w:val="0"/>
          <w:numId w:val="30"/>
        </w:numPr>
      </w:pPr>
      <w:bookmarkStart w:id="2" w:name="_Toc203397524"/>
      <w:bookmarkStart w:id="3" w:name="_Toc204262821"/>
      <w:r>
        <w:lastRenderedPageBreak/>
        <w:t>Executive summary</w:t>
      </w:r>
      <w:bookmarkEnd w:id="2"/>
      <w:bookmarkEnd w:id="3"/>
      <w:r>
        <w:t xml:space="preserve"> </w:t>
      </w:r>
    </w:p>
    <w:p w14:paraId="0323998A" w14:textId="77777777" w:rsidR="005B0AFC" w:rsidRDefault="005B0AFC" w:rsidP="005B0AFC">
      <w:pPr>
        <w:rPr>
          <w:lang w:eastAsia="en-US"/>
        </w:rPr>
      </w:pPr>
    </w:p>
    <w:p w14:paraId="52FF7469" w14:textId="66351C9F" w:rsidR="005B0AFC" w:rsidRDefault="00555D64" w:rsidP="00B02D47">
      <w:pPr>
        <w:pStyle w:val="Heading2"/>
        <w:numPr>
          <w:ilvl w:val="1"/>
          <w:numId w:val="30"/>
        </w:numPr>
      </w:pPr>
      <w:bookmarkStart w:id="4" w:name="_Toc203397525"/>
      <w:bookmarkStart w:id="5" w:name="_Toc204262822"/>
      <w:r>
        <w:t>Application summary</w:t>
      </w:r>
      <w:bookmarkEnd w:id="4"/>
      <w:bookmarkEnd w:id="5"/>
      <w:r>
        <w:t xml:space="preserve"> </w:t>
      </w:r>
    </w:p>
    <w:p w14:paraId="16DAD79A" w14:textId="77777777" w:rsidR="0074327D" w:rsidRDefault="0074327D" w:rsidP="005745F1">
      <w:pPr>
        <w:pStyle w:val="DDtext"/>
        <w:rPr>
          <w:i/>
          <w:iCs/>
          <w:color w:val="FF00FF"/>
        </w:rPr>
      </w:pPr>
    </w:p>
    <w:p w14:paraId="24D7F6DE" w14:textId="106BE91E" w:rsidR="005B0AFC" w:rsidRPr="0074327D" w:rsidRDefault="00E9540B" w:rsidP="005745F1">
      <w:pPr>
        <w:pStyle w:val="DDtext"/>
      </w:pPr>
      <w:r w:rsidRPr="0074327D">
        <w:t xml:space="preserve">The </w:t>
      </w:r>
      <w:r w:rsidR="00D30B06" w:rsidRPr="0074327D">
        <w:t xml:space="preserve">Operator has applied to vary their permit to add the following new European Waste Code to the permitted wastes </w:t>
      </w:r>
      <w:r w:rsidR="00F616E9" w:rsidRPr="0074327D">
        <w:t>that can be accepted on site under their permit:</w:t>
      </w:r>
    </w:p>
    <w:p w14:paraId="4A684FCF" w14:textId="77777777" w:rsidR="00C9443F" w:rsidRPr="0074327D" w:rsidRDefault="00C9443F" w:rsidP="005745F1">
      <w:pPr>
        <w:pStyle w:val="DDtext"/>
      </w:pPr>
    </w:p>
    <w:p w14:paraId="2D2952E9" w14:textId="6508748B" w:rsidR="00C8691A" w:rsidRPr="0074327D" w:rsidRDefault="00C9443F" w:rsidP="00C8691A">
      <w:pPr>
        <w:pStyle w:val="DDtext"/>
        <w:numPr>
          <w:ilvl w:val="0"/>
          <w:numId w:val="40"/>
        </w:numPr>
      </w:pPr>
      <w:r w:rsidRPr="0074327D">
        <w:t xml:space="preserve">10 01 15: bottom ash, slag, and boiler dust from co-incineration other than those mentioned in 10 01 14. </w:t>
      </w:r>
    </w:p>
    <w:p w14:paraId="52FDDEE8" w14:textId="27513E56" w:rsidR="005B0AFC" w:rsidRDefault="00163F9D" w:rsidP="00163F9D">
      <w:pPr>
        <w:pStyle w:val="Heading2"/>
        <w:numPr>
          <w:ilvl w:val="1"/>
          <w:numId w:val="30"/>
        </w:numPr>
      </w:pPr>
      <w:bookmarkStart w:id="6" w:name="_Toc203397526"/>
      <w:bookmarkStart w:id="7" w:name="_Toc204262823"/>
      <w:r>
        <w:t>Our d</w:t>
      </w:r>
      <w:r w:rsidRPr="00163F9D">
        <w:t>ecision</w:t>
      </w:r>
      <w:bookmarkEnd w:id="6"/>
      <w:bookmarkEnd w:id="7"/>
    </w:p>
    <w:p w14:paraId="7D333CEA" w14:textId="2B3D2402" w:rsidR="003D4414" w:rsidRPr="00926F22" w:rsidRDefault="003D4414" w:rsidP="003D4414">
      <w:pPr>
        <w:pStyle w:val="DDtext"/>
      </w:pPr>
      <w:r w:rsidRPr="00926F22">
        <w:t xml:space="preserve">We </w:t>
      </w:r>
      <w:r w:rsidR="00A50C6D" w:rsidRPr="00926F22">
        <w:t xml:space="preserve">are have decided </w:t>
      </w:r>
      <w:r w:rsidRPr="00926F22">
        <w:t xml:space="preserve">issue </w:t>
      </w:r>
      <w:r w:rsidR="00E72375" w:rsidRPr="00926F22">
        <w:t xml:space="preserve">the </w:t>
      </w:r>
      <w:r w:rsidR="00BD1C60" w:rsidRPr="00926F22">
        <w:t>variation for</w:t>
      </w:r>
      <w:r w:rsidR="00E72375" w:rsidRPr="00926F22">
        <w:t xml:space="preserve"> </w:t>
      </w:r>
      <w:r w:rsidR="00926F22" w:rsidRPr="00926F22">
        <w:t>The Research Centre</w:t>
      </w:r>
      <w:r w:rsidRPr="00926F22">
        <w:t xml:space="preserve"> operated by </w:t>
      </w:r>
      <w:r w:rsidR="00926F22" w:rsidRPr="00926F22">
        <w:t>Cenin Limited</w:t>
      </w:r>
      <w:r w:rsidRPr="00926F22">
        <w:t>.</w:t>
      </w:r>
    </w:p>
    <w:p w14:paraId="3F36C5C7" w14:textId="21299A4F" w:rsidR="006C773E" w:rsidRPr="006C773E" w:rsidRDefault="006C773E" w:rsidP="00730BCA">
      <w:pPr>
        <w:pStyle w:val="DDtext"/>
        <w:rPr>
          <w:i/>
          <w:iCs/>
          <w:color w:val="FF00FF"/>
        </w:rPr>
      </w:pPr>
      <w:r w:rsidRPr="006C773E">
        <w:rPr>
          <w:i/>
          <w:iCs/>
          <w:color w:val="FF00FF"/>
        </w:rPr>
        <w:t xml:space="preserve"> </w:t>
      </w:r>
    </w:p>
    <w:p w14:paraId="0028F1E1" w14:textId="77777777" w:rsidR="00D04424" w:rsidRDefault="00D04424" w:rsidP="00730BCA">
      <w:pPr>
        <w:pStyle w:val="DDtext"/>
      </w:pPr>
      <w:r w:rsidRPr="0067478B">
        <w:t>We consider in reaching that decision we have taken into account all relevant considerations and legal requirements and that the permit will ensure that the appropriate level of environment</w:t>
      </w:r>
      <w:r w:rsidR="00DE522D" w:rsidRPr="0067478B">
        <w:t>al</w:t>
      </w:r>
      <w:r w:rsidRPr="0067478B">
        <w:t xml:space="preserve"> protection is provided.</w:t>
      </w:r>
    </w:p>
    <w:p w14:paraId="4ABF8202" w14:textId="53DCE8E4" w:rsidR="008E2A19" w:rsidRPr="00B374A9" w:rsidRDefault="00D22C90" w:rsidP="00B374A9">
      <w:pPr>
        <w:pStyle w:val="Heading1"/>
        <w:numPr>
          <w:ilvl w:val="0"/>
          <w:numId w:val="30"/>
        </w:numPr>
      </w:pPr>
      <w:bookmarkStart w:id="8" w:name="_Toc203397527"/>
      <w:bookmarkStart w:id="9" w:name="_Toc204262824"/>
      <w:r>
        <w:t>Rec</w:t>
      </w:r>
      <w:r w:rsidR="0089635C">
        <w:t>eipt of the application</w:t>
      </w:r>
      <w:bookmarkEnd w:id="8"/>
      <w:bookmarkEnd w:id="9"/>
      <w:r w:rsidR="0089635C">
        <w:t xml:space="preserve"> </w:t>
      </w:r>
      <w:r w:rsidR="008E2A19" w:rsidRPr="00B374A9">
        <w:rPr>
          <w:color w:val="000000"/>
          <w:szCs w:val="24"/>
        </w:rPr>
        <w:t xml:space="preserve"> </w:t>
      </w:r>
    </w:p>
    <w:p w14:paraId="6AF384FC" w14:textId="26E4CE61" w:rsidR="00BD51C1" w:rsidRPr="008E2A19" w:rsidRDefault="00BD51C1" w:rsidP="00720AAB">
      <w:pPr>
        <w:spacing w:line="360" w:lineRule="auto"/>
        <w:rPr>
          <w:rFonts w:cs="Arial"/>
          <w:i/>
          <w:iCs/>
          <w:color w:val="FF00FF"/>
        </w:rPr>
      </w:pPr>
    </w:p>
    <w:p w14:paraId="65097CA5" w14:textId="3AD4FAE8" w:rsidR="00720AAB" w:rsidRPr="002455E7" w:rsidRDefault="0066087B" w:rsidP="00720AAB">
      <w:pPr>
        <w:spacing w:line="360" w:lineRule="auto"/>
        <w:rPr>
          <w:rFonts w:cs="Arial"/>
        </w:rPr>
      </w:pPr>
      <w:r w:rsidRPr="005C0C4F">
        <w:rPr>
          <w:rFonts w:cs="Arial"/>
          <w:color w:val="000000"/>
          <w:szCs w:val="24"/>
        </w:rPr>
        <w:t xml:space="preserve">The </w:t>
      </w:r>
      <w:r>
        <w:rPr>
          <w:rFonts w:cs="Arial"/>
          <w:color w:val="000000"/>
          <w:szCs w:val="24"/>
        </w:rPr>
        <w:t>a</w:t>
      </w:r>
      <w:r w:rsidRPr="005C0C4F">
        <w:rPr>
          <w:rFonts w:cs="Arial"/>
          <w:color w:val="000000"/>
          <w:szCs w:val="24"/>
        </w:rPr>
        <w:t xml:space="preserve">pplication was </w:t>
      </w:r>
      <w:r w:rsidR="00720AAB" w:rsidRPr="00522874">
        <w:rPr>
          <w:rFonts w:cs="Arial"/>
          <w:szCs w:val="24"/>
        </w:rPr>
        <w:t xml:space="preserve">received on </w:t>
      </w:r>
      <w:r w:rsidR="00522874" w:rsidRPr="00522874">
        <w:rPr>
          <w:rFonts w:cs="Arial"/>
          <w:szCs w:val="24"/>
        </w:rPr>
        <w:t>27/06/2024</w:t>
      </w:r>
      <w:r w:rsidRPr="00522874">
        <w:rPr>
          <w:rFonts w:cs="Arial"/>
          <w:b/>
          <w:bCs/>
          <w:szCs w:val="24"/>
        </w:rPr>
        <w:t xml:space="preserve">. </w:t>
      </w:r>
      <w:r w:rsidR="00720AAB" w:rsidRPr="00522874">
        <w:rPr>
          <w:rFonts w:cs="Arial"/>
        </w:rPr>
        <w:t xml:space="preserve">In order for us to be able to consider the </w:t>
      </w:r>
      <w:r w:rsidR="00720AAB" w:rsidRPr="002455E7">
        <w:rPr>
          <w:rFonts w:cs="Arial"/>
        </w:rPr>
        <w:t>application duly made, we needed more information. We requested the following:</w:t>
      </w:r>
    </w:p>
    <w:p w14:paraId="1AFBEB24" w14:textId="53A68510" w:rsidR="00720AAB" w:rsidRPr="002455E7" w:rsidRDefault="00866183" w:rsidP="00720AAB">
      <w:pPr>
        <w:pStyle w:val="DDList"/>
        <w:rPr>
          <w:rFonts w:cs="Arial"/>
          <w:i/>
          <w:iCs/>
          <w:sz w:val="24"/>
        </w:rPr>
      </w:pPr>
      <w:r w:rsidRPr="002455E7">
        <w:rPr>
          <w:rFonts w:cs="Arial"/>
          <w:sz w:val="24"/>
        </w:rPr>
        <w:t xml:space="preserve">A letter of authorisation allowing </w:t>
      </w:r>
      <w:r w:rsidR="00720D49" w:rsidRPr="002455E7">
        <w:rPr>
          <w:rFonts w:cs="Arial"/>
          <w:sz w:val="24"/>
        </w:rPr>
        <w:t>Richard Stroud to sign the declaration on behalf of Cenin Limited</w:t>
      </w:r>
      <w:r w:rsidR="002455E7" w:rsidRPr="002455E7">
        <w:rPr>
          <w:rFonts w:cs="Arial"/>
          <w:sz w:val="24"/>
        </w:rPr>
        <w:t xml:space="preserve">. </w:t>
      </w:r>
    </w:p>
    <w:p w14:paraId="37226EAE" w14:textId="48476607" w:rsidR="00E47437" w:rsidRDefault="002E599A" w:rsidP="00BD51C1">
      <w:pPr>
        <w:autoSpaceDE w:val="0"/>
        <w:autoSpaceDN w:val="0"/>
        <w:adjustRightInd w:val="0"/>
        <w:spacing w:line="360" w:lineRule="auto"/>
        <w:rPr>
          <w:rFonts w:cs="Arial"/>
          <w:color w:val="000000"/>
          <w:szCs w:val="24"/>
        </w:rPr>
      </w:pPr>
      <w:r w:rsidRPr="002455E7">
        <w:rPr>
          <w:rFonts w:cs="Arial"/>
          <w:szCs w:val="24"/>
        </w:rPr>
        <w:t xml:space="preserve">A letter requesting this information was sent to the applicant on </w:t>
      </w:r>
      <w:r w:rsidR="002455E7" w:rsidRPr="002455E7">
        <w:rPr>
          <w:rFonts w:cs="Arial"/>
          <w:szCs w:val="24"/>
        </w:rPr>
        <w:t>01/05/2025</w:t>
      </w:r>
      <w:r w:rsidRPr="002455E7">
        <w:rPr>
          <w:rFonts w:cs="Arial"/>
          <w:szCs w:val="24"/>
        </w:rPr>
        <w:t>. Upon receipt of this information</w:t>
      </w:r>
      <w:r w:rsidR="00D15527" w:rsidRPr="002455E7">
        <w:rPr>
          <w:rFonts w:cs="Arial"/>
          <w:szCs w:val="24"/>
        </w:rPr>
        <w:t xml:space="preserve">, on </w:t>
      </w:r>
      <w:r w:rsidR="002455E7" w:rsidRPr="002455E7">
        <w:rPr>
          <w:rFonts w:cs="Arial"/>
          <w:szCs w:val="24"/>
        </w:rPr>
        <w:t>01/05/2025</w:t>
      </w:r>
      <w:r w:rsidR="00D15527" w:rsidRPr="002455E7">
        <w:rPr>
          <w:rFonts w:cs="Arial"/>
          <w:szCs w:val="24"/>
        </w:rPr>
        <w:t xml:space="preserve">, we were able to consider the application duly made. </w:t>
      </w:r>
      <w:r w:rsidR="0066087B" w:rsidRPr="002455E7">
        <w:rPr>
          <w:rFonts w:cs="Arial"/>
          <w:szCs w:val="24"/>
        </w:rPr>
        <w:t xml:space="preserve">This means we considered it was in the correct form and contained sufficient information for us to begin </w:t>
      </w:r>
      <w:r w:rsidR="0066087B" w:rsidRPr="005C0C4F">
        <w:rPr>
          <w:rFonts w:cs="Arial"/>
          <w:color w:val="000000"/>
          <w:szCs w:val="24"/>
        </w:rPr>
        <w:t xml:space="preserve">our determination, but not that it necessarily contained all the information we would need to complete that determination. </w:t>
      </w:r>
    </w:p>
    <w:p w14:paraId="2CFA5A18" w14:textId="77777777" w:rsidR="00807CB9" w:rsidRDefault="00807CB9" w:rsidP="00BD51C1">
      <w:pPr>
        <w:autoSpaceDE w:val="0"/>
        <w:autoSpaceDN w:val="0"/>
        <w:adjustRightInd w:val="0"/>
        <w:spacing w:line="360" w:lineRule="auto"/>
        <w:rPr>
          <w:rFonts w:cs="Arial"/>
          <w:color w:val="000000"/>
          <w:szCs w:val="24"/>
        </w:rPr>
      </w:pPr>
    </w:p>
    <w:p w14:paraId="33831FDA" w14:textId="77777777" w:rsidR="00807CB9" w:rsidRDefault="00807CB9" w:rsidP="00BD51C1">
      <w:pPr>
        <w:autoSpaceDE w:val="0"/>
        <w:autoSpaceDN w:val="0"/>
        <w:adjustRightInd w:val="0"/>
        <w:spacing w:line="360" w:lineRule="auto"/>
        <w:rPr>
          <w:rFonts w:cs="Arial"/>
          <w:color w:val="000000"/>
          <w:szCs w:val="24"/>
        </w:rPr>
      </w:pPr>
    </w:p>
    <w:p w14:paraId="3B8D13F0" w14:textId="122A584A" w:rsidR="00D15527" w:rsidRDefault="00D15527" w:rsidP="005552B3">
      <w:pPr>
        <w:pStyle w:val="Heading1"/>
        <w:numPr>
          <w:ilvl w:val="0"/>
          <w:numId w:val="30"/>
        </w:numPr>
      </w:pPr>
      <w:bookmarkStart w:id="10" w:name="_Toc203397528"/>
      <w:bookmarkStart w:id="11" w:name="_Toc204262825"/>
      <w:r w:rsidRPr="00D15527">
        <w:t>Confidential information</w:t>
      </w:r>
      <w:bookmarkEnd w:id="10"/>
      <w:bookmarkEnd w:id="11"/>
      <w:r w:rsidRPr="00D15527">
        <w:t xml:space="preserve"> </w:t>
      </w:r>
    </w:p>
    <w:p w14:paraId="217105F9" w14:textId="77777777" w:rsidR="002455E7" w:rsidRPr="002455E7" w:rsidRDefault="002455E7" w:rsidP="002455E7">
      <w:pPr>
        <w:rPr>
          <w:lang w:eastAsia="en-US"/>
        </w:rPr>
      </w:pPr>
    </w:p>
    <w:p w14:paraId="469C0948" w14:textId="3FAFC3C2" w:rsidR="005708C9" w:rsidRPr="00787427" w:rsidRDefault="00CC4C26" w:rsidP="00DC49F9">
      <w:pPr>
        <w:pStyle w:val="DDtext"/>
        <w:rPr>
          <w:i/>
          <w:iCs/>
          <w:color w:val="FF00FF"/>
        </w:rPr>
      </w:pPr>
      <w:r w:rsidRPr="001D6477">
        <w:lastRenderedPageBreak/>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5347DF3F" w14:textId="7063E98F" w:rsidR="00183A0F" w:rsidRPr="005552B3" w:rsidRDefault="00183A0F" w:rsidP="005552B3">
      <w:pPr>
        <w:pStyle w:val="Heading1"/>
        <w:numPr>
          <w:ilvl w:val="0"/>
          <w:numId w:val="30"/>
        </w:numPr>
      </w:pPr>
      <w:bookmarkStart w:id="12" w:name="_Toc203397529"/>
      <w:bookmarkStart w:id="13" w:name="_Toc204262826"/>
      <w:r w:rsidRPr="00183A0F">
        <w:t>Legislation</w:t>
      </w:r>
      <w:bookmarkEnd w:id="12"/>
      <w:bookmarkEnd w:id="13"/>
      <w:r w:rsidRPr="00183A0F">
        <w:t xml:space="preserve"> </w:t>
      </w:r>
    </w:p>
    <w:p w14:paraId="2D6E81DD" w14:textId="33A5D92F" w:rsidR="00183A0F" w:rsidRPr="0048704B" w:rsidRDefault="00183A0F" w:rsidP="00183A0F">
      <w:pPr>
        <w:pStyle w:val="DDtext"/>
      </w:pPr>
      <w:r w:rsidRPr="0048704B">
        <w:t xml:space="preserve">The variation will be issued, under Regulation </w:t>
      </w:r>
      <w:r w:rsidRPr="0048704B">
        <w:rPr>
          <w:bCs/>
        </w:rPr>
        <w:t>20</w:t>
      </w:r>
      <w:r w:rsidRPr="0048704B">
        <w:t xml:space="preserve"> of the EPR.  The Environmental Permitting regime is a legal vehicle which delivers most of the relevant legal requirements for activities falling within its scope. In particular, the regulated facility is: </w:t>
      </w:r>
    </w:p>
    <w:p w14:paraId="48C6B5A6" w14:textId="26FEAE27" w:rsidR="00183A0F" w:rsidRPr="0048704B" w:rsidRDefault="00183A0F" w:rsidP="00183A0F">
      <w:pPr>
        <w:pStyle w:val="DDList"/>
        <w:rPr>
          <w:sz w:val="24"/>
          <w:szCs w:val="24"/>
        </w:rPr>
      </w:pPr>
      <w:r w:rsidRPr="0048704B">
        <w:rPr>
          <w:sz w:val="24"/>
          <w:szCs w:val="24"/>
        </w:rPr>
        <w:t xml:space="preserve">an </w:t>
      </w:r>
      <w:r w:rsidRPr="0048704B">
        <w:rPr>
          <w:i/>
          <w:sz w:val="24"/>
          <w:szCs w:val="24"/>
        </w:rPr>
        <w:t>installation</w:t>
      </w:r>
      <w:r w:rsidRPr="0048704B">
        <w:rPr>
          <w:sz w:val="24"/>
          <w:szCs w:val="24"/>
        </w:rPr>
        <w:t xml:space="preserve"> as described by the IED; </w:t>
      </w:r>
    </w:p>
    <w:p w14:paraId="0A3379CC" w14:textId="77777777" w:rsidR="00183A0F" w:rsidRPr="0048704B" w:rsidRDefault="00183A0F" w:rsidP="00183A0F">
      <w:pPr>
        <w:pStyle w:val="DDList"/>
        <w:rPr>
          <w:sz w:val="24"/>
          <w:szCs w:val="24"/>
        </w:rPr>
      </w:pPr>
      <w:r w:rsidRPr="0048704B">
        <w:rPr>
          <w:sz w:val="24"/>
          <w:szCs w:val="24"/>
        </w:rPr>
        <w:t>subject to aspects of the Well-Being of Future Generations (Wales) Act 2015 and the Environment (Wales) Act 2016</w:t>
      </w:r>
      <w:r w:rsidRPr="0048704B">
        <w:rPr>
          <w:szCs w:val="24"/>
        </w:rPr>
        <w:t xml:space="preserve"> </w:t>
      </w:r>
      <w:r w:rsidRPr="0048704B">
        <w:rPr>
          <w:sz w:val="24"/>
          <w:szCs w:val="24"/>
        </w:rPr>
        <w:t xml:space="preserve">which also have to be addressed.  </w:t>
      </w:r>
    </w:p>
    <w:p w14:paraId="73D44E70" w14:textId="2CD3105C" w:rsidR="00183A0F" w:rsidRPr="0048704B" w:rsidRDefault="00183A0F" w:rsidP="00183A0F">
      <w:pPr>
        <w:pStyle w:val="DDList"/>
        <w:rPr>
          <w:sz w:val="24"/>
          <w:szCs w:val="24"/>
        </w:rPr>
      </w:pPr>
      <w:r w:rsidRPr="0048704B">
        <w:rPr>
          <w:sz w:val="24"/>
          <w:szCs w:val="24"/>
        </w:rPr>
        <w:t>Any other relevant legislation</w:t>
      </w:r>
      <w:r w:rsidR="00DD0A8C" w:rsidRPr="0048704B">
        <w:rPr>
          <w:sz w:val="24"/>
          <w:szCs w:val="24"/>
        </w:rPr>
        <w:t xml:space="preserve">  </w:t>
      </w:r>
    </w:p>
    <w:p w14:paraId="32D21BE5" w14:textId="77777777" w:rsidR="00183A0F" w:rsidRPr="0048704B" w:rsidRDefault="00183A0F" w:rsidP="00183A0F">
      <w:pPr>
        <w:tabs>
          <w:tab w:val="left" w:pos="5475"/>
        </w:tabs>
        <w:rPr>
          <w:highlight w:val="yellow"/>
        </w:rPr>
      </w:pPr>
    </w:p>
    <w:p w14:paraId="4184E7C0" w14:textId="382756DD" w:rsidR="00183A0F" w:rsidRPr="00ED73D0" w:rsidRDefault="00183A0F" w:rsidP="00183A0F">
      <w:pPr>
        <w:pStyle w:val="DDtext"/>
      </w:pPr>
      <w:r w:rsidRPr="0048704B">
        <w:t>We address the legal requirements directly where relevant in the body of this document. NRW is satisfied that t</w:t>
      </w:r>
      <w:r w:rsidR="005B5666" w:rsidRPr="0048704B">
        <w:t xml:space="preserve">he </w:t>
      </w:r>
      <w:r w:rsidRPr="0048704B">
        <w:t xml:space="preserve">decision </w:t>
      </w:r>
      <w:r w:rsidR="005B5666" w:rsidRPr="0048704B">
        <w:t xml:space="preserve">on this application </w:t>
      </w:r>
      <w:r w:rsidRPr="0048704B">
        <w:t xml:space="preserve">is consistent with its general purpose of pursuing the sustainable management of natural resources (SMNR) in relation to </w:t>
      </w:r>
      <w:r w:rsidR="00BD1C60" w:rsidRPr="0048704B">
        <w:t>Wales and</w:t>
      </w:r>
      <w:r w:rsidRPr="0048704B">
        <w:t xml:space="preserve"> applying the principles of SMNR. In particular, NRW acknowledges that it is a principle of sustainable management to take action to prevent significant damage to ecosystems. We consider that, in </w:t>
      </w:r>
      <w:r w:rsidR="00C76AE1" w:rsidRPr="0048704B">
        <w:t>issuing the variation</w:t>
      </w:r>
      <w:r w:rsidRPr="0048704B">
        <w:t xml:space="preserve"> a high level of protection will be delivered for the environment and human health through the operation of the Installation in accordance with the permit conditions. NRW is satisfied that this decision is compatible with its general purpose of pursuing </w:t>
      </w:r>
      <w:r w:rsidRPr="00ED73D0">
        <w:t>the sustainable management of natural resources in relation to Wales and applying the principles of sustainable management of natural resources</w:t>
      </w:r>
    </w:p>
    <w:p w14:paraId="2E57C877" w14:textId="77777777" w:rsidR="00C12EB0" w:rsidRPr="008E428B" w:rsidRDefault="00C12EB0" w:rsidP="00C12EB0">
      <w:pPr>
        <w:pStyle w:val="DDtext"/>
      </w:pPr>
      <w:bookmarkStart w:id="14" w:name="_Hlk83627093"/>
    </w:p>
    <w:bookmarkEnd w:id="14"/>
    <w:p w14:paraId="78B24FE0" w14:textId="15295779" w:rsidR="00C12EB0" w:rsidRPr="008E428B" w:rsidRDefault="000F062E" w:rsidP="000F062E">
      <w:pPr>
        <w:pStyle w:val="DDtext"/>
      </w:pPr>
      <w:r w:rsidRPr="000F062E">
        <w:t>As the EPR regulator for Part A1 installations in Wales, NRW are required to determine any duly made Part A1 permit applications</w:t>
      </w:r>
      <w:r>
        <w:t xml:space="preserve">. </w:t>
      </w:r>
      <w:r w:rsidR="00C12EB0" w:rsidRPr="008E428B">
        <w:t xml:space="preserve">This means that we must decide either to grant, or to refuse the variation based upon an objective assessment of the proposals against the detailed legal requirements of EPR. Our </w:t>
      </w:r>
      <w:r w:rsidR="00C12EB0" w:rsidRPr="006170ED">
        <w:t>public participation statement</w:t>
      </w:r>
      <w:r w:rsidR="00C12EB0">
        <w:rPr>
          <w:rStyle w:val="FootnoteReference"/>
        </w:rPr>
        <w:footnoteReference w:id="1"/>
      </w:r>
      <w:r w:rsidR="00C12EB0"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41832635" w:rsidR="00C12EB0" w:rsidRDefault="00C12EB0" w:rsidP="00C12EB0">
      <w:pPr>
        <w:pStyle w:val="DDtext"/>
      </w:pPr>
      <w:r>
        <w:lastRenderedPageBreak/>
        <w:t>T</w:t>
      </w:r>
      <w:r w:rsidRPr="008E428B">
        <w:t xml:space="preserve">he application, and this decision document, only considers the permitting of the facility under EPR as described throughout the document. </w:t>
      </w:r>
      <w:r>
        <w:t xml:space="preserve">We only assess the installation and its impacts and cannot take into consideration indirect impacts which are not as a direct result of activity within the installation boundary. </w:t>
      </w:r>
    </w:p>
    <w:p w14:paraId="64ECAB4D" w14:textId="77777777" w:rsidR="00C12EB0" w:rsidRDefault="00C12EB0" w:rsidP="00C12EB0">
      <w:pPr>
        <w:pStyle w:val="DDtext"/>
      </w:pPr>
    </w:p>
    <w:p w14:paraId="630F07B1" w14:textId="3B566F3C" w:rsidR="00183A0F" w:rsidRDefault="00C12EB0" w:rsidP="00183A0F">
      <w:pPr>
        <w:pStyle w:val="DDtext"/>
        <w:rPr>
          <w:color w:val="1F1F1F"/>
          <w:shd w:val="clear" w:color="auto" w:fill="FFFFFF"/>
        </w:rPr>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FA19559" w14:textId="77777777" w:rsidR="00781635" w:rsidRDefault="00781635" w:rsidP="00781635">
      <w:pPr>
        <w:pStyle w:val="Heading1"/>
        <w:numPr>
          <w:ilvl w:val="0"/>
          <w:numId w:val="30"/>
        </w:numPr>
      </w:pPr>
      <w:bookmarkStart w:id="15" w:name="_Toc203397530"/>
      <w:bookmarkStart w:id="16" w:name="_Toc204262827"/>
      <w:r>
        <w:t>Consultation</w:t>
      </w:r>
      <w:bookmarkEnd w:id="15"/>
      <w:bookmarkEnd w:id="16"/>
      <w:r>
        <w:t xml:space="preserve"> </w:t>
      </w:r>
    </w:p>
    <w:p w14:paraId="0AA1F807" w14:textId="77777777" w:rsidR="00105557" w:rsidRDefault="00105557" w:rsidP="00105557">
      <w:pPr>
        <w:rPr>
          <w:lang w:eastAsia="en-US"/>
        </w:rPr>
      </w:pPr>
    </w:p>
    <w:p w14:paraId="3A44C79B" w14:textId="67BFD3B1" w:rsidR="0003127B" w:rsidRPr="008E33BB" w:rsidRDefault="00105557" w:rsidP="008E33BB">
      <w:pPr>
        <w:pStyle w:val="DDtext"/>
      </w:pPr>
      <w:r w:rsidRPr="00937F1B">
        <w:t>No consultation has been carried out on this application because</w:t>
      </w:r>
      <w:r>
        <w:t xml:space="preserve"> </w:t>
      </w:r>
      <w:r w:rsidR="002007E4">
        <w:t xml:space="preserve">it was not required for this type of application. </w:t>
      </w:r>
    </w:p>
    <w:p w14:paraId="1ADC57A7" w14:textId="2FA5B826" w:rsidR="007C3308" w:rsidRDefault="008E59AD" w:rsidP="000A03D7">
      <w:pPr>
        <w:pStyle w:val="Heading1"/>
        <w:numPr>
          <w:ilvl w:val="0"/>
          <w:numId w:val="30"/>
        </w:numPr>
      </w:pPr>
      <w:bookmarkStart w:id="17" w:name="_Toc203397531"/>
      <w:bookmarkStart w:id="18" w:name="_Toc204262828"/>
      <w:r>
        <w:t xml:space="preserve">The </w:t>
      </w:r>
      <w:r w:rsidR="007C3308">
        <w:t>Installation</w:t>
      </w:r>
      <w:bookmarkEnd w:id="17"/>
      <w:bookmarkEnd w:id="18"/>
      <w:r w:rsidR="007C3308">
        <w:t xml:space="preserve"> </w:t>
      </w:r>
    </w:p>
    <w:p w14:paraId="4B258C9D" w14:textId="68EDFDBC" w:rsidR="007C3308" w:rsidRDefault="00634A55" w:rsidP="00BE77E7">
      <w:pPr>
        <w:pStyle w:val="Heading2"/>
        <w:numPr>
          <w:ilvl w:val="1"/>
          <w:numId w:val="30"/>
        </w:numPr>
      </w:pPr>
      <w:bookmarkStart w:id="19" w:name="_Toc203397532"/>
      <w:bookmarkStart w:id="20" w:name="_Toc204262829"/>
      <w:r>
        <w:t>The permitted activities</w:t>
      </w:r>
      <w:bookmarkEnd w:id="19"/>
      <w:bookmarkEnd w:id="20"/>
      <w:r>
        <w:t xml:space="preserve"> </w:t>
      </w:r>
    </w:p>
    <w:p w14:paraId="1EB756C2" w14:textId="6D70F5BF" w:rsidR="007164D2" w:rsidRPr="0085422D" w:rsidRDefault="007164D2" w:rsidP="007164D2">
      <w:pPr>
        <w:pStyle w:val="DDtext"/>
      </w:pPr>
      <w:r w:rsidRPr="0085422D">
        <w:t xml:space="preserve">The regulated facility </w:t>
      </w:r>
      <w:r w:rsidR="00C8117A" w:rsidRPr="0085422D">
        <w:t>is</w:t>
      </w:r>
      <w:r w:rsidR="0003127B" w:rsidRPr="0085422D">
        <w:t xml:space="preserve"> currently</w:t>
      </w:r>
      <w:r w:rsidR="00C8117A" w:rsidRPr="0085422D">
        <w:t xml:space="preserve"> </w:t>
      </w:r>
      <w:r w:rsidRPr="0085422D">
        <w:t xml:space="preserve">an installation which comprises the following activities listed in Part 2 of Schedule 1 to the Environmental Permitting </w:t>
      </w:r>
      <w:r w:rsidR="000A7816" w:rsidRPr="0085422D">
        <w:t>Regulations:</w:t>
      </w:r>
    </w:p>
    <w:p w14:paraId="1747F044" w14:textId="1774A176" w:rsidR="007164D2" w:rsidRPr="0085422D" w:rsidRDefault="00F52ED3" w:rsidP="00EF3291">
      <w:pPr>
        <w:pStyle w:val="ListParagraph"/>
        <w:numPr>
          <w:ilvl w:val="0"/>
          <w:numId w:val="40"/>
        </w:numPr>
        <w:rPr>
          <w:sz w:val="22"/>
          <w:szCs w:val="24"/>
        </w:rPr>
      </w:pPr>
      <w:r w:rsidRPr="00D704B2">
        <w:rPr>
          <w:b/>
          <w:bCs/>
          <w:sz w:val="22"/>
          <w:szCs w:val="24"/>
        </w:rPr>
        <w:t>S</w:t>
      </w:r>
      <w:r w:rsidR="003D1D40" w:rsidRPr="00D704B2">
        <w:rPr>
          <w:b/>
          <w:bCs/>
          <w:sz w:val="22"/>
          <w:szCs w:val="24"/>
        </w:rPr>
        <w:t xml:space="preserve">ection </w:t>
      </w:r>
      <w:r w:rsidRPr="00D704B2">
        <w:rPr>
          <w:b/>
          <w:bCs/>
          <w:sz w:val="22"/>
          <w:szCs w:val="24"/>
        </w:rPr>
        <w:t>5.3 A(1) (a) (vi)</w:t>
      </w:r>
      <w:r w:rsidR="00D704B2" w:rsidRPr="00D704B2">
        <w:rPr>
          <w:b/>
          <w:bCs/>
          <w:sz w:val="22"/>
          <w:szCs w:val="24"/>
        </w:rPr>
        <w:t>:</w:t>
      </w:r>
      <w:r w:rsidR="00EF3291" w:rsidRPr="0085422D">
        <w:t xml:space="preserve"> </w:t>
      </w:r>
      <w:r w:rsidR="00EF3291" w:rsidRPr="0085422D">
        <w:rPr>
          <w:sz w:val="22"/>
          <w:szCs w:val="24"/>
        </w:rPr>
        <w:t>Disposal or recovery of hazardous waste in a facility with a capacity exceeding 10 tonnes per day involving recycling or reclamation of inorganic materials other than metals or metal compounds.</w:t>
      </w:r>
    </w:p>
    <w:p w14:paraId="7A001D07" w14:textId="77777777" w:rsidR="00EB07E6" w:rsidRPr="0085422D" w:rsidRDefault="00EB07E6" w:rsidP="00EB07E6">
      <w:pPr>
        <w:pStyle w:val="ListParagraph"/>
        <w:rPr>
          <w:sz w:val="22"/>
          <w:szCs w:val="24"/>
        </w:rPr>
      </w:pPr>
    </w:p>
    <w:p w14:paraId="35B340DA" w14:textId="1F3628D6" w:rsidR="00EF3291" w:rsidRPr="0085422D" w:rsidRDefault="00EB07E6" w:rsidP="00EB07E6">
      <w:pPr>
        <w:pStyle w:val="ListParagraph"/>
        <w:numPr>
          <w:ilvl w:val="0"/>
          <w:numId w:val="40"/>
        </w:numPr>
        <w:rPr>
          <w:sz w:val="22"/>
          <w:szCs w:val="24"/>
        </w:rPr>
      </w:pPr>
      <w:r w:rsidRPr="00D704B2">
        <w:rPr>
          <w:b/>
          <w:bCs/>
          <w:sz w:val="22"/>
          <w:szCs w:val="24"/>
        </w:rPr>
        <w:t>Section 5.6 A(1) (a)</w:t>
      </w:r>
      <w:r w:rsidRPr="0085422D">
        <w:rPr>
          <w:sz w:val="22"/>
          <w:szCs w:val="24"/>
        </w:rPr>
        <w:t xml:space="preserve"> Temporary storage of hazardous waste with a total capacity exceeding 50 tonnes pending any of the activities listed in Sections 5.1, 5.2, 5.3</w:t>
      </w:r>
    </w:p>
    <w:p w14:paraId="02A4DF68" w14:textId="51AE6FA7" w:rsidR="00F52ED3" w:rsidRDefault="00F52ED3" w:rsidP="00BE77E7">
      <w:pPr>
        <w:rPr>
          <w:rFonts w:cs="Arial"/>
          <w:i/>
          <w:iCs/>
          <w:color w:val="FF00FF"/>
        </w:rPr>
      </w:pPr>
    </w:p>
    <w:p w14:paraId="5E2F5EA4" w14:textId="0B7A5104" w:rsidR="00641618" w:rsidRDefault="00B3485D" w:rsidP="00B3485D">
      <w:pPr>
        <w:pStyle w:val="DDtext"/>
      </w:pPr>
      <w:r w:rsidRPr="000927C4">
        <w:t xml:space="preserve">An </w:t>
      </w:r>
      <w:r w:rsidRPr="00606A8F">
        <w:t>installation may also comprise “directly associated activities”, which at this Installation include include</w:t>
      </w:r>
      <w:r w:rsidR="004546E8" w:rsidRPr="00606A8F">
        <w:t>s</w:t>
      </w:r>
      <w:r w:rsidR="00641618" w:rsidRPr="00606A8F">
        <w:t>:</w:t>
      </w:r>
    </w:p>
    <w:p w14:paraId="3DD91095" w14:textId="44C4704B" w:rsidR="00B3485D" w:rsidRDefault="00D14652" w:rsidP="00641618">
      <w:pPr>
        <w:pStyle w:val="DDList"/>
        <w:rPr>
          <w:rFonts w:cs="Arial"/>
          <w:i/>
          <w:iCs/>
          <w:color w:val="FF00FF"/>
          <w:sz w:val="24"/>
        </w:rPr>
      </w:pPr>
      <w:r w:rsidRPr="00D704B2">
        <w:rPr>
          <w:b/>
          <w:bCs/>
        </w:rPr>
        <w:t>Electrical power supply:</w:t>
      </w:r>
      <w:r>
        <w:t xml:space="preserve"> </w:t>
      </w:r>
      <w:r w:rsidR="00D704B2" w:rsidRPr="00041403">
        <w:t>500</w:t>
      </w:r>
      <w:r w:rsidR="00D704B2">
        <w:t xml:space="preserve"> k</w:t>
      </w:r>
      <w:r w:rsidR="00D704B2" w:rsidRPr="00041403">
        <w:t>Wth diesel generator to supply electricity and residual heat for warming blending process.</w:t>
      </w:r>
      <w:r w:rsidR="00B3485D" w:rsidRPr="00641618">
        <w:rPr>
          <w:rFonts w:cs="Arial"/>
          <w:i/>
          <w:iCs/>
          <w:color w:val="FF00FF"/>
          <w:sz w:val="24"/>
        </w:rPr>
        <w:t xml:space="preserve"> </w:t>
      </w:r>
    </w:p>
    <w:p w14:paraId="7FD30AF9" w14:textId="77777777" w:rsidR="00807CB9" w:rsidRDefault="00807CB9" w:rsidP="00807CB9">
      <w:pPr>
        <w:pStyle w:val="DDList"/>
        <w:numPr>
          <w:ilvl w:val="0"/>
          <w:numId w:val="0"/>
        </w:numPr>
        <w:ind w:left="782" w:hanging="357"/>
        <w:rPr>
          <w:rFonts w:cs="Arial"/>
          <w:i/>
          <w:iCs/>
          <w:color w:val="FF00FF"/>
          <w:sz w:val="24"/>
        </w:rPr>
      </w:pPr>
    </w:p>
    <w:p w14:paraId="7E5F7688" w14:textId="77777777" w:rsidR="00807CB9" w:rsidRDefault="00807CB9" w:rsidP="00074404">
      <w:pPr>
        <w:pStyle w:val="DDList"/>
        <w:numPr>
          <w:ilvl w:val="0"/>
          <w:numId w:val="0"/>
        </w:numPr>
        <w:ind w:left="782" w:hanging="357"/>
        <w:rPr>
          <w:rFonts w:cs="Arial"/>
          <w:i/>
          <w:iCs/>
          <w:color w:val="FF00FF"/>
          <w:sz w:val="24"/>
        </w:rPr>
      </w:pPr>
    </w:p>
    <w:p w14:paraId="67F11DFC" w14:textId="48A49AE0" w:rsidR="00634A55" w:rsidRDefault="00807CB9" w:rsidP="00A86DFE">
      <w:pPr>
        <w:pStyle w:val="DDtext"/>
      </w:pPr>
      <w:r w:rsidRPr="00074404">
        <w:rPr>
          <w:rFonts w:cs="Times New Roman"/>
          <w:b/>
          <w:bCs/>
          <w:color w:val="0091A5"/>
          <w:szCs w:val="26"/>
          <w:lang w:eastAsia="en-US"/>
        </w:rPr>
        <w:lastRenderedPageBreak/>
        <w:t xml:space="preserve"> 6.2</w:t>
      </w:r>
      <w:r w:rsidRPr="00074404">
        <w:rPr>
          <w:rFonts w:cs="Times New Roman"/>
          <w:b/>
          <w:bCs/>
          <w:color w:val="0091A5"/>
          <w:szCs w:val="26"/>
          <w:lang w:eastAsia="en-US"/>
        </w:rPr>
        <w:tab/>
      </w:r>
      <w:r w:rsidR="00634A55" w:rsidRPr="00074404">
        <w:rPr>
          <w:rFonts w:cs="Times New Roman"/>
          <w:b/>
          <w:color w:val="0091A5"/>
          <w:szCs w:val="26"/>
          <w:lang w:eastAsia="en-US"/>
        </w:rPr>
        <w:t>Changes to the installation</w:t>
      </w:r>
      <w:r w:rsidR="00634A55">
        <w:t xml:space="preserve"> </w:t>
      </w:r>
    </w:p>
    <w:p w14:paraId="07E1A8AD" w14:textId="77777777" w:rsidR="00FF45B7" w:rsidRPr="00C41BD2" w:rsidRDefault="00FF45B7" w:rsidP="00005892">
      <w:pPr>
        <w:pStyle w:val="Heading9"/>
        <w:rPr>
          <w:i w:val="0"/>
          <w:iCs/>
          <w:sz w:val="24"/>
          <w:szCs w:val="24"/>
        </w:rPr>
      </w:pPr>
    </w:p>
    <w:p w14:paraId="2A23EE11" w14:textId="53F97632" w:rsidR="00EF3A68" w:rsidRPr="000570B7" w:rsidRDefault="00C41BD2" w:rsidP="00005892">
      <w:pPr>
        <w:pStyle w:val="Heading9"/>
        <w:rPr>
          <w:i w:val="0"/>
          <w:iCs/>
          <w:color w:val="auto"/>
          <w:sz w:val="24"/>
          <w:szCs w:val="24"/>
        </w:rPr>
      </w:pPr>
      <w:r>
        <w:rPr>
          <w:i w:val="0"/>
          <w:iCs/>
          <w:color w:val="auto"/>
          <w:sz w:val="24"/>
          <w:szCs w:val="24"/>
        </w:rPr>
        <w:t>itself</w:t>
      </w:r>
      <w:r w:rsidR="000570B7">
        <w:rPr>
          <w:i w:val="0"/>
          <w:iCs/>
          <w:color w:val="auto"/>
          <w:sz w:val="24"/>
          <w:szCs w:val="24"/>
        </w:rPr>
        <w:t>.  T</w:t>
      </w:r>
      <w:r w:rsidRPr="00C41BD2">
        <w:rPr>
          <w:i w:val="0"/>
          <w:iCs/>
          <w:color w:val="auto"/>
          <w:sz w:val="24"/>
          <w:szCs w:val="24"/>
        </w:rPr>
        <w:t xml:space="preserve">he </w:t>
      </w:r>
      <w:r w:rsidR="007255D3">
        <w:rPr>
          <w:i w:val="0"/>
          <w:iCs/>
          <w:color w:val="auto"/>
          <w:sz w:val="24"/>
          <w:szCs w:val="24"/>
        </w:rPr>
        <w:t xml:space="preserve">only </w:t>
      </w:r>
      <w:r w:rsidRPr="00C41BD2">
        <w:rPr>
          <w:i w:val="0"/>
          <w:iCs/>
          <w:color w:val="auto"/>
          <w:sz w:val="24"/>
          <w:szCs w:val="24"/>
        </w:rPr>
        <w:t xml:space="preserve">proposed change is to </w:t>
      </w:r>
      <w:r w:rsidR="000570B7">
        <w:rPr>
          <w:i w:val="0"/>
          <w:iCs/>
          <w:color w:val="auto"/>
          <w:sz w:val="24"/>
          <w:szCs w:val="24"/>
        </w:rPr>
        <w:t xml:space="preserve">add the waste code </w:t>
      </w:r>
      <w:r w:rsidR="000570B7" w:rsidRPr="00D36512">
        <w:rPr>
          <w:color w:val="auto"/>
          <w:sz w:val="24"/>
          <w:szCs w:val="24"/>
        </w:rPr>
        <w:t>‘10 01 15</w:t>
      </w:r>
      <w:r w:rsidR="007255D3" w:rsidRPr="00D36512">
        <w:t xml:space="preserve"> </w:t>
      </w:r>
      <w:r w:rsidR="007255D3" w:rsidRPr="00D36512">
        <w:rPr>
          <w:color w:val="auto"/>
          <w:sz w:val="24"/>
          <w:szCs w:val="24"/>
        </w:rPr>
        <w:t>bottom ash, slag, and boiler dust from co-incineration other than those mentioned in 10 01 14’</w:t>
      </w:r>
      <w:r w:rsidR="007255D3">
        <w:rPr>
          <w:i w:val="0"/>
          <w:iCs/>
          <w:color w:val="auto"/>
          <w:sz w:val="24"/>
          <w:szCs w:val="24"/>
        </w:rPr>
        <w:t xml:space="preserve"> </w:t>
      </w:r>
      <w:r w:rsidR="000570B7">
        <w:rPr>
          <w:i w:val="0"/>
          <w:iCs/>
          <w:color w:val="auto"/>
          <w:sz w:val="24"/>
          <w:szCs w:val="24"/>
        </w:rPr>
        <w:t xml:space="preserve"> to the permitted waste</w:t>
      </w:r>
      <w:r w:rsidR="007255D3">
        <w:rPr>
          <w:i w:val="0"/>
          <w:iCs/>
          <w:color w:val="auto"/>
          <w:sz w:val="24"/>
          <w:szCs w:val="24"/>
        </w:rPr>
        <w:t xml:space="preserve"> code table </w:t>
      </w:r>
      <w:r w:rsidR="00D36512">
        <w:rPr>
          <w:i w:val="0"/>
          <w:iCs/>
          <w:color w:val="auto"/>
          <w:sz w:val="24"/>
          <w:szCs w:val="24"/>
        </w:rPr>
        <w:t>within the permit.</w:t>
      </w:r>
      <w:r w:rsidR="00807CB9">
        <w:rPr>
          <w:i w:val="0"/>
          <w:iCs/>
          <w:color w:val="auto"/>
          <w:sz w:val="24"/>
          <w:szCs w:val="24"/>
        </w:rPr>
        <w:t xml:space="preserve"> There are no other changes to the installation</w:t>
      </w:r>
    </w:p>
    <w:p w14:paraId="41012E68" w14:textId="77777777" w:rsidR="004B72B6" w:rsidRDefault="004B72B6" w:rsidP="00E61D79">
      <w:pPr>
        <w:pStyle w:val="OptionalText"/>
        <w:rPr>
          <w:i w:val="0"/>
          <w:iCs/>
          <w:color w:val="auto"/>
          <w:lang w:eastAsia="en-US"/>
        </w:rPr>
      </w:pPr>
      <w:bookmarkStart w:id="21" w:name="_Toc453077977"/>
    </w:p>
    <w:p w14:paraId="4B5629CF" w14:textId="0D49013C" w:rsidR="00DD0A8C" w:rsidRPr="00895EB3" w:rsidRDefault="00DD0A8C" w:rsidP="00A84002">
      <w:pPr>
        <w:pStyle w:val="Heading1"/>
        <w:numPr>
          <w:ilvl w:val="0"/>
          <w:numId w:val="30"/>
        </w:numPr>
        <w:rPr>
          <w:rStyle w:val="Emphasis"/>
          <w:i w:val="0"/>
          <w:iCs w:val="0"/>
          <w:szCs w:val="32"/>
        </w:rPr>
      </w:pPr>
      <w:bookmarkStart w:id="22" w:name="_Toc203397533"/>
      <w:bookmarkStart w:id="23" w:name="_Toc204262830"/>
      <w:r w:rsidRPr="00895EB3">
        <w:rPr>
          <w:rStyle w:val="Emphasis"/>
          <w:i w:val="0"/>
          <w:iCs w:val="0"/>
          <w:szCs w:val="32"/>
        </w:rPr>
        <w:t>Environmental Management System</w:t>
      </w:r>
      <w:bookmarkEnd w:id="22"/>
      <w:bookmarkEnd w:id="23"/>
      <w:r w:rsidRPr="00895EB3">
        <w:rPr>
          <w:rStyle w:val="Emphasis"/>
          <w:i w:val="0"/>
          <w:iCs w:val="0"/>
          <w:szCs w:val="32"/>
        </w:rPr>
        <w:t xml:space="preserve"> </w:t>
      </w:r>
    </w:p>
    <w:p w14:paraId="7B46989D" w14:textId="5E59B63F" w:rsidR="006A4D6D" w:rsidRDefault="006A4D6D" w:rsidP="00EF3A68">
      <w:pPr>
        <w:pStyle w:val="DDtext"/>
      </w:pPr>
      <w:bookmarkStart w:id="24" w:name="_Toc453077979"/>
      <w:bookmarkStart w:id="25" w:name="_Toc453077978"/>
      <w:bookmarkEnd w:id="21"/>
    </w:p>
    <w:p w14:paraId="243ED16E" w14:textId="2592340E" w:rsidR="00EF3A68" w:rsidRDefault="006A4D6D" w:rsidP="00F11DE2">
      <w:pPr>
        <w:pStyle w:val="DDtext"/>
        <w:spacing w:line="276" w:lineRule="auto"/>
      </w:pPr>
      <w:r w:rsidRPr="00A175CE">
        <w:t xml:space="preserve">We </w:t>
      </w:r>
      <w:r w:rsidR="00B71230">
        <w:t>have reviewed the</w:t>
      </w:r>
      <w:r w:rsidR="00753265">
        <w:t xml:space="preserve"> relevant sections of the</w:t>
      </w:r>
      <w:r w:rsidR="00B71230">
        <w:t xml:space="preserve"> </w:t>
      </w:r>
      <w:r w:rsidR="00B7588B">
        <w:t>Operators E</w:t>
      </w:r>
      <w:r w:rsidR="00753265">
        <w:t xml:space="preserve">nvironmental Management System </w:t>
      </w:r>
      <w:r w:rsidR="00B71230">
        <w:t xml:space="preserve">and </w:t>
      </w:r>
      <w:r w:rsidRPr="00A175CE">
        <w:t>are satisfied that appropriate management systems and management structures will be in place for this Installation</w:t>
      </w:r>
      <w:r w:rsidR="00753265">
        <w:t xml:space="preserve"> to accept the proposed additional waste code.</w:t>
      </w:r>
    </w:p>
    <w:p w14:paraId="18F537B7" w14:textId="50DB91B3" w:rsidR="00EF3A68" w:rsidRPr="00895EB3" w:rsidRDefault="00895EB3" w:rsidP="00F11DE2">
      <w:pPr>
        <w:pStyle w:val="Heading4"/>
        <w:spacing w:line="276" w:lineRule="auto"/>
        <w:ind w:firstLine="0"/>
        <w:rPr>
          <w:rStyle w:val="Emphasis"/>
          <w:b/>
          <w:bCs/>
          <w:i w:val="0"/>
        </w:rPr>
      </w:pPr>
      <w:r w:rsidRPr="00895EB3">
        <w:rPr>
          <w:rStyle w:val="Emphasis"/>
          <w:b/>
          <w:bCs/>
          <w:i w:val="0"/>
        </w:rPr>
        <w:t xml:space="preserve">    7.1       </w:t>
      </w:r>
      <w:r w:rsidR="00EF3A68" w:rsidRPr="00895EB3">
        <w:rPr>
          <w:rStyle w:val="Emphasis"/>
          <w:b/>
          <w:bCs/>
          <w:i w:val="0"/>
        </w:rPr>
        <w:t>Accident management</w:t>
      </w:r>
      <w:bookmarkEnd w:id="24"/>
    </w:p>
    <w:p w14:paraId="3B748712" w14:textId="77777777" w:rsidR="001B7A3F" w:rsidRPr="001B7A3F" w:rsidRDefault="001B7A3F" w:rsidP="00F11DE2">
      <w:pPr>
        <w:spacing w:line="276" w:lineRule="auto"/>
        <w:rPr>
          <w:lang w:eastAsia="en-US"/>
        </w:rPr>
      </w:pPr>
    </w:p>
    <w:p w14:paraId="32005399" w14:textId="4288BE5E" w:rsidR="00EF3A68" w:rsidRDefault="001B7A3F" w:rsidP="00F11DE2">
      <w:pPr>
        <w:spacing w:line="276" w:lineRule="auto"/>
        <w:rPr>
          <w:iCs/>
          <w:szCs w:val="24"/>
          <w:lang w:eastAsia="en-US"/>
        </w:rPr>
      </w:pPr>
      <w:r w:rsidRPr="00AC244E">
        <w:rPr>
          <w:iCs/>
          <w:szCs w:val="24"/>
          <w:lang w:eastAsia="en-US"/>
        </w:rPr>
        <w:t xml:space="preserve">The additional waste code proposed by the </w:t>
      </w:r>
      <w:r w:rsidR="007C0BC3" w:rsidRPr="00AC244E">
        <w:rPr>
          <w:iCs/>
          <w:szCs w:val="24"/>
          <w:lang w:eastAsia="en-US"/>
        </w:rPr>
        <w:t xml:space="preserve">Operator is similar to waste codes already permitted. </w:t>
      </w:r>
      <w:r w:rsidRPr="00AC244E">
        <w:rPr>
          <w:iCs/>
          <w:szCs w:val="24"/>
          <w:lang w:eastAsia="en-US"/>
        </w:rPr>
        <w:t>There has been no changes to the how the site w</w:t>
      </w:r>
      <w:r w:rsidR="007C0BC3" w:rsidRPr="00AC244E">
        <w:rPr>
          <w:iCs/>
          <w:szCs w:val="24"/>
          <w:lang w:eastAsia="en-US"/>
        </w:rPr>
        <w:t xml:space="preserve">ould manage an incident on site as a result of this application. </w:t>
      </w:r>
    </w:p>
    <w:p w14:paraId="486581D9" w14:textId="77777777" w:rsidR="00895EB3" w:rsidRPr="00AC244E" w:rsidRDefault="00895EB3" w:rsidP="007C0BC3">
      <w:pPr>
        <w:rPr>
          <w:iCs/>
        </w:rPr>
      </w:pPr>
    </w:p>
    <w:p w14:paraId="16226757" w14:textId="77777777" w:rsidR="004D2C63" w:rsidRDefault="004D2C63" w:rsidP="004D2C63">
      <w:pPr>
        <w:pStyle w:val="Heading4"/>
        <w:ind w:firstLine="0"/>
        <w:rPr>
          <w:rStyle w:val="Emphasis"/>
          <w:i w:val="0"/>
        </w:rPr>
      </w:pPr>
      <w:bookmarkStart w:id="26" w:name="_Toc453077981"/>
      <w:bookmarkEnd w:id="25"/>
    </w:p>
    <w:p w14:paraId="4D1D03D1" w14:textId="64E76FBB" w:rsidR="00646A91" w:rsidRPr="009354A6" w:rsidRDefault="009354A6" w:rsidP="009354A6">
      <w:pPr>
        <w:pStyle w:val="Heading4"/>
        <w:ind w:firstLine="0"/>
        <w:rPr>
          <w:b/>
          <w:bCs/>
          <w:sz w:val="32"/>
          <w:szCs w:val="32"/>
        </w:rPr>
      </w:pPr>
      <w:bookmarkStart w:id="27" w:name="_Toc453077987"/>
      <w:bookmarkEnd w:id="26"/>
      <w:r w:rsidRPr="009354A6">
        <w:rPr>
          <w:rStyle w:val="Emphasis"/>
          <w:b/>
          <w:bCs/>
          <w:i w:val="0"/>
          <w:iCs w:val="0"/>
          <w:sz w:val="32"/>
          <w:szCs w:val="32"/>
        </w:rPr>
        <w:t xml:space="preserve">8. </w:t>
      </w:r>
      <w:r w:rsidR="00663E60" w:rsidRPr="009354A6">
        <w:rPr>
          <w:b/>
          <w:bCs/>
          <w:sz w:val="32"/>
          <w:szCs w:val="32"/>
        </w:rPr>
        <w:t xml:space="preserve">Environmental Risk Assessment </w:t>
      </w:r>
    </w:p>
    <w:p w14:paraId="4AA78B9D" w14:textId="77777777" w:rsidR="004961CA" w:rsidRDefault="004961CA" w:rsidP="00646A91">
      <w:pPr>
        <w:pStyle w:val="DDtext"/>
      </w:pPr>
    </w:p>
    <w:p w14:paraId="6D283C9E" w14:textId="433E1640" w:rsidR="00646A91" w:rsidRPr="00663E60" w:rsidRDefault="00646A91" w:rsidP="00646A91">
      <w:pPr>
        <w:pStyle w:val="DDtext"/>
      </w:pPr>
      <w:r w:rsidRPr="00663E60">
        <w:t>Regulated activities can present different types of risk to the environment, these include odour, noise and vibration; accidents, fugitive emissions to air and water; as 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are determination and the relevant risks from this proposal </w:t>
      </w:r>
      <w:r w:rsidRPr="00663E60">
        <w:t>are discussed in this and other sections of this document.</w:t>
      </w:r>
    </w:p>
    <w:p w14:paraId="1539F8CE" w14:textId="77777777" w:rsidR="00646A91" w:rsidRPr="00663E60" w:rsidRDefault="00646A91" w:rsidP="00646A91">
      <w:pPr>
        <w:numPr>
          <w:ilvl w:val="0"/>
          <w:numId w:val="26"/>
        </w:numPr>
        <w:autoSpaceDE w:val="0"/>
        <w:autoSpaceDN w:val="0"/>
        <w:adjustRightInd w:val="0"/>
        <w:rPr>
          <w:szCs w:val="24"/>
        </w:rPr>
      </w:pPr>
    </w:p>
    <w:p w14:paraId="124ADD65" w14:textId="77777777"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Installation on human health and the environment and what measures we are requiring </w:t>
      </w:r>
      <w:r w:rsidR="00A73F22" w:rsidRPr="00956CF0">
        <w:t>ensuring</w:t>
      </w:r>
      <w:r w:rsidRPr="00956CF0">
        <w:t xml:space="preserve"> a high level of protection.</w:t>
      </w:r>
      <w:r w:rsidR="00A73F22">
        <w:t xml:space="preserve"> </w:t>
      </w:r>
    </w:p>
    <w:p w14:paraId="1D544A3B" w14:textId="77777777" w:rsidR="00D058F7" w:rsidRDefault="00D058F7" w:rsidP="004450A6">
      <w:pPr>
        <w:pStyle w:val="DDtext"/>
      </w:pPr>
    </w:p>
    <w:p w14:paraId="151EC5B0" w14:textId="5EE63467" w:rsidR="00A73F22" w:rsidRPr="00D058F7" w:rsidRDefault="00A73F22" w:rsidP="004450A6">
      <w:pPr>
        <w:pStyle w:val="DDtext"/>
      </w:pPr>
      <w:r>
        <w:t xml:space="preserve">In line with our guidance, </w:t>
      </w:r>
      <w:r w:rsidR="000A24EE">
        <w:t xml:space="preserve">the applicant </w:t>
      </w:r>
      <w:r w:rsidRPr="00A73F22">
        <w:t xml:space="preserve">has provided an environmental risk assessment with the application which </w:t>
      </w:r>
      <w:r w:rsidR="00D058F7" w:rsidRPr="00074404">
        <w:t>identifies and the sources of key risks</w:t>
      </w:r>
      <w:r w:rsidR="00074404" w:rsidRPr="00074404">
        <w:t xml:space="preserve"> resulting</w:t>
      </w:r>
      <w:r w:rsidR="00D058F7" w:rsidRPr="00074404">
        <w:t xml:space="preserve"> from the </w:t>
      </w:r>
      <w:r w:rsidR="00074404" w:rsidRPr="00074404">
        <w:t xml:space="preserve">operational changes introduced by this </w:t>
      </w:r>
      <w:r w:rsidR="00D058F7" w:rsidRPr="00A84002">
        <w:t>variation</w:t>
      </w:r>
      <w:r w:rsidR="00D058F7" w:rsidRPr="00074404">
        <w:t>,</w:t>
      </w:r>
      <w:r w:rsidR="00D058F7" w:rsidRPr="00A84002">
        <w:t xml:space="preserve"> </w:t>
      </w:r>
      <w:r w:rsidR="00D058F7" w:rsidRPr="00074404">
        <w:t xml:space="preserve">possible pathways and receptors. </w:t>
      </w:r>
      <w:r w:rsidR="00D058F7" w:rsidRPr="00074404">
        <w:lastRenderedPageBreak/>
        <w:t xml:space="preserve">This risk assessment and further assessments </w:t>
      </w:r>
      <w:r w:rsidR="00D058F7">
        <w:t xml:space="preserve">provided by the applicant and/or completed by NRW will be discussed in further detail below. </w:t>
      </w:r>
    </w:p>
    <w:p w14:paraId="5DA3D6EB" w14:textId="3C147582" w:rsidR="00565A02" w:rsidRPr="000A24EE" w:rsidRDefault="00126EB2" w:rsidP="00126EB2">
      <w:pPr>
        <w:pStyle w:val="Heading2"/>
        <w:numPr>
          <w:ilvl w:val="1"/>
          <w:numId w:val="41"/>
        </w:numPr>
      </w:pPr>
      <w:bookmarkStart w:id="28" w:name="_Toc203397534"/>
      <w:bookmarkStart w:id="29" w:name="_Toc204262831"/>
      <w:r>
        <w:t>As</w:t>
      </w:r>
      <w:r w:rsidR="00565A02" w:rsidRPr="000A24EE">
        <w:t xml:space="preserve">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End w:id="27"/>
      <w:bookmarkEnd w:id="28"/>
      <w:bookmarkEnd w:id="29"/>
    </w:p>
    <w:p w14:paraId="5030A54D" w14:textId="77777777" w:rsidR="00646A91" w:rsidRDefault="00646A91" w:rsidP="00565A02">
      <w:pPr>
        <w:pStyle w:val="Heading3"/>
      </w:pPr>
      <w:bookmarkStart w:id="30" w:name="_Toc453077988"/>
    </w:p>
    <w:p w14:paraId="21D36113" w14:textId="5CE1561A" w:rsidR="00D37C3D" w:rsidRPr="00DA3AD8" w:rsidRDefault="009817AA" w:rsidP="00345E71">
      <w:r w:rsidRPr="00AC244E">
        <w:rPr>
          <w:iCs/>
          <w:szCs w:val="24"/>
          <w:lang w:eastAsia="en-US"/>
        </w:rPr>
        <w:t xml:space="preserve">The additional waste code proposed by the Operator is similar to waste codes already permitted. There has been no changes to </w:t>
      </w:r>
      <w:r>
        <w:rPr>
          <w:iCs/>
          <w:szCs w:val="24"/>
          <w:lang w:eastAsia="en-US"/>
        </w:rPr>
        <w:t>air emissions fr</w:t>
      </w:r>
      <w:r w:rsidR="005778F7">
        <w:rPr>
          <w:iCs/>
          <w:szCs w:val="24"/>
          <w:lang w:eastAsia="en-US"/>
        </w:rPr>
        <w:t>o</w:t>
      </w:r>
      <w:r>
        <w:rPr>
          <w:iCs/>
          <w:szCs w:val="24"/>
          <w:lang w:eastAsia="en-US"/>
        </w:rPr>
        <w:t>m</w:t>
      </w:r>
      <w:r w:rsidRPr="00AC244E">
        <w:rPr>
          <w:iCs/>
          <w:szCs w:val="24"/>
          <w:lang w:eastAsia="en-US"/>
        </w:rPr>
        <w:t xml:space="preserve"> site as a result of this application</w:t>
      </w:r>
      <w:r w:rsidR="005E5845">
        <w:rPr>
          <w:iCs/>
          <w:szCs w:val="24"/>
          <w:lang w:eastAsia="en-US"/>
        </w:rPr>
        <w:t xml:space="preserve"> and therefore no changes to permitted emission limits</w:t>
      </w:r>
      <w:r w:rsidRPr="00AC244E">
        <w:rPr>
          <w:iCs/>
          <w:szCs w:val="24"/>
          <w:lang w:eastAsia="en-US"/>
        </w:rPr>
        <w:t xml:space="preserve">. </w:t>
      </w:r>
      <w:r w:rsidR="00BD072D">
        <w:t xml:space="preserve"> </w:t>
      </w:r>
    </w:p>
    <w:p w14:paraId="17F9546B" w14:textId="1D46F436" w:rsidR="00565A02" w:rsidRPr="00B25C95" w:rsidRDefault="00565A02" w:rsidP="00126EB2">
      <w:pPr>
        <w:pStyle w:val="Heading2"/>
        <w:numPr>
          <w:ilvl w:val="1"/>
          <w:numId w:val="41"/>
        </w:numPr>
      </w:pPr>
      <w:bookmarkStart w:id="31" w:name="_Toc453077991"/>
      <w:bookmarkStart w:id="32" w:name="_Toc203397535"/>
      <w:bookmarkStart w:id="33" w:name="_Toc204262832"/>
      <w:bookmarkEnd w:id="30"/>
      <w:r w:rsidRPr="00B25C95">
        <w:t>Fugitive emissions</w:t>
      </w:r>
      <w:bookmarkEnd w:id="31"/>
      <w:bookmarkEnd w:id="32"/>
      <w:bookmarkEnd w:id="33"/>
    </w:p>
    <w:p w14:paraId="62EB84DE" w14:textId="77777777" w:rsidR="00546A50" w:rsidRDefault="00546A50" w:rsidP="00565A02">
      <w:pPr>
        <w:pStyle w:val="Heading3"/>
      </w:pPr>
      <w:bookmarkStart w:id="34" w:name="_Toc453077992"/>
    </w:p>
    <w:p w14:paraId="005523CD" w14:textId="3E7EB6C2" w:rsidR="00546A50" w:rsidRDefault="009C1A4F" w:rsidP="004B0E1E">
      <w:r w:rsidRPr="00AC244E">
        <w:rPr>
          <w:iCs/>
          <w:szCs w:val="24"/>
          <w:lang w:eastAsia="en-US"/>
        </w:rPr>
        <w:t>The additional waste code proposed by the Operator is similar to waste codes already permitted. Th</w:t>
      </w:r>
      <w:r>
        <w:rPr>
          <w:iCs/>
          <w:szCs w:val="24"/>
          <w:lang w:eastAsia="en-US"/>
        </w:rPr>
        <w:t xml:space="preserve">is material will be managed in the same manner as existing wastes and </w:t>
      </w:r>
      <w:r w:rsidRPr="00AC244E">
        <w:rPr>
          <w:iCs/>
          <w:szCs w:val="24"/>
          <w:lang w:eastAsia="en-US"/>
        </w:rPr>
        <w:t>a result of this application</w:t>
      </w:r>
      <w:r>
        <w:rPr>
          <w:iCs/>
          <w:szCs w:val="24"/>
          <w:lang w:eastAsia="en-US"/>
        </w:rPr>
        <w:t xml:space="preserve"> and therefore no changes to </w:t>
      </w:r>
      <w:r w:rsidR="004B0E1E">
        <w:rPr>
          <w:iCs/>
          <w:szCs w:val="24"/>
          <w:lang w:eastAsia="en-US"/>
        </w:rPr>
        <w:t xml:space="preserve">risk or management of fugitive releases form site. </w:t>
      </w:r>
    </w:p>
    <w:p w14:paraId="0A2AA40D" w14:textId="7C3B94A0" w:rsidR="008F31BF" w:rsidRPr="00B25C95" w:rsidRDefault="008F31BF" w:rsidP="00126EB2">
      <w:pPr>
        <w:pStyle w:val="Heading2"/>
        <w:numPr>
          <w:ilvl w:val="1"/>
          <w:numId w:val="41"/>
        </w:numPr>
      </w:pPr>
      <w:bookmarkStart w:id="35" w:name="_Toc203397536"/>
      <w:bookmarkStart w:id="36" w:name="_Toc204262833"/>
      <w:r w:rsidRPr="00B25C95">
        <w:t>Assessment of odour impact</w:t>
      </w:r>
      <w:bookmarkEnd w:id="35"/>
      <w:bookmarkEnd w:id="36"/>
    </w:p>
    <w:p w14:paraId="22526C8A" w14:textId="4AD01E29" w:rsidR="006215F4" w:rsidRDefault="006215F4" w:rsidP="006215F4">
      <w:pPr>
        <w:rPr>
          <w:lang w:eastAsia="en-US"/>
        </w:rPr>
      </w:pPr>
    </w:p>
    <w:p w14:paraId="17C35BAB" w14:textId="6A5DD875" w:rsidR="008F31BF" w:rsidRPr="008F48A7" w:rsidRDefault="004B0E1E" w:rsidP="00845331">
      <w:pPr>
        <w:rPr>
          <w:i/>
        </w:rPr>
      </w:pPr>
      <w:r>
        <w:rPr>
          <w:lang w:eastAsia="en-US"/>
        </w:rPr>
        <w:t xml:space="preserve">The proposed additional waste code </w:t>
      </w:r>
      <w:r w:rsidR="00845331">
        <w:rPr>
          <w:lang w:eastAsia="en-US"/>
        </w:rPr>
        <w:t xml:space="preserve">is not likely to be a source of odour. Therefore there have been no changes to the way waste is handled on site as a result of this application. </w:t>
      </w:r>
    </w:p>
    <w:p w14:paraId="0D1ABAE8" w14:textId="75EE3D82" w:rsidR="00565A02" w:rsidRDefault="00565A02" w:rsidP="00126EB2">
      <w:pPr>
        <w:pStyle w:val="Heading2"/>
        <w:numPr>
          <w:ilvl w:val="1"/>
          <w:numId w:val="41"/>
        </w:numPr>
      </w:pPr>
      <w:bookmarkStart w:id="37" w:name="_Toc203397537"/>
      <w:bookmarkStart w:id="38" w:name="_Toc204262834"/>
      <w:r>
        <w:t>Noise</w:t>
      </w:r>
      <w:r w:rsidR="00AF4576">
        <w:t xml:space="preserve"> and </w:t>
      </w:r>
      <w:bookmarkEnd w:id="34"/>
      <w:r w:rsidR="007A5EAC">
        <w:t>vibration assessment</w:t>
      </w:r>
      <w:bookmarkEnd w:id="37"/>
      <w:bookmarkEnd w:id="38"/>
    </w:p>
    <w:p w14:paraId="441F665F" w14:textId="77777777" w:rsidR="00546A50" w:rsidRDefault="00546A50" w:rsidP="00565A02">
      <w:pPr>
        <w:pStyle w:val="Heading3"/>
      </w:pPr>
      <w:bookmarkStart w:id="39" w:name="_Toc453077993"/>
    </w:p>
    <w:p w14:paraId="78BFB8AF" w14:textId="59E96AD2" w:rsidR="003F1FC8" w:rsidRDefault="00845331" w:rsidP="00AF4576">
      <w:pPr>
        <w:rPr>
          <w:lang w:eastAsia="en-US"/>
        </w:rPr>
      </w:pPr>
      <w:r>
        <w:rPr>
          <w:lang w:eastAsia="en-US"/>
        </w:rPr>
        <w:t xml:space="preserve">The waste treatment activities undertaken on the proposed new waste are the same treatments as the site already undertakes. There is no reason to </w:t>
      </w:r>
      <w:r w:rsidR="003F1FC8">
        <w:rPr>
          <w:lang w:eastAsia="en-US"/>
        </w:rPr>
        <w:t xml:space="preserve">reassess the noise from the site processes as the new waste code will not </w:t>
      </w:r>
      <w:r w:rsidR="00B472EC">
        <w:rPr>
          <w:lang w:eastAsia="en-US"/>
        </w:rPr>
        <w:t xml:space="preserve">change the noise emitted from the process. </w:t>
      </w:r>
    </w:p>
    <w:p w14:paraId="6D8D4209" w14:textId="77777777" w:rsidR="003F1FC8" w:rsidRDefault="003F1FC8" w:rsidP="00AF4576">
      <w:pPr>
        <w:rPr>
          <w:lang w:eastAsia="en-US"/>
        </w:rPr>
      </w:pPr>
    </w:p>
    <w:p w14:paraId="43B6C0BF" w14:textId="77777777" w:rsidR="008F31BF" w:rsidRDefault="008F31BF" w:rsidP="00D26731">
      <w:pPr>
        <w:pStyle w:val="Heading3"/>
        <w:ind w:firstLine="0"/>
      </w:pPr>
    </w:p>
    <w:p w14:paraId="3DF77B09" w14:textId="74129B1C" w:rsidR="00D26731" w:rsidRDefault="00D26731" w:rsidP="00126EB2">
      <w:pPr>
        <w:pStyle w:val="Heading1"/>
        <w:numPr>
          <w:ilvl w:val="0"/>
          <w:numId w:val="41"/>
        </w:numPr>
      </w:pPr>
      <w:bookmarkStart w:id="40" w:name="_Toc203397538"/>
      <w:bookmarkStart w:id="41" w:name="_Toc204262835"/>
      <w:bookmarkEnd w:id="39"/>
      <w:r>
        <w:t>Impact on National Site Network Sites, SSSIs and non-statutory sites</w:t>
      </w:r>
      <w:bookmarkEnd w:id="40"/>
      <w:bookmarkEnd w:id="41"/>
      <w:r>
        <w:t xml:space="preserve"> </w:t>
      </w:r>
    </w:p>
    <w:p w14:paraId="08D56D5F" w14:textId="7ED19413" w:rsidR="007A5EAC" w:rsidRDefault="007A5EAC" w:rsidP="007A5EAC">
      <w:pPr>
        <w:rPr>
          <w:lang w:eastAsia="en-US"/>
        </w:rPr>
      </w:pPr>
    </w:p>
    <w:p w14:paraId="15476E18" w14:textId="77777777" w:rsidR="002D4B77" w:rsidRPr="00DA70FE" w:rsidRDefault="002D4B77" w:rsidP="002D4B77">
      <w:pPr>
        <w:pStyle w:val="DDtext"/>
      </w:pPr>
      <w:r w:rsidRPr="00DA70FE">
        <w:t>The application is within the relevant distance criteria of a site of heritage, landscape or nature conservation, and/or protected species or habitat .</w:t>
      </w:r>
    </w:p>
    <w:p w14:paraId="705740D8" w14:textId="77777777" w:rsidR="002D4B77" w:rsidRPr="002D4B77" w:rsidRDefault="002D4B77" w:rsidP="002D4B77">
      <w:pPr>
        <w:pStyle w:val="ListParagraph"/>
        <w:spacing w:before="60"/>
        <w:rPr>
          <w:rFonts w:cs="Arial"/>
          <w:color w:val="000000"/>
          <w:szCs w:val="24"/>
        </w:rPr>
      </w:pPr>
    </w:p>
    <w:p w14:paraId="5E5F8C2A" w14:textId="155792AB" w:rsidR="002D4B77" w:rsidRDefault="002D4B77" w:rsidP="002D4B77">
      <w:pPr>
        <w:pStyle w:val="DDtext"/>
        <w:rPr>
          <w:color w:val="FF00FF"/>
        </w:rPr>
      </w:pPr>
      <w:r w:rsidRPr="00DA70FE">
        <w:t xml:space="preserve">A full assessment of the </w:t>
      </w:r>
      <w:r w:rsidRPr="00BC7CB9">
        <w:t xml:space="preserve">application and its potential to affect the sites/species and habitat had been carried out as part of the previous permit (EPR/SP3936TL/A001) and variation applications.  We considered that the variation application will not affect the features of the sites, species and habitat. </w:t>
      </w:r>
      <w:r>
        <w:t xml:space="preserve">As the proposed additional waste code is suitable for the site to process with mind to their pollution control measures, </w:t>
      </w:r>
      <w:r w:rsidR="00EC4688">
        <w:t xml:space="preserve">is non hazardous (the site is permitted to accept hazardous waste) and similar to the wastes already processed by the site. </w:t>
      </w:r>
    </w:p>
    <w:p w14:paraId="2DA87DA8" w14:textId="36C908D1" w:rsidR="00BD5671" w:rsidRDefault="00967EB6" w:rsidP="00126EB2">
      <w:pPr>
        <w:pStyle w:val="Heading1"/>
        <w:numPr>
          <w:ilvl w:val="0"/>
          <w:numId w:val="41"/>
        </w:numPr>
      </w:pPr>
      <w:bookmarkStart w:id="42" w:name="_Toc453077995"/>
      <w:bookmarkStart w:id="43" w:name="_Toc203397539"/>
      <w:bookmarkStart w:id="44" w:name="_Toc204262836"/>
      <w:r>
        <w:lastRenderedPageBreak/>
        <w:t>The Permit Conditions</w:t>
      </w:r>
      <w:bookmarkEnd w:id="43"/>
      <w:bookmarkEnd w:id="44"/>
      <w:r>
        <w:t xml:space="preserve"> </w:t>
      </w:r>
    </w:p>
    <w:p w14:paraId="6F599CA5" w14:textId="7ED2DD2C" w:rsidR="00AA32CC" w:rsidRDefault="00AA32CC" w:rsidP="00126EB2">
      <w:pPr>
        <w:pStyle w:val="Heading2"/>
        <w:numPr>
          <w:ilvl w:val="1"/>
          <w:numId w:val="41"/>
        </w:numPr>
        <w:rPr>
          <w:color w:val="FF00FF"/>
          <w:szCs w:val="24"/>
          <w:lang w:eastAsia="en-GB"/>
        </w:rPr>
      </w:pPr>
      <w:bookmarkStart w:id="45" w:name="_Toc203397540"/>
      <w:bookmarkStart w:id="46" w:name="_Toc204262837"/>
      <w:r w:rsidRPr="00AA32CC">
        <w:t>Incorporating the variation</w:t>
      </w:r>
      <w:bookmarkEnd w:id="45"/>
      <w:bookmarkEnd w:id="46"/>
      <w:r w:rsidRPr="00AA32CC">
        <w:t xml:space="preserve"> </w:t>
      </w:r>
    </w:p>
    <w:p w14:paraId="4216E3C1" w14:textId="77777777" w:rsidR="006D334B" w:rsidRPr="006D334B" w:rsidRDefault="006D334B" w:rsidP="006D334B">
      <w:pPr>
        <w:rPr>
          <w:lang w:eastAsia="en-US"/>
        </w:rPr>
      </w:pPr>
    </w:p>
    <w:p w14:paraId="2C8AA693" w14:textId="740B42B5" w:rsidR="00AA32CC" w:rsidRDefault="00AA32CC" w:rsidP="00AA32CC">
      <w:pPr>
        <w:pStyle w:val="DDtext"/>
      </w:pPr>
      <w:r w:rsidRPr="00DA70FE">
        <w:t>We have specified that the applicant must operate the permit in accordance with descriptions in the application,</w:t>
      </w:r>
      <w:r w:rsidR="00F44775">
        <w:t xml:space="preserve"> namely in their </w:t>
      </w:r>
      <w:r w:rsidR="0004402D">
        <w:t>application:</w:t>
      </w:r>
    </w:p>
    <w:p w14:paraId="7E19DFEB" w14:textId="77777777" w:rsidR="00BB30FC" w:rsidRPr="00851F65" w:rsidRDefault="00BB30FC" w:rsidP="00AA32CC">
      <w:pPr>
        <w:pStyle w:val="DDtext"/>
      </w:pPr>
    </w:p>
    <w:p w14:paraId="700C770A" w14:textId="6D8A835F" w:rsidR="00BB30FC" w:rsidRPr="00851F65" w:rsidRDefault="00BB30FC" w:rsidP="00851F65">
      <w:pPr>
        <w:pStyle w:val="DDtext"/>
        <w:numPr>
          <w:ilvl w:val="0"/>
          <w:numId w:val="44"/>
        </w:numPr>
      </w:pPr>
      <w:r w:rsidRPr="00851F65">
        <w:t>Application Form Part C 3d3 Statement ref evidence ref management of handling daily Raw materials EWC Code 10 01 15 which outlines how the waste will be handled and process on site</w:t>
      </w:r>
    </w:p>
    <w:p w14:paraId="16742ED3" w14:textId="77777777" w:rsidR="0004402D" w:rsidRDefault="0004402D" w:rsidP="00AA32CC">
      <w:pPr>
        <w:pStyle w:val="DDtext"/>
      </w:pPr>
    </w:p>
    <w:p w14:paraId="4F1D0289" w14:textId="74D60A75" w:rsidR="00AA32CC" w:rsidRPr="00DA70FE" w:rsidRDefault="00AA32CC" w:rsidP="00AA32CC">
      <w:pPr>
        <w:pStyle w:val="DDtext"/>
      </w:pPr>
      <w:r w:rsidRPr="00DA70FE">
        <w:t xml:space="preserve">These descriptions </w:t>
      </w:r>
      <w:r>
        <w:t>have been sp</w:t>
      </w:r>
      <w:r w:rsidRPr="00DA70FE">
        <w:t>ecified in the Operating Techniques table in the permit.</w:t>
      </w:r>
    </w:p>
    <w:bookmarkEnd w:id="42"/>
    <w:p w14:paraId="754D357F" w14:textId="48999377" w:rsidR="00DE0E2E" w:rsidRDefault="00DE0E2E" w:rsidP="00623FA4">
      <w:pPr>
        <w:rPr>
          <w:lang w:eastAsia="en-US"/>
        </w:rPr>
      </w:pPr>
    </w:p>
    <w:p w14:paraId="4905CAA1" w14:textId="75C17A92" w:rsidR="00250C09" w:rsidRDefault="00A53494" w:rsidP="00126EB2">
      <w:pPr>
        <w:pStyle w:val="Heading2"/>
        <w:numPr>
          <w:ilvl w:val="1"/>
          <w:numId w:val="41"/>
        </w:numPr>
      </w:pPr>
      <w:bookmarkStart w:id="47" w:name="_Toc203397541"/>
      <w:bookmarkStart w:id="48" w:name="_Toc204262838"/>
      <w:r>
        <w:t>Emission Limits</w:t>
      </w:r>
      <w:bookmarkEnd w:id="47"/>
      <w:bookmarkEnd w:id="48"/>
      <w:r>
        <w:t xml:space="preserve"> </w:t>
      </w:r>
    </w:p>
    <w:p w14:paraId="3D10AC27" w14:textId="65F47074" w:rsidR="00D27AB7" w:rsidRPr="00D5457D" w:rsidRDefault="006D334B" w:rsidP="000C1E33">
      <w:pPr>
        <w:rPr>
          <w:i/>
          <w:color w:val="FF00FF"/>
          <w:szCs w:val="24"/>
        </w:rPr>
      </w:pPr>
      <w:r>
        <w:rPr>
          <w:lang w:eastAsia="en-US"/>
        </w:rPr>
        <w:t xml:space="preserve">No changes to emissions limits have been introduced as a result of this application made by the operator. </w:t>
      </w:r>
      <w:bookmarkStart w:id="49" w:name="_Toc453077998"/>
    </w:p>
    <w:p w14:paraId="48BE62A8" w14:textId="77777777" w:rsidR="00BD5671" w:rsidRPr="00BD5671" w:rsidRDefault="00BD5671" w:rsidP="00BD5671">
      <w:pPr>
        <w:pStyle w:val="OptionalText"/>
        <w:rPr>
          <w:i w:val="0"/>
          <w:iCs/>
          <w:color w:val="auto"/>
        </w:rPr>
      </w:pPr>
    </w:p>
    <w:p w14:paraId="060E0B4B" w14:textId="07B27EEE" w:rsidR="002D7156" w:rsidRDefault="002D7156" w:rsidP="00126EB2">
      <w:pPr>
        <w:pStyle w:val="Heading2"/>
        <w:numPr>
          <w:ilvl w:val="1"/>
          <w:numId w:val="41"/>
        </w:numPr>
      </w:pPr>
      <w:bookmarkStart w:id="50" w:name="_Toc203397542"/>
      <w:bookmarkStart w:id="51" w:name="_Toc204262839"/>
      <w:r w:rsidRPr="00E66464">
        <w:t>Monitoring</w:t>
      </w:r>
      <w:bookmarkStart w:id="52" w:name="_Toc453077999"/>
      <w:bookmarkEnd w:id="49"/>
      <w:bookmarkEnd w:id="50"/>
      <w:bookmarkEnd w:id="51"/>
    </w:p>
    <w:p w14:paraId="5E97E4B6" w14:textId="10968948" w:rsidR="00D5457D" w:rsidRDefault="00D5457D" w:rsidP="0040702A">
      <w:pPr>
        <w:rPr>
          <w:lang w:eastAsia="en-US"/>
        </w:rPr>
      </w:pPr>
    </w:p>
    <w:p w14:paraId="3F4DB4E0" w14:textId="5297930C" w:rsidR="000C1E33" w:rsidRPr="00D5457D" w:rsidRDefault="000C1E33" w:rsidP="000C1E33">
      <w:pPr>
        <w:rPr>
          <w:i/>
          <w:color w:val="FF00FF"/>
          <w:szCs w:val="24"/>
        </w:rPr>
      </w:pPr>
      <w:r>
        <w:rPr>
          <w:lang w:eastAsia="en-US"/>
        </w:rPr>
        <w:t xml:space="preserve">No changes to monitoring requirements have been introduced as a result of this application made by the operator. </w:t>
      </w:r>
    </w:p>
    <w:p w14:paraId="5ADCAD2D" w14:textId="77777777" w:rsidR="000C1E33" w:rsidRDefault="000C1E33" w:rsidP="0040702A">
      <w:pPr>
        <w:rPr>
          <w:lang w:eastAsia="en-US"/>
        </w:rPr>
      </w:pPr>
    </w:p>
    <w:p w14:paraId="15782B0E" w14:textId="26B886A8" w:rsidR="00BD5671" w:rsidRDefault="00BD5671" w:rsidP="00126EB2">
      <w:pPr>
        <w:pStyle w:val="Heading2"/>
        <w:numPr>
          <w:ilvl w:val="1"/>
          <w:numId w:val="41"/>
        </w:numPr>
      </w:pPr>
      <w:bookmarkStart w:id="53" w:name="_Toc203397543"/>
      <w:bookmarkStart w:id="54" w:name="_Toc204262840"/>
      <w:r>
        <w:t>Reporting</w:t>
      </w:r>
      <w:bookmarkEnd w:id="53"/>
      <w:bookmarkEnd w:id="54"/>
      <w:r>
        <w:t xml:space="preserve"> </w:t>
      </w:r>
    </w:p>
    <w:p w14:paraId="101290C2" w14:textId="33481F05" w:rsidR="00BD5671" w:rsidRDefault="00BD5671" w:rsidP="00BD5671">
      <w:pPr>
        <w:rPr>
          <w:lang w:eastAsia="en-US"/>
        </w:rPr>
      </w:pPr>
    </w:p>
    <w:p w14:paraId="27A3998E" w14:textId="77BE63DA" w:rsidR="000C1E33" w:rsidRPr="00D5457D" w:rsidRDefault="000C1E33" w:rsidP="000C1E33">
      <w:pPr>
        <w:rPr>
          <w:i/>
          <w:color w:val="FF00FF"/>
          <w:szCs w:val="24"/>
        </w:rPr>
      </w:pPr>
      <w:r>
        <w:rPr>
          <w:lang w:eastAsia="en-US"/>
        </w:rPr>
        <w:t xml:space="preserve">No changes to reporting requirements have been introduced as a result of this application made by the operator. </w:t>
      </w:r>
    </w:p>
    <w:p w14:paraId="70DAD3A9" w14:textId="4326261D" w:rsidR="00BD5671" w:rsidRPr="0023406E" w:rsidRDefault="00BD5671" w:rsidP="0023406E">
      <w:pPr>
        <w:pStyle w:val="DDtext"/>
        <w:rPr>
          <w:rFonts w:cs="Times New Roman"/>
          <w:i/>
          <w:color w:val="FF00FF"/>
          <w:szCs w:val="24"/>
        </w:rPr>
      </w:pPr>
    </w:p>
    <w:p w14:paraId="1D7B1D95" w14:textId="488597D7" w:rsidR="00BD5671" w:rsidRDefault="00BD5671" w:rsidP="00126EB2">
      <w:pPr>
        <w:pStyle w:val="Heading2"/>
        <w:numPr>
          <w:ilvl w:val="1"/>
          <w:numId w:val="41"/>
        </w:numPr>
      </w:pPr>
      <w:bookmarkStart w:id="55" w:name="_Toc203397544"/>
      <w:bookmarkStart w:id="56" w:name="_Toc204262841"/>
      <w:r>
        <w:t>Waste Types</w:t>
      </w:r>
      <w:bookmarkEnd w:id="55"/>
      <w:bookmarkEnd w:id="56"/>
      <w:r>
        <w:t xml:space="preserve"> </w:t>
      </w:r>
    </w:p>
    <w:p w14:paraId="481EF3FD" w14:textId="77777777" w:rsidR="00C17520" w:rsidRPr="00C17520" w:rsidRDefault="00C17520" w:rsidP="00C17520">
      <w:pPr>
        <w:rPr>
          <w:lang w:eastAsia="en-US"/>
        </w:rPr>
      </w:pPr>
    </w:p>
    <w:p w14:paraId="210DBD2A" w14:textId="10762BED" w:rsidR="0023406E" w:rsidRPr="0023406E" w:rsidRDefault="00BD5671" w:rsidP="0023406E">
      <w:pPr>
        <w:pStyle w:val="DDtext"/>
        <w:rPr>
          <w:rFonts w:cs="Times New Roman"/>
          <w:i/>
          <w:color w:val="FF00FF"/>
          <w:szCs w:val="24"/>
        </w:rPr>
      </w:pPr>
      <w:r w:rsidRPr="00DA70FE">
        <w:t>We have</w:t>
      </w:r>
      <w:r w:rsidR="00160D6D">
        <w:t xml:space="preserve"> added a</w:t>
      </w:r>
      <w:r w:rsidRPr="00DA70FE">
        <w:t xml:space="preserve"> specified the permitted waste type</w:t>
      </w:r>
      <w:r w:rsidR="001349B1">
        <w:t xml:space="preserve"> and </w:t>
      </w:r>
      <w:r w:rsidRPr="00DA70FE">
        <w:t>description</w:t>
      </w:r>
      <w:r w:rsidR="001349B1">
        <w:t>, as a result of this application made by the operator.</w:t>
      </w:r>
    </w:p>
    <w:p w14:paraId="00B35DC3" w14:textId="271EB12D" w:rsidR="00BD5671" w:rsidRPr="00DA70FE" w:rsidRDefault="00BD5671" w:rsidP="00BD5671">
      <w:pPr>
        <w:pStyle w:val="DDtext"/>
      </w:pPr>
    </w:p>
    <w:p w14:paraId="0ADEF860" w14:textId="054A2DAE" w:rsidR="00BD5671" w:rsidRDefault="00BD5671" w:rsidP="00BD5671">
      <w:pPr>
        <w:pStyle w:val="DraftingNoteText"/>
        <w:rPr>
          <w:i w:val="0"/>
          <w:color w:val="auto"/>
        </w:rPr>
      </w:pPr>
      <w:r w:rsidRPr="0023406E">
        <w:rPr>
          <w:i w:val="0"/>
          <w:color w:val="auto"/>
        </w:rPr>
        <w:t>We are satisfied that the operator can accept t</w:t>
      </w:r>
      <w:r w:rsidR="001824A0">
        <w:rPr>
          <w:i w:val="0"/>
          <w:color w:val="auto"/>
        </w:rPr>
        <w:t>his waste as it is consistent with the wastes the site already accepts. As the waste type is similar</w:t>
      </w:r>
      <w:r w:rsidR="001A055E">
        <w:rPr>
          <w:i w:val="0"/>
          <w:color w:val="auto"/>
        </w:rPr>
        <w:t xml:space="preserve"> (in terms of physical properties and risk)</w:t>
      </w:r>
      <w:r w:rsidR="001824A0">
        <w:rPr>
          <w:i w:val="0"/>
          <w:color w:val="auto"/>
        </w:rPr>
        <w:t xml:space="preserve"> to wastes already permitted we </w:t>
      </w:r>
      <w:r w:rsidR="005216C1">
        <w:rPr>
          <w:i w:val="0"/>
          <w:color w:val="auto"/>
        </w:rPr>
        <w:t xml:space="preserve">are satisfied that the existing </w:t>
      </w:r>
      <w:r w:rsidR="005216C1">
        <w:rPr>
          <w:i w:val="0"/>
          <w:color w:val="auto"/>
        </w:rPr>
        <w:lastRenderedPageBreak/>
        <w:t xml:space="preserve">pollution control measures implemented </w:t>
      </w:r>
      <w:r w:rsidR="006B5E2D">
        <w:rPr>
          <w:i w:val="0"/>
          <w:color w:val="auto"/>
        </w:rPr>
        <w:t xml:space="preserve">are still sufficient manage any risks introduced by the site accepting this waste. </w:t>
      </w:r>
    </w:p>
    <w:p w14:paraId="6190A553" w14:textId="77777777" w:rsidR="00B573A0" w:rsidRDefault="00B573A0" w:rsidP="00BD5671">
      <w:pPr>
        <w:pStyle w:val="OptionalText"/>
        <w:rPr>
          <w:i w:val="0"/>
          <w:color w:val="auto"/>
        </w:rPr>
      </w:pPr>
    </w:p>
    <w:p w14:paraId="28B5766F" w14:textId="6981F6CB" w:rsidR="00B25C95" w:rsidRDefault="00BD5671" w:rsidP="00BD5671">
      <w:pPr>
        <w:pStyle w:val="OptionalText"/>
        <w:rPr>
          <w:i w:val="0"/>
          <w:color w:val="auto"/>
        </w:rPr>
      </w:pPr>
      <w:r w:rsidRPr="0023406E">
        <w:rPr>
          <w:i w:val="0"/>
          <w:color w:val="auto"/>
        </w:rPr>
        <w:t>We made these decisions with respect to waste types in accordance with</w:t>
      </w:r>
      <w:r w:rsidR="00B573A0">
        <w:rPr>
          <w:i w:val="0"/>
          <w:color w:val="auto"/>
        </w:rPr>
        <w:t xml:space="preserve"> our </w:t>
      </w:r>
      <w:r w:rsidR="00857AB5">
        <w:rPr>
          <w:i w:val="0"/>
          <w:color w:val="auto"/>
        </w:rPr>
        <w:t xml:space="preserve">WM3 and How to comply guidance. </w:t>
      </w:r>
    </w:p>
    <w:p w14:paraId="2250DB59" w14:textId="77777777" w:rsidR="007F71A6" w:rsidRDefault="007F71A6" w:rsidP="00BD5671">
      <w:pPr>
        <w:pStyle w:val="OptionalText"/>
        <w:rPr>
          <w:i w:val="0"/>
          <w:iCs/>
        </w:rPr>
      </w:pPr>
    </w:p>
    <w:p w14:paraId="53310A02" w14:textId="5B295B51" w:rsidR="00B25C95" w:rsidRPr="00BA5481" w:rsidRDefault="00B25C95" w:rsidP="00126EB2">
      <w:pPr>
        <w:pStyle w:val="Heading2"/>
        <w:numPr>
          <w:ilvl w:val="1"/>
          <w:numId w:val="41"/>
        </w:numPr>
      </w:pPr>
      <w:bookmarkStart w:id="57" w:name="_Toc136527114"/>
      <w:bookmarkStart w:id="58" w:name="_Toc203397545"/>
      <w:bookmarkStart w:id="59" w:name="_Toc204262842"/>
      <w:r w:rsidRPr="00BA5481">
        <w:t>Improvement conditions</w:t>
      </w:r>
      <w:bookmarkEnd w:id="57"/>
      <w:bookmarkEnd w:id="58"/>
      <w:bookmarkEnd w:id="59"/>
    </w:p>
    <w:p w14:paraId="1B59C951" w14:textId="62A6F34E" w:rsidR="00B25C95" w:rsidRPr="00C01639" w:rsidRDefault="00B25C95" w:rsidP="00B25C95">
      <w:pPr>
        <w:pStyle w:val="DDtext"/>
        <w:rPr>
          <w:highlight w:val="yellow"/>
        </w:rPr>
      </w:pPr>
      <w:r w:rsidRPr="00BA5481">
        <w:t>Based on the information on the application, we consider that we need to impose improvement conditions.   Details of the</w:t>
      </w:r>
      <w:r>
        <w:t xml:space="preserve"> improvement conditions used can be found at Annex </w:t>
      </w:r>
      <w:r w:rsidR="00857AB5">
        <w:t>1</w:t>
      </w:r>
      <w:r>
        <w:t xml:space="preserve">. </w:t>
      </w:r>
    </w:p>
    <w:p w14:paraId="5E8CF30E" w14:textId="77777777" w:rsidR="00B25C95" w:rsidRDefault="00B25C95" w:rsidP="00B25C95">
      <w:pPr>
        <w:pStyle w:val="DDtext"/>
        <w:rPr>
          <w:highlight w:val="yellow"/>
        </w:rPr>
      </w:pPr>
    </w:p>
    <w:p w14:paraId="23A23308" w14:textId="7A7C8F7B" w:rsidR="00857AB5" w:rsidRPr="00BD748B" w:rsidRDefault="00857AB5" w:rsidP="00B25C95">
      <w:pPr>
        <w:pStyle w:val="DDtext"/>
      </w:pPr>
      <w:r w:rsidRPr="0090765B">
        <w:t>T</w:t>
      </w:r>
      <w:r w:rsidRPr="00BD748B">
        <w:t xml:space="preserve">he Operator showed within their application that the </w:t>
      </w:r>
      <w:r w:rsidR="00750D25" w:rsidRPr="00BD748B">
        <w:t xml:space="preserve">waste </w:t>
      </w:r>
      <w:r w:rsidR="00484B7C" w:rsidRPr="00BD748B">
        <w:t xml:space="preserve">they proposed to </w:t>
      </w:r>
      <w:r w:rsidR="00750D25" w:rsidRPr="00BD748B">
        <w:t xml:space="preserve">accept under 10 01 15 waste code </w:t>
      </w:r>
      <w:r w:rsidR="008743B4" w:rsidRPr="00BD748B">
        <w:t>can be classed as non-hazardous, but they also showed that this was dependant on the waste being pretreated</w:t>
      </w:r>
      <w:r w:rsidR="00A046DF" w:rsidRPr="00BD748B">
        <w:t xml:space="preserve"> (sieving to remove larger metal particles) </w:t>
      </w:r>
      <w:r w:rsidR="008743B4" w:rsidRPr="00BD748B">
        <w:t xml:space="preserve">prior to </w:t>
      </w:r>
      <w:r w:rsidR="00A046DF" w:rsidRPr="00BD748B">
        <w:t>testing. We therefore require the Operator to undertake further waste characterisation</w:t>
      </w:r>
      <w:r w:rsidR="00454676" w:rsidRPr="00BD748B">
        <w:t xml:space="preserve">, using monthly sampling, to ensure that this pretreatment is able to reliably </w:t>
      </w:r>
      <w:r w:rsidR="00DA0253" w:rsidRPr="00BD748B">
        <w:t>pre-</w:t>
      </w:r>
      <w:r w:rsidR="00454676" w:rsidRPr="00BD748B">
        <w:t>treat the waste</w:t>
      </w:r>
      <w:r w:rsidR="000143B6" w:rsidRPr="00BD748B">
        <w:t xml:space="preserve">, </w:t>
      </w:r>
      <w:r w:rsidR="00DA0253" w:rsidRPr="00BD748B">
        <w:t xml:space="preserve"> resulting in it being classified as non-hazardous.  </w:t>
      </w:r>
    </w:p>
    <w:p w14:paraId="708127E7" w14:textId="77777777" w:rsidR="000143B6" w:rsidRPr="00BD748B" w:rsidRDefault="000143B6" w:rsidP="00B25C95">
      <w:pPr>
        <w:pStyle w:val="DDtext"/>
      </w:pPr>
    </w:p>
    <w:p w14:paraId="5152C6A2" w14:textId="4C2988E2" w:rsidR="000143B6" w:rsidRPr="00BD748B" w:rsidRDefault="000143B6" w:rsidP="00B25C95">
      <w:pPr>
        <w:pStyle w:val="DDtext"/>
      </w:pPr>
      <w:r w:rsidRPr="00BD748B">
        <w:t>Through this we are trying to ensure that the waste is reliably and consistently non-hazardous</w:t>
      </w:r>
      <w:r w:rsidR="00972B6C" w:rsidRPr="00BD748B">
        <w:t xml:space="preserve">. </w:t>
      </w:r>
    </w:p>
    <w:p w14:paraId="3FF6E763" w14:textId="77777777" w:rsidR="003A68B5" w:rsidRPr="00AA32CC" w:rsidRDefault="003A68B5" w:rsidP="00AA32CC">
      <w:pPr>
        <w:pStyle w:val="OptionalText"/>
        <w:rPr>
          <w:i w:val="0"/>
          <w:color w:val="auto"/>
        </w:rPr>
      </w:pPr>
    </w:p>
    <w:p w14:paraId="68C17DD4" w14:textId="52DCA31B" w:rsidR="000A38DC" w:rsidRDefault="00443FFB" w:rsidP="00443FFB">
      <w:pPr>
        <w:pStyle w:val="Heading1"/>
        <w:ind w:left="360"/>
      </w:pPr>
      <w:bookmarkStart w:id="60" w:name="_Toc453078000"/>
      <w:bookmarkStart w:id="61" w:name="_Toc203397546"/>
      <w:bookmarkStart w:id="62" w:name="_Toc204262843"/>
      <w:bookmarkEnd w:id="52"/>
      <w:r>
        <w:t>1</w:t>
      </w:r>
      <w:r w:rsidR="00B35424">
        <w:t>1</w:t>
      </w:r>
      <w:r>
        <w:t xml:space="preserve">. </w:t>
      </w:r>
      <w:r w:rsidR="000A38DC">
        <w:t>OPRA</w:t>
      </w:r>
      <w:bookmarkEnd w:id="61"/>
      <w:bookmarkEnd w:id="62"/>
    </w:p>
    <w:p w14:paraId="27899F3A" w14:textId="77777777" w:rsidR="00AA32CC" w:rsidRDefault="00AA32CC" w:rsidP="000A38DC">
      <w:pPr>
        <w:rPr>
          <w:lang w:eastAsia="en-US"/>
        </w:rPr>
      </w:pPr>
    </w:p>
    <w:p w14:paraId="05D4B7C0" w14:textId="11751E51" w:rsidR="0041443E" w:rsidRPr="00FD51BD" w:rsidRDefault="00AA32CC" w:rsidP="0041443E">
      <w:pPr>
        <w:pStyle w:val="DDtext"/>
        <w:rPr>
          <w:lang w:eastAsia="en-US"/>
        </w:rPr>
      </w:pPr>
      <w:r w:rsidRPr="00FD51BD">
        <w:rPr>
          <w:lang w:eastAsia="en-US"/>
        </w:rPr>
        <w:t xml:space="preserve">The OPRA score has not been changed as a result of this variation and remains as </w:t>
      </w:r>
      <w:r w:rsidR="00FD51BD" w:rsidRPr="00FD51BD">
        <w:rPr>
          <w:lang w:eastAsia="en-US"/>
        </w:rPr>
        <w:t>67.</w:t>
      </w:r>
      <w:r w:rsidR="0041443E" w:rsidRPr="00FD51BD">
        <w:rPr>
          <w:lang w:eastAsia="en-US"/>
        </w:rPr>
        <w:t xml:space="preserve"> This will form the basis for ongoing subsistence fee’s. </w:t>
      </w:r>
    </w:p>
    <w:p w14:paraId="403C05B4" w14:textId="77777777" w:rsidR="00AA32CC" w:rsidRPr="00FD51BD" w:rsidRDefault="00AA32CC" w:rsidP="000A38DC">
      <w:pPr>
        <w:rPr>
          <w:lang w:eastAsia="en-US"/>
        </w:rPr>
      </w:pPr>
    </w:p>
    <w:p w14:paraId="70245DEE" w14:textId="3E345910" w:rsidR="00B25C95" w:rsidRPr="00FD51BD" w:rsidRDefault="00B25C95" w:rsidP="00B25C95">
      <w:pPr>
        <w:rPr>
          <w:lang w:eastAsia="en-US"/>
        </w:rPr>
      </w:pPr>
    </w:p>
    <w:p w14:paraId="7949A056" w14:textId="14340AC9" w:rsidR="00B25C95" w:rsidRDefault="00B25C95" w:rsidP="00B25C95">
      <w:pPr>
        <w:rPr>
          <w:lang w:eastAsia="en-US"/>
        </w:rPr>
      </w:pPr>
    </w:p>
    <w:p w14:paraId="2B8E867B" w14:textId="15C9DEC6" w:rsidR="008F48A7" w:rsidRDefault="008F48A7" w:rsidP="00B25C95">
      <w:pPr>
        <w:rPr>
          <w:lang w:eastAsia="en-US"/>
        </w:rPr>
      </w:pPr>
    </w:p>
    <w:p w14:paraId="7C740D58" w14:textId="0B30EAC0" w:rsidR="008F48A7" w:rsidRDefault="008F48A7" w:rsidP="00B25C95">
      <w:pPr>
        <w:rPr>
          <w:lang w:eastAsia="en-US"/>
        </w:rPr>
      </w:pPr>
    </w:p>
    <w:p w14:paraId="6EAA6BF0" w14:textId="1AFBCC21" w:rsidR="008F48A7" w:rsidRDefault="008F48A7" w:rsidP="00B25C95">
      <w:pPr>
        <w:rPr>
          <w:lang w:eastAsia="en-US"/>
        </w:rPr>
      </w:pPr>
    </w:p>
    <w:p w14:paraId="1A4F201B" w14:textId="61DB218B" w:rsidR="00443FFB" w:rsidRDefault="00443FFB">
      <w:pPr>
        <w:jc w:val="left"/>
        <w:rPr>
          <w:b/>
          <w:bCs/>
          <w:color w:val="0091A5"/>
          <w:sz w:val="32"/>
          <w:szCs w:val="28"/>
          <w:lang w:eastAsia="en-US"/>
        </w:rPr>
      </w:pPr>
    </w:p>
    <w:p w14:paraId="0C5DEF31" w14:textId="77777777" w:rsidR="009B26D0" w:rsidRPr="009B26D0" w:rsidRDefault="009B26D0" w:rsidP="009B26D0">
      <w:pPr>
        <w:rPr>
          <w:lang w:eastAsia="en-US"/>
        </w:rPr>
        <w:sectPr w:rsidR="009B26D0" w:rsidRPr="009B26D0" w:rsidSect="00EB242F">
          <w:footerReference w:type="default" r:id="rId17"/>
          <w:pgSz w:w="11906" w:h="16838" w:code="9"/>
          <w:pgMar w:top="1440" w:right="1440" w:bottom="1440" w:left="1440" w:header="720" w:footer="195" w:gutter="0"/>
          <w:cols w:space="720"/>
          <w:docGrid w:linePitch="326"/>
        </w:sectPr>
      </w:pPr>
      <w:bookmarkStart w:id="63" w:name="_Toc453078001"/>
      <w:bookmarkEnd w:id="60"/>
    </w:p>
    <w:p w14:paraId="6D171E67" w14:textId="2E188EFC" w:rsidR="00C70E97" w:rsidRDefault="002D7156" w:rsidP="00C70E97">
      <w:pPr>
        <w:pStyle w:val="Heading1"/>
      </w:pPr>
      <w:bookmarkStart w:id="64" w:name="_Toc203397547"/>
      <w:bookmarkStart w:id="65" w:name="_Toc204262844"/>
      <w:r w:rsidRPr="002D7156">
        <w:lastRenderedPageBreak/>
        <w:t xml:space="preserve">ANNEX </w:t>
      </w:r>
      <w:r w:rsidR="00160D6D">
        <w:t>1</w:t>
      </w:r>
      <w:r w:rsidRPr="002D7156">
        <w:t>:</w:t>
      </w:r>
      <w:r w:rsidRPr="002D7156">
        <w:tab/>
        <w:t>Improvement Condition</w:t>
      </w:r>
      <w:bookmarkEnd w:id="63"/>
      <w:r w:rsidR="00C70E97">
        <w:t>s</w:t>
      </w:r>
      <w:bookmarkEnd w:id="64"/>
      <w:bookmarkEnd w:id="65"/>
    </w:p>
    <w:p w14:paraId="6EA695E4" w14:textId="77777777" w:rsidR="00C70E97" w:rsidRDefault="00C70E97" w:rsidP="00C70E97">
      <w:pPr>
        <w:rPr>
          <w:lang w:eastAsia="en-US"/>
        </w:rPr>
        <w:sectPr w:rsidR="00C70E97" w:rsidSect="00EB242F">
          <w:pgSz w:w="11906" w:h="16838" w:code="9"/>
          <w:pgMar w:top="1440" w:right="1440" w:bottom="1440" w:left="1440" w:header="720" w:footer="195" w:gutter="0"/>
          <w:cols w:space="720"/>
          <w:docGrid w:linePitch="326"/>
        </w:sectPr>
      </w:pPr>
    </w:p>
    <w:p w14:paraId="70A6FA24" w14:textId="77777777" w:rsidR="00C70E97" w:rsidRDefault="00C70E97" w:rsidP="00C70E97">
      <w:pPr>
        <w:rPr>
          <w:lang w:eastAsia="en-US"/>
        </w:rPr>
      </w:pPr>
    </w:p>
    <w:p w14:paraId="4607D68C" w14:textId="6A3B5B5E" w:rsidR="00C70E97" w:rsidRPr="0090765B" w:rsidRDefault="00C70E97" w:rsidP="00A84002">
      <w:bookmarkStart w:id="66" w:name="_Toc203397548"/>
      <w:r w:rsidRPr="0090765B">
        <w:t>The Improvement Condition (IC) that was included in the permit as a result of this application made by the Operator states the following:</w:t>
      </w:r>
      <w:bookmarkEnd w:id="66"/>
    </w:p>
    <w:p w14:paraId="13AC3CAC" w14:textId="77777777" w:rsidR="00C70E97" w:rsidRPr="0090765B" w:rsidRDefault="00C70E97" w:rsidP="00A84002"/>
    <w:p w14:paraId="4778FFC0" w14:textId="7CE3B1DF" w:rsidR="00C70E97" w:rsidRPr="0090765B" w:rsidRDefault="00C70E97" w:rsidP="00A84002">
      <w:bookmarkStart w:id="67" w:name="_Toc203397549"/>
      <w:r w:rsidRPr="0090765B">
        <w:t>‘The Operator shall submit a report that summarises waste characterisation for waste classified as 10 01 15. On submission NRW will review this report to ensure the assessment was undertaken to the required standards for waste classification as stipulated in Appendix D of Guidance on the classification and assessment of waste: Technical Guidance WM3 and also in the British Standards and supporting technical reports – Characterisation of waste – Sampling of waste. materials – (BS EN 14899:2005).</w:t>
      </w:r>
      <w:bookmarkEnd w:id="67"/>
      <w:r w:rsidRPr="0090765B">
        <w:t xml:space="preserve"> </w:t>
      </w:r>
    </w:p>
    <w:p w14:paraId="07F855A0" w14:textId="77777777" w:rsidR="00C70E97" w:rsidRPr="0090765B" w:rsidRDefault="00C70E97" w:rsidP="00A84002"/>
    <w:p w14:paraId="2C23817E" w14:textId="7E725983" w:rsidR="00C70E97" w:rsidRPr="00C70E97" w:rsidRDefault="00C70E97" w:rsidP="00A84002">
      <w:r w:rsidRPr="0090765B">
        <w:t>We would expect the waste characterisation to be based on analysis of monthly samples taken over a 6 month period.’</w:t>
      </w:r>
    </w:p>
    <w:p w14:paraId="7922AC88" w14:textId="77777777" w:rsidR="00C70E97" w:rsidRPr="009E2F32" w:rsidRDefault="00C70E97" w:rsidP="00C70E97">
      <w:pPr>
        <w:rPr>
          <w:szCs w:val="24"/>
        </w:rPr>
      </w:pPr>
    </w:p>
    <w:sectPr w:rsidR="00C70E97" w:rsidRPr="009E2F32" w:rsidSect="00C70E97">
      <w:type w:val="continuous"/>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4D998" w14:textId="77777777" w:rsidR="009F1808" w:rsidRDefault="009F1808">
      <w:r>
        <w:separator/>
      </w:r>
    </w:p>
  </w:endnote>
  <w:endnote w:type="continuationSeparator" w:id="0">
    <w:p w14:paraId="0498B1CE" w14:textId="77777777" w:rsidR="009F1808" w:rsidRDefault="009F1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794D4DE"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4B6FCAC9"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0A8354A5"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Pr="00A65817">
            <w:rPr>
              <w:rStyle w:val="PageNumber"/>
              <w:rFonts w:cs="Arial"/>
              <w:color w:val="FF0000"/>
              <w:sz w:val="20"/>
              <w:lang w:val="en-US"/>
            </w:rPr>
            <w:t>XX/XX/XXXX</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D5B3D" w14:textId="77777777" w:rsidR="009F1808" w:rsidRDefault="009F1808">
      <w:r>
        <w:separator/>
      </w:r>
    </w:p>
  </w:footnote>
  <w:footnote w:type="continuationSeparator" w:id="0">
    <w:p w14:paraId="670DEA28" w14:textId="77777777" w:rsidR="009F1808" w:rsidRDefault="009F1808">
      <w:r>
        <w:continuationSeparator/>
      </w:r>
    </w:p>
  </w:footnote>
  <w:footnote w:id="1">
    <w:p w14:paraId="25FC6473" w14:textId="77777777" w:rsidR="00C12EB0" w:rsidRDefault="00C12EB0" w:rsidP="00C12EB0">
      <w:pPr>
        <w:pStyle w:val="FootnoteText"/>
      </w:pPr>
      <w:r>
        <w:rPr>
          <w:rStyle w:val="FootnoteReference"/>
        </w:rPr>
        <w:footnoteRef/>
      </w:r>
      <w:r>
        <w:t xml:space="preserve"> </w:t>
      </w:r>
      <w:hyperlink r:id="rId1" w:history="1">
        <w:r>
          <w:rPr>
            <w:rStyle w:val="Hyperlink"/>
          </w:rPr>
          <w:t>Natural Resources Wales / Public participation: how you can take part in our permit and licence consultations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46A4"/>
    <w:multiLevelType w:val="multilevel"/>
    <w:tmpl w:val="B3EA9924"/>
    <w:lvl w:ilvl="0">
      <w:start w:val="8"/>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31849B" w:themeColor="accent5" w:themeShade="BF"/>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9FF6EEB"/>
    <w:multiLevelType w:val="multilevel"/>
    <w:tmpl w:val="ECE00960"/>
    <w:lvl w:ilvl="0">
      <w:start w:val="12"/>
      <w:numFmt w:val="decimal"/>
      <w:lvlText w:val="%1"/>
      <w:lvlJc w:val="left"/>
      <w:pPr>
        <w:ind w:left="590" w:hanging="590"/>
      </w:pPr>
      <w:rPr>
        <w:rFonts w:hint="default"/>
      </w:rPr>
    </w:lvl>
    <w:lvl w:ilvl="1">
      <w:start w:val="12"/>
      <w:numFmt w:val="decimal"/>
      <w:lvlText w:val="%1.%2"/>
      <w:lvlJc w:val="left"/>
      <w:pPr>
        <w:ind w:left="950" w:hanging="5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773581"/>
    <w:multiLevelType w:val="hybridMultilevel"/>
    <w:tmpl w:val="2000E7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9F51D8"/>
    <w:multiLevelType w:val="hybridMultilevel"/>
    <w:tmpl w:val="14B0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3C5024"/>
    <w:multiLevelType w:val="multilevel"/>
    <w:tmpl w:val="627ED996"/>
    <w:lvl w:ilvl="0">
      <w:start w:val="12"/>
      <w:numFmt w:val="decimal"/>
      <w:lvlText w:val="%1"/>
      <w:lvlJc w:val="left"/>
      <w:pPr>
        <w:ind w:left="590" w:hanging="590"/>
      </w:pPr>
      <w:rPr>
        <w:rFonts w:hint="default"/>
      </w:rPr>
    </w:lvl>
    <w:lvl w:ilvl="1">
      <w:start w:val="12"/>
      <w:numFmt w:val="decimal"/>
      <w:lvlText w:val="%1.%2"/>
      <w:lvlJc w:val="left"/>
      <w:pPr>
        <w:ind w:left="950" w:hanging="5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3D06160"/>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21" w15:restartNumberingAfterBreak="0">
    <w:nsid w:val="39B17838"/>
    <w:multiLevelType w:val="multilevel"/>
    <w:tmpl w:val="BC8AB052"/>
    <w:lvl w:ilvl="0">
      <w:start w:val="12"/>
      <w:numFmt w:val="decimal"/>
      <w:lvlText w:val="%1"/>
      <w:lvlJc w:val="left"/>
      <w:pPr>
        <w:ind w:left="590" w:hanging="590"/>
      </w:pPr>
      <w:rPr>
        <w:rFonts w:hint="default"/>
      </w:rPr>
    </w:lvl>
    <w:lvl w:ilvl="1">
      <w:start w:val="12"/>
      <w:numFmt w:val="decimal"/>
      <w:lvlText w:val="%1.%2"/>
      <w:lvlJc w:val="left"/>
      <w:pPr>
        <w:ind w:left="590" w:hanging="5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023D68"/>
    <w:multiLevelType w:val="multilevel"/>
    <w:tmpl w:val="A4E2F8DE"/>
    <w:lvl w:ilvl="0">
      <w:start w:val="6"/>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3839AF"/>
    <w:multiLevelType w:val="hybridMultilevel"/>
    <w:tmpl w:val="512EB9AC"/>
    <w:lvl w:ilvl="0" w:tplc="B5B8E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51494B"/>
    <w:multiLevelType w:val="hybridMultilevel"/>
    <w:tmpl w:val="0BB8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E54AAA"/>
    <w:multiLevelType w:val="hybridMultilevel"/>
    <w:tmpl w:val="3B9C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005F5B"/>
    <w:multiLevelType w:val="hybridMultilevel"/>
    <w:tmpl w:val="F4864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3"/>
  </w:num>
  <w:num w:numId="2" w16cid:durableId="1212183012">
    <w:abstractNumId w:val="38"/>
  </w:num>
  <w:num w:numId="3" w16cid:durableId="645889550">
    <w:abstractNumId w:val="30"/>
  </w:num>
  <w:num w:numId="4" w16cid:durableId="284384985">
    <w:abstractNumId w:val="6"/>
  </w:num>
  <w:num w:numId="5" w16cid:durableId="780035068">
    <w:abstractNumId w:val="11"/>
  </w:num>
  <w:num w:numId="6" w16cid:durableId="1811434111">
    <w:abstractNumId w:val="8"/>
  </w:num>
  <w:num w:numId="7" w16cid:durableId="236476023">
    <w:abstractNumId w:val="17"/>
  </w:num>
  <w:num w:numId="8" w16cid:durableId="298456823">
    <w:abstractNumId w:val="36"/>
  </w:num>
  <w:num w:numId="9" w16cid:durableId="737748286">
    <w:abstractNumId w:val="43"/>
  </w:num>
  <w:num w:numId="10" w16cid:durableId="1559441265">
    <w:abstractNumId w:val="23"/>
  </w:num>
  <w:num w:numId="11" w16cid:durableId="1122765030">
    <w:abstractNumId w:val="31"/>
  </w:num>
  <w:num w:numId="12" w16cid:durableId="233665081">
    <w:abstractNumId w:val="41"/>
  </w:num>
  <w:num w:numId="13" w16cid:durableId="492260409">
    <w:abstractNumId w:val="40"/>
  </w:num>
  <w:num w:numId="14" w16cid:durableId="1238053779">
    <w:abstractNumId w:val="22"/>
  </w:num>
  <w:num w:numId="15" w16cid:durableId="1491556080">
    <w:abstractNumId w:val="28"/>
  </w:num>
  <w:num w:numId="16" w16cid:durableId="2146505276">
    <w:abstractNumId w:val="13"/>
  </w:num>
  <w:num w:numId="17" w16cid:durableId="1460147339">
    <w:abstractNumId w:val="33"/>
  </w:num>
  <w:num w:numId="18" w16cid:durableId="706026587">
    <w:abstractNumId w:val="1"/>
  </w:num>
  <w:num w:numId="19" w16cid:durableId="865486801">
    <w:abstractNumId w:val="20"/>
  </w:num>
  <w:num w:numId="20" w16cid:durableId="708994433">
    <w:abstractNumId w:val="7"/>
  </w:num>
  <w:num w:numId="21" w16cid:durableId="114639868">
    <w:abstractNumId w:val="14"/>
  </w:num>
  <w:num w:numId="22" w16cid:durableId="1586959556">
    <w:abstractNumId w:val="2"/>
  </w:num>
  <w:num w:numId="23" w16cid:durableId="1693799617">
    <w:abstractNumId w:val="24"/>
  </w:num>
  <w:num w:numId="24" w16cid:durableId="370345755">
    <w:abstractNumId w:val="37"/>
  </w:num>
  <w:num w:numId="25" w16cid:durableId="1205023280">
    <w:abstractNumId w:val="25"/>
  </w:num>
  <w:num w:numId="26" w16cid:durableId="836075117">
    <w:abstractNumId w:val="26"/>
  </w:num>
  <w:num w:numId="27" w16cid:durableId="493953483">
    <w:abstractNumId w:val="9"/>
  </w:num>
  <w:num w:numId="28" w16cid:durableId="200017682">
    <w:abstractNumId w:val="42"/>
  </w:num>
  <w:num w:numId="29" w16cid:durableId="502666097">
    <w:abstractNumId w:val="16"/>
  </w:num>
  <w:num w:numId="30" w16cid:durableId="1902522337">
    <w:abstractNumId w:val="15"/>
  </w:num>
  <w:num w:numId="31" w16cid:durableId="1556550228">
    <w:abstractNumId w:val="4"/>
  </w:num>
  <w:num w:numId="32" w16cid:durableId="1101030997">
    <w:abstractNumId w:val="27"/>
  </w:num>
  <w:num w:numId="33" w16cid:durableId="1554151806">
    <w:abstractNumId w:val="10"/>
  </w:num>
  <w:num w:numId="34" w16cid:durableId="802498931">
    <w:abstractNumId w:val="39"/>
  </w:num>
  <w:num w:numId="35" w16cid:durableId="1332832805">
    <w:abstractNumId w:val="32"/>
  </w:num>
  <w:num w:numId="36" w16cid:durableId="1723359388">
    <w:abstractNumId w:val="19"/>
  </w:num>
  <w:num w:numId="37" w16cid:durableId="2104108312">
    <w:abstractNumId w:val="5"/>
  </w:num>
  <w:num w:numId="38" w16cid:durableId="1596746730">
    <w:abstractNumId w:val="21"/>
  </w:num>
  <w:num w:numId="39" w16cid:durableId="87242637">
    <w:abstractNumId w:val="18"/>
  </w:num>
  <w:num w:numId="40" w16cid:durableId="500388714">
    <w:abstractNumId w:val="34"/>
  </w:num>
  <w:num w:numId="41" w16cid:durableId="1848592418">
    <w:abstractNumId w:val="0"/>
  </w:num>
  <w:num w:numId="42" w16cid:durableId="1875582018">
    <w:abstractNumId w:val="29"/>
  </w:num>
  <w:num w:numId="43" w16cid:durableId="1036081111">
    <w:abstractNumId w:val="12"/>
  </w:num>
  <w:num w:numId="44" w16cid:durableId="1026180783">
    <w:abstractNumId w:val="3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05892"/>
    <w:rsid w:val="0001133E"/>
    <w:rsid w:val="000143B6"/>
    <w:rsid w:val="00020BDD"/>
    <w:rsid w:val="000211F4"/>
    <w:rsid w:val="000225DA"/>
    <w:rsid w:val="00024E0F"/>
    <w:rsid w:val="0003127B"/>
    <w:rsid w:val="000436A8"/>
    <w:rsid w:val="0004402D"/>
    <w:rsid w:val="00052697"/>
    <w:rsid w:val="00054342"/>
    <w:rsid w:val="0005636B"/>
    <w:rsid w:val="00056D1C"/>
    <w:rsid w:val="000570B7"/>
    <w:rsid w:val="00057B0C"/>
    <w:rsid w:val="00062F33"/>
    <w:rsid w:val="00064961"/>
    <w:rsid w:val="00067A5C"/>
    <w:rsid w:val="00074404"/>
    <w:rsid w:val="00075F55"/>
    <w:rsid w:val="00077908"/>
    <w:rsid w:val="00081421"/>
    <w:rsid w:val="000828C9"/>
    <w:rsid w:val="00087AFD"/>
    <w:rsid w:val="000923C9"/>
    <w:rsid w:val="00094448"/>
    <w:rsid w:val="000A03D7"/>
    <w:rsid w:val="000A24EE"/>
    <w:rsid w:val="000A2B15"/>
    <w:rsid w:val="000A38DC"/>
    <w:rsid w:val="000A6110"/>
    <w:rsid w:val="000A6ED1"/>
    <w:rsid w:val="000A7816"/>
    <w:rsid w:val="000A7B09"/>
    <w:rsid w:val="000B0C2A"/>
    <w:rsid w:val="000B3808"/>
    <w:rsid w:val="000B4B22"/>
    <w:rsid w:val="000C0D33"/>
    <w:rsid w:val="000C1141"/>
    <w:rsid w:val="000C1E33"/>
    <w:rsid w:val="000C2C25"/>
    <w:rsid w:val="000C3151"/>
    <w:rsid w:val="000C678B"/>
    <w:rsid w:val="000D41D1"/>
    <w:rsid w:val="000E2BCE"/>
    <w:rsid w:val="000E43B7"/>
    <w:rsid w:val="000E54AC"/>
    <w:rsid w:val="000E628C"/>
    <w:rsid w:val="000F062E"/>
    <w:rsid w:val="000F3C90"/>
    <w:rsid w:val="000F3D3D"/>
    <w:rsid w:val="00104139"/>
    <w:rsid w:val="00105557"/>
    <w:rsid w:val="001077BF"/>
    <w:rsid w:val="00107C27"/>
    <w:rsid w:val="001107D6"/>
    <w:rsid w:val="00112390"/>
    <w:rsid w:val="00112F82"/>
    <w:rsid w:val="00120FD3"/>
    <w:rsid w:val="00124B9A"/>
    <w:rsid w:val="00126EB2"/>
    <w:rsid w:val="00130A84"/>
    <w:rsid w:val="001349B1"/>
    <w:rsid w:val="00141DD3"/>
    <w:rsid w:val="00147725"/>
    <w:rsid w:val="001500A3"/>
    <w:rsid w:val="00150D26"/>
    <w:rsid w:val="00157FE8"/>
    <w:rsid w:val="00160D6D"/>
    <w:rsid w:val="00163F9D"/>
    <w:rsid w:val="0016775A"/>
    <w:rsid w:val="001679A1"/>
    <w:rsid w:val="001705CE"/>
    <w:rsid w:val="0017110E"/>
    <w:rsid w:val="00173FA0"/>
    <w:rsid w:val="00174E8F"/>
    <w:rsid w:val="0017551B"/>
    <w:rsid w:val="00175981"/>
    <w:rsid w:val="00176DE6"/>
    <w:rsid w:val="001824A0"/>
    <w:rsid w:val="00183A0F"/>
    <w:rsid w:val="001853EC"/>
    <w:rsid w:val="0019078A"/>
    <w:rsid w:val="001A055E"/>
    <w:rsid w:val="001A0B11"/>
    <w:rsid w:val="001A2522"/>
    <w:rsid w:val="001A47AE"/>
    <w:rsid w:val="001A4D93"/>
    <w:rsid w:val="001A6BC5"/>
    <w:rsid w:val="001A79EC"/>
    <w:rsid w:val="001B35DB"/>
    <w:rsid w:val="001B5BD3"/>
    <w:rsid w:val="001B77CB"/>
    <w:rsid w:val="001B7A3F"/>
    <w:rsid w:val="001C1F18"/>
    <w:rsid w:val="001C3462"/>
    <w:rsid w:val="001C73EF"/>
    <w:rsid w:val="001D2506"/>
    <w:rsid w:val="001E7847"/>
    <w:rsid w:val="001F0B81"/>
    <w:rsid w:val="001F0E23"/>
    <w:rsid w:val="001F4D8C"/>
    <w:rsid w:val="00200165"/>
    <w:rsid w:val="002007E4"/>
    <w:rsid w:val="002013C8"/>
    <w:rsid w:val="00202150"/>
    <w:rsid w:val="00202B65"/>
    <w:rsid w:val="00203D89"/>
    <w:rsid w:val="00204D4B"/>
    <w:rsid w:val="00205F87"/>
    <w:rsid w:val="00210407"/>
    <w:rsid w:val="00210BC1"/>
    <w:rsid w:val="002135F0"/>
    <w:rsid w:val="002139AA"/>
    <w:rsid w:val="002165C1"/>
    <w:rsid w:val="00216630"/>
    <w:rsid w:val="00220D5B"/>
    <w:rsid w:val="00223BAE"/>
    <w:rsid w:val="0023406E"/>
    <w:rsid w:val="00234D57"/>
    <w:rsid w:val="0023699A"/>
    <w:rsid w:val="0023750B"/>
    <w:rsid w:val="00240CBF"/>
    <w:rsid w:val="00240E1D"/>
    <w:rsid w:val="002455E7"/>
    <w:rsid w:val="00246434"/>
    <w:rsid w:val="00250C09"/>
    <w:rsid w:val="00252D56"/>
    <w:rsid w:val="00253604"/>
    <w:rsid w:val="002554DD"/>
    <w:rsid w:val="0026391A"/>
    <w:rsid w:val="00280138"/>
    <w:rsid w:val="0028175F"/>
    <w:rsid w:val="002831DC"/>
    <w:rsid w:val="00294D0A"/>
    <w:rsid w:val="002A13E9"/>
    <w:rsid w:val="002A2BB3"/>
    <w:rsid w:val="002A4732"/>
    <w:rsid w:val="002A577F"/>
    <w:rsid w:val="002A61BE"/>
    <w:rsid w:val="002A66F0"/>
    <w:rsid w:val="002B0D8B"/>
    <w:rsid w:val="002B2801"/>
    <w:rsid w:val="002B2C72"/>
    <w:rsid w:val="002B3FAA"/>
    <w:rsid w:val="002B5F69"/>
    <w:rsid w:val="002C2D76"/>
    <w:rsid w:val="002C3E2E"/>
    <w:rsid w:val="002C400A"/>
    <w:rsid w:val="002C41CA"/>
    <w:rsid w:val="002C510E"/>
    <w:rsid w:val="002D0A0C"/>
    <w:rsid w:val="002D4B77"/>
    <w:rsid w:val="002D7156"/>
    <w:rsid w:val="002E10EC"/>
    <w:rsid w:val="002E57A2"/>
    <w:rsid w:val="002E599A"/>
    <w:rsid w:val="002F2897"/>
    <w:rsid w:val="002F2FAB"/>
    <w:rsid w:val="002F41D1"/>
    <w:rsid w:val="00301947"/>
    <w:rsid w:val="00307500"/>
    <w:rsid w:val="00317F5A"/>
    <w:rsid w:val="0032360C"/>
    <w:rsid w:val="0032370B"/>
    <w:rsid w:val="0033238A"/>
    <w:rsid w:val="00332737"/>
    <w:rsid w:val="00333216"/>
    <w:rsid w:val="003405D9"/>
    <w:rsid w:val="00340EEB"/>
    <w:rsid w:val="00345E71"/>
    <w:rsid w:val="00345F2A"/>
    <w:rsid w:val="00346CF0"/>
    <w:rsid w:val="003517D3"/>
    <w:rsid w:val="00351A0A"/>
    <w:rsid w:val="003546B3"/>
    <w:rsid w:val="0036239C"/>
    <w:rsid w:val="00365084"/>
    <w:rsid w:val="00365CBD"/>
    <w:rsid w:val="003707CF"/>
    <w:rsid w:val="003718D2"/>
    <w:rsid w:val="003719AD"/>
    <w:rsid w:val="00372B6C"/>
    <w:rsid w:val="003749E7"/>
    <w:rsid w:val="00375BFC"/>
    <w:rsid w:val="00380F73"/>
    <w:rsid w:val="0038174A"/>
    <w:rsid w:val="00382EC3"/>
    <w:rsid w:val="00382F62"/>
    <w:rsid w:val="00384105"/>
    <w:rsid w:val="003869DE"/>
    <w:rsid w:val="003931C0"/>
    <w:rsid w:val="00393524"/>
    <w:rsid w:val="003A68B5"/>
    <w:rsid w:val="003A7D0B"/>
    <w:rsid w:val="003B432D"/>
    <w:rsid w:val="003B4BCB"/>
    <w:rsid w:val="003C0DE9"/>
    <w:rsid w:val="003C2094"/>
    <w:rsid w:val="003C4A67"/>
    <w:rsid w:val="003C6027"/>
    <w:rsid w:val="003C60D9"/>
    <w:rsid w:val="003C6618"/>
    <w:rsid w:val="003D1803"/>
    <w:rsid w:val="003D1D40"/>
    <w:rsid w:val="003D4414"/>
    <w:rsid w:val="003E03DA"/>
    <w:rsid w:val="003E395A"/>
    <w:rsid w:val="003E49BE"/>
    <w:rsid w:val="003F15B7"/>
    <w:rsid w:val="003F1FC8"/>
    <w:rsid w:val="003F2C24"/>
    <w:rsid w:val="003F3681"/>
    <w:rsid w:val="003F4F86"/>
    <w:rsid w:val="003F5895"/>
    <w:rsid w:val="003F5E66"/>
    <w:rsid w:val="003F642C"/>
    <w:rsid w:val="003F691C"/>
    <w:rsid w:val="00404B8A"/>
    <w:rsid w:val="00406AF4"/>
    <w:rsid w:val="0040702A"/>
    <w:rsid w:val="00412510"/>
    <w:rsid w:val="0041443E"/>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3FFB"/>
    <w:rsid w:val="0044444E"/>
    <w:rsid w:val="00444D3F"/>
    <w:rsid w:val="004450A6"/>
    <w:rsid w:val="004529F3"/>
    <w:rsid w:val="00454676"/>
    <w:rsid w:val="004546E8"/>
    <w:rsid w:val="00455B87"/>
    <w:rsid w:val="00455E3C"/>
    <w:rsid w:val="0045735D"/>
    <w:rsid w:val="00461564"/>
    <w:rsid w:val="004629A8"/>
    <w:rsid w:val="004717DF"/>
    <w:rsid w:val="00474C88"/>
    <w:rsid w:val="00475B36"/>
    <w:rsid w:val="00476B14"/>
    <w:rsid w:val="00476DA5"/>
    <w:rsid w:val="004775DB"/>
    <w:rsid w:val="004808EF"/>
    <w:rsid w:val="00481C68"/>
    <w:rsid w:val="0048336E"/>
    <w:rsid w:val="0048448D"/>
    <w:rsid w:val="004844DC"/>
    <w:rsid w:val="00484B7C"/>
    <w:rsid w:val="00484CAF"/>
    <w:rsid w:val="00486C2B"/>
    <w:rsid w:val="0048704B"/>
    <w:rsid w:val="004875B9"/>
    <w:rsid w:val="004939D2"/>
    <w:rsid w:val="004956EC"/>
    <w:rsid w:val="004961CA"/>
    <w:rsid w:val="00497601"/>
    <w:rsid w:val="004A02F0"/>
    <w:rsid w:val="004B0E1E"/>
    <w:rsid w:val="004B2176"/>
    <w:rsid w:val="004B3156"/>
    <w:rsid w:val="004B649A"/>
    <w:rsid w:val="004B72B6"/>
    <w:rsid w:val="004C16AD"/>
    <w:rsid w:val="004C32F0"/>
    <w:rsid w:val="004C6AF5"/>
    <w:rsid w:val="004D0725"/>
    <w:rsid w:val="004D2C63"/>
    <w:rsid w:val="004E4418"/>
    <w:rsid w:val="004E7719"/>
    <w:rsid w:val="004F18EC"/>
    <w:rsid w:val="004F1D0C"/>
    <w:rsid w:val="004F7332"/>
    <w:rsid w:val="00505E11"/>
    <w:rsid w:val="005102DA"/>
    <w:rsid w:val="005111A9"/>
    <w:rsid w:val="00511BE6"/>
    <w:rsid w:val="00513AB8"/>
    <w:rsid w:val="005216C1"/>
    <w:rsid w:val="00522874"/>
    <w:rsid w:val="0052421E"/>
    <w:rsid w:val="005247FE"/>
    <w:rsid w:val="0053038E"/>
    <w:rsid w:val="00531D21"/>
    <w:rsid w:val="0053399B"/>
    <w:rsid w:val="0053589C"/>
    <w:rsid w:val="00535DB7"/>
    <w:rsid w:val="005404A1"/>
    <w:rsid w:val="00544C49"/>
    <w:rsid w:val="00546A50"/>
    <w:rsid w:val="005552B3"/>
    <w:rsid w:val="00555D64"/>
    <w:rsid w:val="00556805"/>
    <w:rsid w:val="00563D41"/>
    <w:rsid w:val="005655D3"/>
    <w:rsid w:val="00565A02"/>
    <w:rsid w:val="0056738F"/>
    <w:rsid w:val="005708C9"/>
    <w:rsid w:val="005744BB"/>
    <w:rsid w:val="005745F1"/>
    <w:rsid w:val="005761B2"/>
    <w:rsid w:val="005778F7"/>
    <w:rsid w:val="00580848"/>
    <w:rsid w:val="005844FD"/>
    <w:rsid w:val="00584C68"/>
    <w:rsid w:val="005861FD"/>
    <w:rsid w:val="005910D1"/>
    <w:rsid w:val="00591E64"/>
    <w:rsid w:val="005A3C85"/>
    <w:rsid w:val="005A3E26"/>
    <w:rsid w:val="005A6409"/>
    <w:rsid w:val="005A7E16"/>
    <w:rsid w:val="005B0AFC"/>
    <w:rsid w:val="005B2BCC"/>
    <w:rsid w:val="005B2DCE"/>
    <w:rsid w:val="005B2EEA"/>
    <w:rsid w:val="005B36D9"/>
    <w:rsid w:val="005B5666"/>
    <w:rsid w:val="005B6A95"/>
    <w:rsid w:val="005B7772"/>
    <w:rsid w:val="005C043C"/>
    <w:rsid w:val="005C5181"/>
    <w:rsid w:val="005C5494"/>
    <w:rsid w:val="005D09D0"/>
    <w:rsid w:val="005D0E13"/>
    <w:rsid w:val="005E1031"/>
    <w:rsid w:val="005E2036"/>
    <w:rsid w:val="005E28FA"/>
    <w:rsid w:val="005E5845"/>
    <w:rsid w:val="005F089F"/>
    <w:rsid w:val="005F189B"/>
    <w:rsid w:val="005F3F3E"/>
    <w:rsid w:val="00602DF4"/>
    <w:rsid w:val="0060457F"/>
    <w:rsid w:val="00605D6F"/>
    <w:rsid w:val="00606A8F"/>
    <w:rsid w:val="00607AB7"/>
    <w:rsid w:val="0061155D"/>
    <w:rsid w:val="006122C6"/>
    <w:rsid w:val="00612B55"/>
    <w:rsid w:val="00613EC9"/>
    <w:rsid w:val="00614A77"/>
    <w:rsid w:val="006178CC"/>
    <w:rsid w:val="006215F4"/>
    <w:rsid w:val="00623FA4"/>
    <w:rsid w:val="006268F8"/>
    <w:rsid w:val="006270A0"/>
    <w:rsid w:val="00631CDF"/>
    <w:rsid w:val="00631F14"/>
    <w:rsid w:val="00634A55"/>
    <w:rsid w:val="006412B4"/>
    <w:rsid w:val="00641618"/>
    <w:rsid w:val="00641913"/>
    <w:rsid w:val="00642B90"/>
    <w:rsid w:val="00644153"/>
    <w:rsid w:val="00646A91"/>
    <w:rsid w:val="00646BEE"/>
    <w:rsid w:val="00646DEF"/>
    <w:rsid w:val="0065381E"/>
    <w:rsid w:val="00653B2E"/>
    <w:rsid w:val="00654FF9"/>
    <w:rsid w:val="0065589C"/>
    <w:rsid w:val="00655DD3"/>
    <w:rsid w:val="00657C72"/>
    <w:rsid w:val="0066087B"/>
    <w:rsid w:val="00663E60"/>
    <w:rsid w:val="00665936"/>
    <w:rsid w:val="00673F3D"/>
    <w:rsid w:val="0067478B"/>
    <w:rsid w:val="006765AE"/>
    <w:rsid w:val="0067678C"/>
    <w:rsid w:val="00680A19"/>
    <w:rsid w:val="00680F3C"/>
    <w:rsid w:val="006817A9"/>
    <w:rsid w:val="00681CCF"/>
    <w:rsid w:val="00682EA1"/>
    <w:rsid w:val="00685F82"/>
    <w:rsid w:val="006869C9"/>
    <w:rsid w:val="00687591"/>
    <w:rsid w:val="006926EA"/>
    <w:rsid w:val="006933D4"/>
    <w:rsid w:val="00694C5B"/>
    <w:rsid w:val="00695D92"/>
    <w:rsid w:val="006A23C4"/>
    <w:rsid w:val="006A4D6D"/>
    <w:rsid w:val="006A6E52"/>
    <w:rsid w:val="006A6F22"/>
    <w:rsid w:val="006A7442"/>
    <w:rsid w:val="006B1FC3"/>
    <w:rsid w:val="006B4555"/>
    <w:rsid w:val="006B5264"/>
    <w:rsid w:val="006B5806"/>
    <w:rsid w:val="006B5E2D"/>
    <w:rsid w:val="006C104B"/>
    <w:rsid w:val="006C2DAE"/>
    <w:rsid w:val="006C773E"/>
    <w:rsid w:val="006D334B"/>
    <w:rsid w:val="006D66FB"/>
    <w:rsid w:val="006E005E"/>
    <w:rsid w:val="006E36FC"/>
    <w:rsid w:val="006E3CE1"/>
    <w:rsid w:val="006E51FE"/>
    <w:rsid w:val="006F4254"/>
    <w:rsid w:val="006F4CBC"/>
    <w:rsid w:val="006F57EF"/>
    <w:rsid w:val="006F6382"/>
    <w:rsid w:val="0070613C"/>
    <w:rsid w:val="00711CD7"/>
    <w:rsid w:val="00712437"/>
    <w:rsid w:val="00715F81"/>
    <w:rsid w:val="007164D2"/>
    <w:rsid w:val="00720AAB"/>
    <w:rsid w:val="00720D49"/>
    <w:rsid w:val="0072381C"/>
    <w:rsid w:val="00724B55"/>
    <w:rsid w:val="007255D3"/>
    <w:rsid w:val="00730BCA"/>
    <w:rsid w:val="007335DF"/>
    <w:rsid w:val="00734E6D"/>
    <w:rsid w:val="00742D73"/>
    <w:rsid w:val="0074327D"/>
    <w:rsid w:val="00750D25"/>
    <w:rsid w:val="007516DC"/>
    <w:rsid w:val="00753265"/>
    <w:rsid w:val="00761898"/>
    <w:rsid w:val="00761ACB"/>
    <w:rsid w:val="00762D58"/>
    <w:rsid w:val="00764C89"/>
    <w:rsid w:val="00771574"/>
    <w:rsid w:val="00773847"/>
    <w:rsid w:val="0077458B"/>
    <w:rsid w:val="0077476C"/>
    <w:rsid w:val="007755AF"/>
    <w:rsid w:val="00780888"/>
    <w:rsid w:val="00781635"/>
    <w:rsid w:val="00785D78"/>
    <w:rsid w:val="00787427"/>
    <w:rsid w:val="00792990"/>
    <w:rsid w:val="00792CEE"/>
    <w:rsid w:val="00794495"/>
    <w:rsid w:val="00794662"/>
    <w:rsid w:val="0079474E"/>
    <w:rsid w:val="007952AD"/>
    <w:rsid w:val="00797E39"/>
    <w:rsid w:val="007A1244"/>
    <w:rsid w:val="007A5A2E"/>
    <w:rsid w:val="007A5EAC"/>
    <w:rsid w:val="007B4377"/>
    <w:rsid w:val="007B4F4A"/>
    <w:rsid w:val="007B79A7"/>
    <w:rsid w:val="007B7A44"/>
    <w:rsid w:val="007C0A71"/>
    <w:rsid w:val="007C0BC3"/>
    <w:rsid w:val="007C0D90"/>
    <w:rsid w:val="007C0DCA"/>
    <w:rsid w:val="007C3308"/>
    <w:rsid w:val="007C6956"/>
    <w:rsid w:val="007D145A"/>
    <w:rsid w:val="007D2111"/>
    <w:rsid w:val="007D2A88"/>
    <w:rsid w:val="007D2C10"/>
    <w:rsid w:val="007D5FFC"/>
    <w:rsid w:val="007E0BB1"/>
    <w:rsid w:val="007E1B53"/>
    <w:rsid w:val="007E1C67"/>
    <w:rsid w:val="007E3284"/>
    <w:rsid w:val="007E5AD7"/>
    <w:rsid w:val="007F1354"/>
    <w:rsid w:val="007F6DB0"/>
    <w:rsid w:val="007F71A6"/>
    <w:rsid w:val="00804440"/>
    <w:rsid w:val="00806A84"/>
    <w:rsid w:val="00806C7A"/>
    <w:rsid w:val="00807CB9"/>
    <w:rsid w:val="008105EE"/>
    <w:rsid w:val="0081290D"/>
    <w:rsid w:val="00812EDD"/>
    <w:rsid w:val="008146E9"/>
    <w:rsid w:val="0082624A"/>
    <w:rsid w:val="0084519C"/>
    <w:rsid w:val="00845331"/>
    <w:rsid w:val="00845513"/>
    <w:rsid w:val="00846A72"/>
    <w:rsid w:val="0085082A"/>
    <w:rsid w:val="00851430"/>
    <w:rsid w:val="00851F65"/>
    <w:rsid w:val="0085422D"/>
    <w:rsid w:val="00857AB5"/>
    <w:rsid w:val="00857E69"/>
    <w:rsid w:val="00862631"/>
    <w:rsid w:val="0086315A"/>
    <w:rsid w:val="008642DA"/>
    <w:rsid w:val="00866183"/>
    <w:rsid w:val="008743B4"/>
    <w:rsid w:val="008743F4"/>
    <w:rsid w:val="00880901"/>
    <w:rsid w:val="0088224C"/>
    <w:rsid w:val="00882814"/>
    <w:rsid w:val="008828A9"/>
    <w:rsid w:val="00885742"/>
    <w:rsid w:val="00887285"/>
    <w:rsid w:val="0089254B"/>
    <w:rsid w:val="00895574"/>
    <w:rsid w:val="00895EB3"/>
    <w:rsid w:val="0089635C"/>
    <w:rsid w:val="008A009F"/>
    <w:rsid w:val="008A3DB1"/>
    <w:rsid w:val="008A57D0"/>
    <w:rsid w:val="008A5C1D"/>
    <w:rsid w:val="008B3946"/>
    <w:rsid w:val="008B4A98"/>
    <w:rsid w:val="008C14D4"/>
    <w:rsid w:val="008C66C0"/>
    <w:rsid w:val="008D0A1D"/>
    <w:rsid w:val="008D1489"/>
    <w:rsid w:val="008D2D40"/>
    <w:rsid w:val="008D3692"/>
    <w:rsid w:val="008D4796"/>
    <w:rsid w:val="008D63C4"/>
    <w:rsid w:val="008E02D7"/>
    <w:rsid w:val="008E0382"/>
    <w:rsid w:val="008E03A3"/>
    <w:rsid w:val="008E180F"/>
    <w:rsid w:val="008E2A19"/>
    <w:rsid w:val="008E33BB"/>
    <w:rsid w:val="008E3ADF"/>
    <w:rsid w:val="008E3D7C"/>
    <w:rsid w:val="008E59AD"/>
    <w:rsid w:val="008E600D"/>
    <w:rsid w:val="008E783C"/>
    <w:rsid w:val="008E78BD"/>
    <w:rsid w:val="008F095C"/>
    <w:rsid w:val="008F31BF"/>
    <w:rsid w:val="008F48A7"/>
    <w:rsid w:val="008F5198"/>
    <w:rsid w:val="009027F9"/>
    <w:rsid w:val="009047F4"/>
    <w:rsid w:val="009070E1"/>
    <w:rsid w:val="0090761F"/>
    <w:rsid w:val="0090765B"/>
    <w:rsid w:val="0092054A"/>
    <w:rsid w:val="0092336B"/>
    <w:rsid w:val="00925040"/>
    <w:rsid w:val="00926D13"/>
    <w:rsid w:val="00926F22"/>
    <w:rsid w:val="00930ABE"/>
    <w:rsid w:val="00934446"/>
    <w:rsid w:val="009344C0"/>
    <w:rsid w:val="0093480F"/>
    <w:rsid w:val="009354A6"/>
    <w:rsid w:val="00937377"/>
    <w:rsid w:val="00937F1B"/>
    <w:rsid w:val="00942484"/>
    <w:rsid w:val="00942F13"/>
    <w:rsid w:val="00945712"/>
    <w:rsid w:val="0094736F"/>
    <w:rsid w:val="00951E30"/>
    <w:rsid w:val="0096139B"/>
    <w:rsid w:val="009627D0"/>
    <w:rsid w:val="00964D50"/>
    <w:rsid w:val="0096635C"/>
    <w:rsid w:val="00966932"/>
    <w:rsid w:val="00967EB6"/>
    <w:rsid w:val="00971B25"/>
    <w:rsid w:val="0097210E"/>
    <w:rsid w:val="00972B6C"/>
    <w:rsid w:val="009802DC"/>
    <w:rsid w:val="009817AA"/>
    <w:rsid w:val="00981C68"/>
    <w:rsid w:val="009837ED"/>
    <w:rsid w:val="009849DA"/>
    <w:rsid w:val="009864F9"/>
    <w:rsid w:val="00992AD4"/>
    <w:rsid w:val="00995381"/>
    <w:rsid w:val="009B0C2B"/>
    <w:rsid w:val="009B1C88"/>
    <w:rsid w:val="009B26D0"/>
    <w:rsid w:val="009B3382"/>
    <w:rsid w:val="009B4CE8"/>
    <w:rsid w:val="009B5BF4"/>
    <w:rsid w:val="009B7411"/>
    <w:rsid w:val="009C1A4F"/>
    <w:rsid w:val="009C3930"/>
    <w:rsid w:val="009C6433"/>
    <w:rsid w:val="009C7DCB"/>
    <w:rsid w:val="009D3021"/>
    <w:rsid w:val="009D4D88"/>
    <w:rsid w:val="009E2F32"/>
    <w:rsid w:val="009E42DE"/>
    <w:rsid w:val="009E4BDC"/>
    <w:rsid w:val="009F1808"/>
    <w:rsid w:val="009F3C04"/>
    <w:rsid w:val="009F5C8A"/>
    <w:rsid w:val="00A046DF"/>
    <w:rsid w:val="00A06754"/>
    <w:rsid w:val="00A07A63"/>
    <w:rsid w:val="00A147E3"/>
    <w:rsid w:val="00A21684"/>
    <w:rsid w:val="00A2619C"/>
    <w:rsid w:val="00A269F8"/>
    <w:rsid w:val="00A32426"/>
    <w:rsid w:val="00A33020"/>
    <w:rsid w:val="00A33081"/>
    <w:rsid w:val="00A34039"/>
    <w:rsid w:val="00A343C7"/>
    <w:rsid w:val="00A436B6"/>
    <w:rsid w:val="00A4770D"/>
    <w:rsid w:val="00A50874"/>
    <w:rsid w:val="00A50C6D"/>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84002"/>
    <w:rsid w:val="00A86DFE"/>
    <w:rsid w:val="00A92C66"/>
    <w:rsid w:val="00A93781"/>
    <w:rsid w:val="00AA02C9"/>
    <w:rsid w:val="00AA134C"/>
    <w:rsid w:val="00AA32CC"/>
    <w:rsid w:val="00AA4DA1"/>
    <w:rsid w:val="00AA74B3"/>
    <w:rsid w:val="00AB6ED2"/>
    <w:rsid w:val="00AC113C"/>
    <w:rsid w:val="00AC244E"/>
    <w:rsid w:val="00AC3CEC"/>
    <w:rsid w:val="00AC5DE6"/>
    <w:rsid w:val="00AC66F9"/>
    <w:rsid w:val="00AD1BE6"/>
    <w:rsid w:val="00AD20F0"/>
    <w:rsid w:val="00AD2646"/>
    <w:rsid w:val="00AD3527"/>
    <w:rsid w:val="00AD4B61"/>
    <w:rsid w:val="00AD4DCA"/>
    <w:rsid w:val="00AD731D"/>
    <w:rsid w:val="00AD7A18"/>
    <w:rsid w:val="00AE0EB9"/>
    <w:rsid w:val="00AE6B54"/>
    <w:rsid w:val="00AE70BF"/>
    <w:rsid w:val="00AF4576"/>
    <w:rsid w:val="00AF517E"/>
    <w:rsid w:val="00B00F7A"/>
    <w:rsid w:val="00B02D47"/>
    <w:rsid w:val="00B10601"/>
    <w:rsid w:val="00B10B72"/>
    <w:rsid w:val="00B14CBC"/>
    <w:rsid w:val="00B15EEF"/>
    <w:rsid w:val="00B219F4"/>
    <w:rsid w:val="00B244C4"/>
    <w:rsid w:val="00B25C95"/>
    <w:rsid w:val="00B31FCB"/>
    <w:rsid w:val="00B32BEA"/>
    <w:rsid w:val="00B3485D"/>
    <w:rsid w:val="00B35254"/>
    <w:rsid w:val="00B35424"/>
    <w:rsid w:val="00B36D1E"/>
    <w:rsid w:val="00B36EE5"/>
    <w:rsid w:val="00B374A9"/>
    <w:rsid w:val="00B417EE"/>
    <w:rsid w:val="00B46351"/>
    <w:rsid w:val="00B472EC"/>
    <w:rsid w:val="00B52550"/>
    <w:rsid w:val="00B53C10"/>
    <w:rsid w:val="00B54C15"/>
    <w:rsid w:val="00B573A0"/>
    <w:rsid w:val="00B602B8"/>
    <w:rsid w:val="00B6232E"/>
    <w:rsid w:val="00B62BE8"/>
    <w:rsid w:val="00B62C2D"/>
    <w:rsid w:val="00B71230"/>
    <w:rsid w:val="00B722BC"/>
    <w:rsid w:val="00B73ECB"/>
    <w:rsid w:val="00B756D3"/>
    <w:rsid w:val="00B7588B"/>
    <w:rsid w:val="00B758DA"/>
    <w:rsid w:val="00B761E4"/>
    <w:rsid w:val="00B77CC0"/>
    <w:rsid w:val="00B82F37"/>
    <w:rsid w:val="00B837E8"/>
    <w:rsid w:val="00B971C9"/>
    <w:rsid w:val="00B978FE"/>
    <w:rsid w:val="00BB0231"/>
    <w:rsid w:val="00BB1620"/>
    <w:rsid w:val="00BB2721"/>
    <w:rsid w:val="00BB30FC"/>
    <w:rsid w:val="00BB408D"/>
    <w:rsid w:val="00BB4528"/>
    <w:rsid w:val="00BC1EB1"/>
    <w:rsid w:val="00BC566A"/>
    <w:rsid w:val="00BC7B08"/>
    <w:rsid w:val="00BD072D"/>
    <w:rsid w:val="00BD1C60"/>
    <w:rsid w:val="00BD2C74"/>
    <w:rsid w:val="00BD325B"/>
    <w:rsid w:val="00BD51C1"/>
    <w:rsid w:val="00BD5671"/>
    <w:rsid w:val="00BD748B"/>
    <w:rsid w:val="00BE370B"/>
    <w:rsid w:val="00BE4FDD"/>
    <w:rsid w:val="00BE565E"/>
    <w:rsid w:val="00BE77E7"/>
    <w:rsid w:val="00BE7950"/>
    <w:rsid w:val="00BF07B3"/>
    <w:rsid w:val="00BF24F6"/>
    <w:rsid w:val="00BF379C"/>
    <w:rsid w:val="00BF76FA"/>
    <w:rsid w:val="00BF7D6D"/>
    <w:rsid w:val="00C05011"/>
    <w:rsid w:val="00C07952"/>
    <w:rsid w:val="00C12EB0"/>
    <w:rsid w:val="00C13E1B"/>
    <w:rsid w:val="00C17520"/>
    <w:rsid w:val="00C177EE"/>
    <w:rsid w:val="00C17CF9"/>
    <w:rsid w:val="00C22131"/>
    <w:rsid w:val="00C22888"/>
    <w:rsid w:val="00C22AD4"/>
    <w:rsid w:val="00C23821"/>
    <w:rsid w:val="00C24149"/>
    <w:rsid w:val="00C25B24"/>
    <w:rsid w:val="00C25BFD"/>
    <w:rsid w:val="00C32F29"/>
    <w:rsid w:val="00C3428B"/>
    <w:rsid w:val="00C41BD2"/>
    <w:rsid w:val="00C43A22"/>
    <w:rsid w:val="00C4484F"/>
    <w:rsid w:val="00C448B9"/>
    <w:rsid w:val="00C44B7E"/>
    <w:rsid w:val="00C47930"/>
    <w:rsid w:val="00C47AA5"/>
    <w:rsid w:val="00C51EC7"/>
    <w:rsid w:val="00C52580"/>
    <w:rsid w:val="00C52E38"/>
    <w:rsid w:val="00C57F82"/>
    <w:rsid w:val="00C61D9C"/>
    <w:rsid w:val="00C632B1"/>
    <w:rsid w:val="00C67AEC"/>
    <w:rsid w:val="00C70024"/>
    <w:rsid w:val="00C70E97"/>
    <w:rsid w:val="00C743F9"/>
    <w:rsid w:val="00C76AE1"/>
    <w:rsid w:val="00C77886"/>
    <w:rsid w:val="00C8117A"/>
    <w:rsid w:val="00C8353B"/>
    <w:rsid w:val="00C85FD5"/>
    <w:rsid w:val="00C8691A"/>
    <w:rsid w:val="00C87261"/>
    <w:rsid w:val="00C902F4"/>
    <w:rsid w:val="00C91798"/>
    <w:rsid w:val="00C92FD1"/>
    <w:rsid w:val="00C93F6F"/>
    <w:rsid w:val="00C9443F"/>
    <w:rsid w:val="00CA3369"/>
    <w:rsid w:val="00CA3D0C"/>
    <w:rsid w:val="00CA4E7D"/>
    <w:rsid w:val="00CA62D3"/>
    <w:rsid w:val="00CA70DE"/>
    <w:rsid w:val="00CB20F2"/>
    <w:rsid w:val="00CB7D4D"/>
    <w:rsid w:val="00CC4C26"/>
    <w:rsid w:val="00CE11A0"/>
    <w:rsid w:val="00CE13EB"/>
    <w:rsid w:val="00CF0436"/>
    <w:rsid w:val="00CF77A9"/>
    <w:rsid w:val="00CF79FA"/>
    <w:rsid w:val="00D0102F"/>
    <w:rsid w:val="00D02BFC"/>
    <w:rsid w:val="00D04424"/>
    <w:rsid w:val="00D058F7"/>
    <w:rsid w:val="00D07410"/>
    <w:rsid w:val="00D14652"/>
    <w:rsid w:val="00D1506D"/>
    <w:rsid w:val="00D15527"/>
    <w:rsid w:val="00D22C90"/>
    <w:rsid w:val="00D23B3D"/>
    <w:rsid w:val="00D26731"/>
    <w:rsid w:val="00D26B49"/>
    <w:rsid w:val="00D26CD3"/>
    <w:rsid w:val="00D27AB7"/>
    <w:rsid w:val="00D27E1C"/>
    <w:rsid w:val="00D3022B"/>
    <w:rsid w:val="00D30B06"/>
    <w:rsid w:val="00D33D23"/>
    <w:rsid w:val="00D34260"/>
    <w:rsid w:val="00D35259"/>
    <w:rsid w:val="00D36512"/>
    <w:rsid w:val="00D37A87"/>
    <w:rsid w:val="00D37C3D"/>
    <w:rsid w:val="00D42ADF"/>
    <w:rsid w:val="00D45747"/>
    <w:rsid w:val="00D45B8A"/>
    <w:rsid w:val="00D4673F"/>
    <w:rsid w:val="00D50239"/>
    <w:rsid w:val="00D513B8"/>
    <w:rsid w:val="00D540FD"/>
    <w:rsid w:val="00D5457D"/>
    <w:rsid w:val="00D54838"/>
    <w:rsid w:val="00D5690F"/>
    <w:rsid w:val="00D57A4B"/>
    <w:rsid w:val="00D61AB7"/>
    <w:rsid w:val="00D622D0"/>
    <w:rsid w:val="00D63230"/>
    <w:rsid w:val="00D704B2"/>
    <w:rsid w:val="00D714C1"/>
    <w:rsid w:val="00D76F05"/>
    <w:rsid w:val="00D7711B"/>
    <w:rsid w:val="00D7760F"/>
    <w:rsid w:val="00D80D42"/>
    <w:rsid w:val="00D8193B"/>
    <w:rsid w:val="00D825C3"/>
    <w:rsid w:val="00D90937"/>
    <w:rsid w:val="00D90F31"/>
    <w:rsid w:val="00D93A53"/>
    <w:rsid w:val="00D95A8A"/>
    <w:rsid w:val="00D96438"/>
    <w:rsid w:val="00DA0253"/>
    <w:rsid w:val="00DA3018"/>
    <w:rsid w:val="00DA3AD8"/>
    <w:rsid w:val="00DA70FE"/>
    <w:rsid w:val="00DA72C7"/>
    <w:rsid w:val="00DA7802"/>
    <w:rsid w:val="00DB00B6"/>
    <w:rsid w:val="00DB6480"/>
    <w:rsid w:val="00DB74B1"/>
    <w:rsid w:val="00DC159F"/>
    <w:rsid w:val="00DC16D7"/>
    <w:rsid w:val="00DC1DC5"/>
    <w:rsid w:val="00DC28B8"/>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13FA"/>
    <w:rsid w:val="00E04071"/>
    <w:rsid w:val="00E134B5"/>
    <w:rsid w:val="00E16AC9"/>
    <w:rsid w:val="00E227D5"/>
    <w:rsid w:val="00E22C8C"/>
    <w:rsid w:val="00E23761"/>
    <w:rsid w:val="00E244F7"/>
    <w:rsid w:val="00E25A5B"/>
    <w:rsid w:val="00E26200"/>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6ABB"/>
    <w:rsid w:val="00E80DBE"/>
    <w:rsid w:val="00E81F66"/>
    <w:rsid w:val="00E8467D"/>
    <w:rsid w:val="00E872F7"/>
    <w:rsid w:val="00E94E8A"/>
    <w:rsid w:val="00E9540B"/>
    <w:rsid w:val="00EA3AB8"/>
    <w:rsid w:val="00EA4DEE"/>
    <w:rsid w:val="00EB010F"/>
    <w:rsid w:val="00EB07E6"/>
    <w:rsid w:val="00EB242F"/>
    <w:rsid w:val="00EB26B4"/>
    <w:rsid w:val="00EB5028"/>
    <w:rsid w:val="00EC0440"/>
    <w:rsid w:val="00EC07DD"/>
    <w:rsid w:val="00EC463C"/>
    <w:rsid w:val="00EC4688"/>
    <w:rsid w:val="00EC690E"/>
    <w:rsid w:val="00ED1D92"/>
    <w:rsid w:val="00ED50CB"/>
    <w:rsid w:val="00ED55B4"/>
    <w:rsid w:val="00ED73D0"/>
    <w:rsid w:val="00EE51DF"/>
    <w:rsid w:val="00EE5639"/>
    <w:rsid w:val="00EE777F"/>
    <w:rsid w:val="00EF0225"/>
    <w:rsid w:val="00EF3291"/>
    <w:rsid w:val="00EF3A68"/>
    <w:rsid w:val="00EF4282"/>
    <w:rsid w:val="00EF47AD"/>
    <w:rsid w:val="00EF499E"/>
    <w:rsid w:val="00F0261C"/>
    <w:rsid w:val="00F0619C"/>
    <w:rsid w:val="00F062EA"/>
    <w:rsid w:val="00F10E2F"/>
    <w:rsid w:val="00F11DE2"/>
    <w:rsid w:val="00F132A2"/>
    <w:rsid w:val="00F17415"/>
    <w:rsid w:val="00F21FE3"/>
    <w:rsid w:val="00F22A07"/>
    <w:rsid w:val="00F2779C"/>
    <w:rsid w:val="00F27963"/>
    <w:rsid w:val="00F35B84"/>
    <w:rsid w:val="00F368F8"/>
    <w:rsid w:val="00F37C15"/>
    <w:rsid w:val="00F42026"/>
    <w:rsid w:val="00F42B36"/>
    <w:rsid w:val="00F44625"/>
    <w:rsid w:val="00F44775"/>
    <w:rsid w:val="00F52ED3"/>
    <w:rsid w:val="00F53C5E"/>
    <w:rsid w:val="00F55270"/>
    <w:rsid w:val="00F605DF"/>
    <w:rsid w:val="00F616E9"/>
    <w:rsid w:val="00F64A70"/>
    <w:rsid w:val="00F65963"/>
    <w:rsid w:val="00F70E5F"/>
    <w:rsid w:val="00F75315"/>
    <w:rsid w:val="00F75702"/>
    <w:rsid w:val="00F7605B"/>
    <w:rsid w:val="00F80290"/>
    <w:rsid w:val="00F809C0"/>
    <w:rsid w:val="00F82A5B"/>
    <w:rsid w:val="00F83692"/>
    <w:rsid w:val="00F83725"/>
    <w:rsid w:val="00F84220"/>
    <w:rsid w:val="00F852AC"/>
    <w:rsid w:val="00F87A6E"/>
    <w:rsid w:val="00F87ADA"/>
    <w:rsid w:val="00F94C66"/>
    <w:rsid w:val="00F96269"/>
    <w:rsid w:val="00F9684E"/>
    <w:rsid w:val="00F97A77"/>
    <w:rsid w:val="00FB02D6"/>
    <w:rsid w:val="00FB10D0"/>
    <w:rsid w:val="00FB385B"/>
    <w:rsid w:val="00FB3A29"/>
    <w:rsid w:val="00FC1A50"/>
    <w:rsid w:val="00FC29AE"/>
    <w:rsid w:val="00FC74A4"/>
    <w:rsid w:val="00FD235E"/>
    <w:rsid w:val="00FD51BD"/>
    <w:rsid w:val="00FD531C"/>
    <w:rsid w:val="00FD55E6"/>
    <w:rsid w:val="00FD6DF4"/>
    <w:rsid w:val="00FD759F"/>
    <w:rsid w:val="00FE1C38"/>
    <w:rsid w:val="00FE25E0"/>
    <w:rsid w:val="00FE5F8D"/>
    <w:rsid w:val="00FF025C"/>
    <w:rsid w:val="00FF28C3"/>
    <w:rsid w:val="00FF2A70"/>
    <w:rsid w:val="00FF45B7"/>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paragraph" w:customStyle="1" w:styleId="Tablebody">
    <w:name w:val="Tablebody"/>
    <w:basedOn w:val="Normal"/>
    <w:link w:val="TablebodyChar"/>
    <w:rsid w:val="00F9684E"/>
    <w:pPr>
      <w:keepLines/>
      <w:widowControl w:val="0"/>
      <w:spacing w:before="20" w:after="20" w:line="230" w:lineRule="exact"/>
      <w:jc w:val="left"/>
      <w:outlineLvl w:val="2"/>
    </w:pPr>
    <w:rPr>
      <w:color w:val="0000FF"/>
      <w:sz w:val="18"/>
      <w:lang w:eastAsia="en-US"/>
    </w:rPr>
  </w:style>
  <w:style w:type="character" w:customStyle="1" w:styleId="TablebodyChar">
    <w:name w:val="Tablebody Char"/>
    <w:link w:val="Tablebody"/>
    <w:locked/>
    <w:rsid w:val="00F9684E"/>
    <w:rPr>
      <w:rFonts w:ascii="Arial" w:hAnsi="Arial"/>
      <w:color w:val="0000FF"/>
      <w:sz w:val="18"/>
      <w:lang w:eastAsia="en-US"/>
    </w:rPr>
  </w:style>
  <w:style w:type="paragraph" w:styleId="Revision">
    <w:name w:val="Revision"/>
    <w:hidden/>
    <w:uiPriority w:val="99"/>
    <w:semiHidden/>
    <w:rsid w:val="000B4B2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71989720">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01456498">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naturalresources.wales/permits-and-permissions/permit-applications-consultations-and-decisions/public-participation-when-and-how-we-consult-on-environmental-permit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REGU-409-3561741</_dlc_DocId>
    <_dlc_DocIdUrl xmlns="9be56660-2c31-41ef-bc00-23e72f632f2a">
      <Url>https://cyfoethnaturiolcymru.sharepoint.com/teams/Regulatory/Permitting/_layouts/15/DocIdRedir.aspx?ID=REGU-409-3561741</Url>
      <Description>REGU-409-3561741</Description>
    </_dlc_DocIdUrl>
    <Site_x0020_Name xmlns="859f7ad6-93f6-4205-b62b-a17f28acbbac">Cement Replacement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CF33 4RS</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2025-08-05T23:00:00+00:00</Document_x0020_Date>
    <Facility_x0020_Address xmlns="859f7ad6-93f6-4205-b62b-a17f28acbbac">Unit 1 Former Stormydown Aerodrome, Pyle  CF33 4RS</Facility_x0020_Address>
    <Environment_x0020_Sub_x0020_Folder xmlns="859f7ad6-93f6-4205-b62b-a17f28acbbac">Licence variation</Environment_x0020_Sub_x0020_Folder>
    <Customer_x0020_Name xmlns="859f7ad6-93f6-4205-b62b-a17f28acbbac">Cenin Ltd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B34FF5B-8A7C-49BF-B1E6-7DED49879F97}"/>
</file>

<file path=customXml/itemProps2.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purl.org/dc/dcmitype/"/>
    <ds:schemaRef ds:uri="http://schemas.microsoft.com/office/2006/documentManagement/types"/>
    <ds:schemaRef ds:uri="http://purl.org/dc/elements/1.1/"/>
    <ds:schemaRef ds:uri="9be56660-2c31-41ef-bc00-23e72f632f2a"/>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s>
</ds:datastoreItem>
</file>

<file path=customXml/itemProps6.xml><?xml version="1.0" encoding="utf-8"?>
<ds:datastoreItem xmlns:ds="http://schemas.openxmlformats.org/officeDocument/2006/customXml" ds:itemID="{DA15305C-B789-437F-99AF-5C632C4ACF6C}"/>
</file>

<file path=docProps/app.xml><?xml version="1.0" encoding="utf-8"?>
<Properties xmlns="http://schemas.openxmlformats.org/officeDocument/2006/extended-properties" xmlns:vt="http://schemas.openxmlformats.org/officeDocument/2006/docPropsVTypes">
  <Template>Normal</Template>
  <TotalTime>0</TotalTime>
  <Pages>11</Pages>
  <Words>2181</Words>
  <Characters>13444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Fryer, Matthew</cp:lastModifiedBy>
  <cp:revision>128</cp:revision>
  <cp:lastPrinted>2010-09-29T12:15:00Z</cp:lastPrinted>
  <dcterms:created xsi:type="dcterms:W3CDTF">2025-06-17T14:11:00Z</dcterms:created>
  <dcterms:modified xsi:type="dcterms:W3CDTF">2025-07-24T14:20:00Z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aeba7038-509b-4cd7-af7b-4bc4b050f2d9</vt:lpwstr>
  </property>
  <property fmtid="{D5CDD505-2E9C-101B-9397-08002B2CF9AE}" pid="11" name="AuthorIds_UIVersion_15360">
    <vt:lpwstr>2169</vt:lpwstr>
  </property>
  <property fmtid="{D5CDD505-2E9C-101B-9397-08002B2CF9AE}" pid="12" name="MediaServiceImageTags">
    <vt:lpwstr/>
  </property>
</Properties>
</file>