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7A389" w14:textId="77777777" w:rsidR="004B5493" w:rsidRPr="00EB58AF" w:rsidRDefault="004B5493" w:rsidP="004B5493">
      <w:pPr>
        <w:pStyle w:val="HeaderTitle"/>
      </w:pPr>
      <w:r w:rsidRPr="00EB58AF">
        <w:t>Recor</w:t>
      </w:r>
      <w:r>
        <w:t>d</w:t>
      </w:r>
      <w:r w:rsidRPr="00EB58AF">
        <w:t xml:space="preserve"> of a Habitats Regulations Assessment of a</w:t>
      </w:r>
      <w:r>
        <w:t xml:space="preserve"> </w:t>
      </w:r>
      <w:r w:rsidRPr="00EB58AF">
        <w:t xml:space="preserve">project </w:t>
      </w:r>
      <w:r>
        <w:t>or spatially-specific plan</w:t>
      </w:r>
    </w:p>
    <w:p w14:paraId="023B14C1" w14:textId="77777777" w:rsidR="004B5493" w:rsidRPr="003820C1" w:rsidRDefault="004B5493" w:rsidP="004B5493">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w:t>
      </w:r>
      <w:r>
        <w:rPr>
          <w:rFonts w:cs="Arial"/>
          <w:b/>
          <w:color w:val="0091A5"/>
          <w:sz w:val="28"/>
          <w:szCs w:val="28"/>
        </w:rPr>
        <w:t>B</w:t>
      </w:r>
      <w:r w:rsidRPr="003820C1">
        <w:rPr>
          <w:rFonts w:cs="Arial"/>
          <w:b/>
          <w:color w:val="0091A5"/>
          <w:sz w:val="28"/>
          <w:szCs w:val="28"/>
        </w:rPr>
        <w:t xml:space="preserve"> (with </w:t>
      </w:r>
      <w:r>
        <w:rPr>
          <w:rFonts w:cs="Arial"/>
          <w:b/>
          <w:color w:val="0091A5"/>
          <w:sz w:val="28"/>
          <w:szCs w:val="28"/>
        </w:rPr>
        <w:t>structured tables for</w:t>
      </w:r>
      <w:r w:rsidRPr="003820C1">
        <w:rPr>
          <w:rFonts w:cs="Arial"/>
          <w:b/>
          <w:color w:val="0091A5"/>
          <w:sz w:val="28"/>
          <w:szCs w:val="28"/>
        </w:rPr>
        <w:t xml:space="preserve">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7310F1DC" w14:textId="77777777" w:rsidR="004B5493" w:rsidRPr="009B7000" w:rsidRDefault="004B5493" w:rsidP="004B5493">
      <w:pPr>
        <w:jc w:val="both"/>
        <w:rPr>
          <w:rFonts w:cs="Arial"/>
          <w:b/>
          <w:sz w:val="22"/>
          <w:szCs w:val="22"/>
        </w:rPr>
      </w:pPr>
      <w:r w:rsidRPr="003820C1">
        <w:rPr>
          <w:rFonts w:cs="Arial"/>
          <w:b/>
          <w:color w:val="0091A5"/>
        </w:rPr>
        <w:t xml:space="preserve">Document owner: </w:t>
      </w:r>
      <w:r>
        <w:rPr>
          <w:rFonts w:cs="Arial"/>
          <w:b/>
          <w:color w:val="0091A5"/>
        </w:rPr>
        <w:t xml:space="preserve">Head of Business for </w:t>
      </w:r>
      <w:r w:rsidRPr="003820C1">
        <w:rPr>
          <w:rFonts w:cs="Arial"/>
          <w:b/>
          <w:color w:val="0091A5"/>
        </w:rPr>
        <w:t>N</w:t>
      </w:r>
      <w:r>
        <w:rPr>
          <w:rFonts w:cs="Arial"/>
          <w:b/>
          <w:color w:val="0091A5"/>
        </w:rPr>
        <w:t xml:space="preserve">atural Resource </w:t>
      </w:r>
      <w:r w:rsidRPr="003820C1">
        <w:rPr>
          <w:rFonts w:cs="Arial"/>
          <w:b/>
          <w:color w:val="0091A5"/>
        </w:rPr>
        <w:t>M</w:t>
      </w:r>
      <w:r>
        <w:rPr>
          <w:rFonts w:cs="Arial"/>
          <w:b/>
          <w:color w:val="0091A5"/>
        </w:rPr>
        <w:t>anagement</w:t>
      </w:r>
    </w:p>
    <w:p w14:paraId="79B4AEE1" w14:textId="77777777" w:rsidR="004B5493" w:rsidRPr="003035E9" w:rsidRDefault="004B5493" w:rsidP="004B5493">
      <w:pPr>
        <w:pStyle w:val="BodyText"/>
        <w:rPr>
          <w:b/>
          <w:color w:val="0091A5"/>
        </w:rPr>
      </w:pPr>
      <w:r w:rsidRPr="003035E9">
        <w:rPr>
          <w:b/>
          <w:color w:val="0091A5"/>
        </w:rPr>
        <w:t>Vers</w:t>
      </w:r>
      <w:r>
        <w:rPr>
          <w:b/>
          <w:color w:val="0091A5"/>
        </w:rPr>
        <w:t>ion History:</w:t>
      </w:r>
    </w:p>
    <w:tbl>
      <w:tblPr>
        <w:tblStyle w:val="TableGrid"/>
        <w:tblW w:w="11312" w:type="dxa"/>
        <w:tblLook w:val="04A0" w:firstRow="1" w:lastRow="0" w:firstColumn="1" w:lastColumn="0" w:noHBand="0" w:noVBand="1"/>
      </w:tblPr>
      <w:tblGrid>
        <w:gridCol w:w="1666"/>
        <w:gridCol w:w="1924"/>
        <w:gridCol w:w="7722"/>
      </w:tblGrid>
      <w:tr w:rsidR="004B5493" w:rsidRPr="00ED181C" w14:paraId="31FBD72E" w14:textId="77777777" w:rsidTr="004B5493">
        <w:tc>
          <w:tcPr>
            <w:tcW w:w="1666" w:type="dxa"/>
          </w:tcPr>
          <w:p w14:paraId="23A5D7C4" w14:textId="77777777" w:rsidR="004B5493" w:rsidRPr="004B5493" w:rsidRDefault="004B5493" w:rsidP="004B5493">
            <w:pPr>
              <w:pStyle w:val="BodyText"/>
              <w:rPr>
                <w:b/>
                <w:bCs/>
              </w:rPr>
            </w:pPr>
            <w:r w:rsidRPr="004B5493">
              <w:rPr>
                <w:b/>
                <w:bCs/>
              </w:rPr>
              <w:t>Document Version</w:t>
            </w:r>
          </w:p>
        </w:tc>
        <w:tc>
          <w:tcPr>
            <w:tcW w:w="1924" w:type="dxa"/>
          </w:tcPr>
          <w:p w14:paraId="2C532E94" w14:textId="77777777" w:rsidR="004B5493" w:rsidRPr="004B5493" w:rsidRDefault="004B5493" w:rsidP="004B5493">
            <w:pPr>
              <w:pStyle w:val="BodyText"/>
              <w:rPr>
                <w:b/>
                <w:bCs/>
              </w:rPr>
            </w:pPr>
            <w:r w:rsidRPr="004B5493">
              <w:rPr>
                <w:b/>
                <w:bCs/>
              </w:rPr>
              <w:t>Date Published</w:t>
            </w:r>
          </w:p>
        </w:tc>
        <w:tc>
          <w:tcPr>
            <w:tcW w:w="7722" w:type="dxa"/>
          </w:tcPr>
          <w:p w14:paraId="0E2EBC56" w14:textId="77777777" w:rsidR="004B5493" w:rsidRPr="004B5493" w:rsidRDefault="004B5493" w:rsidP="004B5493">
            <w:pPr>
              <w:pStyle w:val="BodyText"/>
              <w:rPr>
                <w:b/>
                <w:bCs/>
              </w:rPr>
            </w:pPr>
            <w:r w:rsidRPr="004B5493">
              <w:rPr>
                <w:b/>
                <w:bCs/>
              </w:rPr>
              <w:t>Summary of Changes</w:t>
            </w:r>
          </w:p>
        </w:tc>
      </w:tr>
      <w:tr w:rsidR="004B5493" w:rsidRPr="00ED181C" w14:paraId="3D6EE03E" w14:textId="77777777" w:rsidTr="004B5493">
        <w:tc>
          <w:tcPr>
            <w:tcW w:w="1666" w:type="dxa"/>
          </w:tcPr>
          <w:p w14:paraId="257AD26F" w14:textId="77777777" w:rsidR="004B5493" w:rsidRPr="004364C8" w:rsidRDefault="004B5493" w:rsidP="004B5493">
            <w:pPr>
              <w:pStyle w:val="BodyText"/>
            </w:pPr>
            <w:r w:rsidRPr="004364C8">
              <w:t>2.</w:t>
            </w:r>
            <w:r>
              <w:t>0</w:t>
            </w:r>
          </w:p>
        </w:tc>
        <w:tc>
          <w:tcPr>
            <w:tcW w:w="1924" w:type="dxa"/>
          </w:tcPr>
          <w:p w14:paraId="73E7B42D" w14:textId="77777777" w:rsidR="004B5493" w:rsidRPr="004364C8" w:rsidRDefault="004B5493" w:rsidP="004B5493">
            <w:pPr>
              <w:pStyle w:val="BodyText"/>
            </w:pPr>
            <w:r w:rsidRPr="00217AC6">
              <w:t>21/10/</w:t>
            </w:r>
            <w:r w:rsidRPr="004364C8">
              <w:t>202</w:t>
            </w:r>
            <w:r>
              <w:t>4</w:t>
            </w:r>
          </w:p>
        </w:tc>
        <w:tc>
          <w:tcPr>
            <w:tcW w:w="7722" w:type="dxa"/>
          </w:tcPr>
          <w:p w14:paraId="1AF829F8" w14:textId="77777777" w:rsidR="004B5493" w:rsidRPr="004364C8" w:rsidRDefault="004B5493" w:rsidP="004B5493">
            <w:pPr>
              <w:pStyle w:val="BodyText"/>
            </w:pPr>
            <w:r w:rsidRPr="004364C8">
              <w:t>Following 202</w:t>
            </w:r>
            <w:r>
              <w:t>3</w:t>
            </w:r>
            <w:r w:rsidRPr="004364C8">
              <w:t>/2</w:t>
            </w:r>
            <w:r>
              <w:t>4</w:t>
            </w:r>
            <w:r w:rsidRPr="004364C8">
              <w:t xml:space="preserve"> </w:t>
            </w:r>
            <w:r>
              <w:t>review of HRA</w:t>
            </w:r>
            <w:r w:rsidRPr="004364C8">
              <w:t xml:space="preserve"> OGN</w:t>
            </w:r>
            <w:r>
              <w:t>s</w:t>
            </w:r>
          </w:p>
        </w:tc>
      </w:tr>
      <w:tr w:rsidR="004B5493" w:rsidRPr="00ED181C" w14:paraId="64170C03" w14:textId="77777777" w:rsidTr="004B5493">
        <w:tc>
          <w:tcPr>
            <w:tcW w:w="1666" w:type="dxa"/>
          </w:tcPr>
          <w:p w14:paraId="619D797F" w14:textId="506C4D2F" w:rsidR="004B5493" w:rsidRPr="00ED181C" w:rsidRDefault="004B5493" w:rsidP="004B5493">
            <w:pPr>
              <w:pStyle w:val="BodyText"/>
            </w:pPr>
          </w:p>
        </w:tc>
        <w:tc>
          <w:tcPr>
            <w:tcW w:w="1924" w:type="dxa"/>
          </w:tcPr>
          <w:p w14:paraId="714AE835" w14:textId="5923E09A" w:rsidR="004B5493" w:rsidRPr="00ED181C" w:rsidRDefault="004B5493" w:rsidP="004B5493">
            <w:pPr>
              <w:pStyle w:val="BodyText"/>
            </w:pPr>
          </w:p>
        </w:tc>
        <w:tc>
          <w:tcPr>
            <w:tcW w:w="7722" w:type="dxa"/>
          </w:tcPr>
          <w:p w14:paraId="61BB28BF" w14:textId="56CEDDE8" w:rsidR="004B5493" w:rsidRPr="00ED181C" w:rsidRDefault="004B5493" w:rsidP="004B5493">
            <w:pPr>
              <w:pStyle w:val="BodyText"/>
            </w:pPr>
          </w:p>
        </w:tc>
      </w:tr>
      <w:tr w:rsidR="004B5493" w:rsidRPr="00ED181C" w14:paraId="0753CA30" w14:textId="77777777" w:rsidTr="004B5493">
        <w:trPr>
          <w:trHeight w:val="258"/>
        </w:trPr>
        <w:tc>
          <w:tcPr>
            <w:tcW w:w="1666" w:type="dxa"/>
          </w:tcPr>
          <w:p w14:paraId="6334CD1E" w14:textId="77777777" w:rsidR="004B5493" w:rsidRPr="003149A1" w:rsidRDefault="004B5493" w:rsidP="004B5493">
            <w:pPr>
              <w:pStyle w:val="BodyText"/>
            </w:pPr>
          </w:p>
        </w:tc>
        <w:tc>
          <w:tcPr>
            <w:tcW w:w="1924" w:type="dxa"/>
          </w:tcPr>
          <w:p w14:paraId="7BADE5AA" w14:textId="77777777" w:rsidR="004B5493" w:rsidRPr="003149A1" w:rsidRDefault="004B5493" w:rsidP="004B5493">
            <w:pPr>
              <w:pStyle w:val="BodyText"/>
            </w:pPr>
          </w:p>
        </w:tc>
        <w:tc>
          <w:tcPr>
            <w:tcW w:w="7722" w:type="dxa"/>
          </w:tcPr>
          <w:p w14:paraId="5950AEEE" w14:textId="77777777" w:rsidR="004B5493" w:rsidRPr="003149A1" w:rsidRDefault="004B5493" w:rsidP="004B5493">
            <w:pPr>
              <w:pStyle w:val="BodyText"/>
            </w:pPr>
          </w:p>
        </w:tc>
      </w:tr>
      <w:tr w:rsidR="004B5493" w:rsidRPr="00ED181C" w14:paraId="70F6BCC9" w14:textId="77777777" w:rsidTr="004B5493">
        <w:trPr>
          <w:trHeight w:val="258"/>
        </w:trPr>
        <w:tc>
          <w:tcPr>
            <w:tcW w:w="1666" w:type="dxa"/>
          </w:tcPr>
          <w:p w14:paraId="3480523A" w14:textId="77777777" w:rsidR="004B5493" w:rsidRPr="003149A1" w:rsidRDefault="004B5493" w:rsidP="004B5493">
            <w:pPr>
              <w:pStyle w:val="BodyText"/>
              <w:rPr>
                <w:color w:val="FF0000"/>
              </w:rPr>
            </w:pPr>
          </w:p>
        </w:tc>
        <w:tc>
          <w:tcPr>
            <w:tcW w:w="1924" w:type="dxa"/>
          </w:tcPr>
          <w:p w14:paraId="39DF5D27" w14:textId="77777777" w:rsidR="004B5493" w:rsidRPr="003149A1" w:rsidRDefault="004B5493" w:rsidP="004B5493">
            <w:pPr>
              <w:pStyle w:val="BodyText"/>
              <w:rPr>
                <w:color w:val="FF0000"/>
              </w:rPr>
            </w:pPr>
          </w:p>
        </w:tc>
        <w:tc>
          <w:tcPr>
            <w:tcW w:w="7722" w:type="dxa"/>
          </w:tcPr>
          <w:p w14:paraId="49057217" w14:textId="77777777" w:rsidR="004B5493" w:rsidRPr="003149A1" w:rsidRDefault="004B5493" w:rsidP="004B5493">
            <w:pPr>
              <w:pStyle w:val="BodyText"/>
              <w:rPr>
                <w:color w:val="FF0000"/>
              </w:rPr>
            </w:pPr>
          </w:p>
        </w:tc>
      </w:tr>
    </w:tbl>
    <w:p w14:paraId="44B56275" w14:textId="5B447207" w:rsidR="004B5493" w:rsidRDefault="004B5493" w:rsidP="004B5493">
      <w:pPr>
        <w:pStyle w:val="BodyText"/>
        <w:rPr>
          <w:b/>
          <w:color w:val="0091A5"/>
        </w:rPr>
      </w:pPr>
      <w:r>
        <w:rPr>
          <w:b/>
          <w:color w:val="0091A5"/>
        </w:rPr>
        <w:t>Next review date: October 2025</w:t>
      </w:r>
    </w:p>
    <w:p w14:paraId="22383E7C" w14:textId="2D2B7970" w:rsidR="004B5493" w:rsidRPr="002E0F10" w:rsidRDefault="004B5493" w:rsidP="00CC7015">
      <w:pPr>
        <w:rPr>
          <w:rFonts w:cs="Arial"/>
          <w:color w:val="7030A0"/>
        </w:rPr>
      </w:pPr>
      <w:r>
        <w:br w:type="page"/>
      </w:r>
      <w:r w:rsidRPr="002E0F10">
        <w:rPr>
          <w:rFonts w:cs="Arial"/>
          <w:color w:val="7030A0"/>
        </w:rPr>
        <w:lastRenderedPageBreak/>
        <w:t xml:space="preserve"> </w:t>
      </w:r>
    </w:p>
    <w:p w14:paraId="0DE04CF7" w14:textId="05E5B066" w:rsidR="00F6294A" w:rsidRDefault="00D86BE0">
      <w:pPr>
        <w:pStyle w:val="TOC1"/>
        <w:tabs>
          <w:tab w:val="right" w:leader="dot" w:pos="13993"/>
        </w:tabs>
        <w:rPr>
          <w:rFonts w:asciiTheme="minorHAnsi" w:eastAsiaTheme="minorEastAsia" w:hAnsiTheme="minorHAnsi" w:cstheme="minorBidi"/>
          <w:noProof/>
          <w:kern w:val="2"/>
          <w14:ligatures w14:val="standardContextual"/>
        </w:rPr>
      </w:pPr>
      <w:r>
        <w:rPr>
          <w:rFonts w:cs="Arial"/>
          <w:b/>
          <w:iCs/>
          <w:color w:val="7030A0"/>
        </w:rPr>
        <w:fldChar w:fldCharType="begin"/>
      </w:r>
      <w:r>
        <w:rPr>
          <w:rFonts w:cs="Arial"/>
          <w:b/>
          <w:iCs/>
          <w:color w:val="7030A0"/>
        </w:rPr>
        <w:instrText xml:space="preserve"> TOC \o "1-1" \h \z \u </w:instrText>
      </w:r>
      <w:r>
        <w:rPr>
          <w:rFonts w:cs="Arial"/>
          <w:b/>
          <w:iCs/>
          <w:color w:val="7030A0"/>
        </w:rPr>
        <w:fldChar w:fldCharType="separate"/>
      </w:r>
      <w:hyperlink w:anchor="_Toc181010776" w:history="1">
        <w:r w:rsidR="00F6294A" w:rsidRPr="00EB135A">
          <w:rPr>
            <w:rStyle w:val="Hyperlink"/>
            <w:noProof/>
          </w:rPr>
          <w:t>Record of a Habitats Regulations Assessment</w:t>
        </w:r>
        <w:r w:rsidR="00F6294A">
          <w:rPr>
            <w:noProof/>
            <w:webHidden/>
          </w:rPr>
          <w:tab/>
        </w:r>
        <w:r w:rsidR="00F6294A">
          <w:rPr>
            <w:noProof/>
            <w:webHidden/>
          </w:rPr>
          <w:fldChar w:fldCharType="begin"/>
        </w:r>
        <w:r w:rsidR="00F6294A">
          <w:rPr>
            <w:noProof/>
            <w:webHidden/>
          </w:rPr>
          <w:instrText xml:space="preserve"> PAGEREF _Toc181010776 \h </w:instrText>
        </w:r>
        <w:r w:rsidR="00F6294A">
          <w:rPr>
            <w:noProof/>
            <w:webHidden/>
          </w:rPr>
        </w:r>
        <w:r w:rsidR="00F6294A">
          <w:rPr>
            <w:noProof/>
            <w:webHidden/>
          </w:rPr>
          <w:fldChar w:fldCharType="separate"/>
        </w:r>
        <w:r w:rsidR="00F6294A">
          <w:rPr>
            <w:noProof/>
            <w:webHidden/>
          </w:rPr>
          <w:t>4</w:t>
        </w:r>
        <w:r w:rsidR="00F6294A">
          <w:rPr>
            <w:noProof/>
            <w:webHidden/>
          </w:rPr>
          <w:fldChar w:fldCharType="end"/>
        </w:r>
      </w:hyperlink>
    </w:p>
    <w:p w14:paraId="70F569E8" w14:textId="6CCCDED8"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7" w:history="1">
        <w:r w:rsidRPr="00EB135A">
          <w:rPr>
            <w:rStyle w:val="Hyperlink"/>
            <w:noProof/>
          </w:rPr>
          <w:t>1.</w:t>
        </w:r>
        <w:r>
          <w:rPr>
            <w:rFonts w:asciiTheme="minorHAnsi" w:eastAsiaTheme="minorEastAsia" w:hAnsiTheme="minorHAnsi" w:cstheme="minorBidi"/>
            <w:noProof/>
            <w:kern w:val="2"/>
            <w14:ligatures w14:val="standardContextual"/>
          </w:rPr>
          <w:tab/>
        </w:r>
        <w:r w:rsidRPr="00EB135A">
          <w:rPr>
            <w:rStyle w:val="Hyperlink"/>
            <w:noProof/>
          </w:rPr>
          <w:t>Plan or Project Details</w:t>
        </w:r>
        <w:r>
          <w:rPr>
            <w:noProof/>
            <w:webHidden/>
          </w:rPr>
          <w:tab/>
        </w:r>
        <w:r>
          <w:rPr>
            <w:noProof/>
            <w:webHidden/>
          </w:rPr>
          <w:fldChar w:fldCharType="begin"/>
        </w:r>
        <w:r>
          <w:rPr>
            <w:noProof/>
            <w:webHidden/>
          </w:rPr>
          <w:instrText xml:space="preserve"> PAGEREF _Toc181010777 \h </w:instrText>
        </w:r>
        <w:r>
          <w:rPr>
            <w:noProof/>
            <w:webHidden/>
          </w:rPr>
        </w:r>
        <w:r>
          <w:rPr>
            <w:noProof/>
            <w:webHidden/>
          </w:rPr>
          <w:fldChar w:fldCharType="separate"/>
        </w:r>
        <w:r>
          <w:rPr>
            <w:noProof/>
            <w:webHidden/>
          </w:rPr>
          <w:t>4</w:t>
        </w:r>
        <w:r>
          <w:rPr>
            <w:noProof/>
            <w:webHidden/>
          </w:rPr>
          <w:fldChar w:fldCharType="end"/>
        </w:r>
      </w:hyperlink>
    </w:p>
    <w:p w14:paraId="11ECE2BE" w14:textId="442A4ECB"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8" w:history="1">
        <w:r w:rsidRPr="00EB135A">
          <w:rPr>
            <w:rStyle w:val="Hyperlink"/>
            <w:noProof/>
          </w:rPr>
          <w:t>2.</w:t>
        </w:r>
        <w:r>
          <w:rPr>
            <w:rFonts w:asciiTheme="minorHAnsi" w:eastAsiaTheme="minorEastAsia" w:hAnsiTheme="minorHAnsi" w:cstheme="minorBidi"/>
            <w:noProof/>
            <w:kern w:val="2"/>
            <w14:ligatures w14:val="standardContextual"/>
          </w:rPr>
          <w:tab/>
        </w:r>
        <w:r w:rsidRPr="00EB135A">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_Toc181010778 \h </w:instrText>
        </w:r>
        <w:r>
          <w:rPr>
            <w:noProof/>
            <w:webHidden/>
          </w:rPr>
        </w:r>
        <w:r>
          <w:rPr>
            <w:noProof/>
            <w:webHidden/>
          </w:rPr>
          <w:fldChar w:fldCharType="separate"/>
        </w:r>
        <w:r>
          <w:rPr>
            <w:noProof/>
            <w:webHidden/>
          </w:rPr>
          <w:t>6</w:t>
        </w:r>
        <w:r>
          <w:rPr>
            <w:noProof/>
            <w:webHidden/>
          </w:rPr>
          <w:fldChar w:fldCharType="end"/>
        </w:r>
      </w:hyperlink>
    </w:p>
    <w:p w14:paraId="47C3576F" w14:textId="5EC5AC3A"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79" w:history="1">
        <w:r w:rsidRPr="00EB135A">
          <w:rPr>
            <w:rStyle w:val="Hyperlink"/>
            <w:noProof/>
          </w:rPr>
          <w:t>3.</w:t>
        </w:r>
        <w:r>
          <w:rPr>
            <w:rFonts w:asciiTheme="minorHAnsi" w:eastAsiaTheme="minorEastAsia" w:hAnsiTheme="minorHAnsi" w:cstheme="minorBidi"/>
            <w:noProof/>
            <w:kern w:val="2"/>
            <w14:ligatures w14:val="standardContextual"/>
          </w:rPr>
          <w:tab/>
        </w:r>
        <w:r w:rsidRPr="00EB135A">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_Toc181010779 \h </w:instrText>
        </w:r>
        <w:r>
          <w:rPr>
            <w:noProof/>
            <w:webHidden/>
          </w:rPr>
        </w:r>
        <w:r>
          <w:rPr>
            <w:noProof/>
            <w:webHidden/>
          </w:rPr>
          <w:fldChar w:fldCharType="separate"/>
        </w:r>
        <w:r>
          <w:rPr>
            <w:noProof/>
            <w:webHidden/>
          </w:rPr>
          <w:t>6</w:t>
        </w:r>
        <w:r>
          <w:rPr>
            <w:noProof/>
            <w:webHidden/>
          </w:rPr>
          <w:fldChar w:fldCharType="end"/>
        </w:r>
      </w:hyperlink>
    </w:p>
    <w:p w14:paraId="2BFE10F2" w14:textId="47851BD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0" w:history="1">
        <w:r w:rsidRPr="00EB135A">
          <w:rPr>
            <w:rStyle w:val="Hyperlink"/>
            <w:noProof/>
          </w:rPr>
          <w:t>4.</w:t>
        </w:r>
        <w:r>
          <w:rPr>
            <w:rFonts w:asciiTheme="minorHAnsi" w:eastAsiaTheme="minorEastAsia" w:hAnsiTheme="minorHAnsi" w:cstheme="minorBidi"/>
            <w:noProof/>
            <w:kern w:val="2"/>
            <w14:ligatures w14:val="standardContextual"/>
          </w:rPr>
          <w:tab/>
        </w:r>
        <w:r w:rsidRPr="00EB135A">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_Toc181010780 \h </w:instrText>
        </w:r>
        <w:r>
          <w:rPr>
            <w:noProof/>
            <w:webHidden/>
          </w:rPr>
        </w:r>
        <w:r>
          <w:rPr>
            <w:noProof/>
            <w:webHidden/>
          </w:rPr>
          <w:fldChar w:fldCharType="separate"/>
        </w:r>
        <w:r>
          <w:rPr>
            <w:noProof/>
            <w:webHidden/>
          </w:rPr>
          <w:t>12</w:t>
        </w:r>
        <w:r>
          <w:rPr>
            <w:noProof/>
            <w:webHidden/>
          </w:rPr>
          <w:fldChar w:fldCharType="end"/>
        </w:r>
      </w:hyperlink>
    </w:p>
    <w:p w14:paraId="4CDCE2AA" w14:textId="1C8878A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1" w:history="1">
        <w:r w:rsidRPr="00EB135A">
          <w:rPr>
            <w:rStyle w:val="Hyperlink"/>
            <w:noProof/>
          </w:rPr>
          <w:t>5.</w:t>
        </w:r>
        <w:r>
          <w:rPr>
            <w:rFonts w:asciiTheme="minorHAnsi" w:eastAsiaTheme="minorEastAsia" w:hAnsiTheme="minorHAnsi" w:cstheme="minorBidi"/>
            <w:noProof/>
            <w:kern w:val="2"/>
            <w14:ligatures w14:val="standardContextual"/>
          </w:rPr>
          <w:tab/>
        </w:r>
        <w:r w:rsidRPr="00EB135A">
          <w:rPr>
            <w:rStyle w:val="Hyperlink"/>
            <w:noProof/>
          </w:rPr>
          <w:t>In combination assessment</w:t>
        </w:r>
        <w:r>
          <w:rPr>
            <w:noProof/>
            <w:webHidden/>
          </w:rPr>
          <w:tab/>
        </w:r>
        <w:r>
          <w:rPr>
            <w:noProof/>
            <w:webHidden/>
          </w:rPr>
          <w:fldChar w:fldCharType="begin"/>
        </w:r>
        <w:r>
          <w:rPr>
            <w:noProof/>
            <w:webHidden/>
          </w:rPr>
          <w:instrText xml:space="preserve"> PAGEREF _Toc181010781 \h </w:instrText>
        </w:r>
        <w:r>
          <w:rPr>
            <w:noProof/>
            <w:webHidden/>
          </w:rPr>
        </w:r>
        <w:r>
          <w:rPr>
            <w:noProof/>
            <w:webHidden/>
          </w:rPr>
          <w:fldChar w:fldCharType="separate"/>
        </w:r>
        <w:r>
          <w:rPr>
            <w:noProof/>
            <w:webHidden/>
          </w:rPr>
          <w:t>16</w:t>
        </w:r>
        <w:r>
          <w:rPr>
            <w:noProof/>
            <w:webHidden/>
          </w:rPr>
          <w:fldChar w:fldCharType="end"/>
        </w:r>
      </w:hyperlink>
    </w:p>
    <w:p w14:paraId="50F069ED" w14:textId="5E865325"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2" w:history="1">
        <w:r w:rsidRPr="00EB135A">
          <w:rPr>
            <w:rStyle w:val="Hyperlink"/>
            <w:noProof/>
          </w:rPr>
          <w:t>6.</w:t>
        </w:r>
        <w:r>
          <w:rPr>
            <w:rFonts w:asciiTheme="minorHAnsi" w:eastAsiaTheme="minorEastAsia" w:hAnsiTheme="minorHAnsi" w:cstheme="minorBidi"/>
            <w:noProof/>
            <w:kern w:val="2"/>
            <w14:ligatures w14:val="standardContextual"/>
          </w:rPr>
          <w:tab/>
        </w:r>
        <w:r w:rsidRPr="00EB135A">
          <w:rPr>
            <w:rStyle w:val="Hyperlink"/>
            <w:noProof/>
          </w:rPr>
          <w:t>Conclusion</w:t>
        </w:r>
        <w:r>
          <w:rPr>
            <w:noProof/>
            <w:webHidden/>
          </w:rPr>
          <w:tab/>
        </w:r>
        <w:r>
          <w:rPr>
            <w:noProof/>
            <w:webHidden/>
          </w:rPr>
          <w:fldChar w:fldCharType="begin"/>
        </w:r>
        <w:r>
          <w:rPr>
            <w:noProof/>
            <w:webHidden/>
          </w:rPr>
          <w:instrText xml:space="preserve"> PAGEREF _Toc181010782 \h </w:instrText>
        </w:r>
        <w:r>
          <w:rPr>
            <w:noProof/>
            <w:webHidden/>
          </w:rPr>
        </w:r>
        <w:r>
          <w:rPr>
            <w:noProof/>
            <w:webHidden/>
          </w:rPr>
          <w:fldChar w:fldCharType="separate"/>
        </w:r>
        <w:r>
          <w:rPr>
            <w:noProof/>
            <w:webHidden/>
          </w:rPr>
          <w:t>18</w:t>
        </w:r>
        <w:r>
          <w:rPr>
            <w:noProof/>
            <w:webHidden/>
          </w:rPr>
          <w:fldChar w:fldCharType="end"/>
        </w:r>
      </w:hyperlink>
    </w:p>
    <w:p w14:paraId="321C7E98" w14:textId="62E36C00"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3" w:history="1">
        <w:r w:rsidRPr="00EB135A">
          <w:rPr>
            <w:rStyle w:val="Hyperlink"/>
            <w:noProof/>
          </w:rPr>
          <w:t>7.</w:t>
        </w:r>
        <w:r>
          <w:rPr>
            <w:rFonts w:asciiTheme="minorHAnsi" w:eastAsiaTheme="minorEastAsia" w:hAnsiTheme="minorHAnsi" w:cstheme="minorBidi"/>
            <w:noProof/>
            <w:kern w:val="2"/>
            <w14:ligatures w14:val="standardContextual"/>
          </w:rPr>
          <w:tab/>
        </w:r>
        <w:r w:rsidRPr="00EB135A">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_Toc181010783 \h </w:instrText>
        </w:r>
        <w:r>
          <w:rPr>
            <w:noProof/>
            <w:webHidden/>
          </w:rPr>
        </w:r>
        <w:r>
          <w:rPr>
            <w:noProof/>
            <w:webHidden/>
          </w:rPr>
          <w:fldChar w:fldCharType="separate"/>
        </w:r>
        <w:r>
          <w:rPr>
            <w:noProof/>
            <w:webHidden/>
          </w:rPr>
          <w:t>20</w:t>
        </w:r>
        <w:r>
          <w:rPr>
            <w:noProof/>
            <w:webHidden/>
          </w:rPr>
          <w:fldChar w:fldCharType="end"/>
        </w:r>
      </w:hyperlink>
    </w:p>
    <w:p w14:paraId="0A314A5D" w14:textId="4CE39781"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4" w:history="1">
        <w:r w:rsidRPr="00EB135A">
          <w:rPr>
            <w:rStyle w:val="Hyperlink"/>
            <w:noProof/>
          </w:rPr>
          <w:t>8.</w:t>
        </w:r>
        <w:r>
          <w:rPr>
            <w:rFonts w:asciiTheme="minorHAnsi" w:eastAsiaTheme="minorEastAsia" w:hAnsiTheme="minorHAnsi" w:cstheme="minorBidi"/>
            <w:noProof/>
            <w:kern w:val="2"/>
            <w14:ligatures w14:val="standardContextual"/>
          </w:rPr>
          <w:tab/>
        </w:r>
        <w:r w:rsidRPr="00EB135A">
          <w:rPr>
            <w:rStyle w:val="Hyperlink"/>
            <w:noProof/>
          </w:rPr>
          <w:t>Countersignature</w:t>
        </w:r>
        <w:r>
          <w:rPr>
            <w:noProof/>
            <w:webHidden/>
          </w:rPr>
          <w:tab/>
        </w:r>
        <w:r>
          <w:rPr>
            <w:noProof/>
            <w:webHidden/>
          </w:rPr>
          <w:fldChar w:fldCharType="begin"/>
        </w:r>
        <w:r>
          <w:rPr>
            <w:noProof/>
            <w:webHidden/>
          </w:rPr>
          <w:instrText xml:space="preserve"> PAGEREF _Toc181010784 \h </w:instrText>
        </w:r>
        <w:r>
          <w:rPr>
            <w:noProof/>
            <w:webHidden/>
          </w:rPr>
        </w:r>
        <w:r>
          <w:rPr>
            <w:noProof/>
            <w:webHidden/>
          </w:rPr>
          <w:fldChar w:fldCharType="separate"/>
        </w:r>
        <w:r>
          <w:rPr>
            <w:noProof/>
            <w:webHidden/>
          </w:rPr>
          <w:t>21</w:t>
        </w:r>
        <w:r>
          <w:rPr>
            <w:noProof/>
            <w:webHidden/>
          </w:rPr>
          <w:fldChar w:fldCharType="end"/>
        </w:r>
      </w:hyperlink>
    </w:p>
    <w:p w14:paraId="1FFE8DA8" w14:textId="07D99D1F" w:rsidR="00F6294A" w:rsidRDefault="00F6294A">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10785" w:history="1">
        <w:r w:rsidRPr="00EB135A">
          <w:rPr>
            <w:rStyle w:val="Hyperlink"/>
            <w:noProof/>
          </w:rPr>
          <w:t>9.</w:t>
        </w:r>
        <w:r>
          <w:rPr>
            <w:rFonts w:asciiTheme="minorHAnsi" w:eastAsiaTheme="minorEastAsia" w:hAnsiTheme="minorHAnsi" w:cstheme="minorBidi"/>
            <w:noProof/>
            <w:kern w:val="2"/>
            <w14:ligatures w14:val="standardContextual"/>
          </w:rPr>
          <w:tab/>
        </w:r>
        <w:r w:rsidRPr="00EB135A">
          <w:rPr>
            <w:rStyle w:val="Hyperlink"/>
            <w:noProof/>
          </w:rPr>
          <w:t>Appendix - Supporting information</w:t>
        </w:r>
        <w:r>
          <w:rPr>
            <w:noProof/>
            <w:webHidden/>
          </w:rPr>
          <w:tab/>
        </w:r>
        <w:r>
          <w:rPr>
            <w:noProof/>
            <w:webHidden/>
          </w:rPr>
          <w:fldChar w:fldCharType="begin"/>
        </w:r>
        <w:r>
          <w:rPr>
            <w:noProof/>
            <w:webHidden/>
          </w:rPr>
          <w:instrText xml:space="preserve"> PAGEREF _Toc181010785 \h </w:instrText>
        </w:r>
        <w:r>
          <w:rPr>
            <w:noProof/>
            <w:webHidden/>
          </w:rPr>
        </w:r>
        <w:r>
          <w:rPr>
            <w:noProof/>
            <w:webHidden/>
          </w:rPr>
          <w:fldChar w:fldCharType="separate"/>
        </w:r>
        <w:r>
          <w:rPr>
            <w:noProof/>
            <w:webHidden/>
          </w:rPr>
          <w:t>22</w:t>
        </w:r>
        <w:r>
          <w:rPr>
            <w:noProof/>
            <w:webHidden/>
          </w:rPr>
          <w:fldChar w:fldCharType="end"/>
        </w:r>
      </w:hyperlink>
    </w:p>
    <w:p w14:paraId="6153D6ED" w14:textId="038D1E88" w:rsidR="004B5493" w:rsidRPr="002E0F10" w:rsidRDefault="00D86BE0" w:rsidP="00FC2096">
      <w:pPr>
        <w:rPr>
          <w:rFonts w:cs="Arial"/>
          <w:bCs/>
          <w:iCs/>
          <w:color w:val="7030A0"/>
        </w:rPr>
      </w:pPr>
      <w:r>
        <w:rPr>
          <w:rFonts w:cs="Arial"/>
          <w:b/>
          <w:iCs/>
          <w:color w:val="7030A0"/>
        </w:rPr>
        <w:fldChar w:fldCharType="end"/>
      </w:r>
    </w:p>
    <w:p w14:paraId="686937CF" w14:textId="77777777" w:rsidR="004B5493" w:rsidRPr="00FC2096" w:rsidRDefault="004B5493" w:rsidP="00FC2096">
      <w:pPr>
        <w:pStyle w:val="BodyText"/>
      </w:pPr>
      <w:r w:rsidRPr="00FE4701">
        <w:br w:type="page"/>
      </w:r>
    </w:p>
    <w:p w14:paraId="278EE7C0" w14:textId="6F89A6AB" w:rsidR="004B5493" w:rsidRDefault="004B5493" w:rsidP="004B5493">
      <w:pPr>
        <w:pStyle w:val="HeaderTitle"/>
      </w:pPr>
      <w:bookmarkStart w:id="0" w:name="_Hlk167451489"/>
      <w:r w:rsidRPr="002E0F10">
        <w:lastRenderedPageBreak/>
        <w:t>OGN 200 Form 1</w:t>
      </w:r>
      <w:r w:rsidR="001A0832">
        <w:t>B</w:t>
      </w:r>
    </w:p>
    <w:p w14:paraId="0FC2D2B8" w14:textId="77777777" w:rsidR="004B5493" w:rsidRDefault="004B5493" w:rsidP="004B5493">
      <w:pPr>
        <w:pStyle w:val="Heading1"/>
      </w:pPr>
      <w:bookmarkStart w:id="1" w:name="_Toc181010776"/>
      <w:r w:rsidRPr="002E0F10">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4B5493" w:rsidRPr="00F01C1B" w14:paraId="54F5CF7D" w14:textId="77777777" w:rsidTr="004B5493">
        <w:tc>
          <w:tcPr>
            <w:tcW w:w="1106" w:type="pct"/>
          </w:tcPr>
          <w:p w14:paraId="58E84B63" w14:textId="77777777" w:rsidR="004B5493" w:rsidRPr="00FC2096" w:rsidRDefault="004B5493" w:rsidP="00FC2096">
            <w:pPr>
              <w:pStyle w:val="BodyText"/>
              <w:rPr>
                <w:b/>
                <w:bCs/>
              </w:rPr>
            </w:pPr>
            <w:r w:rsidRPr="00FC2096">
              <w:rPr>
                <w:b/>
                <w:bCs/>
              </w:rPr>
              <w:t>Plan or project name, brief description or application reference number</w:t>
            </w:r>
          </w:p>
        </w:tc>
        <w:tc>
          <w:tcPr>
            <w:tcW w:w="3894" w:type="pct"/>
          </w:tcPr>
          <w:p w14:paraId="62A0FC24" w14:textId="72E9ED0B" w:rsidR="004B5493" w:rsidRPr="00FE4701" w:rsidRDefault="00B13744" w:rsidP="00532C53">
            <w:pPr>
              <w:pStyle w:val="CommentText"/>
              <w:rPr>
                <w:rFonts w:cs="Arial"/>
                <w:bCs/>
                <w:iCs/>
                <w:color w:val="7030A0"/>
                <w:sz w:val="22"/>
                <w:szCs w:val="22"/>
              </w:rPr>
            </w:pPr>
            <w:r w:rsidRPr="00B13744">
              <w:rPr>
                <w:rFonts w:cs="Arial"/>
                <w:bCs/>
                <w:iCs/>
                <w:sz w:val="22"/>
                <w:szCs w:val="22"/>
              </w:rPr>
              <w:t>RML2545 – A48 Ground Investigation Works</w:t>
            </w:r>
          </w:p>
        </w:tc>
      </w:tr>
    </w:tbl>
    <w:p w14:paraId="7525C327" w14:textId="77777777" w:rsidR="004B5493" w:rsidRPr="00F01C1B" w:rsidRDefault="004B5493" w:rsidP="004B5493">
      <w:pPr>
        <w:rPr>
          <w:vanish/>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4B5493" w:rsidRPr="00AD0CB1" w14:paraId="399229A3" w14:textId="77777777" w:rsidTr="004B5493">
        <w:trPr>
          <w:trHeight w:val="567"/>
        </w:trPr>
        <w:tc>
          <w:tcPr>
            <w:tcW w:w="1120" w:type="pct"/>
          </w:tcPr>
          <w:p w14:paraId="44BC99B7" w14:textId="77777777" w:rsidR="004B5493" w:rsidRPr="00FC2096" w:rsidRDefault="004B5493" w:rsidP="00FC2096">
            <w:pPr>
              <w:pStyle w:val="BodyText"/>
              <w:rPr>
                <w:b/>
                <w:bCs/>
              </w:rPr>
            </w:pPr>
            <w:r w:rsidRPr="00FC2096">
              <w:rPr>
                <w:b/>
                <w:bCs/>
              </w:rPr>
              <w:t>HRA iteration/version</w:t>
            </w:r>
          </w:p>
        </w:tc>
        <w:tc>
          <w:tcPr>
            <w:tcW w:w="3880" w:type="pct"/>
          </w:tcPr>
          <w:p w14:paraId="50DC96CD" w14:textId="5189B71F" w:rsidR="004B5493" w:rsidRPr="008016B4" w:rsidRDefault="000F1883" w:rsidP="004B5493">
            <w:pPr>
              <w:pStyle w:val="CommentText"/>
              <w:rPr>
                <w:rFonts w:cs="Arial"/>
                <w:color w:val="7030A0"/>
                <w:sz w:val="22"/>
                <w:szCs w:val="22"/>
              </w:rPr>
            </w:pPr>
            <w:r>
              <w:rPr>
                <w:rFonts w:cs="Arial"/>
                <w:sz w:val="22"/>
                <w:szCs w:val="22"/>
              </w:rPr>
              <w:t>Version 1</w:t>
            </w:r>
            <w:r w:rsidR="003C4222">
              <w:rPr>
                <w:rFonts w:cs="Arial"/>
                <w:sz w:val="22"/>
                <w:szCs w:val="22"/>
              </w:rPr>
              <w:t>.0</w:t>
            </w:r>
          </w:p>
        </w:tc>
      </w:tr>
    </w:tbl>
    <w:p w14:paraId="34363ABB" w14:textId="77777777" w:rsidR="004B5493" w:rsidRDefault="004B5493" w:rsidP="004B5493">
      <w:pPr>
        <w:pStyle w:val="Heading1"/>
      </w:pPr>
      <w:bookmarkStart w:id="2" w:name="_Toc181010777"/>
      <w:bookmarkEnd w:id="0"/>
      <w:r w:rsidRPr="00EB58AF">
        <w:t>1.</w:t>
      </w:r>
      <w:r w:rsidRPr="00EB58AF">
        <w:tab/>
      </w:r>
      <w:r>
        <w:t xml:space="preserve">Plan or </w:t>
      </w:r>
      <w:r w:rsidRPr="00EB58AF">
        <w:t>Project Details</w:t>
      </w:r>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3"/>
        <w:gridCol w:w="3170"/>
        <w:gridCol w:w="10340"/>
      </w:tblGrid>
      <w:tr w:rsidR="004B5493" w:rsidRPr="00AD0CB1" w14:paraId="334D5444" w14:textId="77777777" w:rsidTr="004B5493">
        <w:trPr>
          <w:trHeight w:val="567"/>
        </w:trPr>
        <w:tc>
          <w:tcPr>
            <w:tcW w:w="5000" w:type="pct"/>
            <w:gridSpan w:val="3"/>
            <w:shd w:val="clear" w:color="auto" w:fill="CCCCCC"/>
          </w:tcPr>
          <w:p w14:paraId="6AF42571" w14:textId="6EFED542" w:rsidR="004B5493" w:rsidRPr="00AD0CB1" w:rsidRDefault="004B5493" w:rsidP="00FC2096">
            <w:pPr>
              <w:suppressAutoHyphens/>
              <w:rPr>
                <w:rFonts w:cs="Arial"/>
                <w:color w:val="0000FF"/>
                <w:sz w:val="22"/>
                <w:szCs w:val="22"/>
              </w:rPr>
            </w:pPr>
            <w:bookmarkStart w:id="3" w:name="_Hlk167451781"/>
            <w:r w:rsidRPr="00AD0CB1">
              <w:rPr>
                <w:rFonts w:cs="Arial"/>
                <w:b/>
                <w:sz w:val="22"/>
                <w:szCs w:val="22"/>
              </w:rPr>
              <w:t>Information about the plan or project</w:t>
            </w:r>
          </w:p>
        </w:tc>
      </w:tr>
      <w:tr w:rsidR="004B5493" w:rsidRPr="00AD0CB1" w14:paraId="439FBFEE" w14:textId="77777777" w:rsidTr="004B5493">
        <w:trPr>
          <w:trHeight w:val="567"/>
        </w:trPr>
        <w:tc>
          <w:tcPr>
            <w:tcW w:w="193" w:type="pct"/>
          </w:tcPr>
          <w:p w14:paraId="38A6840E" w14:textId="77777777" w:rsidR="004B5493" w:rsidRPr="00FC2096" w:rsidRDefault="004B5493" w:rsidP="00FC2096">
            <w:pPr>
              <w:pStyle w:val="BodyText"/>
              <w:rPr>
                <w:b/>
                <w:bCs/>
              </w:rPr>
            </w:pPr>
            <w:r w:rsidRPr="00FC2096">
              <w:rPr>
                <w:b/>
                <w:bCs/>
              </w:rPr>
              <w:t>1</w:t>
            </w:r>
          </w:p>
        </w:tc>
        <w:tc>
          <w:tcPr>
            <w:tcW w:w="1538" w:type="pct"/>
          </w:tcPr>
          <w:p w14:paraId="6724CE46" w14:textId="77777777" w:rsidR="004B5493" w:rsidRPr="000E5567" w:rsidRDefault="004B5493" w:rsidP="00FC2096">
            <w:pPr>
              <w:pStyle w:val="BodyText"/>
              <w:rPr>
                <w:b/>
                <w:bCs/>
                <w:color w:val="auto"/>
              </w:rPr>
            </w:pPr>
            <w:r w:rsidRPr="000E5567">
              <w:rPr>
                <w:b/>
                <w:bCs/>
                <w:color w:val="auto"/>
              </w:rPr>
              <w:t>Date application received</w:t>
            </w:r>
          </w:p>
        </w:tc>
        <w:tc>
          <w:tcPr>
            <w:tcW w:w="3269" w:type="pct"/>
          </w:tcPr>
          <w:p w14:paraId="0A0A2E52" w14:textId="5B5E2222" w:rsidR="004B5493" w:rsidRPr="00C63FDB" w:rsidRDefault="00B13744" w:rsidP="00532C53">
            <w:pPr>
              <w:pStyle w:val="HTMLPreformatted"/>
              <w:rPr>
                <w:rFonts w:ascii="Arial" w:hAnsi="Arial" w:cs="Arial"/>
                <w:bCs/>
                <w:iCs/>
                <w:sz w:val="22"/>
                <w:szCs w:val="22"/>
              </w:rPr>
            </w:pPr>
            <w:r w:rsidRPr="00622C7E">
              <w:rPr>
                <w:rFonts w:ascii="Arial" w:hAnsi="Arial" w:cs="Arial"/>
                <w:bCs/>
                <w:iCs/>
                <w:sz w:val="22"/>
                <w:szCs w:val="22"/>
              </w:rPr>
              <w:t xml:space="preserve">01/08/2025 </w:t>
            </w:r>
          </w:p>
        </w:tc>
      </w:tr>
      <w:tr w:rsidR="004B5493" w:rsidRPr="00AD0CB1" w14:paraId="61843292" w14:textId="77777777" w:rsidTr="004B5493">
        <w:trPr>
          <w:trHeight w:val="567"/>
        </w:trPr>
        <w:tc>
          <w:tcPr>
            <w:tcW w:w="193" w:type="pct"/>
          </w:tcPr>
          <w:p w14:paraId="6292D384" w14:textId="77777777" w:rsidR="004B5493" w:rsidRPr="00FC2096" w:rsidRDefault="004B5493" w:rsidP="00FC2096">
            <w:pPr>
              <w:pStyle w:val="BodyText"/>
              <w:rPr>
                <w:b/>
                <w:bCs/>
              </w:rPr>
            </w:pPr>
            <w:r w:rsidRPr="00FC2096">
              <w:rPr>
                <w:b/>
                <w:bCs/>
              </w:rPr>
              <w:t>2</w:t>
            </w:r>
          </w:p>
        </w:tc>
        <w:tc>
          <w:tcPr>
            <w:tcW w:w="1538" w:type="pct"/>
          </w:tcPr>
          <w:p w14:paraId="35C968CA" w14:textId="77777777" w:rsidR="004B5493" w:rsidRPr="00C63FDB" w:rsidRDefault="004B5493" w:rsidP="00FC2096">
            <w:pPr>
              <w:pStyle w:val="BodyText"/>
              <w:rPr>
                <w:b/>
                <w:bCs/>
                <w:color w:val="auto"/>
              </w:rPr>
            </w:pPr>
            <w:r w:rsidRPr="00C63FDB">
              <w:rPr>
                <w:b/>
                <w:bCs/>
                <w:color w:val="auto"/>
              </w:rPr>
              <w:t>Applicant details</w:t>
            </w:r>
          </w:p>
        </w:tc>
        <w:tc>
          <w:tcPr>
            <w:tcW w:w="3269" w:type="pct"/>
          </w:tcPr>
          <w:p w14:paraId="52296347" w14:textId="77777777" w:rsidR="004B5493" w:rsidRPr="00C63FDB" w:rsidRDefault="00B13744" w:rsidP="00532C53">
            <w:pPr>
              <w:pStyle w:val="HTMLPreformatted"/>
              <w:rPr>
                <w:rFonts w:ascii="Arial" w:hAnsi="Arial" w:cs="Arial"/>
                <w:bCs/>
                <w:iCs/>
                <w:sz w:val="22"/>
                <w:szCs w:val="22"/>
              </w:rPr>
            </w:pPr>
            <w:r w:rsidRPr="00C63FDB">
              <w:rPr>
                <w:rFonts w:ascii="Arial" w:hAnsi="Arial" w:cs="Arial"/>
                <w:bCs/>
                <w:iCs/>
                <w:sz w:val="22"/>
                <w:szCs w:val="22"/>
              </w:rPr>
              <w:t>Alun Jones – Centregreat Ltd.</w:t>
            </w:r>
          </w:p>
          <w:p w14:paraId="42946625" w14:textId="77777777" w:rsidR="00B13744" w:rsidRPr="00C63FDB" w:rsidRDefault="00B13744" w:rsidP="00532C53">
            <w:pPr>
              <w:pStyle w:val="HTMLPreformatted"/>
              <w:rPr>
                <w:rFonts w:ascii="Arial" w:hAnsi="Arial" w:cs="Arial"/>
                <w:bCs/>
                <w:iCs/>
                <w:sz w:val="22"/>
                <w:szCs w:val="22"/>
              </w:rPr>
            </w:pPr>
            <w:r w:rsidRPr="00C63FDB">
              <w:rPr>
                <w:rFonts w:ascii="Arial" w:hAnsi="Arial" w:cs="Arial"/>
                <w:bCs/>
                <w:iCs/>
                <w:sz w:val="22"/>
                <w:szCs w:val="22"/>
              </w:rPr>
              <w:t xml:space="preserve">Parcau Isaf Farm </w:t>
            </w:r>
          </w:p>
          <w:p w14:paraId="40EE71C6" w14:textId="77777777" w:rsidR="00B13744" w:rsidRPr="00C63FDB" w:rsidRDefault="00B13744" w:rsidP="00532C53">
            <w:pPr>
              <w:pStyle w:val="HTMLPreformatted"/>
              <w:rPr>
                <w:rFonts w:ascii="Arial" w:hAnsi="Arial" w:cs="Arial"/>
                <w:bCs/>
                <w:iCs/>
                <w:sz w:val="22"/>
                <w:szCs w:val="22"/>
              </w:rPr>
            </w:pPr>
            <w:r w:rsidRPr="00C63FDB">
              <w:rPr>
                <w:rFonts w:ascii="Arial" w:hAnsi="Arial" w:cs="Arial"/>
                <w:bCs/>
                <w:iCs/>
                <w:sz w:val="22"/>
                <w:szCs w:val="22"/>
              </w:rPr>
              <w:t>Bridgend</w:t>
            </w:r>
          </w:p>
          <w:p w14:paraId="0AC5CE33" w14:textId="58484DA3" w:rsidR="00B13744" w:rsidRPr="00C63FDB" w:rsidRDefault="00B13744" w:rsidP="00532C53">
            <w:pPr>
              <w:pStyle w:val="HTMLPreformatted"/>
              <w:rPr>
                <w:rFonts w:ascii="Arial" w:hAnsi="Arial" w:cs="Arial"/>
                <w:bCs/>
                <w:iCs/>
                <w:sz w:val="22"/>
                <w:szCs w:val="22"/>
              </w:rPr>
            </w:pPr>
            <w:r w:rsidRPr="00C63FDB">
              <w:rPr>
                <w:rFonts w:ascii="Arial" w:hAnsi="Arial" w:cs="Arial"/>
                <w:bCs/>
                <w:iCs/>
                <w:sz w:val="22"/>
                <w:szCs w:val="22"/>
              </w:rPr>
              <w:t>CF32 0NB</w:t>
            </w:r>
          </w:p>
        </w:tc>
      </w:tr>
      <w:tr w:rsidR="004B5493" w:rsidRPr="00AD0CB1" w14:paraId="58B39606" w14:textId="77777777" w:rsidTr="004B5493">
        <w:trPr>
          <w:trHeight w:val="567"/>
        </w:trPr>
        <w:tc>
          <w:tcPr>
            <w:tcW w:w="193" w:type="pct"/>
          </w:tcPr>
          <w:p w14:paraId="27950626" w14:textId="77777777" w:rsidR="004B5493" w:rsidRPr="00FC2096" w:rsidRDefault="004B5493" w:rsidP="00FC2096">
            <w:pPr>
              <w:pStyle w:val="BodyText"/>
              <w:rPr>
                <w:b/>
                <w:bCs/>
              </w:rPr>
            </w:pPr>
            <w:r w:rsidRPr="00FC2096">
              <w:rPr>
                <w:b/>
                <w:bCs/>
              </w:rPr>
              <w:t>3</w:t>
            </w:r>
          </w:p>
        </w:tc>
        <w:tc>
          <w:tcPr>
            <w:tcW w:w="1538" w:type="pct"/>
          </w:tcPr>
          <w:p w14:paraId="1B19A3FE" w14:textId="77777777" w:rsidR="004B5493" w:rsidRPr="000E5567" w:rsidRDefault="004B5493" w:rsidP="00FC2096">
            <w:pPr>
              <w:pStyle w:val="BodyText"/>
              <w:rPr>
                <w:b/>
                <w:bCs/>
                <w:color w:val="auto"/>
              </w:rPr>
            </w:pPr>
            <w:r w:rsidRPr="000E5567">
              <w:rPr>
                <w:b/>
                <w:bCs/>
                <w:color w:val="auto"/>
              </w:rPr>
              <w:t>NRW team responsible for carrying out, or requiring to be carried out, the plan or project, and name of lead officer</w:t>
            </w:r>
          </w:p>
        </w:tc>
        <w:tc>
          <w:tcPr>
            <w:tcW w:w="3269" w:type="pct"/>
          </w:tcPr>
          <w:p w14:paraId="41B505FD" w14:textId="2DCC5D63" w:rsidR="004B5493" w:rsidRPr="000E5567" w:rsidRDefault="00B13744" w:rsidP="00532C53">
            <w:pPr>
              <w:pStyle w:val="CommentText"/>
              <w:rPr>
                <w:rFonts w:cs="Arial"/>
                <w:bCs/>
                <w:iCs/>
                <w:sz w:val="22"/>
                <w:szCs w:val="22"/>
              </w:rPr>
            </w:pPr>
            <w:r w:rsidRPr="000E5567">
              <w:rPr>
                <w:rFonts w:cs="Arial"/>
                <w:bCs/>
                <w:iCs/>
                <w:sz w:val="22"/>
                <w:szCs w:val="22"/>
              </w:rPr>
              <w:t>N/A</w:t>
            </w:r>
          </w:p>
        </w:tc>
      </w:tr>
      <w:tr w:rsidR="004B5493" w:rsidRPr="00AD0CB1" w14:paraId="62B0EFF2" w14:textId="77777777" w:rsidTr="004B5493">
        <w:trPr>
          <w:trHeight w:val="567"/>
        </w:trPr>
        <w:tc>
          <w:tcPr>
            <w:tcW w:w="193" w:type="pct"/>
          </w:tcPr>
          <w:p w14:paraId="7C8F3938" w14:textId="77777777" w:rsidR="004B5493" w:rsidRPr="00FC2096" w:rsidRDefault="004B5493" w:rsidP="00FC2096">
            <w:pPr>
              <w:pStyle w:val="BodyText"/>
              <w:rPr>
                <w:b/>
                <w:bCs/>
              </w:rPr>
            </w:pPr>
            <w:r w:rsidRPr="00FC2096">
              <w:rPr>
                <w:b/>
                <w:bCs/>
              </w:rPr>
              <w:t>4</w:t>
            </w:r>
          </w:p>
        </w:tc>
        <w:tc>
          <w:tcPr>
            <w:tcW w:w="1538" w:type="pct"/>
          </w:tcPr>
          <w:p w14:paraId="303676F3" w14:textId="49FC769A" w:rsidR="004B5493" w:rsidRPr="000E5567" w:rsidRDefault="004B5493" w:rsidP="00FC2096">
            <w:pPr>
              <w:pStyle w:val="BodyText"/>
              <w:rPr>
                <w:b/>
                <w:bCs/>
                <w:color w:val="auto"/>
              </w:rPr>
            </w:pPr>
            <w:r w:rsidRPr="000E5567">
              <w:rPr>
                <w:b/>
                <w:bCs/>
                <w:color w:val="auto"/>
              </w:rPr>
              <w:t>Activity/ies proposed</w:t>
            </w:r>
          </w:p>
        </w:tc>
        <w:tc>
          <w:tcPr>
            <w:tcW w:w="3269" w:type="pct"/>
          </w:tcPr>
          <w:p w14:paraId="40BADBD5" w14:textId="60DE3271" w:rsidR="00B13744" w:rsidRPr="000E5567" w:rsidRDefault="00B13744" w:rsidP="00B13744">
            <w:pPr>
              <w:pStyle w:val="HTMLPreformatted"/>
              <w:numPr>
                <w:ilvl w:val="0"/>
                <w:numId w:val="12"/>
              </w:numPr>
              <w:rPr>
                <w:rFonts w:ascii="Arial" w:hAnsi="Arial" w:cs="Arial"/>
                <w:bCs/>
                <w:iCs/>
                <w:sz w:val="22"/>
                <w:szCs w:val="22"/>
              </w:rPr>
            </w:pPr>
            <w:r w:rsidRPr="000E5567">
              <w:rPr>
                <w:rFonts w:ascii="Arial" w:hAnsi="Arial" w:cs="Arial"/>
                <w:bCs/>
                <w:iCs/>
                <w:sz w:val="22"/>
                <w:szCs w:val="22"/>
              </w:rPr>
              <w:t>Installation of a cantilever scaffold system fixed to the base of Pier 7, extending out over the river channel.</w:t>
            </w:r>
          </w:p>
          <w:p w14:paraId="5B905B09" w14:textId="7BEB7B7B" w:rsidR="00B13744" w:rsidRPr="000E5567" w:rsidRDefault="00B13744" w:rsidP="00B13744">
            <w:pPr>
              <w:pStyle w:val="HTMLPreformatted"/>
              <w:numPr>
                <w:ilvl w:val="0"/>
                <w:numId w:val="12"/>
              </w:numPr>
              <w:rPr>
                <w:rFonts w:ascii="Arial" w:hAnsi="Arial" w:cs="Arial"/>
                <w:bCs/>
                <w:iCs/>
                <w:sz w:val="22"/>
                <w:szCs w:val="22"/>
              </w:rPr>
            </w:pPr>
            <w:r w:rsidRPr="000E5567">
              <w:rPr>
                <w:rFonts w:ascii="Arial" w:hAnsi="Arial" w:cs="Arial"/>
                <w:bCs/>
                <w:iCs/>
                <w:sz w:val="22"/>
                <w:szCs w:val="22"/>
              </w:rPr>
              <w:t>Positioning of a rotary drilling rig (Comacchio MC600 or similar) on the scaffold platform.</w:t>
            </w:r>
          </w:p>
          <w:p w14:paraId="4C014E3F" w14:textId="1A67701C" w:rsidR="00B13744" w:rsidRPr="000E5567" w:rsidRDefault="00B13744" w:rsidP="00B13744">
            <w:pPr>
              <w:pStyle w:val="HTMLPreformatted"/>
              <w:numPr>
                <w:ilvl w:val="0"/>
                <w:numId w:val="12"/>
              </w:numPr>
              <w:rPr>
                <w:rFonts w:ascii="Arial" w:hAnsi="Arial" w:cs="Arial"/>
                <w:bCs/>
                <w:iCs/>
                <w:sz w:val="22"/>
                <w:szCs w:val="22"/>
              </w:rPr>
            </w:pPr>
            <w:r w:rsidRPr="000E5567">
              <w:rPr>
                <w:rFonts w:ascii="Arial" w:hAnsi="Arial" w:cs="Arial"/>
                <w:bCs/>
                <w:iCs/>
                <w:sz w:val="22"/>
                <w:szCs w:val="22"/>
              </w:rPr>
              <w:t>Drilling of rotary cored boreholes to approximately 30m depth.</w:t>
            </w:r>
          </w:p>
          <w:p w14:paraId="347E0C77" w14:textId="2AE65D84" w:rsidR="004B5493" w:rsidRPr="000E5567" w:rsidRDefault="00B13744" w:rsidP="00386E4E">
            <w:pPr>
              <w:pStyle w:val="HTMLPreformatted"/>
              <w:numPr>
                <w:ilvl w:val="0"/>
                <w:numId w:val="12"/>
              </w:numPr>
              <w:rPr>
                <w:rFonts w:ascii="Arial" w:hAnsi="Arial" w:cs="Arial"/>
                <w:bCs/>
                <w:iCs/>
                <w:sz w:val="22"/>
                <w:szCs w:val="22"/>
              </w:rPr>
            </w:pPr>
            <w:r w:rsidRPr="000E5567">
              <w:rPr>
                <w:rFonts w:ascii="Arial" w:hAnsi="Arial" w:cs="Arial"/>
                <w:bCs/>
                <w:iCs/>
                <w:sz w:val="22"/>
                <w:szCs w:val="22"/>
              </w:rPr>
              <w:t>Recovery and logging of core samples.</w:t>
            </w:r>
          </w:p>
        </w:tc>
      </w:tr>
      <w:tr w:rsidR="004B5493" w:rsidRPr="00AD0CB1" w14:paraId="7705D089" w14:textId="77777777" w:rsidTr="004B5493">
        <w:trPr>
          <w:trHeight w:val="567"/>
        </w:trPr>
        <w:tc>
          <w:tcPr>
            <w:tcW w:w="193" w:type="pct"/>
          </w:tcPr>
          <w:p w14:paraId="38F1F207" w14:textId="77777777" w:rsidR="004B5493" w:rsidRPr="00FC2096" w:rsidRDefault="004B5493" w:rsidP="00FC2096">
            <w:pPr>
              <w:pStyle w:val="BodyText"/>
              <w:rPr>
                <w:b/>
                <w:bCs/>
              </w:rPr>
            </w:pPr>
            <w:r w:rsidRPr="00FC2096">
              <w:rPr>
                <w:b/>
                <w:bCs/>
              </w:rPr>
              <w:t>5</w:t>
            </w:r>
          </w:p>
        </w:tc>
        <w:tc>
          <w:tcPr>
            <w:tcW w:w="1538" w:type="pct"/>
          </w:tcPr>
          <w:p w14:paraId="34DECB96" w14:textId="77777777" w:rsidR="004B5493" w:rsidRPr="000E5567" w:rsidRDefault="004B5493" w:rsidP="00FC2096">
            <w:pPr>
              <w:pStyle w:val="BodyText"/>
              <w:rPr>
                <w:b/>
                <w:bCs/>
                <w:color w:val="auto"/>
              </w:rPr>
            </w:pPr>
            <w:r w:rsidRPr="000E5567">
              <w:rPr>
                <w:b/>
                <w:bCs/>
                <w:color w:val="auto"/>
              </w:rPr>
              <w:t>Relevant legislation or statutory basis</w:t>
            </w:r>
          </w:p>
        </w:tc>
        <w:tc>
          <w:tcPr>
            <w:tcW w:w="3269" w:type="pct"/>
          </w:tcPr>
          <w:p w14:paraId="2A220AD1" w14:textId="14D18977" w:rsidR="004B5493" w:rsidRPr="000E5567" w:rsidRDefault="00B13744" w:rsidP="00532C53">
            <w:pPr>
              <w:rPr>
                <w:rFonts w:cs="Arial"/>
                <w:bCs/>
                <w:iCs/>
                <w:sz w:val="22"/>
                <w:szCs w:val="22"/>
              </w:rPr>
            </w:pPr>
            <w:r w:rsidRPr="000E5567">
              <w:rPr>
                <w:rFonts w:cs="Arial"/>
                <w:bCs/>
                <w:iCs/>
                <w:sz w:val="22"/>
                <w:szCs w:val="22"/>
              </w:rPr>
              <w:t>Marine and Coastal Access Act 2009</w:t>
            </w:r>
          </w:p>
        </w:tc>
      </w:tr>
      <w:tr w:rsidR="004B5493" w:rsidRPr="00AD0CB1" w14:paraId="7FE0B241" w14:textId="77777777" w:rsidTr="004B5493">
        <w:trPr>
          <w:trHeight w:val="567"/>
        </w:trPr>
        <w:tc>
          <w:tcPr>
            <w:tcW w:w="193" w:type="pct"/>
          </w:tcPr>
          <w:p w14:paraId="351E0517" w14:textId="77777777" w:rsidR="004B5493" w:rsidRPr="00FC2096" w:rsidRDefault="004B5493" w:rsidP="00FC2096">
            <w:pPr>
              <w:pStyle w:val="BodyText"/>
              <w:rPr>
                <w:b/>
                <w:bCs/>
              </w:rPr>
            </w:pPr>
            <w:r w:rsidRPr="00FC2096">
              <w:rPr>
                <w:b/>
                <w:bCs/>
              </w:rPr>
              <w:t>6</w:t>
            </w:r>
          </w:p>
        </w:tc>
        <w:tc>
          <w:tcPr>
            <w:tcW w:w="1538" w:type="pct"/>
          </w:tcPr>
          <w:p w14:paraId="5BB61DCB" w14:textId="77777777" w:rsidR="004B5493" w:rsidRPr="000E5567" w:rsidRDefault="004B5493" w:rsidP="00FC2096">
            <w:pPr>
              <w:pStyle w:val="BodyText"/>
              <w:rPr>
                <w:b/>
                <w:bCs/>
                <w:color w:val="auto"/>
              </w:rPr>
            </w:pPr>
            <w:r w:rsidRPr="000E5567">
              <w:rPr>
                <w:b/>
                <w:bCs/>
                <w:color w:val="auto"/>
              </w:rPr>
              <w:t>Location</w:t>
            </w:r>
          </w:p>
        </w:tc>
        <w:tc>
          <w:tcPr>
            <w:tcW w:w="3269" w:type="pct"/>
          </w:tcPr>
          <w:p w14:paraId="5AAE1CED" w14:textId="36A8765B" w:rsidR="007D6F68" w:rsidRPr="000E5567" w:rsidRDefault="007D6F68" w:rsidP="007D6F68">
            <w:pPr>
              <w:overflowPunct w:val="0"/>
              <w:autoSpaceDE w:val="0"/>
              <w:autoSpaceDN w:val="0"/>
              <w:adjustRightInd w:val="0"/>
              <w:jc w:val="both"/>
              <w:textAlignment w:val="baseline"/>
              <w:rPr>
                <w:rFonts w:cs="Arial"/>
                <w:bCs/>
                <w:iCs/>
                <w:sz w:val="22"/>
                <w:szCs w:val="22"/>
              </w:rPr>
            </w:pPr>
            <w:r w:rsidRPr="000E5567">
              <w:rPr>
                <w:rFonts w:cs="Arial"/>
                <w:bCs/>
                <w:iCs/>
                <w:sz w:val="22"/>
                <w:szCs w:val="22"/>
              </w:rPr>
              <w:t>51.632456, ­3.8308563</w:t>
            </w:r>
          </w:p>
          <w:p w14:paraId="64989267" w14:textId="6FC9766F" w:rsidR="007D6F68" w:rsidRPr="000E5567" w:rsidRDefault="007D6F68" w:rsidP="007D6F68">
            <w:pPr>
              <w:overflowPunct w:val="0"/>
              <w:autoSpaceDE w:val="0"/>
              <w:autoSpaceDN w:val="0"/>
              <w:adjustRightInd w:val="0"/>
              <w:jc w:val="both"/>
              <w:textAlignment w:val="baseline"/>
              <w:rPr>
                <w:rFonts w:cs="Arial"/>
                <w:bCs/>
                <w:iCs/>
                <w:sz w:val="22"/>
                <w:szCs w:val="22"/>
              </w:rPr>
            </w:pPr>
            <w:r w:rsidRPr="000E5567">
              <w:rPr>
                <w:rFonts w:cs="Arial"/>
                <w:bCs/>
                <w:iCs/>
                <w:sz w:val="22"/>
                <w:szCs w:val="22"/>
              </w:rPr>
              <w:t>51.632238, ­3.8308637</w:t>
            </w:r>
          </w:p>
          <w:p w14:paraId="4C355F3F" w14:textId="7CF430BF" w:rsidR="007D6F68" w:rsidRPr="000E5567" w:rsidRDefault="007D6F68" w:rsidP="007D6F68">
            <w:pPr>
              <w:overflowPunct w:val="0"/>
              <w:autoSpaceDE w:val="0"/>
              <w:autoSpaceDN w:val="0"/>
              <w:adjustRightInd w:val="0"/>
              <w:jc w:val="both"/>
              <w:textAlignment w:val="baseline"/>
              <w:rPr>
                <w:rFonts w:cs="Arial"/>
                <w:bCs/>
                <w:iCs/>
                <w:sz w:val="22"/>
                <w:szCs w:val="22"/>
              </w:rPr>
            </w:pPr>
            <w:r w:rsidRPr="000E5567">
              <w:rPr>
                <w:rFonts w:cs="Arial"/>
                <w:bCs/>
                <w:iCs/>
                <w:sz w:val="22"/>
                <w:szCs w:val="22"/>
              </w:rPr>
              <w:t>51.632252, ­3.8313277</w:t>
            </w:r>
          </w:p>
          <w:p w14:paraId="74A1D7CC" w14:textId="2CD08317" w:rsidR="004B5493" w:rsidRPr="000E5567" w:rsidRDefault="007D6F68" w:rsidP="007D6F68">
            <w:pPr>
              <w:overflowPunct w:val="0"/>
              <w:autoSpaceDE w:val="0"/>
              <w:autoSpaceDN w:val="0"/>
              <w:adjustRightInd w:val="0"/>
              <w:textAlignment w:val="baseline"/>
              <w:rPr>
                <w:rFonts w:cs="Arial"/>
                <w:bCs/>
                <w:iCs/>
                <w:sz w:val="22"/>
                <w:szCs w:val="22"/>
              </w:rPr>
            </w:pPr>
            <w:r w:rsidRPr="000E5567">
              <w:rPr>
                <w:rFonts w:cs="Arial"/>
                <w:bCs/>
                <w:iCs/>
                <w:sz w:val="22"/>
                <w:szCs w:val="22"/>
              </w:rPr>
              <w:t>51.632481, ­3.8313797</w:t>
            </w:r>
          </w:p>
        </w:tc>
      </w:tr>
      <w:tr w:rsidR="004B5493" w:rsidRPr="00AD0CB1" w14:paraId="425FACF4" w14:textId="77777777" w:rsidTr="004B5493">
        <w:trPr>
          <w:trHeight w:val="567"/>
        </w:trPr>
        <w:tc>
          <w:tcPr>
            <w:tcW w:w="193" w:type="pct"/>
          </w:tcPr>
          <w:p w14:paraId="6A235F46" w14:textId="77777777" w:rsidR="004B5493" w:rsidRPr="00FC2096" w:rsidRDefault="004B5493" w:rsidP="00FC2096">
            <w:pPr>
              <w:pStyle w:val="BodyText"/>
              <w:rPr>
                <w:b/>
                <w:bCs/>
              </w:rPr>
            </w:pPr>
            <w:r w:rsidRPr="00FC2096">
              <w:rPr>
                <w:b/>
                <w:bCs/>
              </w:rPr>
              <w:t>7</w:t>
            </w:r>
          </w:p>
        </w:tc>
        <w:tc>
          <w:tcPr>
            <w:tcW w:w="1538" w:type="pct"/>
          </w:tcPr>
          <w:p w14:paraId="6A0ADD6A" w14:textId="77777777" w:rsidR="004B5493" w:rsidRPr="00FC508A" w:rsidRDefault="004B5493" w:rsidP="00FC2096">
            <w:pPr>
              <w:pStyle w:val="BodyText"/>
              <w:rPr>
                <w:b/>
                <w:bCs/>
                <w:color w:val="auto"/>
              </w:rPr>
            </w:pPr>
            <w:r w:rsidRPr="00FC508A">
              <w:rPr>
                <w:b/>
                <w:bCs/>
                <w:color w:val="auto"/>
              </w:rPr>
              <w:t>Plan or project documents, including any application documents</w:t>
            </w:r>
          </w:p>
        </w:tc>
        <w:tc>
          <w:tcPr>
            <w:tcW w:w="3269" w:type="pct"/>
          </w:tcPr>
          <w:p w14:paraId="5604EC86" w14:textId="6CD78CF5" w:rsidR="00AC6E63" w:rsidRDefault="00AC6E63" w:rsidP="00532C53">
            <w:pPr>
              <w:pStyle w:val="CommentText"/>
              <w:rPr>
                <w:rFonts w:cs="Arial"/>
                <w:bCs/>
                <w:iCs/>
                <w:sz w:val="22"/>
                <w:szCs w:val="22"/>
              </w:rPr>
            </w:pPr>
            <w:r>
              <w:rPr>
                <w:rFonts w:cs="Arial"/>
                <w:bCs/>
                <w:iCs/>
                <w:sz w:val="22"/>
                <w:szCs w:val="22"/>
              </w:rPr>
              <w:t>RML2545 – Application Form.pdf</w:t>
            </w:r>
          </w:p>
          <w:p w14:paraId="61124FB3" w14:textId="6FF862DB" w:rsidR="007D6F68" w:rsidRPr="00FC508A" w:rsidRDefault="006E5197" w:rsidP="00532C53">
            <w:pPr>
              <w:pStyle w:val="CommentText"/>
              <w:rPr>
                <w:rFonts w:cs="Arial"/>
                <w:bCs/>
                <w:iCs/>
                <w:sz w:val="22"/>
                <w:szCs w:val="22"/>
              </w:rPr>
            </w:pPr>
            <w:r>
              <w:rPr>
                <w:rFonts w:cs="Arial"/>
                <w:bCs/>
                <w:iCs/>
                <w:sz w:val="22"/>
                <w:szCs w:val="22"/>
              </w:rPr>
              <w:t xml:space="preserve">RML2545 - </w:t>
            </w:r>
            <w:r w:rsidR="007D6F68" w:rsidRPr="00FC508A">
              <w:rPr>
                <w:rFonts w:cs="Arial"/>
                <w:bCs/>
                <w:iCs/>
                <w:sz w:val="22"/>
                <w:szCs w:val="22"/>
              </w:rPr>
              <w:t>A48 70 NRB Pier 7 Preliminary Exploratory Hole Plan</w:t>
            </w:r>
            <w:r w:rsidR="00AC6E63">
              <w:rPr>
                <w:rFonts w:cs="Arial"/>
                <w:bCs/>
                <w:iCs/>
                <w:sz w:val="22"/>
                <w:szCs w:val="22"/>
              </w:rPr>
              <w:t>.pdf</w:t>
            </w:r>
          </w:p>
          <w:p w14:paraId="5E558E73" w14:textId="5062FBDA" w:rsidR="007D6F68" w:rsidRPr="000C33DA" w:rsidRDefault="006E5197" w:rsidP="00532C53">
            <w:pPr>
              <w:pStyle w:val="CommentText"/>
              <w:rPr>
                <w:rFonts w:cs="Arial"/>
                <w:sz w:val="22"/>
                <w:szCs w:val="22"/>
                <w:lang w:val="fr-FR"/>
              </w:rPr>
            </w:pPr>
            <w:r w:rsidRPr="000C33DA">
              <w:rPr>
                <w:rFonts w:cs="Arial"/>
                <w:bCs/>
                <w:iCs/>
                <w:sz w:val="22"/>
                <w:szCs w:val="22"/>
                <w:lang w:val="fr-FR"/>
              </w:rPr>
              <w:t xml:space="preserve">RML2545 - </w:t>
            </w:r>
            <w:r w:rsidR="007D6F68" w:rsidRPr="000C33DA">
              <w:rPr>
                <w:rFonts w:cs="Arial"/>
                <w:sz w:val="22"/>
                <w:szCs w:val="22"/>
                <w:lang w:val="fr-FR"/>
              </w:rPr>
              <w:t>Pier 7 Marine Licence MS (1)</w:t>
            </w:r>
            <w:r w:rsidR="00AC6E63" w:rsidRPr="000C33DA">
              <w:rPr>
                <w:rFonts w:cs="Arial"/>
                <w:sz w:val="22"/>
                <w:szCs w:val="22"/>
                <w:lang w:val="fr-FR"/>
              </w:rPr>
              <w:t>.pdf</w:t>
            </w:r>
          </w:p>
          <w:p w14:paraId="7352A949" w14:textId="356AC024" w:rsidR="007D6F68" w:rsidRPr="00B4337D" w:rsidRDefault="007D6F68" w:rsidP="00532C53">
            <w:pPr>
              <w:pStyle w:val="CommentText"/>
              <w:rPr>
                <w:rFonts w:cs="Arial"/>
                <w:bCs/>
                <w:iCs/>
                <w:sz w:val="22"/>
                <w:szCs w:val="22"/>
                <w:lang w:val="fr-FR"/>
              </w:rPr>
            </w:pPr>
            <w:r w:rsidRPr="00B4337D">
              <w:rPr>
                <w:rFonts w:cs="Arial"/>
                <w:bCs/>
                <w:iCs/>
                <w:sz w:val="22"/>
                <w:szCs w:val="22"/>
                <w:lang w:val="fr-FR"/>
              </w:rPr>
              <w:t>RML2545 - P701 Pier 7 Location Drawing</w:t>
            </w:r>
            <w:r w:rsidR="00AC6E63" w:rsidRPr="00B4337D">
              <w:rPr>
                <w:rFonts w:cs="Arial"/>
                <w:bCs/>
                <w:iCs/>
                <w:sz w:val="22"/>
                <w:szCs w:val="22"/>
                <w:lang w:val="fr-FR"/>
              </w:rPr>
              <w:t>.pdf</w:t>
            </w:r>
          </w:p>
          <w:p w14:paraId="78782699" w14:textId="174201D4" w:rsidR="007D6F68" w:rsidRPr="00B4337D" w:rsidRDefault="00AC6E63" w:rsidP="00532C53">
            <w:pPr>
              <w:pStyle w:val="CommentText"/>
              <w:rPr>
                <w:rFonts w:cs="Arial"/>
                <w:bCs/>
                <w:iCs/>
                <w:sz w:val="22"/>
                <w:szCs w:val="22"/>
                <w:lang w:val="fr-FR"/>
              </w:rPr>
            </w:pPr>
            <w:r w:rsidRPr="00B4337D">
              <w:rPr>
                <w:rFonts w:cs="Arial"/>
                <w:bCs/>
                <w:iCs/>
                <w:sz w:val="22"/>
                <w:szCs w:val="22"/>
                <w:lang w:val="fr-FR"/>
              </w:rPr>
              <w:t xml:space="preserve">RML2545 - </w:t>
            </w:r>
            <w:r w:rsidR="007D6F68" w:rsidRPr="00B4337D">
              <w:rPr>
                <w:rFonts w:cs="Arial"/>
                <w:bCs/>
                <w:iCs/>
                <w:sz w:val="22"/>
                <w:szCs w:val="22"/>
                <w:lang w:val="fr-FR"/>
              </w:rPr>
              <w:t>MCA Email correspondence</w:t>
            </w:r>
            <w:r w:rsidRPr="00B4337D">
              <w:rPr>
                <w:rFonts w:cs="Arial"/>
                <w:bCs/>
                <w:iCs/>
                <w:sz w:val="22"/>
                <w:szCs w:val="22"/>
                <w:lang w:val="fr-FR"/>
              </w:rPr>
              <w:t>.pdf</w:t>
            </w:r>
          </w:p>
          <w:p w14:paraId="12C0C207" w14:textId="34E15FE5" w:rsidR="007D6F68" w:rsidRPr="00B4337D" w:rsidRDefault="00AC6E63" w:rsidP="00532C53">
            <w:pPr>
              <w:pStyle w:val="CommentText"/>
              <w:rPr>
                <w:rFonts w:cs="Arial"/>
                <w:bCs/>
                <w:iCs/>
                <w:sz w:val="22"/>
                <w:szCs w:val="22"/>
                <w:lang w:val="fr-FR"/>
              </w:rPr>
            </w:pPr>
            <w:r w:rsidRPr="00B4337D">
              <w:rPr>
                <w:rFonts w:cs="Arial"/>
                <w:bCs/>
                <w:iCs/>
                <w:sz w:val="22"/>
                <w:szCs w:val="22"/>
                <w:lang w:val="fr-FR"/>
              </w:rPr>
              <w:t xml:space="preserve">RML2545 - </w:t>
            </w:r>
            <w:r w:rsidR="007D6F68" w:rsidRPr="00B4337D">
              <w:rPr>
                <w:rFonts w:cs="Arial"/>
                <w:bCs/>
                <w:iCs/>
                <w:sz w:val="22"/>
                <w:szCs w:val="22"/>
                <w:lang w:val="fr-FR"/>
              </w:rPr>
              <w:t>Trinity House Email Correspondence</w:t>
            </w:r>
            <w:r w:rsidRPr="00B4337D">
              <w:rPr>
                <w:rFonts w:cs="Arial"/>
                <w:bCs/>
                <w:iCs/>
                <w:sz w:val="22"/>
                <w:szCs w:val="22"/>
                <w:lang w:val="fr-FR"/>
              </w:rPr>
              <w:t>.pdf</w:t>
            </w:r>
          </w:p>
          <w:p w14:paraId="534EF808" w14:textId="2F79A028" w:rsidR="00AC6E63" w:rsidRPr="00B4337D" w:rsidRDefault="00AC6E63" w:rsidP="00532C53">
            <w:pPr>
              <w:pStyle w:val="CommentText"/>
              <w:rPr>
                <w:rFonts w:cs="Arial"/>
                <w:bCs/>
                <w:iCs/>
                <w:sz w:val="22"/>
                <w:szCs w:val="22"/>
                <w:lang w:val="fr-FR"/>
              </w:rPr>
            </w:pPr>
            <w:r w:rsidRPr="00B4337D">
              <w:rPr>
                <w:rFonts w:cs="Arial"/>
                <w:bCs/>
                <w:iCs/>
                <w:sz w:val="22"/>
                <w:szCs w:val="22"/>
                <w:lang w:val="fr-FR"/>
              </w:rPr>
              <w:t>RML2545 - RCAHMW Email correspondence.pdf</w:t>
            </w:r>
          </w:p>
          <w:p w14:paraId="5AD9D12C" w14:textId="2046C078" w:rsidR="007D6F68" w:rsidRPr="00FC508A" w:rsidRDefault="00AC6E63" w:rsidP="00532C53">
            <w:pPr>
              <w:pStyle w:val="CommentText"/>
              <w:rPr>
                <w:rFonts w:cs="Arial"/>
                <w:bCs/>
                <w:iCs/>
                <w:sz w:val="22"/>
                <w:szCs w:val="22"/>
              </w:rPr>
            </w:pPr>
            <w:r>
              <w:rPr>
                <w:rFonts w:cs="Arial"/>
                <w:bCs/>
                <w:iCs/>
                <w:sz w:val="22"/>
                <w:szCs w:val="22"/>
              </w:rPr>
              <w:t xml:space="preserve">RML2545 - </w:t>
            </w:r>
            <w:r w:rsidR="007D6F68" w:rsidRPr="00FC508A">
              <w:rPr>
                <w:rFonts w:cs="Arial"/>
                <w:bCs/>
                <w:iCs/>
                <w:sz w:val="22"/>
                <w:szCs w:val="22"/>
              </w:rPr>
              <w:t>ML0110 Bridge, Neath</w:t>
            </w:r>
            <w:r>
              <w:rPr>
                <w:rFonts w:cs="Arial"/>
                <w:bCs/>
                <w:iCs/>
                <w:sz w:val="22"/>
                <w:szCs w:val="22"/>
              </w:rPr>
              <w:t>.docx</w:t>
            </w:r>
          </w:p>
          <w:p w14:paraId="0A859988" w14:textId="3E6F79E0" w:rsidR="007D6F68" w:rsidRPr="00FC508A" w:rsidRDefault="007D6F68" w:rsidP="00532C53">
            <w:pPr>
              <w:pStyle w:val="CommentText"/>
              <w:rPr>
                <w:rFonts w:cs="Arial"/>
                <w:bCs/>
                <w:iCs/>
                <w:sz w:val="22"/>
                <w:szCs w:val="22"/>
              </w:rPr>
            </w:pPr>
          </w:p>
        </w:tc>
      </w:tr>
      <w:tr w:rsidR="004B5493" w:rsidRPr="00AD0CB1" w14:paraId="5F37BE2D" w14:textId="77777777" w:rsidTr="004B5493">
        <w:trPr>
          <w:trHeight w:val="567"/>
        </w:trPr>
        <w:tc>
          <w:tcPr>
            <w:tcW w:w="193" w:type="pct"/>
          </w:tcPr>
          <w:p w14:paraId="6B7AEF78" w14:textId="77777777" w:rsidR="004B5493" w:rsidRPr="00FC2096" w:rsidRDefault="004B5493" w:rsidP="00FC2096">
            <w:pPr>
              <w:pStyle w:val="BodyText"/>
              <w:rPr>
                <w:b/>
                <w:bCs/>
              </w:rPr>
            </w:pPr>
            <w:r w:rsidRPr="00FC2096">
              <w:rPr>
                <w:b/>
                <w:bCs/>
              </w:rPr>
              <w:t>8</w:t>
            </w:r>
          </w:p>
        </w:tc>
        <w:tc>
          <w:tcPr>
            <w:tcW w:w="1538" w:type="pct"/>
          </w:tcPr>
          <w:p w14:paraId="6641BED6" w14:textId="77777777" w:rsidR="004B5493" w:rsidRPr="000E5567" w:rsidRDefault="004B5493" w:rsidP="00FC2096">
            <w:pPr>
              <w:pStyle w:val="BodyText"/>
              <w:rPr>
                <w:b/>
                <w:bCs/>
                <w:color w:val="auto"/>
              </w:rPr>
            </w:pPr>
            <w:r w:rsidRPr="000E5567">
              <w:rPr>
                <w:b/>
                <w:bCs/>
                <w:color w:val="auto"/>
              </w:rPr>
              <w:t>Environmental Statement</w:t>
            </w:r>
          </w:p>
        </w:tc>
        <w:tc>
          <w:tcPr>
            <w:tcW w:w="3269" w:type="pct"/>
          </w:tcPr>
          <w:p w14:paraId="0342F57B" w14:textId="6A857123" w:rsidR="004B5493" w:rsidRPr="000E5567" w:rsidRDefault="007D6F68" w:rsidP="00532C53">
            <w:pPr>
              <w:pStyle w:val="CommentText"/>
              <w:rPr>
                <w:rFonts w:cs="Arial"/>
                <w:bCs/>
                <w:iCs/>
                <w:sz w:val="22"/>
                <w:szCs w:val="22"/>
              </w:rPr>
            </w:pPr>
            <w:r w:rsidRPr="000E5567">
              <w:rPr>
                <w:rFonts w:cs="Arial"/>
                <w:bCs/>
                <w:iCs/>
                <w:sz w:val="22"/>
                <w:szCs w:val="22"/>
              </w:rPr>
              <w:t>N/A</w:t>
            </w:r>
          </w:p>
          <w:p w14:paraId="3AD02C14" w14:textId="77777777" w:rsidR="004B5493" w:rsidRPr="000E5567" w:rsidRDefault="004B5493" w:rsidP="00532C53">
            <w:pPr>
              <w:jc w:val="both"/>
              <w:rPr>
                <w:rFonts w:cs="Arial"/>
                <w:bCs/>
                <w:iCs/>
                <w:sz w:val="22"/>
                <w:szCs w:val="22"/>
              </w:rPr>
            </w:pPr>
          </w:p>
        </w:tc>
      </w:tr>
      <w:tr w:rsidR="004B5493" w:rsidRPr="00AD0CB1" w14:paraId="7D1933B1" w14:textId="77777777" w:rsidTr="004B5493">
        <w:trPr>
          <w:trHeight w:val="567"/>
        </w:trPr>
        <w:tc>
          <w:tcPr>
            <w:tcW w:w="193" w:type="pct"/>
          </w:tcPr>
          <w:p w14:paraId="7887BD0E" w14:textId="77777777" w:rsidR="004B5493" w:rsidRPr="00FC2096" w:rsidRDefault="004B5493" w:rsidP="00FC2096">
            <w:pPr>
              <w:pStyle w:val="BodyText"/>
              <w:rPr>
                <w:b/>
                <w:bCs/>
              </w:rPr>
            </w:pPr>
            <w:r w:rsidRPr="00FC2096">
              <w:rPr>
                <w:b/>
                <w:bCs/>
              </w:rPr>
              <w:t>9</w:t>
            </w:r>
          </w:p>
        </w:tc>
        <w:tc>
          <w:tcPr>
            <w:tcW w:w="1538" w:type="pct"/>
          </w:tcPr>
          <w:p w14:paraId="0A6CB3D5" w14:textId="77777777" w:rsidR="004B5493" w:rsidRPr="000E5567" w:rsidRDefault="004B5493" w:rsidP="00FC2096">
            <w:pPr>
              <w:pStyle w:val="BodyText"/>
              <w:rPr>
                <w:b/>
                <w:bCs/>
                <w:color w:val="auto"/>
              </w:rPr>
            </w:pPr>
            <w:r w:rsidRPr="000E5567">
              <w:rPr>
                <w:b/>
                <w:bCs/>
                <w:color w:val="auto"/>
              </w:rPr>
              <w:t xml:space="preserve">Pre-application correspondence </w:t>
            </w:r>
          </w:p>
        </w:tc>
        <w:tc>
          <w:tcPr>
            <w:tcW w:w="3269" w:type="pct"/>
          </w:tcPr>
          <w:p w14:paraId="073B9BAB" w14:textId="0086BAF0" w:rsidR="004B5493" w:rsidRPr="000E5567" w:rsidRDefault="007D6F68" w:rsidP="00532C53">
            <w:pPr>
              <w:pStyle w:val="CommentText"/>
              <w:rPr>
                <w:rFonts w:cs="Arial"/>
                <w:bCs/>
                <w:iCs/>
                <w:sz w:val="22"/>
                <w:szCs w:val="22"/>
              </w:rPr>
            </w:pPr>
            <w:r w:rsidRPr="000E5567">
              <w:rPr>
                <w:rFonts w:cs="Arial"/>
                <w:bCs/>
                <w:iCs/>
                <w:sz w:val="22"/>
                <w:szCs w:val="22"/>
              </w:rPr>
              <w:t>N/A</w:t>
            </w:r>
          </w:p>
          <w:p w14:paraId="14CFA5D2" w14:textId="77777777" w:rsidR="004B5493" w:rsidRPr="000E5567" w:rsidRDefault="004B5493" w:rsidP="00532C53">
            <w:pPr>
              <w:rPr>
                <w:rFonts w:cs="Arial"/>
                <w:bCs/>
                <w:iCs/>
                <w:sz w:val="22"/>
                <w:szCs w:val="22"/>
              </w:rPr>
            </w:pPr>
          </w:p>
        </w:tc>
      </w:tr>
      <w:tr w:rsidR="004B5493" w:rsidRPr="00AD0CB1" w14:paraId="7A2F7FD3" w14:textId="77777777" w:rsidTr="004B5493">
        <w:trPr>
          <w:trHeight w:val="567"/>
        </w:trPr>
        <w:tc>
          <w:tcPr>
            <w:tcW w:w="193" w:type="pct"/>
          </w:tcPr>
          <w:p w14:paraId="4AE0F54D" w14:textId="77777777" w:rsidR="004B5493" w:rsidRPr="00FC2096" w:rsidRDefault="004B5493" w:rsidP="00FC2096">
            <w:pPr>
              <w:pStyle w:val="BodyText"/>
              <w:rPr>
                <w:b/>
                <w:bCs/>
              </w:rPr>
            </w:pPr>
            <w:r w:rsidRPr="00FC2096">
              <w:rPr>
                <w:b/>
                <w:bCs/>
              </w:rPr>
              <w:t>10</w:t>
            </w:r>
          </w:p>
        </w:tc>
        <w:tc>
          <w:tcPr>
            <w:tcW w:w="1538" w:type="pct"/>
          </w:tcPr>
          <w:p w14:paraId="332F694F" w14:textId="77777777" w:rsidR="004B5493" w:rsidRPr="000E5567" w:rsidRDefault="004B5493" w:rsidP="00FC2096">
            <w:pPr>
              <w:pStyle w:val="BodyText"/>
              <w:rPr>
                <w:b/>
                <w:bCs/>
                <w:color w:val="auto"/>
              </w:rPr>
            </w:pPr>
            <w:r w:rsidRPr="000E5567">
              <w:rPr>
                <w:b/>
                <w:bCs/>
                <w:color w:val="auto"/>
              </w:rPr>
              <w:t>NRW team responsible for preparing this HRA report, and lead officer</w:t>
            </w:r>
          </w:p>
        </w:tc>
        <w:tc>
          <w:tcPr>
            <w:tcW w:w="3269" w:type="pct"/>
          </w:tcPr>
          <w:p w14:paraId="3CE7C97A" w14:textId="1028C9C3" w:rsidR="004B5493" w:rsidRPr="000E5567" w:rsidRDefault="007D6F68" w:rsidP="00532C53">
            <w:pPr>
              <w:pStyle w:val="CommentText"/>
              <w:rPr>
                <w:rFonts w:cs="Arial"/>
                <w:bCs/>
                <w:iCs/>
                <w:sz w:val="22"/>
                <w:szCs w:val="22"/>
              </w:rPr>
            </w:pPr>
            <w:r w:rsidRPr="000E5567">
              <w:rPr>
                <w:rFonts w:cs="Arial"/>
                <w:bCs/>
                <w:iCs/>
                <w:sz w:val="22"/>
                <w:szCs w:val="22"/>
              </w:rPr>
              <w:t>Dylan Morgan – Marine Licensing Officer – Marine Licensing Team</w:t>
            </w:r>
          </w:p>
          <w:p w14:paraId="232915A1" w14:textId="77777777" w:rsidR="004B5493" w:rsidRPr="000E5567" w:rsidRDefault="004B5493" w:rsidP="00532C53">
            <w:pPr>
              <w:rPr>
                <w:rFonts w:cs="Arial"/>
                <w:bCs/>
                <w:iCs/>
                <w:sz w:val="22"/>
                <w:szCs w:val="22"/>
              </w:rPr>
            </w:pPr>
          </w:p>
        </w:tc>
      </w:tr>
      <w:tr w:rsidR="004B5493" w:rsidRPr="00AD0CB1" w14:paraId="114AD750" w14:textId="77777777" w:rsidTr="004B5493">
        <w:trPr>
          <w:trHeight w:val="567"/>
        </w:trPr>
        <w:tc>
          <w:tcPr>
            <w:tcW w:w="193" w:type="pct"/>
            <w:tcBorders>
              <w:bottom w:val="single" w:sz="4" w:space="0" w:color="auto"/>
            </w:tcBorders>
          </w:tcPr>
          <w:p w14:paraId="0B47C6A7" w14:textId="77777777" w:rsidR="004B5493" w:rsidRPr="00FC2096" w:rsidRDefault="004B5493" w:rsidP="00FC2096">
            <w:pPr>
              <w:pStyle w:val="BodyText"/>
              <w:rPr>
                <w:b/>
                <w:bCs/>
              </w:rPr>
            </w:pPr>
            <w:r w:rsidRPr="00FC2096">
              <w:rPr>
                <w:b/>
                <w:bCs/>
              </w:rPr>
              <w:t>11</w:t>
            </w:r>
          </w:p>
        </w:tc>
        <w:tc>
          <w:tcPr>
            <w:tcW w:w="1538" w:type="pct"/>
            <w:tcBorders>
              <w:bottom w:val="single" w:sz="4" w:space="0" w:color="auto"/>
            </w:tcBorders>
          </w:tcPr>
          <w:p w14:paraId="5B9CB807" w14:textId="77777777" w:rsidR="004B5493" w:rsidRPr="000E5567" w:rsidRDefault="004B5493" w:rsidP="00FC2096">
            <w:pPr>
              <w:pStyle w:val="BodyText"/>
              <w:rPr>
                <w:b/>
                <w:bCs/>
                <w:color w:val="auto"/>
              </w:rPr>
            </w:pPr>
            <w:r w:rsidRPr="000E5567">
              <w:rPr>
                <w:b/>
                <w:bCs/>
                <w:color w:val="auto"/>
              </w:rPr>
              <w:t>Team or person responsible for approving the plan or project (competent authority role)</w:t>
            </w:r>
          </w:p>
        </w:tc>
        <w:tc>
          <w:tcPr>
            <w:tcW w:w="3269" w:type="pct"/>
            <w:tcBorders>
              <w:bottom w:val="single" w:sz="4" w:space="0" w:color="auto"/>
            </w:tcBorders>
          </w:tcPr>
          <w:p w14:paraId="264CC9B3" w14:textId="0604A1E6" w:rsidR="004B5493" w:rsidRPr="000E5567" w:rsidRDefault="007D6F68" w:rsidP="00532C53">
            <w:pPr>
              <w:pStyle w:val="CommentText"/>
              <w:rPr>
                <w:rFonts w:cs="Arial"/>
                <w:bCs/>
                <w:iCs/>
                <w:sz w:val="22"/>
                <w:szCs w:val="22"/>
              </w:rPr>
            </w:pPr>
            <w:r w:rsidRPr="000E5567">
              <w:rPr>
                <w:rFonts w:cs="Arial"/>
                <w:bCs/>
                <w:iCs/>
                <w:sz w:val="22"/>
                <w:szCs w:val="22"/>
              </w:rPr>
              <w:t>As row 10</w:t>
            </w:r>
          </w:p>
          <w:p w14:paraId="6AE293BE" w14:textId="77777777" w:rsidR="004B5493" w:rsidRPr="000E5567" w:rsidRDefault="004B5493" w:rsidP="00532C53">
            <w:pPr>
              <w:rPr>
                <w:rFonts w:cs="Arial"/>
                <w:bCs/>
                <w:iCs/>
                <w:sz w:val="22"/>
                <w:szCs w:val="22"/>
              </w:rPr>
            </w:pPr>
          </w:p>
        </w:tc>
      </w:tr>
    </w:tbl>
    <w:p w14:paraId="2B25A4C1" w14:textId="77777777" w:rsidR="004B5493" w:rsidRPr="00EB58AF" w:rsidRDefault="004B5493" w:rsidP="004B5493">
      <w:pPr>
        <w:pStyle w:val="Heading1"/>
      </w:pPr>
      <w:bookmarkStart w:id="4" w:name="_Toc181010778"/>
      <w:bookmarkStart w:id="5" w:name="_Hlk167452201"/>
      <w:bookmarkEnd w:id="3"/>
      <w:r w:rsidRPr="00EB58AF">
        <w:t>2.</w:t>
      </w:r>
      <w:r w:rsidRPr="00EB58AF">
        <w:tab/>
        <w:t>Determining the need for a Habitats Regulations Assessment</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4B5493" w:rsidRPr="00AD0CB1" w14:paraId="36A309A6" w14:textId="77777777" w:rsidTr="004B5493">
        <w:trPr>
          <w:trHeight w:val="567"/>
        </w:trPr>
        <w:tc>
          <w:tcPr>
            <w:tcW w:w="1865" w:type="pct"/>
          </w:tcPr>
          <w:p w14:paraId="32C7DC9E" w14:textId="77777777" w:rsidR="004B5493" w:rsidRPr="00AD0CB1" w:rsidRDefault="004B5493" w:rsidP="00532C53">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3F91F6D3" w14:textId="7E16DFF3" w:rsidR="007D6F68" w:rsidRPr="006B0BB0" w:rsidRDefault="007D6F68" w:rsidP="00532C53">
            <w:pPr>
              <w:rPr>
                <w:rFonts w:cs="Arial"/>
                <w:bCs/>
                <w:sz w:val="22"/>
                <w:szCs w:val="22"/>
              </w:rPr>
            </w:pPr>
            <w:r w:rsidRPr="006B0BB0">
              <w:rPr>
                <w:rFonts w:cs="Arial"/>
                <w:bCs/>
                <w:sz w:val="22"/>
                <w:szCs w:val="22"/>
              </w:rPr>
              <w:t xml:space="preserve">NO – </w:t>
            </w:r>
            <w:r w:rsidR="0053534E" w:rsidRPr="006B0BB0">
              <w:rPr>
                <w:rFonts w:cs="Arial"/>
                <w:bCs/>
                <w:sz w:val="22"/>
                <w:szCs w:val="22"/>
              </w:rPr>
              <w:t xml:space="preserve">The closest European site is the </w:t>
            </w:r>
            <w:r w:rsidR="006B0BB0" w:rsidRPr="006B0BB0">
              <w:rPr>
                <w:rFonts w:cs="Arial"/>
                <w:bCs/>
                <w:sz w:val="22"/>
                <w:szCs w:val="22"/>
              </w:rPr>
              <w:t>Carmarthen Bay and Estuaries</w:t>
            </w:r>
            <w:r w:rsidR="0053534E" w:rsidRPr="006B0BB0">
              <w:rPr>
                <w:rFonts w:cs="Arial"/>
                <w:bCs/>
                <w:sz w:val="22"/>
                <w:szCs w:val="22"/>
              </w:rPr>
              <w:t xml:space="preserve"> </w:t>
            </w:r>
            <w:r w:rsidR="000C33DA">
              <w:rPr>
                <w:rFonts w:cs="Arial"/>
                <w:bCs/>
                <w:sz w:val="22"/>
                <w:szCs w:val="22"/>
              </w:rPr>
              <w:t>SAC</w:t>
            </w:r>
            <w:r w:rsidR="0053534E" w:rsidRPr="006B0BB0">
              <w:rPr>
                <w:rFonts w:cs="Arial"/>
                <w:bCs/>
                <w:sz w:val="22"/>
                <w:szCs w:val="22"/>
              </w:rPr>
              <w:t xml:space="preserve"> which is approximately </w:t>
            </w:r>
            <w:r w:rsidR="006B0BB0" w:rsidRPr="006B0BB0">
              <w:rPr>
                <w:rFonts w:cs="Arial"/>
                <w:bCs/>
                <w:sz w:val="22"/>
                <w:szCs w:val="22"/>
              </w:rPr>
              <w:t>30</w:t>
            </w:r>
            <w:r w:rsidR="0053534E" w:rsidRPr="006B0BB0">
              <w:rPr>
                <w:rFonts w:cs="Arial"/>
                <w:bCs/>
                <w:sz w:val="22"/>
                <w:szCs w:val="22"/>
              </w:rPr>
              <w:t>km from the location of the works. As such, there is no conceivable impact pathway from the project to any European site given the projects nature, scale and location.</w:t>
            </w:r>
            <w:r w:rsidRPr="006B0BB0">
              <w:rPr>
                <w:rFonts w:cs="Arial"/>
                <w:bCs/>
                <w:sz w:val="22"/>
                <w:szCs w:val="22"/>
              </w:rPr>
              <w:t xml:space="preserve"> </w:t>
            </w:r>
          </w:p>
          <w:p w14:paraId="48A60496" w14:textId="77777777" w:rsidR="007D6F68" w:rsidRDefault="007D6F68" w:rsidP="00532C53">
            <w:pPr>
              <w:rPr>
                <w:rFonts w:cs="Arial"/>
                <w:bCs/>
                <w:color w:val="7030A0"/>
                <w:sz w:val="22"/>
                <w:szCs w:val="22"/>
              </w:rPr>
            </w:pPr>
          </w:p>
          <w:p w14:paraId="4689FC5B" w14:textId="77777777" w:rsidR="004B5493" w:rsidRPr="00FE4701" w:rsidRDefault="004B5493" w:rsidP="0053534E">
            <w:pPr>
              <w:rPr>
                <w:rFonts w:cs="Arial"/>
                <w:bCs/>
                <w:color w:val="7030A0"/>
                <w:sz w:val="22"/>
                <w:szCs w:val="22"/>
                <w:highlight w:val="yellow"/>
              </w:rPr>
            </w:pPr>
          </w:p>
        </w:tc>
      </w:tr>
      <w:tr w:rsidR="004B5493" w:rsidRPr="00AD0CB1" w14:paraId="29342A33" w14:textId="77777777" w:rsidTr="004B5493">
        <w:trPr>
          <w:trHeight w:val="567"/>
        </w:trPr>
        <w:tc>
          <w:tcPr>
            <w:tcW w:w="1865" w:type="pct"/>
          </w:tcPr>
          <w:p w14:paraId="27B5EFEF" w14:textId="77777777" w:rsidR="004B5493" w:rsidRPr="007D6F68" w:rsidRDefault="004B5493" w:rsidP="00532C53">
            <w:pPr>
              <w:rPr>
                <w:rFonts w:cs="Arial"/>
                <w:b/>
                <w:strike/>
                <w:sz w:val="22"/>
                <w:szCs w:val="22"/>
              </w:rPr>
            </w:pPr>
            <w:r w:rsidRPr="007D6F68">
              <w:rPr>
                <w:rFonts w:cs="Arial"/>
                <w:b/>
                <w:strike/>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495A5322" w14:textId="1002A927" w:rsidR="004B5493" w:rsidRPr="00CC7015" w:rsidRDefault="00CC7015" w:rsidP="00CC7015">
            <w:pPr>
              <w:rPr>
                <w:rFonts w:cs="Arial"/>
                <w:bCs/>
                <w:color w:val="7030A0"/>
                <w:sz w:val="22"/>
                <w:szCs w:val="22"/>
              </w:rPr>
            </w:pPr>
            <w:r w:rsidRPr="00CC7015">
              <w:rPr>
                <w:rFonts w:cs="Arial"/>
                <w:bCs/>
                <w:sz w:val="22"/>
                <w:szCs w:val="22"/>
              </w:rPr>
              <w:t>N/A</w:t>
            </w:r>
            <w:r w:rsidR="004B5493" w:rsidRPr="00CC7015">
              <w:rPr>
                <w:rFonts w:cs="Arial"/>
                <w:bCs/>
                <w:sz w:val="22"/>
                <w:szCs w:val="22"/>
              </w:rPr>
              <w:t xml:space="preserve"> </w:t>
            </w:r>
          </w:p>
        </w:tc>
      </w:tr>
      <w:tr w:rsidR="004B5493" w:rsidRPr="00AD0CB1" w14:paraId="06BF223E" w14:textId="77777777" w:rsidTr="004B5493">
        <w:trPr>
          <w:trHeight w:val="567"/>
        </w:trPr>
        <w:tc>
          <w:tcPr>
            <w:tcW w:w="1865" w:type="pct"/>
          </w:tcPr>
          <w:p w14:paraId="5143C11D" w14:textId="77777777" w:rsidR="004B5493" w:rsidRPr="007D6F68" w:rsidRDefault="004B5493" w:rsidP="00532C53">
            <w:pPr>
              <w:rPr>
                <w:rFonts w:cs="Arial"/>
                <w:b/>
                <w:strike/>
                <w:sz w:val="22"/>
                <w:szCs w:val="22"/>
              </w:rPr>
            </w:pPr>
            <w:r w:rsidRPr="007D6F68">
              <w:rPr>
                <w:rFonts w:cs="Arial"/>
                <w:b/>
                <w:strike/>
                <w:sz w:val="22"/>
                <w:szCs w:val="22"/>
              </w:rPr>
              <w:t>2.3 Is there a possibility that the plan or project could affect any other feature of the European site(s) concerned, or of another European site, in a way that would undermine that feature’s conservation objectives?</w:t>
            </w:r>
          </w:p>
        </w:tc>
        <w:tc>
          <w:tcPr>
            <w:tcW w:w="3135" w:type="pct"/>
          </w:tcPr>
          <w:p w14:paraId="4F6592D7" w14:textId="23C3230B" w:rsidR="004B5493" w:rsidRPr="00CC7015" w:rsidRDefault="00CC7015" w:rsidP="00CC7015">
            <w:pPr>
              <w:pStyle w:val="CommentText"/>
              <w:rPr>
                <w:rFonts w:cs="Arial"/>
                <w:bCs/>
                <w:color w:val="7030A0"/>
                <w:sz w:val="22"/>
                <w:szCs w:val="22"/>
                <w:highlight w:val="yellow"/>
              </w:rPr>
            </w:pPr>
            <w:r w:rsidRPr="000C33DA">
              <w:rPr>
                <w:rFonts w:cs="Arial"/>
                <w:sz w:val="22"/>
                <w:szCs w:val="22"/>
              </w:rPr>
              <w:t>N/A</w:t>
            </w:r>
          </w:p>
        </w:tc>
      </w:tr>
    </w:tbl>
    <w:p w14:paraId="6AB78788" w14:textId="1E3B0AF8" w:rsidR="004B5493" w:rsidRPr="004D7754" w:rsidRDefault="004B5493" w:rsidP="00E36F58">
      <w:pPr>
        <w:pStyle w:val="Heading1"/>
      </w:pPr>
      <w:bookmarkStart w:id="6" w:name="_Toc181010782"/>
      <w:bookmarkEnd w:id="5"/>
      <w:r w:rsidRPr="00837592">
        <w:t>6.</w:t>
      </w:r>
      <w:r w:rsidRPr="00837592">
        <w:tab/>
        <w:t>Conclusion</w:t>
      </w:r>
      <w:bookmarkEnd w:id="6"/>
    </w:p>
    <w:p w14:paraId="3C14BCA6" w14:textId="77777777" w:rsidR="004B5493" w:rsidRPr="00F74485" w:rsidRDefault="004B5493" w:rsidP="004B5493">
      <w:pPr>
        <w:rPr>
          <w:rFonts w:cs="Arial"/>
          <w:b/>
          <w:color w:val="0091A5"/>
          <w:sz w:val="28"/>
        </w:rPr>
      </w:pPr>
      <w:bookmarkStart w:id="7" w:name="_Hlk1674630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4B5493" w:rsidRPr="007A0971" w14:paraId="639BE8C1" w14:textId="77777777" w:rsidTr="00E36F58">
        <w:trPr>
          <w:trHeight w:val="567"/>
        </w:trPr>
        <w:tc>
          <w:tcPr>
            <w:tcW w:w="4607" w:type="pct"/>
          </w:tcPr>
          <w:p w14:paraId="029611C3" w14:textId="77777777" w:rsidR="004B5493" w:rsidRPr="00071B46" w:rsidRDefault="004B5493" w:rsidP="00532C53">
            <w:pPr>
              <w:rPr>
                <w:rFonts w:cs="Arial"/>
                <w:b/>
                <w:sz w:val="22"/>
                <w:szCs w:val="22"/>
              </w:rPr>
            </w:pPr>
            <w:r w:rsidRPr="00071B46">
              <w:rPr>
                <w:rFonts w:cs="Arial"/>
                <w:b/>
                <w:sz w:val="22"/>
                <w:szCs w:val="22"/>
              </w:rPr>
              <w:t xml:space="preserve">HRA is not required because there is no conceivable impact </w:t>
            </w:r>
            <w:r>
              <w:rPr>
                <w:rFonts w:cs="Arial"/>
                <w:b/>
                <w:sz w:val="22"/>
                <w:szCs w:val="22"/>
              </w:rPr>
              <w:t>on</w:t>
            </w:r>
            <w:r w:rsidRPr="00071B46">
              <w:rPr>
                <w:rFonts w:cs="Arial"/>
                <w:b/>
                <w:sz w:val="22"/>
                <w:szCs w:val="22"/>
              </w:rPr>
              <w:t xml:space="preserve"> any European sites.</w:t>
            </w:r>
          </w:p>
          <w:p w14:paraId="52341711" w14:textId="77777777" w:rsidR="004B5493" w:rsidRPr="00071B46" w:rsidRDefault="004B5493" w:rsidP="00532C53">
            <w:pPr>
              <w:rPr>
                <w:rFonts w:cs="Arial"/>
                <w:b/>
                <w:sz w:val="22"/>
                <w:szCs w:val="22"/>
              </w:rPr>
            </w:pPr>
            <w:r w:rsidRPr="00071B46">
              <w:rPr>
                <w:rFonts w:cs="Arial"/>
                <w:b/>
                <w:sz w:val="22"/>
                <w:szCs w:val="22"/>
              </w:rPr>
              <w:t>(As documented in section 2.</w:t>
            </w:r>
            <w:r>
              <w:rPr>
                <w:rFonts w:cs="Arial"/>
                <w:b/>
                <w:sz w:val="22"/>
                <w:szCs w:val="22"/>
              </w:rPr>
              <w:t>1</w:t>
            </w:r>
            <w:r w:rsidRPr="00071B46">
              <w:rPr>
                <w:rFonts w:cs="Arial"/>
                <w:b/>
                <w:sz w:val="22"/>
                <w:szCs w:val="22"/>
              </w:rPr>
              <w:t>)</w:t>
            </w:r>
          </w:p>
        </w:tc>
        <w:tc>
          <w:tcPr>
            <w:tcW w:w="393" w:type="pct"/>
            <w:vAlign w:val="center"/>
          </w:tcPr>
          <w:p w14:paraId="3365CDFB" w14:textId="58BCC796" w:rsidR="004B5493" w:rsidRPr="00071B46" w:rsidRDefault="007D6F68" w:rsidP="00532C53">
            <w:pPr>
              <w:jc w:val="center"/>
              <w:rPr>
                <w:rFonts w:cs="Arial"/>
                <w:b/>
                <w:sz w:val="22"/>
                <w:szCs w:val="22"/>
              </w:rPr>
            </w:pPr>
            <w:r w:rsidRPr="000E5567">
              <w:rPr>
                <w:rFonts w:cs="Arial"/>
                <w:b/>
                <w:sz w:val="36"/>
                <w:szCs w:val="36"/>
              </w:rPr>
              <w:t>x</w:t>
            </w:r>
          </w:p>
        </w:tc>
      </w:tr>
      <w:tr w:rsidR="004B5493" w:rsidRPr="007A0971" w14:paraId="410412CE" w14:textId="77777777" w:rsidTr="00E36F58">
        <w:trPr>
          <w:trHeight w:val="567"/>
        </w:trPr>
        <w:tc>
          <w:tcPr>
            <w:tcW w:w="4607" w:type="pct"/>
          </w:tcPr>
          <w:p w14:paraId="6F3D1465" w14:textId="77777777" w:rsidR="004B5493" w:rsidRPr="00071B46" w:rsidRDefault="004B5493" w:rsidP="00532C53">
            <w:pPr>
              <w:rPr>
                <w:rFonts w:cs="Arial"/>
                <w:b/>
                <w:sz w:val="22"/>
                <w:szCs w:val="22"/>
              </w:rPr>
            </w:pPr>
            <w:r w:rsidRPr="00071B46">
              <w:rPr>
                <w:rFonts w:cs="Arial"/>
                <w:b/>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071B46">
              <w:rPr>
                <w:rFonts w:cs="Arial"/>
                <w:b/>
                <w:sz w:val="22"/>
                <w:szCs w:val="22"/>
                <w:u w:val="single"/>
              </w:rPr>
              <w:t>and</w:t>
            </w:r>
            <w:r w:rsidRPr="00071B46">
              <w:rPr>
                <w:rFonts w:cs="Arial"/>
                <w:b/>
                <w:sz w:val="22"/>
                <w:szCs w:val="22"/>
              </w:rPr>
              <w:t xml:space="preserve"> the plan or project is not likely to have a significant effect on any other European sites.</w:t>
            </w:r>
          </w:p>
          <w:p w14:paraId="15445032" w14:textId="77777777" w:rsidR="004B5493" w:rsidRPr="00071B46" w:rsidRDefault="004B5493" w:rsidP="00532C53">
            <w:pPr>
              <w:rPr>
                <w:rFonts w:cs="Arial"/>
                <w:b/>
                <w:sz w:val="22"/>
                <w:szCs w:val="22"/>
              </w:rPr>
            </w:pPr>
            <w:r w:rsidRPr="00071B46">
              <w:rPr>
                <w:rFonts w:cs="Arial"/>
                <w:b/>
                <w:sz w:val="22"/>
                <w:szCs w:val="22"/>
              </w:rPr>
              <w:t xml:space="preserve">(As documented in section 2.2 </w:t>
            </w:r>
            <w:r>
              <w:rPr>
                <w:rFonts w:cs="Arial"/>
                <w:b/>
                <w:sz w:val="22"/>
                <w:szCs w:val="22"/>
              </w:rPr>
              <w:t>and 2.3</w:t>
            </w:r>
            <w:r w:rsidRPr="00071B46">
              <w:rPr>
                <w:rFonts w:cs="Arial"/>
                <w:b/>
                <w:sz w:val="22"/>
                <w:szCs w:val="22"/>
              </w:rPr>
              <w:t>)</w:t>
            </w:r>
          </w:p>
        </w:tc>
        <w:tc>
          <w:tcPr>
            <w:tcW w:w="393" w:type="pct"/>
            <w:vAlign w:val="center"/>
          </w:tcPr>
          <w:p w14:paraId="78C5380C" w14:textId="3BFFD53B" w:rsidR="004B5493" w:rsidRPr="00071B46" w:rsidRDefault="004B5493" w:rsidP="00532C53">
            <w:pPr>
              <w:jc w:val="center"/>
              <w:rPr>
                <w:rFonts w:cs="Arial"/>
                <w:b/>
                <w:sz w:val="22"/>
                <w:szCs w:val="22"/>
              </w:rPr>
            </w:pPr>
          </w:p>
        </w:tc>
      </w:tr>
      <w:tr w:rsidR="004B5493" w:rsidRPr="007A0971" w14:paraId="1D1D564B" w14:textId="77777777" w:rsidTr="00E36F58">
        <w:trPr>
          <w:trHeight w:val="567"/>
        </w:trPr>
        <w:tc>
          <w:tcPr>
            <w:tcW w:w="4607" w:type="pct"/>
          </w:tcPr>
          <w:p w14:paraId="545238C9" w14:textId="77777777" w:rsidR="004B5493" w:rsidRPr="00071B46" w:rsidRDefault="004B5493" w:rsidP="00532C53">
            <w:pPr>
              <w:rPr>
                <w:rFonts w:cs="Arial"/>
                <w:b/>
                <w:sz w:val="22"/>
                <w:szCs w:val="22"/>
              </w:rPr>
            </w:pPr>
            <w:r w:rsidRPr="00071B46">
              <w:rPr>
                <w:rFonts w:cs="Arial"/>
                <w:b/>
                <w:sz w:val="22"/>
                <w:szCs w:val="22"/>
              </w:rPr>
              <w:t xml:space="preserve">This project is a renewal of a current permission which complies with NRW agreed criteria for ruling out </w:t>
            </w:r>
            <w:r>
              <w:rPr>
                <w:rFonts w:cs="Arial"/>
                <w:b/>
                <w:sz w:val="22"/>
                <w:szCs w:val="22"/>
              </w:rPr>
              <w:t xml:space="preserve">likely </w:t>
            </w:r>
            <w:r w:rsidRPr="00071B46">
              <w:rPr>
                <w:rFonts w:cs="Arial"/>
                <w:b/>
                <w:sz w:val="22"/>
                <w:szCs w:val="22"/>
              </w:rPr>
              <w:t xml:space="preserve">significant effects of a renewal without conducting a project-specific LSE test. Therefore, it is considered not likely to have a significant effect on any European sites, either alone or in-combination with other plans </w:t>
            </w:r>
            <w:r>
              <w:rPr>
                <w:rFonts w:cs="Arial"/>
                <w:b/>
                <w:sz w:val="22"/>
                <w:szCs w:val="22"/>
              </w:rPr>
              <w:t>or</w:t>
            </w:r>
            <w:r w:rsidRPr="00071B46">
              <w:rPr>
                <w:rFonts w:cs="Arial"/>
                <w:b/>
                <w:sz w:val="22"/>
                <w:szCs w:val="22"/>
              </w:rPr>
              <w:t xml:space="preserve"> projects.</w:t>
            </w:r>
          </w:p>
          <w:p w14:paraId="71594996" w14:textId="77777777" w:rsidR="004B5493" w:rsidRPr="00071B46" w:rsidRDefault="004B5493" w:rsidP="00532C53">
            <w:pPr>
              <w:rPr>
                <w:rFonts w:cs="Arial"/>
                <w:b/>
                <w:sz w:val="22"/>
                <w:szCs w:val="22"/>
              </w:rPr>
            </w:pPr>
            <w:r w:rsidRPr="00071B46">
              <w:rPr>
                <w:rFonts w:cs="Arial"/>
                <w:b/>
                <w:sz w:val="22"/>
                <w:szCs w:val="22"/>
              </w:rPr>
              <w:t>(As documented in section 3.1 of this form)</w:t>
            </w:r>
          </w:p>
        </w:tc>
        <w:tc>
          <w:tcPr>
            <w:tcW w:w="393" w:type="pct"/>
            <w:vAlign w:val="center"/>
          </w:tcPr>
          <w:p w14:paraId="09690624" w14:textId="77777777" w:rsidR="004B5493" w:rsidRPr="00071B46" w:rsidRDefault="004B5493" w:rsidP="00532C53">
            <w:pPr>
              <w:jc w:val="center"/>
              <w:rPr>
                <w:rFonts w:cs="Arial"/>
                <w:b/>
                <w:sz w:val="22"/>
                <w:szCs w:val="22"/>
              </w:rPr>
            </w:pPr>
          </w:p>
        </w:tc>
      </w:tr>
      <w:tr w:rsidR="004B5493" w:rsidRPr="007A0971" w14:paraId="4A8256F4" w14:textId="77777777" w:rsidTr="00E36F58">
        <w:trPr>
          <w:trHeight w:val="567"/>
        </w:trPr>
        <w:tc>
          <w:tcPr>
            <w:tcW w:w="4607" w:type="pct"/>
          </w:tcPr>
          <w:p w14:paraId="09842C1A" w14:textId="77777777" w:rsidR="004B5493" w:rsidRPr="00071B46" w:rsidRDefault="004B5493" w:rsidP="00532C53">
            <w:pPr>
              <w:rPr>
                <w:rFonts w:cs="Arial"/>
                <w:b/>
                <w:sz w:val="22"/>
                <w:szCs w:val="22"/>
              </w:rPr>
            </w:pPr>
            <w:r w:rsidRPr="00071B46">
              <w:rPr>
                <w:rFonts w:cs="Arial"/>
                <w:b/>
                <w:sz w:val="22"/>
                <w:szCs w:val="22"/>
              </w:rPr>
              <w:t>The plan or project has been screened for likelihood of significant effects and</w:t>
            </w:r>
            <w:r>
              <w:rPr>
                <w:rFonts w:cs="Arial"/>
                <w:b/>
                <w:sz w:val="22"/>
                <w:szCs w:val="22"/>
              </w:rPr>
              <w:t xml:space="preserve"> </w:t>
            </w:r>
            <w:r w:rsidRPr="00071B46">
              <w:rPr>
                <w:rFonts w:cs="Arial"/>
                <w:b/>
                <w:sz w:val="22"/>
                <w:szCs w:val="22"/>
              </w:rPr>
              <w:t>is considered not likely to have a significant effect on any European sites.</w:t>
            </w:r>
            <w:r>
              <w:rPr>
                <w:rFonts w:cs="Arial"/>
                <w:b/>
                <w:sz w:val="22"/>
                <w:szCs w:val="22"/>
              </w:rPr>
              <w:t xml:space="preserve"> </w:t>
            </w:r>
            <w:r w:rsidRPr="00071B46">
              <w:rPr>
                <w:rFonts w:cs="Arial"/>
                <w:b/>
                <w:sz w:val="22"/>
                <w:szCs w:val="22"/>
              </w:rPr>
              <w:t xml:space="preserve">(As documented in section 3.2 of this form, </w:t>
            </w:r>
            <w:r>
              <w:rPr>
                <w:rFonts w:cs="Arial"/>
                <w:b/>
                <w:sz w:val="22"/>
                <w:szCs w:val="22"/>
              </w:rPr>
              <w:t>and</w:t>
            </w:r>
            <w:r w:rsidRPr="00071B46">
              <w:rPr>
                <w:rFonts w:cs="Arial"/>
                <w:b/>
                <w:sz w:val="22"/>
                <w:szCs w:val="22"/>
              </w:rPr>
              <w:t xml:space="preserve"> section 5 if applicable) </w:t>
            </w:r>
          </w:p>
        </w:tc>
        <w:tc>
          <w:tcPr>
            <w:tcW w:w="393" w:type="pct"/>
            <w:vAlign w:val="center"/>
          </w:tcPr>
          <w:p w14:paraId="2E9CA568" w14:textId="77777777" w:rsidR="004B5493" w:rsidRPr="00071B46" w:rsidRDefault="004B5493" w:rsidP="00532C53">
            <w:pPr>
              <w:jc w:val="center"/>
              <w:rPr>
                <w:rFonts w:cs="Arial"/>
                <w:b/>
                <w:sz w:val="22"/>
                <w:szCs w:val="22"/>
              </w:rPr>
            </w:pPr>
          </w:p>
        </w:tc>
      </w:tr>
      <w:tr w:rsidR="004B5493" w:rsidRPr="007A0971" w14:paraId="268E7546" w14:textId="77777777" w:rsidTr="00E36F58">
        <w:trPr>
          <w:trHeight w:val="567"/>
        </w:trPr>
        <w:tc>
          <w:tcPr>
            <w:tcW w:w="4607" w:type="pct"/>
          </w:tcPr>
          <w:p w14:paraId="054EB61F" w14:textId="77777777" w:rsidR="004B5493" w:rsidRPr="00071B46" w:rsidRDefault="004B5493" w:rsidP="00532C53">
            <w:pPr>
              <w:rPr>
                <w:rFonts w:cs="Arial"/>
                <w:b/>
                <w:sz w:val="22"/>
                <w:szCs w:val="22"/>
              </w:rPr>
            </w:pPr>
            <w:r w:rsidRPr="00071B46">
              <w:rPr>
                <w:rFonts w:cs="Arial"/>
                <w:b/>
                <w:sz w:val="22"/>
                <w:szCs w:val="22"/>
              </w:rPr>
              <w:t>In light of the conclusions of an appropriate assessment</w:t>
            </w:r>
            <w:r>
              <w:rPr>
                <w:rFonts w:cs="Arial"/>
                <w:b/>
                <w:sz w:val="22"/>
                <w:szCs w:val="22"/>
              </w:rPr>
              <w:t xml:space="preserve"> </w:t>
            </w:r>
            <w:r w:rsidRPr="00071B46">
              <w:rPr>
                <w:rFonts w:cs="Arial"/>
                <w:b/>
                <w:sz w:val="22"/>
                <w:szCs w:val="22"/>
              </w:rPr>
              <w:t xml:space="preserve">it has been established that the plan or project will not adversely affect the integrity of any European sites, taking into account any conditions or restrictions as applicable, either alone or in-combination with other plans </w:t>
            </w:r>
            <w:r>
              <w:rPr>
                <w:rFonts w:cs="Arial"/>
                <w:b/>
                <w:sz w:val="22"/>
                <w:szCs w:val="22"/>
              </w:rPr>
              <w:t>or</w:t>
            </w:r>
            <w:r w:rsidRPr="00071B46">
              <w:rPr>
                <w:rFonts w:cs="Arial"/>
                <w:b/>
                <w:sz w:val="22"/>
                <w:szCs w:val="22"/>
              </w:rPr>
              <w:t xml:space="preserve"> projects.</w:t>
            </w:r>
          </w:p>
          <w:p w14:paraId="37AD70D2" w14:textId="77777777" w:rsidR="004B5493" w:rsidRPr="00071B46" w:rsidRDefault="004B5493" w:rsidP="00532C53">
            <w:pPr>
              <w:rPr>
                <w:rFonts w:cs="Arial"/>
                <w:b/>
                <w:sz w:val="22"/>
                <w:szCs w:val="22"/>
              </w:rPr>
            </w:pPr>
            <w:r w:rsidRPr="00071B46">
              <w:rPr>
                <w:rFonts w:cs="Arial"/>
                <w:b/>
                <w:sz w:val="22"/>
                <w:szCs w:val="22"/>
              </w:rPr>
              <w:t>(As documented in section 4 of this form, and section 5 if applicable)</w:t>
            </w:r>
          </w:p>
        </w:tc>
        <w:tc>
          <w:tcPr>
            <w:tcW w:w="393" w:type="pct"/>
            <w:vAlign w:val="center"/>
          </w:tcPr>
          <w:p w14:paraId="5DF8A2E8" w14:textId="77777777" w:rsidR="004B5493" w:rsidRPr="00071B46" w:rsidRDefault="004B5493" w:rsidP="006B0BB0">
            <w:pPr>
              <w:jc w:val="center"/>
              <w:rPr>
                <w:rFonts w:cs="Arial"/>
                <w:b/>
                <w:sz w:val="22"/>
                <w:szCs w:val="22"/>
              </w:rPr>
            </w:pPr>
          </w:p>
        </w:tc>
      </w:tr>
      <w:tr w:rsidR="004B5493" w:rsidRPr="007A0971" w14:paraId="5C3C73A3" w14:textId="77777777" w:rsidTr="00E36F58">
        <w:trPr>
          <w:trHeight w:val="567"/>
        </w:trPr>
        <w:tc>
          <w:tcPr>
            <w:tcW w:w="4607" w:type="pct"/>
          </w:tcPr>
          <w:p w14:paraId="4235D3D9" w14:textId="77777777" w:rsidR="004B5493" w:rsidRDefault="004B5493" w:rsidP="00532C53">
            <w:pPr>
              <w:rPr>
                <w:rFonts w:cs="Arial"/>
                <w:b/>
                <w:sz w:val="22"/>
                <w:szCs w:val="22"/>
              </w:rPr>
            </w:pPr>
            <w:r w:rsidRPr="00071B46">
              <w:rPr>
                <w:rFonts w:cs="Arial"/>
                <w:b/>
                <w:sz w:val="22"/>
                <w:szCs w:val="22"/>
              </w:rPr>
              <w:t xml:space="preserve">In light of the conclusions of the appropriate assessment, it has </w:t>
            </w:r>
            <w:r w:rsidRPr="00071B46">
              <w:rPr>
                <w:rFonts w:cs="Arial"/>
                <w:b/>
                <w:sz w:val="22"/>
                <w:szCs w:val="22"/>
                <w:u w:val="single"/>
              </w:rPr>
              <w:t>not</w:t>
            </w:r>
            <w:r w:rsidRPr="00071B46">
              <w:rPr>
                <w:rFonts w:cs="Arial"/>
                <w:b/>
                <w:sz w:val="22"/>
                <w:szCs w:val="22"/>
              </w:rPr>
              <w:t xml:space="preserve"> been ascertained that the plan or project will not adversely affect the integrity of any European sites, as documented in section 4 of this form, and section 5 i</w:t>
            </w:r>
            <w:r>
              <w:rPr>
                <w:rFonts w:cs="Arial"/>
                <w:b/>
                <w:sz w:val="22"/>
                <w:szCs w:val="22"/>
              </w:rPr>
              <w:t>f</w:t>
            </w:r>
            <w:r w:rsidRPr="00071B46">
              <w:rPr>
                <w:rFonts w:cs="Arial"/>
                <w:b/>
                <w:sz w:val="22"/>
                <w:szCs w:val="22"/>
              </w:rPr>
              <w:t xml:space="preserve"> applicable.</w:t>
            </w:r>
          </w:p>
          <w:p w14:paraId="260D085F" w14:textId="77777777" w:rsidR="004B5493" w:rsidRPr="00071B46" w:rsidRDefault="004B5493" w:rsidP="00532C53">
            <w:pPr>
              <w:rPr>
                <w:rFonts w:cs="Arial"/>
                <w:b/>
                <w:sz w:val="22"/>
                <w:szCs w:val="22"/>
              </w:rPr>
            </w:pPr>
            <w:r>
              <w:rPr>
                <w:rFonts w:cs="Arial"/>
                <w:b/>
                <w:sz w:val="22"/>
                <w:szCs w:val="22"/>
              </w:rPr>
              <w:t xml:space="preserve">Approval for the plan or project </w:t>
            </w:r>
            <w:r w:rsidRPr="00071B46">
              <w:rPr>
                <w:rFonts w:cs="Arial"/>
                <w:b/>
                <w:sz w:val="22"/>
                <w:szCs w:val="22"/>
                <w:u w:val="single"/>
              </w:rPr>
              <w:t>cannot</w:t>
            </w:r>
            <w:r w:rsidRPr="00071B46">
              <w:rPr>
                <w:rFonts w:cs="Arial"/>
                <w:b/>
                <w:sz w:val="22"/>
                <w:szCs w:val="22"/>
              </w:rPr>
              <w:t xml:space="preserve"> be given unless either:</w:t>
            </w:r>
          </w:p>
          <w:p w14:paraId="5D06E480" w14:textId="77777777" w:rsidR="004B5493" w:rsidRPr="00071B46" w:rsidRDefault="004B5493" w:rsidP="001A0832">
            <w:pPr>
              <w:numPr>
                <w:ilvl w:val="0"/>
                <w:numId w:val="3"/>
              </w:numPr>
              <w:rPr>
                <w:rFonts w:cs="Arial"/>
                <w:b/>
                <w:sz w:val="22"/>
                <w:szCs w:val="22"/>
              </w:rPr>
            </w:pPr>
            <w:r w:rsidRPr="00071B46">
              <w:rPr>
                <w:rFonts w:cs="Arial"/>
                <w:b/>
                <w:sz w:val="22"/>
                <w:szCs w:val="22"/>
              </w:rPr>
              <w:t>the plan or project specification, and/or the terms under which it might be approved, are modified so as to remove the risk of adverse effects, and a revised HRA is prepared, or</w:t>
            </w:r>
          </w:p>
          <w:p w14:paraId="6C78E0FB" w14:textId="77777777" w:rsidR="004B5493" w:rsidRDefault="004B5493" w:rsidP="001A0832">
            <w:pPr>
              <w:numPr>
                <w:ilvl w:val="0"/>
                <w:numId w:val="3"/>
              </w:numPr>
              <w:rPr>
                <w:rFonts w:cs="Arial"/>
                <w:b/>
                <w:sz w:val="22"/>
                <w:szCs w:val="22"/>
              </w:rPr>
            </w:pPr>
            <w:r w:rsidRPr="00071B46">
              <w:rPr>
                <w:rFonts w:cs="Arial"/>
                <w:b/>
                <w:sz w:val="22"/>
                <w:szCs w:val="22"/>
              </w:rPr>
              <w:t>the plan or project</w:t>
            </w:r>
            <w:r>
              <w:rPr>
                <w:rFonts w:cs="Arial"/>
                <w:b/>
                <w:sz w:val="22"/>
                <w:szCs w:val="22"/>
              </w:rPr>
              <w:t xml:space="preserve"> (not being an SSSI consent*) </w:t>
            </w:r>
            <w:r w:rsidRPr="00071B46">
              <w:rPr>
                <w:rFonts w:cs="Arial"/>
                <w:b/>
                <w:sz w:val="22"/>
                <w:szCs w:val="22"/>
              </w:rPr>
              <w:t xml:space="preserve">satisfies the requirements </w:t>
            </w:r>
            <w:r>
              <w:rPr>
                <w:rFonts w:cs="Arial"/>
                <w:b/>
                <w:sz w:val="22"/>
                <w:szCs w:val="22"/>
              </w:rPr>
              <w:t>for a derogation and a Derogation Notice i</w:t>
            </w:r>
            <w:r w:rsidRPr="00071B46">
              <w:rPr>
                <w:rFonts w:cs="Arial"/>
                <w:b/>
                <w:sz w:val="22"/>
                <w:szCs w:val="22"/>
              </w:rPr>
              <w:t>s prepared and submitted for consideration by the appropriate authority, normally Welsh Ministers</w:t>
            </w:r>
          </w:p>
          <w:p w14:paraId="745BFF42" w14:textId="77777777" w:rsidR="004B5493" w:rsidRPr="00071B46" w:rsidRDefault="004B5493" w:rsidP="00532C53">
            <w:pPr>
              <w:rPr>
                <w:rFonts w:cs="Arial"/>
                <w:b/>
                <w:sz w:val="22"/>
                <w:szCs w:val="22"/>
              </w:rPr>
            </w:pPr>
            <w:r>
              <w:rPr>
                <w:rFonts w:cs="Arial"/>
                <w:b/>
                <w:sz w:val="22"/>
                <w:szCs w:val="22"/>
              </w:rPr>
              <w:t>(*SSSI consents cannot be given as derogations)</w:t>
            </w:r>
          </w:p>
        </w:tc>
        <w:tc>
          <w:tcPr>
            <w:tcW w:w="393" w:type="pct"/>
            <w:vAlign w:val="center"/>
          </w:tcPr>
          <w:p w14:paraId="085C6D68" w14:textId="77777777" w:rsidR="004B5493" w:rsidRPr="00071B46" w:rsidRDefault="004B5493" w:rsidP="00532C53">
            <w:pPr>
              <w:jc w:val="center"/>
              <w:rPr>
                <w:rFonts w:cs="Arial"/>
                <w:b/>
                <w:sz w:val="22"/>
                <w:szCs w:val="22"/>
              </w:rPr>
            </w:pPr>
          </w:p>
          <w:p w14:paraId="5CDDEDF2" w14:textId="115A7546" w:rsidR="004B5493" w:rsidRPr="00071B46" w:rsidRDefault="004B5493" w:rsidP="00532C53">
            <w:pPr>
              <w:jc w:val="center"/>
              <w:rPr>
                <w:rFonts w:cs="Arial"/>
                <w:b/>
                <w:sz w:val="22"/>
                <w:szCs w:val="22"/>
              </w:rPr>
            </w:pPr>
          </w:p>
          <w:p w14:paraId="48FE3B79" w14:textId="77777777" w:rsidR="004B5493" w:rsidRPr="00071B46" w:rsidRDefault="004B5493" w:rsidP="00532C53">
            <w:pPr>
              <w:jc w:val="center"/>
              <w:rPr>
                <w:rFonts w:cs="Arial"/>
                <w:b/>
                <w:sz w:val="22"/>
                <w:szCs w:val="22"/>
              </w:rPr>
            </w:pPr>
          </w:p>
        </w:tc>
      </w:tr>
      <w:tr w:rsidR="004B5493" w:rsidRPr="007A0971" w14:paraId="7D304B10" w14:textId="77777777" w:rsidTr="00E36F58">
        <w:trPr>
          <w:trHeight w:val="567"/>
        </w:trPr>
        <w:tc>
          <w:tcPr>
            <w:tcW w:w="5000" w:type="pct"/>
            <w:gridSpan w:val="2"/>
          </w:tcPr>
          <w:p w14:paraId="162D1686" w14:textId="673F65DC" w:rsidR="004B5493" w:rsidRPr="006D0388" w:rsidRDefault="004B5493" w:rsidP="00532C53">
            <w:pPr>
              <w:rPr>
                <w:rFonts w:cs="Arial"/>
                <w:b/>
                <w:color w:val="FF0000"/>
                <w:sz w:val="22"/>
                <w:szCs w:val="22"/>
              </w:rPr>
            </w:pPr>
            <w:r w:rsidRPr="00071B46">
              <w:rPr>
                <w:rFonts w:cs="Arial"/>
                <w:b/>
                <w:sz w:val="22"/>
                <w:szCs w:val="22"/>
              </w:rPr>
              <w:t>Signed:</w:t>
            </w:r>
            <w:r w:rsidR="003B4125">
              <w:rPr>
                <w:rFonts w:cs="Arial"/>
                <w:b/>
                <w:sz w:val="22"/>
                <w:szCs w:val="22"/>
              </w:rPr>
              <w:t xml:space="preserve"> Dylan Morgan</w:t>
            </w:r>
          </w:p>
          <w:p w14:paraId="5AC5D225" w14:textId="77777777" w:rsidR="004B5493" w:rsidRPr="006D0388" w:rsidRDefault="004B5493" w:rsidP="00532C53">
            <w:pPr>
              <w:rPr>
                <w:rFonts w:cs="Arial"/>
                <w:b/>
                <w:color w:val="FF0000"/>
                <w:sz w:val="22"/>
                <w:szCs w:val="22"/>
              </w:rPr>
            </w:pPr>
          </w:p>
          <w:p w14:paraId="721BA982" w14:textId="6CBD6414" w:rsidR="004B5493" w:rsidRPr="00071B46" w:rsidRDefault="004B5493" w:rsidP="00532C53">
            <w:pPr>
              <w:rPr>
                <w:rFonts w:cs="Arial"/>
                <w:b/>
                <w:sz w:val="22"/>
                <w:szCs w:val="22"/>
              </w:rPr>
            </w:pPr>
            <w:r w:rsidRPr="00071B46">
              <w:rPr>
                <w:rFonts w:cs="Arial"/>
                <w:b/>
                <w:sz w:val="22"/>
                <w:szCs w:val="22"/>
              </w:rPr>
              <w:t>Name:</w:t>
            </w:r>
            <w:r>
              <w:rPr>
                <w:rFonts w:cs="Arial"/>
                <w:b/>
                <w:sz w:val="22"/>
                <w:szCs w:val="22"/>
              </w:rPr>
              <w:t xml:space="preserve"> </w:t>
            </w:r>
            <w:r w:rsidR="003B4125">
              <w:rPr>
                <w:rFonts w:cs="Arial"/>
                <w:b/>
                <w:sz w:val="22"/>
                <w:szCs w:val="22"/>
              </w:rPr>
              <w:t>Dylan Morgan</w:t>
            </w:r>
            <w:r>
              <w:rPr>
                <w:rFonts w:cs="Arial"/>
                <w:b/>
                <w:sz w:val="22"/>
                <w:szCs w:val="22"/>
              </w:rPr>
              <w:t xml:space="preserve">                                                                                                </w:t>
            </w:r>
            <w:r w:rsidRPr="00071B46">
              <w:rPr>
                <w:rFonts w:cs="Arial"/>
                <w:b/>
                <w:sz w:val="22"/>
                <w:szCs w:val="22"/>
              </w:rPr>
              <w:t>Position:</w:t>
            </w:r>
            <w:r w:rsidR="003B4125">
              <w:rPr>
                <w:rFonts w:cs="Arial"/>
                <w:b/>
                <w:sz w:val="22"/>
                <w:szCs w:val="22"/>
              </w:rPr>
              <w:t xml:space="preserve"> Marine Licensing Officer</w:t>
            </w:r>
          </w:p>
          <w:p w14:paraId="2A42D8CA" w14:textId="77777777" w:rsidR="004B5493" w:rsidRPr="00071B46" w:rsidRDefault="004B5493" w:rsidP="00532C53">
            <w:pPr>
              <w:rPr>
                <w:rFonts w:cs="Arial"/>
                <w:b/>
                <w:sz w:val="22"/>
                <w:szCs w:val="22"/>
              </w:rPr>
            </w:pPr>
          </w:p>
          <w:p w14:paraId="61837AE6" w14:textId="6477A513" w:rsidR="004B5493" w:rsidRDefault="004B5493" w:rsidP="00532C53">
            <w:pPr>
              <w:rPr>
                <w:rFonts w:cs="Arial"/>
                <w:b/>
                <w:sz w:val="22"/>
                <w:szCs w:val="22"/>
              </w:rPr>
            </w:pPr>
            <w:r w:rsidRPr="00071B46">
              <w:rPr>
                <w:rFonts w:cs="Arial"/>
                <w:b/>
                <w:sz w:val="22"/>
                <w:szCs w:val="22"/>
              </w:rPr>
              <w:t>Date:</w:t>
            </w:r>
            <w:r w:rsidR="003B4125">
              <w:rPr>
                <w:rFonts w:cs="Arial"/>
                <w:b/>
                <w:sz w:val="22"/>
                <w:szCs w:val="22"/>
              </w:rPr>
              <w:t xml:space="preserve"> 13/08/2025</w:t>
            </w:r>
          </w:p>
          <w:p w14:paraId="0C0EA844" w14:textId="77777777" w:rsidR="004B5493" w:rsidRDefault="004B5493" w:rsidP="00532C53">
            <w:pPr>
              <w:rPr>
                <w:rFonts w:cs="Arial"/>
                <w:b/>
                <w:sz w:val="22"/>
                <w:szCs w:val="22"/>
              </w:rPr>
            </w:pPr>
          </w:p>
          <w:p w14:paraId="295A02F5" w14:textId="77777777" w:rsidR="004B5493" w:rsidRPr="00071B46" w:rsidRDefault="004B5493" w:rsidP="00532C53">
            <w:pPr>
              <w:jc w:val="center"/>
              <w:rPr>
                <w:rFonts w:cs="Arial"/>
                <w:b/>
                <w:sz w:val="22"/>
                <w:szCs w:val="22"/>
              </w:rPr>
            </w:pPr>
          </w:p>
        </w:tc>
      </w:tr>
      <w:tr w:rsidR="004B5493" w:rsidRPr="007A0971" w14:paraId="5C87424C" w14:textId="77777777" w:rsidTr="00E36F58">
        <w:trPr>
          <w:trHeight w:val="567"/>
        </w:trPr>
        <w:tc>
          <w:tcPr>
            <w:tcW w:w="4607" w:type="pct"/>
          </w:tcPr>
          <w:p w14:paraId="40BCB1C1" w14:textId="77777777" w:rsidR="004B5493" w:rsidRPr="00071B46" w:rsidRDefault="004B5493" w:rsidP="00532C53">
            <w:pPr>
              <w:rPr>
                <w:rFonts w:cs="Arial"/>
                <w:b/>
                <w:sz w:val="22"/>
                <w:szCs w:val="22"/>
              </w:rPr>
            </w:pPr>
            <w:r>
              <w:rPr>
                <w:rFonts w:cs="Arial"/>
                <w:b/>
                <w:sz w:val="22"/>
                <w:szCs w:val="22"/>
              </w:rPr>
              <w:t>Was this HRA conclusion an escalated decision? YES or NO</w:t>
            </w:r>
          </w:p>
        </w:tc>
        <w:tc>
          <w:tcPr>
            <w:tcW w:w="393" w:type="pct"/>
          </w:tcPr>
          <w:p w14:paraId="21FC0637" w14:textId="2C2D0C4A" w:rsidR="004B5493" w:rsidRPr="000E5567" w:rsidRDefault="003B4125" w:rsidP="00532C53">
            <w:pPr>
              <w:rPr>
                <w:rFonts w:cs="Arial"/>
                <w:b/>
                <w:color w:val="0000FF"/>
                <w:sz w:val="22"/>
                <w:szCs w:val="22"/>
              </w:rPr>
            </w:pPr>
            <w:r w:rsidRPr="000E5567">
              <w:rPr>
                <w:rFonts w:cs="Arial"/>
                <w:b/>
                <w:sz w:val="22"/>
                <w:szCs w:val="22"/>
              </w:rPr>
              <w:t>NO</w:t>
            </w:r>
          </w:p>
        </w:tc>
      </w:tr>
    </w:tbl>
    <w:p w14:paraId="4C07410A" w14:textId="77777777" w:rsidR="004B5493" w:rsidRDefault="004B5493" w:rsidP="004B5493">
      <w:pPr>
        <w:ind w:left="720" w:hanging="720"/>
        <w:rPr>
          <w:rFonts w:cs="Arial"/>
          <w:b/>
        </w:rPr>
      </w:pPr>
    </w:p>
    <w:p w14:paraId="2D5783DE" w14:textId="77777777" w:rsidR="00E36F58" w:rsidRDefault="004B5493" w:rsidP="00E36F58">
      <w:pPr>
        <w:pStyle w:val="BodyText"/>
      </w:pPr>
      <w:r>
        <w:br w:type="page"/>
      </w:r>
      <w:bookmarkStart w:id="8" w:name="_Hlk167463243"/>
      <w:bookmarkEnd w:id="7"/>
    </w:p>
    <w:p w14:paraId="4D56F7E5" w14:textId="116A956C" w:rsidR="004B5493" w:rsidRPr="00DC34F3" w:rsidRDefault="004B5493" w:rsidP="004B5493">
      <w:pPr>
        <w:pStyle w:val="Heading1"/>
      </w:pPr>
      <w:bookmarkStart w:id="9" w:name="_Toc181010783"/>
      <w:r w:rsidRPr="00DC34F3">
        <w:t>7.</w:t>
      </w:r>
      <w:r w:rsidRPr="00DC34F3">
        <w:tab/>
      </w:r>
      <w:r>
        <w:t>C</w:t>
      </w:r>
      <w:r w:rsidRPr="00DC34F3">
        <w:t xml:space="preserve">onsultation </w:t>
      </w:r>
      <w:r w:rsidRPr="00B764D3">
        <w:t xml:space="preserve">with </w:t>
      </w:r>
      <w:r>
        <w:t xml:space="preserve">the ANCB </w:t>
      </w:r>
      <w:r w:rsidRPr="00DC34F3">
        <w:t>and how sections 2, 3, 4 and 5 of this HRA report (as applicable) take into account that advice.</w:t>
      </w:r>
      <w:bookmarkEnd w:id="9"/>
    </w:p>
    <w:p w14:paraId="203292AA" w14:textId="77777777" w:rsidR="004B5493" w:rsidRDefault="004B5493" w:rsidP="00E36F58">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4B5493" w:rsidRPr="00993581" w14:paraId="1C79BC09" w14:textId="77777777" w:rsidTr="00E36F58">
        <w:trPr>
          <w:trHeight w:val="567"/>
        </w:trPr>
        <w:tc>
          <w:tcPr>
            <w:tcW w:w="442" w:type="pct"/>
          </w:tcPr>
          <w:p w14:paraId="4F314279" w14:textId="77777777" w:rsidR="004B5493" w:rsidRPr="00071B46" w:rsidRDefault="004B5493" w:rsidP="00532C53">
            <w:pPr>
              <w:rPr>
                <w:rFonts w:cs="Arial"/>
                <w:b/>
                <w:sz w:val="22"/>
                <w:szCs w:val="22"/>
              </w:rPr>
            </w:pPr>
            <w:r w:rsidRPr="00071B46">
              <w:rPr>
                <w:rFonts w:cs="Arial"/>
                <w:b/>
                <w:sz w:val="22"/>
                <w:szCs w:val="22"/>
              </w:rPr>
              <w:t>Relevant section of the HRA report</w:t>
            </w:r>
          </w:p>
        </w:tc>
        <w:tc>
          <w:tcPr>
            <w:tcW w:w="1247" w:type="pct"/>
          </w:tcPr>
          <w:p w14:paraId="2FCFF712" w14:textId="77777777" w:rsidR="004B5493" w:rsidRDefault="004B5493" w:rsidP="00532C53">
            <w:pPr>
              <w:rPr>
                <w:rFonts w:cs="Arial"/>
                <w:b/>
                <w:sz w:val="22"/>
                <w:szCs w:val="22"/>
              </w:rPr>
            </w:pPr>
            <w:r>
              <w:rPr>
                <w:rFonts w:cs="Arial"/>
                <w:b/>
                <w:sz w:val="22"/>
                <w:szCs w:val="22"/>
              </w:rPr>
              <w:t>C</w:t>
            </w:r>
            <w:r w:rsidRPr="00071B46">
              <w:rPr>
                <w:rFonts w:cs="Arial"/>
                <w:b/>
                <w:sz w:val="22"/>
                <w:szCs w:val="22"/>
              </w:rPr>
              <w:t>orrespondence and</w:t>
            </w:r>
            <w:r>
              <w:rPr>
                <w:rFonts w:cs="Arial"/>
                <w:b/>
                <w:sz w:val="22"/>
                <w:szCs w:val="22"/>
              </w:rPr>
              <w:t>/or</w:t>
            </w:r>
            <w:r w:rsidRPr="00071B46">
              <w:rPr>
                <w:rFonts w:cs="Arial"/>
                <w:b/>
                <w:sz w:val="22"/>
                <w:szCs w:val="22"/>
              </w:rPr>
              <w:t xml:space="preserve"> meeting</w:t>
            </w:r>
            <w:r>
              <w:rPr>
                <w:rFonts w:cs="Arial"/>
                <w:b/>
                <w:sz w:val="22"/>
                <w:szCs w:val="22"/>
              </w:rPr>
              <w:t xml:space="preserve">s </w:t>
            </w:r>
            <w:r w:rsidRPr="00071B46">
              <w:rPr>
                <w:rFonts w:cs="Arial"/>
                <w:b/>
                <w:sz w:val="22"/>
                <w:szCs w:val="22"/>
              </w:rPr>
              <w:t xml:space="preserve">with the </w:t>
            </w:r>
            <w:r>
              <w:rPr>
                <w:rFonts w:cs="Arial"/>
                <w:b/>
                <w:sz w:val="22"/>
                <w:szCs w:val="22"/>
              </w:rPr>
              <w:t>ANCB</w:t>
            </w:r>
          </w:p>
          <w:p w14:paraId="58464295" w14:textId="4AEFE248" w:rsidR="004B5493" w:rsidRPr="00FE4701" w:rsidRDefault="004B5493" w:rsidP="00532C53">
            <w:pPr>
              <w:rPr>
                <w:rFonts w:cs="Arial"/>
                <w:bCs/>
                <w:iCs/>
                <w:color w:val="7030A0"/>
                <w:sz w:val="22"/>
                <w:szCs w:val="22"/>
              </w:rPr>
            </w:pPr>
          </w:p>
        </w:tc>
        <w:tc>
          <w:tcPr>
            <w:tcW w:w="3311" w:type="pct"/>
          </w:tcPr>
          <w:p w14:paraId="1A752E31" w14:textId="77777777" w:rsidR="004B5493" w:rsidRPr="00071B46" w:rsidRDefault="004B5493" w:rsidP="00532C53">
            <w:pPr>
              <w:rPr>
                <w:rFonts w:cs="Arial"/>
                <w:b/>
                <w:sz w:val="22"/>
                <w:szCs w:val="22"/>
              </w:rPr>
            </w:pPr>
            <w:r w:rsidRPr="00071B46">
              <w:rPr>
                <w:rFonts w:cs="Arial"/>
                <w:b/>
                <w:sz w:val="22"/>
                <w:szCs w:val="22"/>
              </w:rPr>
              <w:t xml:space="preserve">Description of how the comments from the </w:t>
            </w:r>
            <w:r>
              <w:rPr>
                <w:rFonts w:cs="Arial"/>
                <w:b/>
                <w:sz w:val="22"/>
                <w:szCs w:val="22"/>
              </w:rPr>
              <w:t xml:space="preserve">ANCB </w:t>
            </w:r>
            <w:r w:rsidRPr="00071B46">
              <w:rPr>
                <w:rFonts w:cs="Arial"/>
                <w:b/>
                <w:sz w:val="22"/>
                <w:szCs w:val="22"/>
              </w:rPr>
              <w:t>have been taken into account</w:t>
            </w:r>
          </w:p>
        </w:tc>
      </w:tr>
      <w:tr w:rsidR="004B5493" w:rsidRPr="00993581" w14:paraId="3D4FBC49" w14:textId="77777777" w:rsidTr="00E36F58">
        <w:trPr>
          <w:trHeight w:val="567"/>
        </w:trPr>
        <w:tc>
          <w:tcPr>
            <w:tcW w:w="442" w:type="pct"/>
          </w:tcPr>
          <w:p w14:paraId="052F5B86" w14:textId="38A30022" w:rsidR="004B5493" w:rsidRPr="00CC65A4" w:rsidRDefault="00250095" w:rsidP="00532C53">
            <w:pPr>
              <w:pStyle w:val="CommentText"/>
              <w:rPr>
                <w:rFonts w:cs="Arial"/>
                <w:b/>
                <w:bCs/>
                <w:sz w:val="22"/>
                <w:szCs w:val="22"/>
              </w:rPr>
            </w:pPr>
            <w:r>
              <w:rPr>
                <w:rFonts w:cs="Arial"/>
                <w:b/>
                <w:bCs/>
                <w:sz w:val="22"/>
                <w:szCs w:val="22"/>
              </w:rPr>
              <w:t>6</w:t>
            </w:r>
          </w:p>
          <w:p w14:paraId="04D6C447" w14:textId="77777777" w:rsidR="004B5493" w:rsidRPr="00CC65A4" w:rsidRDefault="004B5493" w:rsidP="00532C53">
            <w:pPr>
              <w:pStyle w:val="CommentText"/>
              <w:rPr>
                <w:rFonts w:cs="Arial"/>
                <w:b/>
                <w:bCs/>
                <w:sz w:val="22"/>
                <w:szCs w:val="22"/>
              </w:rPr>
            </w:pPr>
          </w:p>
        </w:tc>
        <w:tc>
          <w:tcPr>
            <w:tcW w:w="1247" w:type="pct"/>
          </w:tcPr>
          <w:p w14:paraId="3E348BCB" w14:textId="4D76DBEA" w:rsidR="004B5493" w:rsidRPr="006226F2" w:rsidRDefault="006226F2" w:rsidP="00532C53">
            <w:pPr>
              <w:rPr>
                <w:rFonts w:cs="Arial"/>
                <w:b/>
                <w:bCs/>
                <w:sz w:val="22"/>
                <w:szCs w:val="22"/>
              </w:rPr>
            </w:pPr>
            <w:r w:rsidRPr="006226F2">
              <w:rPr>
                <w:rFonts w:cs="Arial"/>
                <w:b/>
                <w:bCs/>
                <w:sz w:val="22"/>
                <w:szCs w:val="22"/>
              </w:rPr>
              <w:t>26 August 2025</w:t>
            </w:r>
          </w:p>
        </w:tc>
        <w:tc>
          <w:tcPr>
            <w:tcW w:w="3311" w:type="pct"/>
          </w:tcPr>
          <w:p w14:paraId="00E3C6D6" w14:textId="0709E1E8" w:rsidR="004B5493" w:rsidRPr="00071B46" w:rsidRDefault="006226F2" w:rsidP="00532C53">
            <w:pPr>
              <w:rPr>
                <w:rFonts w:cs="Arial"/>
                <w:sz w:val="22"/>
                <w:szCs w:val="22"/>
              </w:rPr>
            </w:pPr>
            <w:r>
              <w:rPr>
                <w:rFonts w:cs="Arial"/>
                <w:sz w:val="22"/>
                <w:szCs w:val="22"/>
              </w:rPr>
              <w:t xml:space="preserve">NRW Advisory </w:t>
            </w:r>
            <w:r w:rsidR="00250095">
              <w:rPr>
                <w:rFonts w:cs="Arial"/>
                <w:sz w:val="22"/>
                <w:szCs w:val="22"/>
              </w:rPr>
              <w:t xml:space="preserve">agree with the conclusion of the HRA. </w:t>
            </w:r>
          </w:p>
        </w:tc>
      </w:tr>
    </w:tbl>
    <w:p w14:paraId="7021528B" w14:textId="77777777" w:rsidR="004B5493" w:rsidRDefault="004B5493" w:rsidP="004B5493">
      <w:pPr>
        <w:rPr>
          <w:rFonts w:cs="Arial"/>
          <w:b/>
        </w:rPr>
      </w:pPr>
      <w:r>
        <w:rPr>
          <w:rFonts w:cs="Arial"/>
          <w:b/>
        </w:rPr>
        <w:t xml:space="preserve">  </w:t>
      </w:r>
    </w:p>
    <w:bookmarkEnd w:id="8"/>
    <w:p w14:paraId="32A44BCD" w14:textId="257B129E" w:rsidR="00B4337D" w:rsidRDefault="00B4337D">
      <w:pPr>
        <w:rPr>
          <w:color w:val="000000"/>
        </w:rPr>
      </w:pPr>
      <w:r>
        <w:br w:type="page"/>
      </w:r>
    </w:p>
    <w:p w14:paraId="2E79C962" w14:textId="77777777" w:rsidR="007B120C" w:rsidRPr="007B120C" w:rsidRDefault="007B120C" w:rsidP="007B120C">
      <w:pPr>
        <w:keepNext/>
        <w:keepLines/>
        <w:spacing w:before="240" w:after="240"/>
        <w:outlineLvl w:val="0"/>
        <w:rPr>
          <w:b/>
          <w:bCs/>
          <w:color w:val="009EAC"/>
          <w:sz w:val="44"/>
          <w:szCs w:val="28"/>
          <w:lang w:eastAsia="en-US"/>
        </w:rPr>
      </w:pPr>
      <w:r w:rsidRPr="007B120C">
        <w:rPr>
          <w:b/>
          <w:bCs/>
          <w:color w:val="009EAC"/>
          <w:sz w:val="44"/>
          <w:szCs w:val="28"/>
          <w:lang w:eastAsia="en-US"/>
        </w:rPr>
        <w:t xml:space="preserve">Appropriate nature conservation body (ANCB) response to an internal HRA consultation </w:t>
      </w:r>
    </w:p>
    <w:p w14:paraId="112F6DED" w14:textId="77777777" w:rsidR="007B120C" w:rsidRPr="007B120C" w:rsidRDefault="007B120C" w:rsidP="007B120C">
      <w:pPr>
        <w:spacing w:before="120" w:after="240"/>
        <w:rPr>
          <w:color w:val="000000"/>
          <w:lang w:eastAsia="en-US"/>
        </w:rPr>
      </w:pPr>
      <w:r w:rsidRPr="007B120C">
        <w:rPr>
          <w:color w:val="000000"/>
          <w:lang w:eastAsia="en-US"/>
        </w:rPr>
        <w:t>This form should be completed by the team or individual providing the ANCB advice to the competent autority team</w:t>
      </w:r>
    </w:p>
    <w:p w14:paraId="6398CED9" w14:textId="77777777" w:rsidR="007B120C" w:rsidRPr="007B120C" w:rsidRDefault="007B120C" w:rsidP="007B120C">
      <w:pPr>
        <w:rPr>
          <w:rFonts w:asciiTheme="majorHAnsi" w:hAnsiTheme="majorHAnsi" w:cstheme="majorHAnsi"/>
          <w:bCs/>
          <w:color w:val="000000"/>
        </w:rPr>
      </w:pPr>
      <w:r w:rsidRPr="007B120C">
        <w:rPr>
          <w:rFonts w:cs="Arial"/>
          <w:b/>
          <w:lang w:eastAsia="en-US"/>
        </w:rPr>
        <w:t xml:space="preserve">TO: </w:t>
      </w:r>
      <w:r w:rsidRPr="007B120C">
        <w:rPr>
          <w:rFonts w:cs="Arial"/>
          <w:b/>
          <w:lang w:eastAsia="en-US"/>
        </w:rPr>
        <w:tab/>
      </w:r>
      <w:r w:rsidRPr="007B120C">
        <w:rPr>
          <w:rFonts w:cs="Arial"/>
          <w:b/>
          <w:lang w:eastAsia="en-US"/>
        </w:rPr>
        <w:tab/>
      </w:r>
      <w:r w:rsidRPr="007B120C">
        <w:rPr>
          <w:rFonts w:cs="Arial"/>
          <w:bCs/>
          <w:lang w:eastAsia="en-US"/>
        </w:rPr>
        <w:t>Dylan Morgan, Marine Licensing Officer, Evidence, Policy and Permitting Directorate</w:t>
      </w:r>
    </w:p>
    <w:p w14:paraId="78444C0C" w14:textId="77777777" w:rsidR="007B120C" w:rsidRPr="007B120C" w:rsidRDefault="007B120C" w:rsidP="007B120C">
      <w:pPr>
        <w:rPr>
          <w:rFonts w:ascii="Times New Roman" w:hAnsi="Times New Roman"/>
        </w:rPr>
      </w:pPr>
    </w:p>
    <w:p w14:paraId="6F2653CE" w14:textId="77777777" w:rsidR="007B120C" w:rsidRPr="007B120C" w:rsidRDefault="007B120C" w:rsidP="007B120C">
      <w:pPr>
        <w:rPr>
          <w:rFonts w:cs="Arial"/>
          <w:bCs/>
          <w:noProof/>
          <w:lang w:eastAsia="es-ES"/>
        </w:rPr>
      </w:pPr>
      <w:r w:rsidRPr="007B120C">
        <w:rPr>
          <w:rFonts w:cs="Arial"/>
          <w:b/>
          <w:lang w:eastAsia="en-US"/>
        </w:rPr>
        <w:t xml:space="preserve">FROM: </w:t>
      </w:r>
      <w:r w:rsidRPr="007B120C">
        <w:rPr>
          <w:rFonts w:cs="Arial"/>
          <w:b/>
          <w:lang w:eastAsia="en-US"/>
        </w:rPr>
        <w:tab/>
      </w:r>
      <w:r w:rsidRPr="007B120C">
        <w:rPr>
          <w:rFonts w:cs="Arial"/>
          <w:bCs/>
          <w:noProof/>
          <w:lang w:eastAsia="es-ES"/>
        </w:rPr>
        <w:t>Rowland Sharp, Senior Marine Advisor, Marine Area Advice and Management Team</w:t>
      </w:r>
    </w:p>
    <w:p w14:paraId="2C69F1F6" w14:textId="77777777" w:rsidR="007B120C" w:rsidRPr="007B120C" w:rsidRDefault="007B120C" w:rsidP="007B120C">
      <w:pPr>
        <w:rPr>
          <w:rFonts w:cs="Arial"/>
          <w:color w:val="0000FF"/>
          <w:lang w:eastAsia="en-US"/>
        </w:rPr>
      </w:pPr>
    </w:p>
    <w:p w14:paraId="77742209" w14:textId="77777777" w:rsidR="007B120C" w:rsidRPr="007B120C" w:rsidRDefault="007B120C" w:rsidP="007B120C">
      <w:pPr>
        <w:rPr>
          <w:rFonts w:ascii="Times New Roman" w:hAnsi="Times New Roman"/>
        </w:rPr>
      </w:pPr>
      <w:r w:rsidRPr="007B120C">
        <w:rPr>
          <w:rFonts w:cs="Arial"/>
          <w:b/>
          <w:lang w:eastAsia="en-US"/>
        </w:rPr>
        <w:t>SUBJECT:</w:t>
      </w:r>
      <w:r w:rsidRPr="007B120C">
        <w:rPr>
          <w:rFonts w:cs="Arial"/>
          <w:b/>
          <w:lang w:eastAsia="en-US"/>
        </w:rPr>
        <w:tab/>
      </w:r>
      <w:r w:rsidRPr="007B120C">
        <w:rPr>
          <w:rFonts w:cs="Arial"/>
          <w:lang w:eastAsia="en-US"/>
        </w:rPr>
        <w:t>Habitats Regulations Assessment of RML2545 A48 Ground Investigation Works</w:t>
      </w:r>
    </w:p>
    <w:p w14:paraId="3D4AB1E6" w14:textId="77777777" w:rsidR="007B120C" w:rsidRPr="007B120C" w:rsidRDefault="007B120C" w:rsidP="007B120C">
      <w:pPr>
        <w:ind w:left="1410" w:hanging="1410"/>
        <w:rPr>
          <w:rFonts w:cs="Arial"/>
          <w:color w:val="0000FF"/>
          <w:lang w:eastAsia="en-US"/>
        </w:rPr>
      </w:pPr>
    </w:p>
    <w:p w14:paraId="75979D7E" w14:textId="77777777" w:rsidR="007B120C" w:rsidRPr="007B120C" w:rsidRDefault="007B120C" w:rsidP="007B120C">
      <w:pPr>
        <w:spacing w:before="120" w:after="240"/>
        <w:rPr>
          <w:color w:val="000000"/>
          <w:lang w:eastAsia="en-US"/>
        </w:rPr>
      </w:pPr>
      <w:r w:rsidRPr="007B120C">
        <w:rPr>
          <w:color w:val="000000"/>
          <w:lang w:eastAsia="en-US"/>
        </w:rPr>
        <w:t xml:space="preserve">Thank you for consulting </w:t>
      </w:r>
      <w:r w:rsidRPr="007B120C">
        <w:rPr>
          <w:rFonts w:cs="Arial"/>
          <w:bCs/>
          <w:noProof/>
          <w:color w:val="000000"/>
          <w:lang w:eastAsia="es-ES"/>
        </w:rPr>
        <w:t>Marine Area Advice and Management Team</w:t>
      </w:r>
      <w:r w:rsidRPr="007B120C">
        <w:rPr>
          <w:color w:val="000000"/>
          <w:lang w:eastAsia="en-US"/>
        </w:rPr>
        <w:t xml:space="preserve"> on the above. Our comments are as follows:</w:t>
      </w:r>
    </w:p>
    <w:p w14:paraId="5481DBEA" w14:textId="77777777" w:rsidR="007B120C" w:rsidRPr="007B120C" w:rsidRDefault="007B120C" w:rsidP="007B120C">
      <w:pPr>
        <w:pBdr>
          <w:top w:val="single" w:sz="4" w:space="1" w:color="auto"/>
          <w:left w:val="single" w:sz="4" w:space="4" w:color="auto"/>
          <w:bottom w:val="single" w:sz="4" w:space="1" w:color="auto"/>
          <w:right w:val="single" w:sz="4" w:space="4" w:color="auto"/>
        </w:pBdr>
        <w:rPr>
          <w:rFonts w:cs="Arial"/>
          <w:lang w:eastAsia="en-US"/>
        </w:rPr>
      </w:pPr>
    </w:p>
    <w:p w14:paraId="14DE84A4" w14:textId="4BAC3DAD" w:rsidR="007B120C" w:rsidRPr="007B120C" w:rsidRDefault="007B120C" w:rsidP="007B120C">
      <w:pPr>
        <w:pBdr>
          <w:top w:val="single" w:sz="4" w:space="1" w:color="auto"/>
          <w:left w:val="single" w:sz="4" w:space="4" w:color="auto"/>
          <w:bottom w:val="single" w:sz="4" w:space="1" w:color="auto"/>
          <w:right w:val="single" w:sz="4" w:space="4" w:color="auto"/>
        </w:pBdr>
        <w:rPr>
          <w:rFonts w:cs="Arial"/>
          <w:iCs/>
          <w:noProof/>
          <w:lang w:eastAsia="es-ES"/>
        </w:rPr>
      </w:pPr>
      <w:r w:rsidRPr="007B120C">
        <w:rPr>
          <w:rFonts w:cs="Arial"/>
          <w:iCs/>
          <w:noProof/>
          <w:lang w:eastAsia="es-ES"/>
        </w:rPr>
        <w:t>The Marine Area Advice and Management Team agrees with the conclusion of the HRA that the project, as stated, will not have a Significant Effect on any European Site alone or in</w:t>
      </w:r>
      <w:r w:rsidR="00845C6A">
        <w:rPr>
          <w:rFonts w:cs="Arial"/>
          <w:iCs/>
          <w:noProof/>
          <w:lang w:eastAsia="es-ES"/>
        </w:rPr>
        <w:t xml:space="preserve"> </w:t>
      </w:r>
      <w:r w:rsidRPr="007B120C">
        <w:rPr>
          <w:rFonts w:cs="Arial"/>
          <w:iCs/>
          <w:noProof/>
          <w:lang w:eastAsia="es-ES"/>
        </w:rPr>
        <w:t>combination.</w:t>
      </w:r>
    </w:p>
    <w:p w14:paraId="379338E2" w14:textId="77777777" w:rsidR="007B120C" w:rsidRPr="007B120C" w:rsidRDefault="007B120C" w:rsidP="007B120C">
      <w:pPr>
        <w:pBdr>
          <w:top w:val="single" w:sz="4" w:space="1" w:color="auto"/>
          <w:left w:val="single" w:sz="4" w:space="4" w:color="auto"/>
          <w:bottom w:val="single" w:sz="4" w:space="1" w:color="auto"/>
          <w:right w:val="single" w:sz="4" w:space="4" w:color="auto"/>
        </w:pBdr>
        <w:rPr>
          <w:rFonts w:cs="Arial"/>
          <w:lang w:eastAsia="en-US"/>
        </w:rPr>
      </w:pPr>
    </w:p>
    <w:p w14:paraId="25F9FD83" w14:textId="77777777" w:rsidR="007B120C" w:rsidRPr="007B120C" w:rsidRDefault="007B120C" w:rsidP="007B120C">
      <w:pPr>
        <w:spacing w:before="120" w:after="240"/>
        <w:rPr>
          <w:color w:val="000000"/>
          <w:lang w:eastAsia="en-US"/>
        </w:rPr>
      </w:pPr>
      <w:r w:rsidRPr="007B120C">
        <w:rPr>
          <w:color w:val="000000"/>
          <w:lang w:eastAsia="en-US"/>
        </w:rPr>
        <w:t xml:space="preserve">Signed: </w:t>
      </w:r>
      <w:r w:rsidRPr="007B120C">
        <w:rPr>
          <w:rFonts w:ascii="Baguet Script" w:hAnsi="Baguet Script"/>
          <w:color w:val="000000"/>
          <w:sz w:val="28"/>
          <w:szCs w:val="28"/>
          <w:lang w:eastAsia="en-US"/>
        </w:rPr>
        <w:t>Rowland Sharp</w:t>
      </w:r>
    </w:p>
    <w:p w14:paraId="7D85F549" w14:textId="439F7BD0" w:rsidR="00D53B3F" w:rsidRPr="00F974AF" w:rsidRDefault="007B120C" w:rsidP="00F974AF">
      <w:pPr>
        <w:spacing w:before="120" w:after="240"/>
        <w:rPr>
          <w:color w:val="000000"/>
          <w:lang w:eastAsia="en-US"/>
        </w:rPr>
      </w:pPr>
      <w:r w:rsidRPr="007B120C">
        <w:rPr>
          <w:color w:val="000000"/>
          <w:lang w:eastAsia="en-US"/>
        </w:rPr>
        <w:t>Date: 26/08/2025</w:t>
      </w:r>
    </w:p>
    <w:sectPr w:rsidR="00D53B3F" w:rsidRPr="00F974AF" w:rsidSect="00F974AF">
      <w:headerReference w:type="default" r:id="rId14"/>
      <w:headerReference w:type="first" r:id="rId15"/>
      <w:pgSz w:w="16838" w:h="11906"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18DD6" w14:textId="77777777" w:rsidR="00A872A5" w:rsidRDefault="00A872A5" w:rsidP="003B1B95">
      <w:r>
        <w:separator/>
      </w:r>
    </w:p>
  </w:endnote>
  <w:endnote w:type="continuationSeparator" w:id="0">
    <w:p w14:paraId="482402E9" w14:textId="77777777" w:rsidR="00A872A5" w:rsidRDefault="00A872A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aguet Script">
    <w:charset w:val="00"/>
    <w:family w:val="auto"/>
    <w:pitch w:val="variable"/>
    <w:sig w:usb0="000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56038" w14:textId="77777777" w:rsidR="00A872A5" w:rsidRDefault="00A872A5" w:rsidP="003B1B95">
      <w:r>
        <w:separator/>
      </w:r>
    </w:p>
  </w:footnote>
  <w:footnote w:type="continuationSeparator" w:id="0">
    <w:p w14:paraId="6C95C0AD" w14:textId="77777777" w:rsidR="00A872A5" w:rsidRDefault="00A872A5"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61D1AB24" w:rsidR="00881C67" w:rsidRDefault="00881C67" w:rsidP="00580178">
    <w:pPr>
      <w:pStyle w:val="Header"/>
    </w:pPr>
  </w:p>
  <w:p w14:paraId="648CE608" w14:textId="7ED49C6F"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63AC7AD" w:rsidR="00881C67" w:rsidRPr="002D347F" w:rsidRDefault="004F15CD" w:rsidP="004D21B7">
    <w:pPr>
      <w:pStyle w:val="BodyText"/>
      <w:jc w:val="right"/>
    </w:pPr>
    <w:r w:rsidRPr="002D347F">
      <w:t xml:space="preserve"> </w:t>
    </w:r>
    <w:r w:rsidR="004D21B7" w:rsidRPr="004D21B7">
      <w:rPr>
        <w:noProof/>
      </w:rPr>
      <w:drawing>
        <wp:inline distT="0" distB="0" distL="0" distR="0" wp14:anchorId="480B2A43" wp14:editId="6F613443">
          <wp:extent cx="1562100" cy="1092200"/>
          <wp:effectExtent l="0" t="0" r="0" b="0"/>
          <wp:docPr id="1214416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809E0"/>
    <w:multiLevelType w:val="hybridMultilevel"/>
    <w:tmpl w:val="ED6AB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7FB1DAC"/>
    <w:multiLevelType w:val="hybridMultilevel"/>
    <w:tmpl w:val="1CA66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12A4356"/>
    <w:multiLevelType w:val="hybridMultilevel"/>
    <w:tmpl w:val="03703BE8"/>
    <w:lvl w:ilvl="0" w:tplc="08090001">
      <w:start w:val="1"/>
      <w:numFmt w:val="bullet"/>
      <w:lvlText w:val=""/>
      <w:lvlJc w:val="left"/>
      <w:pPr>
        <w:ind w:left="720" w:hanging="360"/>
      </w:pPr>
      <w:rPr>
        <w:rFonts w:ascii="Symbol" w:hAnsi="Symbol" w:hint="default"/>
      </w:rPr>
    </w:lvl>
    <w:lvl w:ilvl="1" w:tplc="76E46DF2">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329362">
    <w:abstractNumId w:val="7"/>
  </w:num>
  <w:num w:numId="2" w16cid:durableId="502285811">
    <w:abstractNumId w:val="3"/>
  </w:num>
  <w:num w:numId="3" w16cid:durableId="1007486984">
    <w:abstractNumId w:val="11"/>
  </w:num>
  <w:num w:numId="4" w16cid:durableId="1819227318">
    <w:abstractNumId w:val="9"/>
  </w:num>
  <w:num w:numId="5" w16cid:durableId="147092308">
    <w:abstractNumId w:val="6"/>
  </w:num>
  <w:num w:numId="6" w16cid:durableId="1968315293">
    <w:abstractNumId w:val="4"/>
  </w:num>
  <w:num w:numId="7" w16cid:durableId="1761441141">
    <w:abstractNumId w:val="1"/>
  </w:num>
  <w:num w:numId="8" w16cid:durableId="1557933176">
    <w:abstractNumId w:val="2"/>
  </w:num>
  <w:num w:numId="9" w16cid:durableId="1873346748">
    <w:abstractNumId w:val="8"/>
  </w:num>
  <w:num w:numId="10" w16cid:durableId="1286040246">
    <w:abstractNumId w:val="0"/>
  </w:num>
  <w:num w:numId="11" w16cid:durableId="2109306582">
    <w:abstractNumId w:val="5"/>
  </w:num>
  <w:num w:numId="12" w16cid:durableId="1247808504">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C5FC439-C31E-453C-B050-2CEC10791F82}"/>
    <w:docVar w:name="dgnword-eventsink" w:val="2503076515136"/>
  </w:docVars>
  <w:rsids>
    <w:rsidRoot w:val="00491240"/>
    <w:rsid w:val="00002CB1"/>
    <w:rsid w:val="000223D8"/>
    <w:rsid w:val="00030A2E"/>
    <w:rsid w:val="00032CA6"/>
    <w:rsid w:val="0003584B"/>
    <w:rsid w:val="00040148"/>
    <w:rsid w:val="000538DE"/>
    <w:rsid w:val="0006469D"/>
    <w:rsid w:val="0007398B"/>
    <w:rsid w:val="00081B13"/>
    <w:rsid w:val="000A5E0F"/>
    <w:rsid w:val="000B70DA"/>
    <w:rsid w:val="000B7C09"/>
    <w:rsid w:val="000C33DA"/>
    <w:rsid w:val="000C5C41"/>
    <w:rsid w:val="000D1041"/>
    <w:rsid w:val="000D42BC"/>
    <w:rsid w:val="000E5567"/>
    <w:rsid w:val="000F1883"/>
    <w:rsid w:val="000F47F1"/>
    <w:rsid w:val="0010023A"/>
    <w:rsid w:val="00111C12"/>
    <w:rsid w:val="001240B5"/>
    <w:rsid w:val="00124C2B"/>
    <w:rsid w:val="00151752"/>
    <w:rsid w:val="00163204"/>
    <w:rsid w:val="001A0832"/>
    <w:rsid w:val="001E34B7"/>
    <w:rsid w:val="001E74C3"/>
    <w:rsid w:val="00222626"/>
    <w:rsid w:val="00227FCF"/>
    <w:rsid w:val="002310C5"/>
    <w:rsid w:val="0024267B"/>
    <w:rsid w:val="0024550F"/>
    <w:rsid w:val="00250095"/>
    <w:rsid w:val="0026328C"/>
    <w:rsid w:val="00295704"/>
    <w:rsid w:val="002B0FE6"/>
    <w:rsid w:val="002C1957"/>
    <w:rsid w:val="002C7D1B"/>
    <w:rsid w:val="002D1C88"/>
    <w:rsid w:val="002D1E23"/>
    <w:rsid w:val="002D347F"/>
    <w:rsid w:val="002E309A"/>
    <w:rsid w:val="002F3CF9"/>
    <w:rsid w:val="00301855"/>
    <w:rsid w:val="003173DB"/>
    <w:rsid w:val="00320877"/>
    <w:rsid w:val="00323656"/>
    <w:rsid w:val="00325394"/>
    <w:rsid w:val="00346636"/>
    <w:rsid w:val="00366E8B"/>
    <w:rsid w:val="0037188A"/>
    <w:rsid w:val="003866AA"/>
    <w:rsid w:val="00386E4E"/>
    <w:rsid w:val="003A37E6"/>
    <w:rsid w:val="003A4B9C"/>
    <w:rsid w:val="003B1B95"/>
    <w:rsid w:val="003B4125"/>
    <w:rsid w:val="003C4222"/>
    <w:rsid w:val="003E31B8"/>
    <w:rsid w:val="00407B03"/>
    <w:rsid w:val="00421C65"/>
    <w:rsid w:val="0042338F"/>
    <w:rsid w:val="00425E83"/>
    <w:rsid w:val="00436A14"/>
    <w:rsid w:val="004372D3"/>
    <w:rsid w:val="00442F22"/>
    <w:rsid w:val="004449BB"/>
    <w:rsid w:val="00446D36"/>
    <w:rsid w:val="004517DE"/>
    <w:rsid w:val="0046152E"/>
    <w:rsid w:val="00491240"/>
    <w:rsid w:val="00491598"/>
    <w:rsid w:val="004A2C4D"/>
    <w:rsid w:val="004B3ABC"/>
    <w:rsid w:val="004B4D3A"/>
    <w:rsid w:val="004B5493"/>
    <w:rsid w:val="004B55D4"/>
    <w:rsid w:val="004C32EC"/>
    <w:rsid w:val="004D21B7"/>
    <w:rsid w:val="004D606F"/>
    <w:rsid w:val="004D7E99"/>
    <w:rsid w:val="004E070B"/>
    <w:rsid w:val="004E21FB"/>
    <w:rsid w:val="004E4E97"/>
    <w:rsid w:val="004F15CD"/>
    <w:rsid w:val="00504C76"/>
    <w:rsid w:val="00505010"/>
    <w:rsid w:val="00507478"/>
    <w:rsid w:val="005118F5"/>
    <w:rsid w:val="00514ACE"/>
    <w:rsid w:val="005169E1"/>
    <w:rsid w:val="0051775A"/>
    <w:rsid w:val="005202CB"/>
    <w:rsid w:val="00523461"/>
    <w:rsid w:val="0053215B"/>
    <w:rsid w:val="0053534E"/>
    <w:rsid w:val="005364A1"/>
    <w:rsid w:val="00552D0B"/>
    <w:rsid w:val="00572187"/>
    <w:rsid w:val="00572C00"/>
    <w:rsid w:val="00580178"/>
    <w:rsid w:val="005A0D52"/>
    <w:rsid w:val="005B301B"/>
    <w:rsid w:val="005C5EE6"/>
    <w:rsid w:val="005F43A2"/>
    <w:rsid w:val="006226F2"/>
    <w:rsid w:val="00622C7E"/>
    <w:rsid w:val="00633B08"/>
    <w:rsid w:val="0063792A"/>
    <w:rsid w:val="00640A02"/>
    <w:rsid w:val="006522A8"/>
    <w:rsid w:val="0066120C"/>
    <w:rsid w:val="00666877"/>
    <w:rsid w:val="00666BB5"/>
    <w:rsid w:val="006A1F74"/>
    <w:rsid w:val="006B0BB0"/>
    <w:rsid w:val="006B620B"/>
    <w:rsid w:val="006C74DB"/>
    <w:rsid w:val="006C7778"/>
    <w:rsid w:val="006D3749"/>
    <w:rsid w:val="006D5F59"/>
    <w:rsid w:val="006D6756"/>
    <w:rsid w:val="006E1121"/>
    <w:rsid w:val="006E4AA9"/>
    <w:rsid w:val="006E5197"/>
    <w:rsid w:val="006E6741"/>
    <w:rsid w:val="006E7FA2"/>
    <w:rsid w:val="00707251"/>
    <w:rsid w:val="0075080D"/>
    <w:rsid w:val="0075201E"/>
    <w:rsid w:val="007654B8"/>
    <w:rsid w:val="00773040"/>
    <w:rsid w:val="00780D50"/>
    <w:rsid w:val="00783751"/>
    <w:rsid w:val="00783CEA"/>
    <w:rsid w:val="00786FC0"/>
    <w:rsid w:val="00794C61"/>
    <w:rsid w:val="007A78C9"/>
    <w:rsid w:val="007B03D9"/>
    <w:rsid w:val="007B120C"/>
    <w:rsid w:val="007C7F2F"/>
    <w:rsid w:val="007D6F68"/>
    <w:rsid w:val="008050ED"/>
    <w:rsid w:val="00820898"/>
    <w:rsid w:val="00827FBD"/>
    <w:rsid w:val="00832030"/>
    <w:rsid w:val="00842FC5"/>
    <w:rsid w:val="00843AAC"/>
    <w:rsid w:val="00845C6A"/>
    <w:rsid w:val="0084707A"/>
    <w:rsid w:val="0085223F"/>
    <w:rsid w:val="00861D04"/>
    <w:rsid w:val="00875D8F"/>
    <w:rsid w:val="008805BB"/>
    <w:rsid w:val="00881C67"/>
    <w:rsid w:val="008837A9"/>
    <w:rsid w:val="0088492C"/>
    <w:rsid w:val="00893C8A"/>
    <w:rsid w:val="00897388"/>
    <w:rsid w:val="008A0F5F"/>
    <w:rsid w:val="008A1C1B"/>
    <w:rsid w:val="008A28D6"/>
    <w:rsid w:val="008A56C7"/>
    <w:rsid w:val="008B472E"/>
    <w:rsid w:val="008E6805"/>
    <w:rsid w:val="008F0280"/>
    <w:rsid w:val="008F11CB"/>
    <w:rsid w:val="009020F6"/>
    <w:rsid w:val="00944E7A"/>
    <w:rsid w:val="0095246A"/>
    <w:rsid w:val="00966396"/>
    <w:rsid w:val="00967FB8"/>
    <w:rsid w:val="00977CDE"/>
    <w:rsid w:val="009A383A"/>
    <w:rsid w:val="009A4577"/>
    <w:rsid w:val="009B37B8"/>
    <w:rsid w:val="009D218B"/>
    <w:rsid w:val="009F74A4"/>
    <w:rsid w:val="009F79F4"/>
    <w:rsid w:val="00A105F5"/>
    <w:rsid w:val="00A128B1"/>
    <w:rsid w:val="00A15100"/>
    <w:rsid w:val="00A23E24"/>
    <w:rsid w:val="00A2467D"/>
    <w:rsid w:val="00A36091"/>
    <w:rsid w:val="00A63022"/>
    <w:rsid w:val="00A64662"/>
    <w:rsid w:val="00A73E72"/>
    <w:rsid w:val="00A872A5"/>
    <w:rsid w:val="00A908E3"/>
    <w:rsid w:val="00AA54D9"/>
    <w:rsid w:val="00AB7169"/>
    <w:rsid w:val="00AC6E63"/>
    <w:rsid w:val="00AE4565"/>
    <w:rsid w:val="00AF0539"/>
    <w:rsid w:val="00AF5EC2"/>
    <w:rsid w:val="00AF7309"/>
    <w:rsid w:val="00B02CD4"/>
    <w:rsid w:val="00B13744"/>
    <w:rsid w:val="00B26F65"/>
    <w:rsid w:val="00B300B0"/>
    <w:rsid w:val="00B322A0"/>
    <w:rsid w:val="00B329CA"/>
    <w:rsid w:val="00B4337D"/>
    <w:rsid w:val="00B54796"/>
    <w:rsid w:val="00B56355"/>
    <w:rsid w:val="00B57E3D"/>
    <w:rsid w:val="00B8223E"/>
    <w:rsid w:val="00B84A00"/>
    <w:rsid w:val="00B90A54"/>
    <w:rsid w:val="00BA4AE0"/>
    <w:rsid w:val="00BA56BA"/>
    <w:rsid w:val="00BB1B07"/>
    <w:rsid w:val="00BB520D"/>
    <w:rsid w:val="00BD3375"/>
    <w:rsid w:val="00BF4F83"/>
    <w:rsid w:val="00C2002D"/>
    <w:rsid w:val="00C31E03"/>
    <w:rsid w:val="00C332A7"/>
    <w:rsid w:val="00C3392B"/>
    <w:rsid w:val="00C37E1F"/>
    <w:rsid w:val="00C44639"/>
    <w:rsid w:val="00C55B14"/>
    <w:rsid w:val="00C63FDB"/>
    <w:rsid w:val="00C70646"/>
    <w:rsid w:val="00C907AC"/>
    <w:rsid w:val="00C912B6"/>
    <w:rsid w:val="00CA6D17"/>
    <w:rsid w:val="00CB0986"/>
    <w:rsid w:val="00CC0171"/>
    <w:rsid w:val="00CC7015"/>
    <w:rsid w:val="00CD0AA9"/>
    <w:rsid w:val="00CD3D61"/>
    <w:rsid w:val="00CD46A1"/>
    <w:rsid w:val="00CD4B48"/>
    <w:rsid w:val="00CE72E1"/>
    <w:rsid w:val="00CF5800"/>
    <w:rsid w:val="00D00A29"/>
    <w:rsid w:val="00D1147D"/>
    <w:rsid w:val="00D30CC0"/>
    <w:rsid w:val="00D4293C"/>
    <w:rsid w:val="00D42D55"/>
    <w:rsid w:val="00D53B3F"/>
    <w:rsid w:val="00D56A48"/>
    <w:rsid w:val="00D61DAA"/>
    <w:rsid w:val="00D728EA"/>
    <w:rsid w:val="00D860C2"/>
    <w:rsid w:val="00D86BE0"/>
    <w:rsid w:val="00DA28F1"/>
    <w:rsid w:val="00DB00EB"/>
    <w:rsid w:val="00DF5AE1"/>
    <w:rsid w:val="00E1064F"/>
    <w:rsid w:val="00E127E2"/>
    <w:rsid w:val="00E12968"/>
    <w:rsid w:val="00E26B9D"/>
    <w:rsid w:val="00E3072A"/>
    <w:rsid w:val="00E36F58"/>
    <w:rsid w:val="00E77C42"/>
    <w:rsid w:val="00E92601"/>
    <w:rsid w:val="00EA1E4A"/>
    <w:rsid w:val="00EA1F90"/>
    <w:rsid w:val="00EA5293"/>
    <w:rsid w:val="00EB4078"/>
    <w:rsid w:val="00EB592A"/>
    <w:rsid w:val="00EC48F9"/>
    <w:rsid w:val="00ED5FFD"/>
    <w:rsid w:val="00ED79BC"/>
    <w:rsid w:val="00EE01DB"/>
    <w:rsid w:val="00EE6FB7"/>
    <w:rsid w:val="00EF38E7"/>
    <w:rsid w:val="00EF3A8A"/>
    <w:rsid w:val="00F03F7E"/>
    <w:rsid w:val="00F1521D"/>
    <w:rsid w:val="00F25E50"/>
    <w:rsid w:val="00F319C7"/>
    <w:rsid w:val="00F4177D"/>
    <w:rsid w:val="00F6294A"/>
    <w:rsid w:val="00F63843"/>
    <w:rsid w:val="00F64E34"/>
    <w:rsid w:val="00F666A0"/>
    <w:rsid w:val="00F857AE"/>
    <w:rsid w:val="00F876B5"/>
    <w:rsid w:val="00F974AF"/>
    <w:rsid w:val="00F97524"/>
    <w:rsid w:val="00FB3124"/>
    <w:rsid w:val="00FB70DB"/>
    <w:rsid w:val="00FB714E"/>
    <w:rsid w:val="00FC2096"/>
    <w:rsid w:val="00FC39DE"/>
    <w:rsid w:val="00FC4C78"/>
    <w:rsid w:val="00FC508A"/>
    <w:rsid w:val="00FD5A6E"/>
    <w:rsid w:val="00FD5E17"/>
    <w:rsid w:val="00FE1DF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6A1F74"/>
    <w:pPr>
      <w:keepNext/>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D86BE0"/>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6A1F74"/>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character" w:styleId="UnresolvedMention">
    <w:name w:val="Unresolved Mention"/>
    <w:basedOn w:val="DefaultParagraphFont"/>
    <w:uiPriority w:val="99"/>
    <w:semiHidden/>
    <w:unhideWhenUsed/>
    <w:rsid w:val="004D21B7"/>
    <w:rPr>
      <w:color w:val="605E5C"/>
      <w:shd w:val="clear" w:color="auto" w:fill="E1DFDD"/>
    </w:rPr>
  </w:style>
  <w:style w:type="paragraph" w:styleId="FootnoteText">
    <w:name w:val="footnote text"/>
    <w:basedOn w:val="Normal"/>
    <w:link w:val="FootnoteTextChar"/>
    <w:rsid w:val="004B5493"/>
    <w:rPr>
      <w:rFonts w:ascii="Times New Roman" w:hAnsi="Times New Roman"/>
      <w:sz w:val="20"/>
      <w:szCs w:val="20"/>
    </w:rPr>
  </w:style>
  <w:style w:type="character" w:customStyle="1" w:styleId="FootnoteTextChar">
    <w:name w:val="Footnote Text Char"/>
    <w:basedOn w:val="DefaultParagraphFont"/>
    <w:link w:val="FootnoteText"/>
    <w:rsid w:val="004B5493"/>
    <w:rPr>
      <w:rFonts w:ascii="Times New Roman" w:hAnsi="Times New Roman"/>
    </w:rPr>
  </w:style>
  <w:style w:type="character" w:styleId="FootnoteReference">
    <w:name w:val="footnote reference"/>
    <w:rsid w:val="004B5493"/>
    <w:rPr>
      <w:vertAlign w:val="superscript"/>
    </w:rPr>
  </w:style>
  <w:style w:type="paragraph" w:styleId="CommentSubject">
    <w:name w:val="annotation subject"/>
    <w:basedOn w:val="CommentText"/>
    <w:next w:val="CommentText"/>
    <w:link w:val="CommentSubjectChar"/>
    <w:rsid w:val="004B5493"/>
    <w:rPr>
      <w:rFonts w:ascii="Times New Roman" w:hAnsi="Times New Roman"/>
      <w:b/>
      <w:bCs/>
    </w:rPr>
  </w:style>
  <w:style w:type="character" w:customStyle="1" w:styleId="CommentSubjectChar">
    <w:name w:val="Comment Subject Char"/>
    <w:basedOn w:val="CommentTextChar"/>
    <w:link w:val="CommentSubject"/>
    <w:rsid w:val="004B5493"/>
    <w:rPr>
      <w:rFonts w:ascii="Times New Roman" w:hAnsi="Times New Roman"/>
      <w:b/>
      <w:bCs/>
    </w:rPr>
  </w:style>
  <w:style w:type="paragraph" w:styleId="BodyText2">
    <w:name w:val="Body Text 2"/>
    <w:basedOn w:val="Normal"/>
    <w:link w:val="BodyText2Char"/>
    <w:rsid w:val="004B5493"/>
    <w:pPr>
      <w:spacing w:after="120" w:line="480" w:lineRule="auto"/>
    </w:pPr>
    <w:rPr>
      <w:sz w:val="22"/>
      <w:lang w:eastAsia="en-US"/>
    </w:rPr>
  </w:style>
  <w:style w:type="character" w:customStyle="1" w:styleId="BodyText2Char">
    <w:name w:val="Body Text 2 Char"/>
    <w:basedOn w:val="DefaultParagraphFont"/>
    <w:link w:val="BodyText2"/>
    <w:rsid w:val="004B5493"/>
    <w:rPr>
      <w:sz w:val="22"/>
      <w:szCs w:val="24"/>
      <w:lang w:eastAsia="en-US"/>
    </w:rPr>
  </w:style>
  <w:style w:type="character" w:customStyle="1" w:styleId="CharChar2">
    <w:name w:val="Char Char2"/>
    <w:basedOn w:val="DefaultParagraphFont"/>
    <w:rsid w:val="004B5493"/>
  </w:style>
  <w:style w:type="paragraph" w:customStyle="1" w:styleId="Style1">
    <w:name w:val="Style1"/>
    <w:basedOn w:val="Normal"/>
    <w:rsid w:val="004B5493"/>
    <w:pPr>
      <w:spacing w:before="100" w:beforeAutospacing="1" w:after="100" w:afterAutospacing="1"/>
    </w:pPr>
    <w:rPr>
      <w:lang w:val="en"/>
    </w:rPr>
  </w:style>
  <w:style w:type="paragraph" w:styleId="HTMLPreformatted">
    <w:name w:val="HTML Preformatted"/>
    <w:basedOn w:val="Normal"/>
    <w:link w:val="HTMLPreformattedChar"/>
    <w:rsid w:val="004B54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4B5493"/>
    <w:rPr>
      <w:rFonts w:ascii="Courier New" w:hAnsi="Courier New" w:cs="Courier New"/>
    </w:rPr>
  </w:style>
  <w:style w:type="paragraph" w:styleId="Revision">
    <w:name w:val="Revision"/>
    <w:hidden/>
    <w:uiPriority w:val="99"/>
    <w:semiHidden/>
    <w:rsid w:val="004B5493"/>
    <w:rPr>
      <w:rFonts w:ascii="Times New Roman" w:hAnsi="Times New Roman"/>
      <w:sz w:val="24"/>
      <w:szCs w:val="24"/>
    </w:rPr>
  </w:style>
  <w:style w:type="paragraph" w:customStyle="1" w:styleId="xmsonormal">
    <w:name w:val="x_msonormal"/>
    <w:basedOn w:val="Normal"/>
    <w:rsid w:val="004B5493"/>
    <w:pPr>
      <w:spacing w:before="100" w:beforeAutospacing="1" w:after="100" w:afterAutospacing="1"/>
    </w:pPr>
    <w:rPr>
      <w:rFonts w:ascii="Times New Roman" w:hAnsi="Times New Roman"/>
    </w:rPr>
  </w:style>
  <w:style w:type="character" w:customStyle="1" w:styleId="xmsosmartlink">
    <w:name w:val="x_msosmartlink"/>
    <w:basedOn w:val="DefaultParagraphFont"/>
    <w:rsid w:val="004B5493"/>
  </w:style>
  <w:style w:type="paragraph" w:customStyle="1" w:styleId="pf0">
    <w:name w:val="pf0"/>
    <w:basedOn w:val="Normal"/>
    <w:rsid w:val="004B5493"/>
    <w:pPr>
      <w:spacing w:before="100" w:beforeAutospacing="1" w:after="100" w:afterAutospacing="1"/>
    </w:pPr>
    <w:rPr>
      <w:rFonts w:ascii="Times New Roman" w:hAnsi="Times New Roman"/>
    </w:rPr>
  </w:style>
  <w:style w:type="character" w:customStyle="1" w:styleId="cf01">
    <w:name w:val="cf01"/>
    <w:rsid w:val="004B5493"/>
    <w:rPr>
      <w:rFonts w:ascii="Segoe UI" w:hAnsi="Segoe UI" w:cs="Segoe UI" w:hint="default"/>
      <w:b/>
      <w:bCs/>
      <w:i/>
      <w:iCs/>
      <w:color w:val="0000FF"/>
      <w:sz w:val="18"/>
      <w:szCs w:val="18"/>
    </w:rPr>
  </w:style>
  <w:style w:type="character" w:customStyle="1" w:styleId="cf11">
    <w:name w:val="cf11"/>
    <w:rsid w:val="004B5493"/>
    <w:rPr>
      <w:rFonts w:ascii="Segoe UI" w:hAnsi="Segoe UI" w:cs="Segoe UI" w:hint="default"/>
      <w:b/>
      <w:bCs/>
      <w:i/>
      <w:iCs/>
      <w:color w:val="0000FF"/>
      <w:sz w:val="18"/>
      <w:szCs w:val="18"/>
      <w:u w:val="single"/>
    </w:rPr>
  </w:style>
  <w:style w:type="character" w:customStyle="1" w:styleId="cf21">
    <w:name w:val="cf21"/>
    <w:rsid w:val="004B5493"/>
    <w:rPr>
      <w:rFonts w:ascii="Segoe UI" w:hAnsi="Segoe UI" w:cs="Segoe UI" w:hint="default"/>
      <w:b/>
      <w:bCs/>
      <w:i/>
      <w:iCs/>
      <w:color w:val="0000FF"/>
      <w:sz w:val="18"/>
      <w:szCs w:val="18"/>
      <w:u w:val="single"/>
    </w:rPr>
  </w:style>
  <w:style w:type="character" w:customStyle="1" w:styleId="cf31">
    <w:name w:val="cf31"/>
    <w:rsid w:val="004B5493"/>
    <w:rPr>
      <w:rFonts w:ascii="Segoe UI" w:hAnsi="Segoe UI" w:cs="Segoe UI" w:hint="default"/>
      <w:b/>
      <w:bCs/>
      <w:color w:val="0000FF"/>
      <w:sz w:val="18"/>
      <w:szCs w:val="18"/>
      <w:u w:val="single"/>
    </w:rPr>
  </w:style>
  <w:style w:type="character" w:styleId="FollowedHyperlink">
    <w:name w:val="FollowedHyperlink"/>
    <w:rsid w:val="004B549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689890">
      <w:bodyDiv w:val="1"/>
      <w:marLeft w:val="0"/>
      <w:marRight w:val="0"/>
      <w:marTop w:val="0"/>
      <w:marBottom w:val="0"/>
      <w:divBdr>
        <w:top w:val="none" w:sz="0" w:space="0" w:color="auto"/>
        <w:left w:val="none" w:sz="0" w:space="0" w:color="auto"/>
        <w:bottom w:val="none" w:sz="0" w:space="0" w:color="auto"/>
        <w:right w:val="none" w:sz="0" w:space="0" w:color="auto"/>
      </w:divBdr>
    </w:div>
    <w:div w:id="532111298">
      <w:bodyDiv w:val="1"/>
      <w:marLeft w:val="0"/>
      <w:marRight w:val="0"/>
      <w:marTop w:val="0"/>
      <w:marBottom w:val="0"/>
      <w:divBdr>
        <w:top w:val="none" w:sz="0" w:space="0" w:color="auto"/>
        <w:left w:val="none" w:sz="0" w:space="0" w:color="auto"/>
        <w:bottom w:val="none" w:sz="0" w:space="0" w:color="auto"/>
        <w:right w:val="none" w:sz="0" w:space="0" w:color="auto"/>
      </w:divBdr>
    </w:div>
    <w:div w:id="590747827">
      <w:bodyDiv w:val="1"/>
      <w:marLeft w:val="0"/>
      <w:marRight w:val="0"/>
      <w:marTop w:val="0"/>
      <w:marBottom w:val="0"/>
      <w:divBdr>
        <w:top w:val="none" w:sz="0" w:space="0" w:color="auto"/>
        <w:left w:val="none" w:sz="0" w:space="0" w:color="auto"/>
        <w:bottom w:val="none" w:sz="0" w:space="0" w:color="auto"/>
        <w:right w:val="none" w:sz="0" w:space="0" w:color="auto"/>
      </w:divBdr>
    </w:div>
    <w:div w:id="705640523">
      <w:bodyDiv w:val="1"/>
      <w:marLeft w:val="0"/>
      <w:marRight w:val="0"/>
      <w:marTop w:val="0"/>
      <w:marBottom w:val="0"/>
      <w:divBdr>
        <w:top w:val="none" w:sz="0" w:space="0" w:color="auto"/>
        <w:left w:val="none" w:sz="0" w:space="0" w:color="auto"/>
        <w:bottom w:val="none" w:sz="0" w:space="0" w:color="auto"/>
        <w:right w:val="none" w:sz="0" w:space="0" w:color="auto"/>
      </w:divBdr>
    </w:div>
    <w:div w:id="708993390">
      <w:bodyDiv w:val="1"/>
      <w:marLeft w:val="0"/>
      <w:marRight w:val="0"/>
      <w:marTop w:val="0"/>
      <w:marBottom w:val="0"/>
      <w:divBdr>
        <w:top w:val="none" w:sz="0" w:space="0" w:color="auto"/>
        <w:left w:val="none" w:sz="0" w:space="0" w:color="auto"/>
        <w:bottom w:val="none" w:sz="0" w:space="0" w:color="auto"/>
        <w:right w:val="none" w:sz="0" w:space="0" w:color="auto"/>
      </w:divBdr>
    </w:div>
    <w:div w:id="1518618212">
      <w:bodyDiv w:val="1"/>
      <w:marLeft w:val="0"/>
      <w:marRight w:val="0"/>
      <w:marTop w:val="0"/>
      <w:marBottom w:val="0"/>
      <w:divBdr>
        <w:top w:val="none" w:sz="0" w:space="0" w:color="auto"/>
        <w:left w:val="none" w:sz="0" w:space="0" w:color="auto"/>
        <w:bottom w:val="none" w:sz="0" w:space="0" w:color="auto"/>
        <w:right w:val="none" w:sz="0" w:space="0" w:color="auto"/>
      </w:divBdr>
    </w:div>
    <w:div w:id="1777824768">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 w:id="207632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B8F7AA4A23AA9C4BA0D5459EB1D3BDD0" ma:contentTypeVersion="784" ma:contentTypeDescription="Permitting &amp; Compliance Word Document" ma:contentTypeScope="" ma:versionID="df122d04ade68b407eeba4d7c511d56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842d07c0-254f-4ff0-a7c8-bc72217e0758" targetNamespace="http://schemas.microsoft.com/office/2006/metadata/properties" ma:root="true" ma:fieldsID="12813f49bc521f3f3e6ccad7d59bfd30" ns2:_="" ns4:_="" ns5:_="" ns6:_="" ns7:_="">
    <xsd:import namespace="859f7ad6-93f6-4205-b62b-a17f28acbbac"/>
    <xsd:import namespace="9be56660-2c31-41ef-bc00-23e72f632f2a"/>
    <xsd:import namespace="622d3635-28fe-4580-8193-835172c5e96d"/>
    <xsd:import namespace="f4767c23-a9a6-4c65-9833-d699c4dbffae"/>
    <xsd:import namespace="842d07c0-254f-4ff0-a7c8-bc72217e075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element ref="ns7: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2d07c0-254f-4ff0-a7c8-bc72217e0758"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REGU-1131566378-2349</_dlc_DocId>
    <_dlc_DocIdUrl xmlns="9be56660-2c31-41ef-bc00-23e72f632f2a">
      <Url>https://cyfoethnaturiolcymru.sharepoint.com/teams/Regulatory/Permitting/ml/_layouts/15/DocIdRedir.aspx?ID=REGU-1131566378-2349</Url>
      <Description>REGU-1131566378-2349</Description>
    </_dlc_DocIdUrl>
    <Site_x0020_Name xmlns="859f7ad6-93f6-4205-b62b-a17f28acbbac">A48 70 NRB Pier 7 Ground Investigation</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Neath Port Talbot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Parcau Isaf Farm, Laleston, Bridgend, CF32 0NB</Addressee>
    <Process_x0020_Type xmlns="859f7ad6-93f6-4205-b62b-a17f28acbbac">Permit</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2025-08-12T23:00:00+00:00</Document_x0020_Date>
    <Facility_x0020_Address xmlns="859f7ad6-93f6-4205-b62b-a17f28acbbac">Neath</Facility_x0020_Address>
    <Date_x0020_Issued xmlns="f4767c23-a9a6-4c65-9833-d699c4dbffae" xsi:nil="true"/>
    <Environment_x0020_Sub_x0020_Folder xmlns="859f7ad6-93f6-4205-b62b-a17f28acbbac">Licences applications</Environment_x0020_Sub_x0020_Folder>
    <Customer_x0020_Name xmlns="859f7ad6-93f6-4205-b62b-a17f28acbbac">Centregreat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868BE78-C60F-44DE-AB05-308DD907645F}">
  <ds:schemaRefs>
    <ds:schemaRef ds:uri="http://schemas.openxmlformats.org/officeDocument/2006/bibliography"/>
  </ds:schemaRefs>
</ds:datastoreItem>
</file>

<file path=customXml/itemProps2.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3.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4.xml><?xml version="1.0" encoding="utf-8"?>
<ds:datastoreItem xmlns:ds="http://schemas.openxmlformats.org/officeDocument/2006/customXml" ds:itemID="{608B6B1C-2EA6-4B62-87D7-3E193C7D0F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842d07c0-254f-4ff0-a7c8-bc72217e0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6.xml><?xml version="1.0" encoding="utf-8"?>
<ds:datastoreItem xmlns:ds="http://schemas.openxmlformats.org/officeDocument/2006/customXml" ds:itemID="{13C16A33-FB79-4A18-A25B-B836D68929C6}">
  <ds:schemaRefs>
    <ds:schemaRef ds:uri="Microsoft.SharePoint.Taxonomy.ContentTypeSync"/>
  </ds:schemaRefs>
</ds:datastoreItem>
</file>

<file path=customXml/itemProps7.xml><?xml version="1.0" encoding="utf-8"?>
<ds:datastoreItem xmlns:ds="http://schemas.openxmlformats.org/officeDocument/2006/customXml" ds:itemID="{4978FF5E-8577-4FEA-AC9B-4931DCCBB348}">
  <ds:schemaRefs>
    <ds:schemaRef ds:uri="http://schemas.microsoft.com/office/infopath/2007/PartnerControls"/>
    <ds:schemaRef ds:uri="http://purl.org/dc/terms/"/>
    <ds:schemaRef ds:uri="842d07c0-254f-4ff0-a7c8-bc72217e0758"/>
    <ds:schemaRef ds:uri="622d3635-28fe-4580-8193-835172c5e96d"/>
    <ds:schemaRef ds:uri="http://purl.org/dc/dcmitype/"/>
    <ds:schemaRef ds:uri="http://schemas.microsoft.com/office/2006/metadata/properties"/>
    <ds:schemaRef ds:uri="http://schemas.microsoft.com/office/2006/documentManagement/types"/>
    <ds:schemaRef ds:uri="859f7ad6-93f6-4205-b62b-a17f28acbbac"/>
    <ds:schemaRef ds:uri="http://www.w3.org/XML/1998/namespace"/>
    <ds:schemaRef ds:uri="f4767c23-a9a6-4c65-9833-d699c4dbffae"/>
    <ds:schemaRef ds:uri="http://schemas.openxmlformats.org/package/2006/metadata/core-properties"/>
    <ds:schemaRef ds:uri="9be56660-2c31-41ef-bc00-23e72f632f2a"/>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8</Pages>
  <Words>1127</Words>
  <Characters>6802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Dylan</dc:creator>
  <cp:keywords>HRA 200 form 1b structured HRA blank with guidance notes master</cp:keywords>
  <cp:lastModifiedBy>Morgan, Dylan</cp:lastModifiedBy>
  <cp:revision>4</cp:revision>
  <cp:lastPrinted>2013-10-01T07:52:00Z</cp:lastPrinted>
  <dcterms:created xsi:type="dcterms:W3CDTF">2025-09-17T13:28:00Z</dcterms:created>
  <dcterms:modified xsi:type="dcterms:W3CDTF">2025-09-17T13:32:00Z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9f62155f-0c40-4bdc-a290-bc6678b53232</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0x01010067EB80C5FE939D4A9B3D8BA62129B7F5010200B8F7AA4A23AA9C4BA0D5459EB1D3BDD0</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TaxCatchAll">
    <vt:lpwstr>63;#OGN 200 - Habitats Regulations Assessment of Projects|bb2d677c-ba78-4a93-a863-68126ed29025</vt:lpwstr>
  </property>
  <property fmtid="{D5CDD505-2E9C-101B-9397-08002B2CF9AE}" pid="14" name="Instructions Category">
    <vt:lpwstr>63;#OGN 200 - Habitats Regulations Assessment of Projects|bb2d677c-ba78-4a93-a863-68126ed29025</vt:lpwstr>
  </property>
  <property fmtid="{D5CDD505-2E9C-101B-9397-08002B2CF9AE}" pid="15" name="mc5e4c2736a0466c89631100e3a8779b">
    <vt:lpwstr>OGN 200 - Habitats Regulations Assessment of Projects|bb2d677c-ba78-4a93-a863-68126ed29025</vt:lpwstr>
  </property>
  <property fmtid="{D5CDD505-2E9C-101B-9397-08002B2CF9AE}" pid="16" name="Locale">
    <vt:lpwstr>English</vt:lpwstr>
  </property>
  <property fmtid="{D5CDD505-2E9C-101B-9397-08002B2CF9AE}" pid="17" name="MediaServiceImageTags">
    <vt:lpwstr/>
  </property>
</Properties>
</file>