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244841">
        <w:rPr>
          <w:rFonts w:cs="Arial"/>
          <w:b/>
          <w:bCs/>
        </w:rPr>
        <w:t>Company secretary</w:t>
      </w:r>
    </w:p>
    <w:p w14:paraId="776C75D8" w14:textId="1ECE9074" w:rsidR="006A19AC" w:rsidRDefault="006A19AC" w:rsidP="006A19AC">
      <w:pPr>
        <w:pStyle w:val="EndnoteText"/>
        <w:ind w:hanging="108"/>
        <w:rPr>
          <w:rFonts w:cs="Arial"/>
          <w:sz w:val="22"/>
          <w:szCs w:val="22"/>
        </w:rPr>
      </w:pPr>
      <w:r>
        <w:rPr>
          <w:rFonts w:cs="Arial"/>
          <w:sz w:val="22"/>
          <w:szCs w:val="22"/>
        </w:rPr>
        <w:t xml:space="preserve">             </w:t>
      </w:r>
      <w:r w:rsidR="00796AA6">
        <w:rPr>
          <w:rFonts w:cs="Arial"/>
          <w:sz w:val="22"/>
          <w:szCs w:val="22"/>
        </w:rPr>
        <w:t xml:space="preserve"> </w:t>
      </w:r>
      <w:r>
        <w:rPr>
          <w:rFonts w:cs="Arial"/>
          <w:sz w:val="22"/>
          <w:szCs w:val="22"/>
        </w:rPr>
        <w:t>Uniper UK Limited</w:t>
      </w:r>
    </w:p>
    <w:p w14:paraId="16F1DD80" w14:textId="542E6085" w:rsidR="006A19AC" w:rsidRDefault="006A19AC" w:rsidP="006A19AC">
      <w:pPr>
        <w:pStyle w:val="EndnoteText"/>
        <w:ind w:hanging="108"/>
      </w:pPr>
      <w:r>
        <w:t xml:space="preserve">            Compton House 2300 </w:t>
      </w:r>
    </w:p>
    <w:p w14:paraId="57CB3F0E" w14:textId="31C3D72C" w:rsidR="006A19AC" w:rsidRDefault="006A19AC" w:rsidP="006A19AC">
      <w:pPr>
        <w:pStyle w:val="EndnoteText"/>
        <w:ind w:hanging="108"/>
      </w:pPr>
      <w:r>
        <w:t xml:space="preserve">            The Crescent </w:t>
      </w:r>
    </w:p>
    <w:p w14:paraId="2B3EE7D6" w14:textId="5CB62FE8" w:rsidR="006A19AC" w:rsidRDefault="006A19AC" w:rsidP="006A19AC">
      <w:pPr>
        <w:pStyle w:val="EndnoteText"/>
        <w:ind w:hanging="108"/>
      </w:pPr>
      <w:r>
        <w:t xml:space="preserve">            Birmingham Business Park </w:t>
      </w:r>
    </w:p>
    <w:p w14:paraId="2750B7DD" w14:textId="45CB4F4F" w:rsidR="006A19AC" w:rsidRDefault="006A19AC" w:rsidP="006A19AC">
      <w:pPr>
        <w:pStyle w:val="EndnoteText"/>
        <w:ind w:hanging="108"/>
      </w:pPr>
      <w:r>
        <w:t xml:space="preserve">            Birmingham </w:t>
      </w:r>
    </w:p>
    <w:p w14:paraId="3045732D" w14:textId="5EAA58D3" w:rsidR="00864B12" w:rsidRDefault="006A19AC" w:rsidP="006A19AC">
      <w:pPr>
        <w:pStyle w:val="BodyText"/>
        <w:ind w:firstLine="720"/>
      </w:pPr>
      <w:r>
        <w:t>B37 7YE</w:t>
      </w:r>
    </w:p>
    <w:p w14:paraId="73028440" w14:textId="77777777" w:rsidR="006A19AC" w:rsidRPr="00FF71FD" w:rsidRDefault="006A19AC" w:rsidP="006A19AC">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54D9AA6"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796AA6">
        <w:rPr>
          <w:rFonts w:cs="Arial"/>
          <w:b/>
          <w:noProof/>
          <w:color w:val="auto"/>
          <w:szCs w:val="24"/>
        </w:rPr>
        <w:t>NP3037AF</w:t>
      </w:r>
    </w:p>
    <w:p w14:paraId="45D00ADA" w14:textId="11749DA2"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6138DD">
        <w:rPr>
          <w:rFonts w:eastAsia="Arial" w:cs="Arial"/>
          <w:b/>
          <w:szCs w:val="24"/>
          <w:lang w:bidi="cy-GB"/>
        </w:rPr>
        <w:t>Connah’s Quay Power Station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138D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JRC Technical Report: NaTech Risk Management – Joint Research Centre Technical Report: NaTech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CCPS: Assessment of and planning for natural hazards – Center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'Natech risk management' – Major Accidents Hazards Bureau: Seveso series - Common inspection criteria 'Natech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Have you carried out a specific test/exercise of your emergency plans using a relevant climate change and/or NaTech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r w:rsidRPr="00895439">
        <w:rPr>
          <w:rStyle w:val="ui-provider"/>
          <w:rFonts w:eastAsia="Calibri"/>
        </w:rPr>
        <w:t>Na</w:t>
      </w:r>
      <w:r>
        <w:rPr>
          <w:rStyle w:val="ui-provider"/>
          <w:rFonts w:eastAsia="Calibri"/>
        </w:rPr>
        <w:t>T</w:t>
      </w:r>
      <w:r w:rsidRPr="00895439">
        <w:rPr>
          <w:rStyle w:val="ui-provider"/>
          <w:rFonts w:eastAsia="Calibri"/>
        </w:rPr>
        <w:t>ech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3458BF" w14:textId="77777777" w:rsidR="00D130E3" w:rsidRDefault="00D130E3">
      <w:r>
        <w:separator/>
      </w:r>
    </w:p>
  </w:endnote>
  <w:endnote w:type="continuationSeparator" w:id="0">
    <w:p w14:paraId="4330C6A2" w14:textId="77777777" w:rsidR="00D130E3" w:rsidRDefault="00D1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9A4AF" w14:textId="77777777" w:rsidR="00D130E3" w:rsidRDefault="00D130E3">
      <w:r>
        <w:separator/>
      </w:r>
    </w:p>
  </w:footnote>
  <w:footnote w:type="continuationSeparator" w:id="0">
    <w:p w14:paraId="7726D74E" w14:textId="77777777" w:rsidR="00D130E3" w:rsidRDefault="00D130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225AA"/>
    <w:rsid w:val="00223FBB"/>
    <w:rsid w:val="00227FCF"/>
    <w:rsid w:val="002310C5"/>
    <w:rsid w:val="00236892"/>
    <w:rsid w:val="00244841"/>
    <w:rsid w:val="0024550F"/>
    <w:rsid w:val="002525EB"/>
    <w:rsid w:val="00255C71"/>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38DD"/>
    <w:rsid w:val="00614177"/>
    <w:rsid w:val="0062786B"/>
    <w:rsid w:val="0065178E"/>
    <w:rsid w:val="00656851"/>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0D92"/>
    <w:rsid w:val="00B94285"/>
    <w:rsid w:val="00BA4AE0"/>
    <w:rsid w:val="00BB7B8D"/>
    <w:rsid w:val="00BF6A2D"/>
    <w:rsid w:val="00C00FF2"/>
    <w:rsid w:val="00C03CAC"/>
    <w:rsid w:val="00C14522"/>
    <w:rsid w:val="00C240DD"/>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unhideWhenUsed/>
    <w:rsid w:val="006A19AC"/>
    <w:pPr>
      <w:widowControl w:val="0"/>
      <w:snapToGrid w:val="0"/>
      <w:jc w:val="left"/>
    </w:pPr>
    <w:rPr>
      <w:lang w:eastAsia="en-US"/>
    </w:rPr>
  </w:style>
  <w:style w:type="character" w:customStyle="1" w:styleId="EndnoteTextChar">
    <w:name w:val="Endnote Text Char"/>
    <w:basedOn w:val="DefaultParagraphFont"/>
    <w:link w:val="EndnoteText"/>
    <w:semiHidden/>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REGU-408-2762355</_dlc_DocId>
    <_dlc_DocIdUrl xmlns="9be56660-2c31-41ef-bc00-23e72f632f2a">
      <Url>https://cyfoethnaturiolcymru.sharepoint.com/teams/Regulatory/Permitting/_layouts/15/DocIdRedir.aspx?ID=REGU-408-2762355</Url>
      <Description>REGU-408-2762355</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Connah's Quay Power Station  SITE CONTACT  ANDY BLACK  01244 894462  Andy.Black@uniper.energy</Site_x0020_Name>
    <Date_x0020_Received xmlns="859f7ad6-93f6-4205-b62b-a17f28acbbac" xsi:nil="true"/>
    <Customer_x0020_Name xmlns="859f7ad6-93f6-4205-b62b-a17f28acbbac">Uniper UK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Kelsterton Road, Connah's Quay,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4BP</Post_x0020_code>
    <Addressee xmlns="859f7ad6-93f6-4205-b62b-a17f28acbbac">Westwood Way, Westwood Business Park, Coventry. CV4 8LG</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6F5BCDAC-3FA9-40DC-A528-40B556FDC837}"/>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8BA8945D-E38D-44A0-B086-A8D473E72AF2}"/>
</file>

<file path=docProps/app.xml><?xml version="1.0" encoding="utf-8"?>
<Properties xmlns="http://schemas.openxmlformats.org/officeDocument/2006/extended-properties" xmlns:vt="http://schemas.openxmlformats.org/officeDocument/2006/docPropsVTypes">
  <Template>Normal</Template>
  <TotalTime>0</TotalTime>
  <Pages>14</Pages>
  <Words>2325</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3</cp:revision>
  <cp:lastPrinted>2015-04-24T14:53:00Z</cp:lastPrinted>
  <dcterms:created xsi:type="dcterms:W3CDTF">2024-09-06T08:45:00Z</dcterms:created>
  <dcterms:modified xsi:type="dcterms:W3CDTF">2024-09-06T09:15:00Z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8c9e35cb-8c71-459c-aaac-2585bfc1a67a</vt:lpwstr>
  </property>
  <property fmtid="{D5CDD505-2E9C-101B-9397-08002B2CF9AE}" pid="8" name="Welsh Local Authority">
    <vt:lpwstr>Flintshire County Council</vt:lpwstr>
  </property>
  <property fmtid="{D5CDD505-2E9C-101B-9397-08002B2CF9AE}" pid="9" name="Site Name">
    <vt:lpwstr>Connah's Quay Power Station  SITE CONTACT  ANDY BLACK  01244 894462  Andy.Black@uniper.energy</vt:lpwstr>
  </property>
  <property fmtid="{D5CDD505-2E9C-101B-9397-08002B2CF9AE}" pid="10" name="Addressee">
    <vt:lpwstr>Westwood Way, Westwood Business Park, Coventry. CV4 8LG</vt:lpwstr>
  </property>
  <property fmtid="{D5CDD505-2E9C-101B-9397-08002B2CF9AE}" pid="11" name="Post code">
    <vt:lpwstr>CH5 4BP</vt:lpwstr>
  </property>
  <property fmtid="{D5CDD505-2E9C-101B-9397-08002B2CF9AE}" pid="12" name="Customer Name">
    <vt:lpwstr>Uniper UK Ltd</vt:lpwstr>
  </property>
  <property fmtid="{D5CDD505-2E9C-101B-9397-08002B2CF9AE}" pid="13" name="Facility Address">
    <vt:lpwstr>Kelsterton Road, Connah's Quay, Deeside, Flintshire</vt:lpwstr>
  </property>
  <property fmtid="{D5CDD505-2E9C-101B-9397-08002B2CF9AE}" pid="14" name="License/Activity Type">
    <vt:lpwstr>3. EPR Regulated Industry</vt:lpwstr>
  </property>
</Properties>
</file>