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138607E4" w:rsidR="008A1FB1" w:rsidRPr="00A52093" w:rsidRDefault="00FD2974" w:rsidP="006D061C">
      <w:pPr>
        <w:pStyle w:val="Heading1"/>
        <w:spacing w:before="0" w:after="0"/>
        <w:jc w:val="left"/>
        <w:rPr>
          <w:rFonts w:cs="Arial"/>
          <w:b w:val="0"/>
          <w:color w:val="auto"/>
          <w:kern w:val="0"/>
          <w:sz w:val="24"/>
        </w:rPr>
      </w:pPr>
      <w:r w:rsidRPr="00A52093">
        <w:rPr>
          <w:bCs/>
          <w:color w:val="auto"/>
          <w:sz w:val="32"/>
        </w:rPr>
        <w:t>Full</w:t>
      </w:r>
      <w:r w:rsidR="00B45EA7" w:rsidRPr="00A52093">
        <w:rPr>
          <w:bCs/>
          <w:color w:val="auto"/>
          <w:sz w:val="32"/>
        </w:rPr>
        <w:t xml:space="preserve"> t</w:t>
      </w:r>
      <w:r w:rsidRPr="00A52093">
        <w:rPr>
          <w:bCs/>
          <w:color w:val="auto"/>
          <w:sz w:val="32"/>
        </w:rPr>
        <w:t>ransfer</w:t>
      </w:r>
      <w:r w:rsidR="00E82945" w:rsidRPr="00A52093">
        <w:rPr>
          <w:bCs/>
          <w:color w:val="auto"/>
          <w:sz w:val="32"/>
        </w:rPr>
        <w:t xml:space="preserve"> </w:t>
      </w:r>
    </w:p>
    <w:p w14:paraId="6C268B68" w14:textId="77777777" w:rsidR="00492262" w:rsidRDefault="00492262" w:rsidP="00B45EA7">
      <w:pPr>
        <w:spacing w:after="120"/>
        <w:rPr>
          <w:rFonts w:ascii="Arial" w:hAnsi="Arial" w:cs="Arial"/>
          <w:color w:val="FF00FF"/>
          <w:szCs w:val="24"/>
        </w:rPr>
      </w:pPr>
    </w:p>
    <w:p w14:paraId="6C268B6A" w14:textId="53A76799" w:rsidR="008A1FB1" w:rsidRPr="00B45EA7" w:rsidRDefault="00E450D5" w:rsidP="007B0A5C">
      <w:pPr>
        <w:spacing w:after="60"/>
        <w:rPr>
          <w:rFonts w:ascii="Arial" w:hAnsi="Arial" w:cs="Arial"/>
          <w:szCs w:val="24"/>
        </w:rPr>
      </w:pPr>
      <w:r w:rsidRPr="00A52093">
        <w:rPr>
          <w:rFonts w:ascii="Arial" w:hAnsi="Arial" w:cs="Arial"/>
          <w:szCs w:val="24"/>
        </w:rPr>
        <w:t xml:space="preserve">We have decided to </w:t>
      </w:r>
      <w:r w:rsidR="008A1FB1" w:rsidRPr="00A52093">
        <w:rPr>
          <w:rFonts w:ascii="Arial" w:hAnsi="Arial" w:cs="Arial"/>
          <w:szCs w:val="24"/>
        </w:rPr>
        <w:t>grant</w:t>
      </w:r>
      <w:r w:rsidR="00B5035F" w:rsidRPr="00A52093">
        <w:rPr>
          <w:rFonts w:ascii="Arial" w:hAnsi="Arial" w:cs="Arial"/>
          <w:szCs w:val="24"/>
        </w:rPr>
        <w:t xml:space="preserve"> </w:t>
      </w:r>
      <w:r w:rsidRPr="00A52093">
        <w:rPr>
          <w:rFonts w:ascii="Arial" w:hAnsi="Arial" w:cs="Arial"/>
          <w:szCs w:val="24"/>
        </w:rPr>
        <w:t xml:space="preserve">the </w:t>
      </w:r>
      <w:r w:rsidR="00FD2974" w:rsidRPr="00A52093">
        <w:rPr>
          <w:rFonts w:ascii="Arial" w:hAnsi="Arial" w:cs="Arial"/>
          <w:szCs w:val="24"/>
        </w:rPr>
        <w:t xml:space="preserve">transfer </w:t>
      </w:r>
      <w:r w:rsidRPr="00A52093">
        <w:rPr>
          <w:rFonts w:ascii="Arial" w:hAnsi="Arial" w:cs="Arial"/>
          <w:szCs w:val="24"/>
        </w:rPr>
        <w:t>for</w:t>
      </w:r>
      <w:r w:rsidRPr="00B45EA7">
        <w:rPr>
          <w:rFonts w:ascii="Arial" w:hAnsi="Arial" w:cs="Arial"/>
          <w:szCs w:val="24"/>
        </w:rPr>
        <w:t xml:space="preserve"> </w:t>
      </w:r>
      <w:bookmarkStart w:id="0" w:name="_Hlk207785843"/>
      <w:r w:rsidR="001E7F3E">
        <w:rPr>
          <w:rFonts w:ascii="Arial" w:hAnsi="Arial" w:cs="Arial"/>
          <w:szCs w:val="24"/>
        </w:rPr>
        <w:t xml:space="preserve">KJ Services Holding </w:t>
      </w:r>
      <w:r w:rsidR="001E7F3E" w:rsidRPr="001E7F3E">
        <w:rPr>
          <w:rFonts w:ascii="Arial" w:hAnsi="Arial" w:cs="Arial"/>
          <w:szCs w:val="24"/>
        </w:rPr>
        <w:t>Limited</w:t>
      </w:r>
      <w:r w:rsidR="00351A0A" w:rsidRPr="001E7F3E">
        <w:rPr>
          <w:rFonts w:ascii="Arial" w:hAnsi="Arial" w:cs="Arial"/>
          <w:szCs w:val="24"/>
        </w:rPr>
        <w:t xml:space="preserve"> </w:t>
      </w:r>
      <w:bookmarkEnd w:id="0"/>
      <w:r w:rsidR="006D061C" w:rsidRPr="001E7F3E">
        <w:rPr>
          <w:rFonts w:ascii="Arial" w:hAnsi="Arial" w:cs="Arial"/>
          <w:szCs w:val="24"/>
        </w:rPr>
        <w:t xml:space="preserve">from </w:t>
      </w:r>
      <w:r w:rsidR="001E7F3E" w:rsidRPr="001E7F3E">
        <w:rPr>
          <w:rFonts w:ascii="Arial" w:hAnsi="Arial" w:cs="Arial"/>
          <w:szCs w:val="24"/>
        </w:rPr>
        <w:t>K.J</w:t>
      </w:r>
      <w:r w:rsidR="001E7F3E">
        <w:rPr>
          <w:rFonts w:ascii="Arial" w:hAnsi="Arial" w:cs="Arial"/>
          <w:szCs w:val="24"/>
        </w:rPr>
        <w:t>.</w:t>
      </w:r>
      <w:r w:rsidR="001E7F3E" w:rsidRPr="001E7F3E">
        <w:rPr>
          <w:rFonts w:ascii="Arial" w:hAnsi="Arial" w:cs="Arial"/>
          <w:szCs w:val="24"/>
        </w:rPr>
        <w:t xml:space="preserve"> Services Holdings Limited t</w:t>
      </w:r>
      <w:r w:rsidR="00FD2974" w:rsidRPr="001E7F3E">
        <w:rPr>
          <w:rFonts w:ascii="Arial" w:hAnsi="Arial" w:cs="Arial"/>
          <w:szCs w:val="24"/>
        </w:rPr>
        <w:t>o</w:t>
      </w:r>
      <w:r w:rsidR="00276111" w:rsidRPr="001E7F3E">
        <w:rPr>
          <w:rFonts w:ascii="Arial" w:hAnsi="Arial" w:cs="Arial"/>
          <w:szCs w:val="24"/>
        </w:rPr>
        <w:t xml:space="preserve"> </w:t>
      </w:r>
      <w:r w:rsidR="001E7F3E" w:rsidRPr="001E7F3E">
        <w:rPr>
          <w:rFonts w:ascii="Arial" w:hAnsi="Arial" w:cs="Arial"/>
          <w:szCs w:val="24"/>
        </w:rPr>
        <w:t>Capital Valley Recycling Ltd</w:t>
      </w:r>
      <w:r w:rsidR="008A1FB1" w:rsidRPr="001E7F3E">
        <w:rPr>
          <w:rFonts w:ascii="Arial" w:hAnsi="Arial" w:cs="Arial"/>
          <w:szCs w:val="24"/>
        </w:rPr>
        <w:t>.</w:t>
      </w:r>
      <w:r w:rsidR="00351A0A" w:rsidRPr="00B45EA7">
        <w:rPr>
          <w:rFonts w:ascii="Arial" w:hAnsi="Arial" w:cs="Arial"/>
          <w:szCs w:val="24"/>
        </w:rPr>
        <w:t xml:space="preserve"> </w:t>
      </w:r>
    </w:p>
    <w:p w14:paraId="6C268B6B" w14:textId="3A68FE7D" w:rsidR="00C44B7E" w:rsidRDefault="00E450D5" w:rsidP="007B0A5C">
      <w:pPr>
        <w:tabs>
          <w:tab w:val="left" w:pos="4253"/>
          <w:tab w:val="left" w:pos="6804"/>
        </w:tabs>
        <w:spacing w:after="60"/>
        <w:rPr>
          <w:rFonts w:ascii="Arial" w:hAnsi="Arial"/>
          <w:color w:val="FF00FF"/>
          <w:szCs w:val="24"/>
        </w:rPr>
      </w:pPr>
      <w:r w:rsidRPr="001E7F3E">
        <w:rPr>
          <w:rFonts w:ascii="Arial" w:hAnsi="Arial"/>
          <w:kern w:val="28"/>
          <w:szCs w:val="24"/>
        </w:rPr>
        <w:t>The</w:t>
      </w:r>
      <w:r w:rsidRPr="001E7F3E">
        <w:rPr>
          <w:rFonts w:ascii="Arial" w:hAnsi="Arial"/>
          <w:b/>
          <w:kern w:val="28"/>
          <w:szCs w:val="24"/>
        </w:rPr>
        <w:t xml:space="preserve"> </w:t>
      </w:r>
      <w:r w:rsidRPr="001E7F3E">
        <w:rPr>
          <w:rFonts w:ascii="Arial" w:hAnsi="Arial"/>
          <w:szCs w:val="24"/>
        </w:rPr>
        <w:t>p</w:t>
      </w:r>
      <w:r w:rsidR="00C44B7E" w:rsidRPr="001E7F3E">
        <w:rPr>
          <w:rFonts w:ascii="Arial" w:hAnsi="Arial"/>
          <w:szCs w:val="24"/>
        </w:rPr>
        <w:t xml:space="preserve">ermit number </w:t>
      </w:r>
      <w:r w:rsidRPr="001E7F3E">
        <w:rPr>
          <w:rFonts w:ascii="Arial" w:hAnsi="Arial"/>
          <w:szCs w:val="24"/>
        </w:rPr>
        <w:t>is</w:t>
      </w:r>
      <w:r w:rsidRPr="00B45EA7">
        <w:rPr>
          <w:rFonts w:ascii="Arial" w:hAnsi="Arial"/>
          <w:szCs w:val="24"/>
        </w:rPr>
        <w:t xml:space="preserve"> </w:t>
      </w:r>
      <w:r w:rsidR="001E7F3E" w:rsidRPr="001E7F3E">
        <w:rPr>
          <w:rFonts w:ascii="Arial" w:hAnsi="Arial"/>
          <w:szCs w:val="24"/>
        </w:rPr>
        <w:t>EPR/DB3298FN</w:t>
      </w:r>
      <w:r w:rsidR="001E7F3E">
        <w:rPr>
          <w:rFonts w:ascii="Arial" w:hAnsi="Arial"/>
          <w:szCs w:val="24"/>
        </w:rPr>
        <w:t>.</w:t>
      </w:r>
    </w:p>
    <w:p w14:paraId="5C6F143C" w14:textId="77777777" w:rsidR="00EE5781" w:rsidRPr="00B45EA7" w:rsidRDefault="00EE5781" w:rsidP="007B0A5C">
      <w:pPr>
        <w:tabs>
          <w:tab w:val="left" w:pos="4253"/>
          <w:tab w:val="left" w:pos="6804"/>
        </w:tabs>
        <w:spacing w:after="60"/>
        <w:rPr>
          <w:rFonts w:ascii="Arial" w:hAnsi="Arial"/>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E" w14:textId="65A1E2C5" w:rsidR="00F67D53" w:rsidRDefault="00F67D53" w:rsidP="00A52093">
      <w:pPr>
        <w:spacing w:after="60"/>
        <w:rPr>
          <w:rFonts w:ascii="Arial" w:hAnsi="Arial"/>
          <w:color w:val="000000"/>
          <w:szCs w:val="24"/>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3643C705"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E5781">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7" w14:textId="316BF1F6"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3DAC8F60" w:rsidR="00C13334" w:rsidRPr="00CF487C" w:rsidRDefault="00C13334" w:rsidP="00053DA9">
            <w:pPr>
              <w:rPr>
                <w:rFonts w:ascii="Arial" w:hAnsi="Arial" w:cs="Arial"/>
                <w:color w:val="FF00FF"/>
                <w:szCs w:val="24"/>
              </w:rPr>
            </w:pPr>
          </w:p>
        </w:tc>
        <w:tc>
          <w:tcPr>
            <w:tcW w:w="5954" w:type="dxa"/>
          </w:tcPr>
          <w:p w14:paraId="6C268BE4" w14:textId="77777777" w:rsidR="00C13334" w:rsidRPr="00A52093" w:rsidRDefault="00C13334" w:rsidP="00FD2974">
            <w:pPr>
              <w:pStyle w:val="BodyText"/>
              <w:rPr>
                <w:rFonts w:ascii="Arial" w:hAnsi="Arial" w:cs="Arial"/>
                <w:color w:val="auto"/>
                <w:szCs w:val="24"/>
              </w:rPr>
            </w:pPr>
            <w:r w:rsidRPr="00A52093">
              <w:rPr>
                <w:rFonts w:ascii="Arial" w:hAnsi="Arial" w:cs="Arial"/>
                <w:color w:val="auto"/>
                <w:szCs w:val="24"/>
              </w:rPr>
              <w:t>Technical competency is required based on the regulated facility types in the permit.</w:t>
            </w:r>
          </w:p>
          <w:p w14:paraId="6C268BE5" w14:textId="77777777" w:rsidR="00C13334" w:rsidRPr="00A52093" w:rsidRDefault="00C13334" w:rsidP="00FD2974">
            <w:pPr>
              <w:pStyle w:val="BodyText"/>
              <w:rPr>
                <w:rFonts w:ascii="Arial" w:hAnsi="Arial" w:cs="Arial"/>
                <w:color w:val="auto"/>
                <w:szCs w:val="24"/>
              </w:rPr>
            </w:pPr>
          </w:p>
          <w:p w14:paraId="6C268BE6" w14:textId="77777777" w:rsidR="00C13334" w:rsidRPr="00A52093" w:rsidRDefault="00C13334" w:rsidP="00FD2974">
            <w:pPr>
              <w:pStyle w:val="BodyText"/>
              <w:rPr>
                <w:rFonts w:ascii="Arial" w:hAnsi="Arial" w:cs="Arial"/>
                <w:color w:val="auto"/>
                <w:szCs w:val="24"/>
              </w:rPr>
            </w:pPr>
            <w:r w:rsidRPr="00A52093">
              <w:rPr>
                <w:rFonts w:ascii="Arial" w:hAnsi="Arial" w:cs="Arial"/>
                <w:color w:val="auto"/>
                <w:szCs w:val="24"/>
              </w:rPr>
              <w:t xml:space="preserve">The operator </w:t>
            </w:r>
            <w:r w:rsidR="00EA142C" w:rsidRPr="00A52093">
              <w:rPr>
                <w:rFonts w:ascii="Arial" w:hAnsi="Arial" w:cs="Arial"/>
                <w:color w:val="auto"/>
                <w:szCs w:val="24"/>
              </w:rPr>
              <w:t>is a member</w:t>
            </w:r>
            <w:r w:rsidRPr="00A52093">
              <w:rPr>
                <w:rFonts w:ascii="Arial" w:hAnsi="Arial" w:cs="Arial"/>
                <w:color w:val="auto"/>
                <w:szCs w:val="24"/>
              </w:rPr>
              <w:t xml:space="preserve"> of an agreed scheme. </w:t>
            </w:r>
          </w:p>
          <w:p w14:paraId="6C268BE9" w14:textId="3469BA74" w:rsidR="00CF487C" w:rsidRDefault="00A52093" w:rsidP="00FD2974">
            <w:pPr>
              <w:rPr>
                <w:rFonts w:ascii="Arial" w:hAnsi="Arial" w:cs="Arial"/>
                <w:szCs w:val="24"/>
              </w:rPr>
            </w:pPr>
            <w:r>
              <w:rPr>
                <w:rFonts w:ascii="Arial" w:hAnsi="Arial" w:cs="Arial"/>
                <w:szCs w:val="24"/>
              </w:rPr>
              <w:t>William Stefan Thomas</w:t>
            </w:r>
          </w:p>
          <w:p w14:paraId="6D842502" w14:textId="2CCC5774" w:rsidR="00A52093" w:rsidRDefault="00A52093" w:rsidP="00FD2974">
            <w:pPr>
              <w:rPr>
                <w:rFonts w:ascii="Arial" w:hAnsi="Arial" w:cs="Arial"/>
                <w:szCs w:val="24"/>
              </w:rPr>
            </w:pPr>
            <w:r>
              <w:rPr>
                <w:rFonts w:ascii="Arial" w:hAnsi="Arial" w:cs="Arial"/>
                <w:szCs w:val="24"/>
              </w:rPr>
              <w:t>Environmental Permitting Operators Certificate (EPOC) 23</w:t>
            </w:r>
            <w:r w:rsidRPr="00A52093">
              <w:rPr>
                <w:rFonts w:ascii="Arial" w:hAnsi="Arial" w:cs="Arial"/>
                <w:szCs w:val="24"/>
                <w:vertAlign w:val="superscript"/>
              </w:rPr>
              <w:t>rd</w:t>
            </w:r>
            <w:r>
              <w:rPr>
                <w:rFonts w:ascii="Arial" w:hAnsi="Arial" w:cs="Arial"/>
                <w:szCs w:val="24"/>
              </w:rPr>
              <w:t xml:space="preserve"> October 2024</w:t>
            </w:r>
          </w:p>
          <w:p w14:paraId="0D373E0B" w14:textId="77777777" w:rsidR="00A52093" w:rsidRPr="00A52093" w:rsidRDefault="00A52093" w:rsidP="00FD2974">
            <w:pPr>
              <w:rPr>
                <w:rFonts w:ascii="Arial" w:hAnsi="Arial" w:cs="Arial"/>
                <w:szCs w:val="24"/>
              </w:rPr>
            </w:pPr>
          </w:p>
          <w:p w14:paraId="6C268BEA" w14:textId="77777777" w:rsidR="00C13334" w:rsidRPr="00A52093" w:rsidRDefault="00C13334" w:rsidP="00FD2974">
            <w:pPr>
              <w:rPr>
                <w:rFonts w:ascii="Arial" w:hAnsi="Arial" w:cs="Arial"/>
                <w:szCs w:val="24"/>
              </w:rPr>
            </w:pPr>
            <w:r w:rsidRPr="00A52093">
              <w:rPr>
                <w:rFonts w:ascii="Arial" w:hAnsi="Arial" w:cs="Arial"/>
                <w:szCs w:val="24"/>
              </w:rPr>
              <w:t>The operator satisfies the criteria in RGN 5 on Operator Competence.</w:t>
            </w:r>
          </w:p>
          <w:p w14:paraId="6C268BEB" w14:textId="77777777" w:rsidR="00C13334" w:rsidRPr="00A52093"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5EF1B67"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A52093" w:rsidRDefault="00C13334" w:rsidP="00053DA9">
            <w:pPr>
              <w:rPr>
                <w:rFonts w:ascii="Arial" w:hAnsi="Arial" w:cs="Arial"/>
                <w:szCs w:val="24"/>
              </w:rPr>
            </w:pPr>
            <w:r w:rsidRPr="00A52093">
              <w:rPr>
                <w:rFonts w:ascii="Arial" w:hAnsi="Arial" w:cs="Arial"/>
                <w:szCs w:val="24"/>
              </w:rPr>
              <w:t xml:space="preserve">No relevant convictions were found. </w:t>
            </w:r>
          </w:p>
          <w:p w14:paraId="6C268BF5" w14:textId="77777777" w:rsidR="00C13334" w:rsidRPr="00A52093" w:rsidRDefault="00C13334" w:rsidP="00053DA9">
            <w:pPr>
              <w:rPr>
                <w:rFonts w:ascii="Arial" w:hAnsi="Arial" w:cs="Arial"/>
                <w:szCs w:val="24"/>
              </w:rPr>
            </w:pPr>
          </w:p>
          <w:p w14:paraId="6C268BF7" w14:textId="24FB3184" w:rsidR="00CF487C" w:rsidRPr="00CF487C" w:rsidRDefault="00C13334" w:rsidP="001E7F3E">
            <w:pPr>
              <w:rPr>
                <w:rFonts w:ascii="Arial" w:hAnsi="Arial" w:cs="Arial"/>
                <w:color w:val="FF0000"/>
                <w:szCs w:val="24"/>
              </w:rPr>
            </w:pPr>
            <w:r w:rsidRPr="00A52093">
              <w:rPr>
                <w:rFonts w:ascii="Arial" w:hAnsi="Arial" w:cs="Arial"/>
                <w:szCs w:val="24"/>
              </w:rPr>
              <w:t>The operator satisfies the criteria in RGN 5 on Operator Competenc</w:t>
            </w:r>
            <w:r w:rsidR="001E7F3E">
              <w:rPr>
                <w:rFonts w:ascii="Arial" w:hAnsi="Arial" w:cs="Arial"/>
                <w:szCs w:val="24"/>
              </w:rPr>
              <w:t>e.</w:t>
            </w: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7E0C709B" w:rsidR="00C13334" w:rsidRPr="00CF487C" w:rsidRDefault="00C13334" w:rsidP="006E6208">
            <w:pPr>
              <w:rPr>
                <w:rFonts w:ascii="Arial" w:hAnsi="Arial" w:cs="Arial"/>
                <w:color w:val="FF00FF"/>
                <w:szCs w:val="24"/>
              </w:rPr>
            </w:pPr>
          </w:p>
        </w:tc>
        <w:tc>
          <w:tcPr>
            <w:tcW w:w="5954" w:type="dxa"/>
          </w:tcPr>
          <w:p w14:paraId="6C268C00" w14:textId="69F898EE" w:rsidR="00C13334" w:rsidRPr="00CF487C" w:rsidRDefault="00C13334" w:rsidP="00A52093">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E7F3E"/>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46E0C"/>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232"/>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C5397"/>
    <w:rsid w:val="007D263F"/>
    <w:rsid w:val="007D2A88"/>
    <w:rsid w:val="007D2C10"/>
    <w:rsid w:val="007F1354"/>
    <w:rsid w:val="00803A57"/>
    <w:rsid w:val="008250A0"/>
    <w:rsid w:val="0083465D"/>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9F14E8"/>
    <w:rsid w:val="00A343C7"/>
    <w:rsid w:val="00A50874"/>
    <w:rsid w:val="00A52093"/>
    <w:rsid w:val="00A569FF"/>
    <w:rsid w:val="00A713FE"/>
    <w:rsid w:val="00A77D4D"/>
    <w:rsid w:val="00A9508A"/>
    <w:rsid w:val="00AA4DA1"/>
    <w:rsid w:val="00AB01D1"/>
    <w:rsid w:val="00AC3E94"/>
    <w:rsid w:val="00AC66F9"/>
    <w:rsid w:val="00AD3B35"/>
    <w:rsid w:val="00AD4B61"/>
    <w:rsid w:val="00AD4DCA"/>
    <w:rsid w:val="00AD731D"/>
    <w:rsid w:val="00AE70BF"/>
    <w:rsid w:val="00AF4728"/>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00C4"/>
    <w:rsid w:val="00CE162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DE7419"/>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E5781"/>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REGU-106-6616997</_dlc_DocId>
    <_dlc_DocIdUrl xmlns="9be56660-2c31-41ef-bc00-23e72f632f2a">
      <Url>https://cyfoethnaturiolcymru.sharepoint.com/teams/Regulatory/Permitting/_layouts/15/DocIdRedir.aspx?ID=REGU-106-6616997</Url>
      <Description>REGU-106-6616997</Description>
    </_dlc_DocIdUrl>
    <Site_x0020_Name xmlns="859f7ad6-93f6-4205-b62b-a17f28acbbac">Capital Valley Recycling</Site_x0020_Name>
    <Internal_x002f_External xmlns="859f7ad6-93f6-4205-b62b-a17f28acbbac">Internal document</Internal_x002f_External>
    <Post_x0020_code xmlns="859f7ad6-93f6-4205-b62b-a17f28acbbac">NP22 5PT</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Capital Valley Industrial Park, Rhymney, Tredegar,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2025-09-10T23:00:00+00:00</Document_x0020_Date>
    <Facility_x0020_Address xmlns="859f7ad6-93f6-4205-b62b-a17f28acbbac">Capital Valley Industrial Park, Rhymney, Tredegar</Facility_x0020_Address>
    <Environment_x0020_Sub_x0020_Folder xmlns="859f7ad6-93f6-4205-b62b-a17f28acbbac">Licence transfer</Environment_x0020_Sub_x0020_Folder>
    <Customer_x0020_Name xmlns="859f7ad6-93f6-4205-b62b-a17f28acbbac">Capital Valley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0CE8B72-A078-4C19-B4D5-A54A1D230C92}"/>
</file>

<file path=customXml/itemProps2.xml><?xml version="1.0" encoding="utf-8"?>
<ds:datastoreItem xmlns:ds="http://schemas.openxmlformats.org/officeDocument/2006/customXml" ds:itemID="{30AE662E-447D-463B-A000-F218A0363192}"/>
</file>

<file path=customXml/itemProps3.xml><?xml version="1.0" encoding="utf-8"?>
<ds:datastoreItem xmlns:ds="http://schemas.openxmlformats.org/officeDocument/2006/customXml" ds:itemID="{876F9C9D-8270-4F78-9BFC-F3226DB9C755}">
  <ds:schemaRefs>
    <ds:schemaRef ds:uri="http://schemas.microsoft.com/sharepoint/events"/>
  </ds:schemaRefs>
</ds:datastoreItem>
</file>

<file path=customXml/itemProps4.xml><?xml version="1.0" encoding="utf-8"?>
<ds:datastoreItem xmlns:ds="http://schemas.openxmlformats.org/officeDocument/2006/customXml" ds:itemID="{DFD965C0-3294-4775-BD58-37ECC9C4AEEA}">
  <ds:schemaRefs>
    <ds:schemaRef ds:uri="http://schemas.microsoft.com/sharepoint/v3/contenttype/forms"/>
  </ds:schemaRefs>
</ds:datastoreItem>
</file>

<file path=customXml/itemProps5.xml><?xml version="1.0" encoding="utf-8"?>
<ds:datastoreItem xmlns:ds="http://schemas.openxmlformats.org/officeDocument/2006/customXml" ds:itemID="{9223308E-D3EE-42D8-8DC5-404D954EF645}">
  <ds:schemaRefs>
    <ds:schemaRef ds:uri="http://www.w3.org/XML/1998/namespac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Bryan Burn</dc:creator>
  <cp:keywords>23308SD94, 233 08 SD94, 233-08-SD94</cp:keywords>
  <dc:description>233_08_SD94, Version 3_x000d_
Issue date: 19/07/2011</dc:description>
  <cp:lastModifiedBy>Burn, Bryan</cp:lastModifiedBy>
  <cp:revision>2</cp:revision>
  <cp:lastPrinted>2010-03-19T12:06:00Z</cp:lastPrinted>
  <dcterms:created xsi:type="dcterms:W3CDTF">2025-09-11T12:43:00Z</dcterms:created>
  <dcterms:modified xsi:type="dcterms:W3CDTF">2025-09-11T12:43:00Z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24538448-f3ab-465f-8726-cbcf36c6a4bc</vt:lpwstr>
  </property>
  <property fmtid="{D5CDD505-2E9C-101B-9397-08002B2CF9AE}" pid="5" name="MediaServiceImageTags">
    <vt:lpwstr/>
  </property>
</Properties>
</file>