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18936E54" w14:textId="77777777" w:rsidR="00C04BF4" w:rsidRDefault="004134BD" w:rsidP="00C04BF4">
      <w:pPr>
        <w:pStyle w:val="EndnoteText"/>
        <w:ind w:hanging="108"/>
      </w:pPr>
      <w:r>
        <w:rPr>
          <w:rFonts w:cs="Arial"/>
          <w:sz w:val="22"/>
          <w:szCs w:val="22"/>
        </w:rPr>
        <w:t xml:space="preserve">  </w:t>
      </w:r>
      <w:r>
        <w:rPr>
          <w:rFonts w:cs="Arial"/>
          <w:sz w:val="22"/>
          <w:szCs w:val="22"/>
        </w:rPr>
        <w:tab/>
      </w:r>
      <w:r w:rsidR="00C04BF4">
        <w:t>Pilgrim’s Europe Limited</w:t>
      </w:r>
    </w:p>
    <w:p w14:paraId="6AFC46E2" w14:textId="77777777" w:rsidR="00C04BF4" w:rsidRDefault="00C04BF4" w:rsidP="00C04BF4">
      <w:pPr>
        <w:pStyle w:val="EndnoteText"/>
        <w:ind w:left="720"/>
      </w:pPr>
      <w:r>
        <w:t>Seaton House</w:t>
      </w:r>
    </w:p>
    <w:p w14:paraId="6B38390C" w14:textId="77777777" w:rsidR="00C04BF4" w:rsidRDefault="00C04BF4" w:rsidP="00C04BF4">
      <w:pPr>
        <w:pStyle w:val="EndnoteText"/>
        <w:ind w:firstLine="720"/>
      </w:pPr>
      <w:r>
        <w:t>Warwick Technology Park</w:t>
      </w:r>
    </w:p>
    <w:p w14:paraId="66F15F64" w14:textId="77777777" w:rsidR="00C04BF4" w:rsidRDefault="00C04BF4" w:rsidP="00C04BF4">
      <w:pPr>
        <w:pStyle w:val="EndnoteText"/>
        <w:ind w:firstLine="720"/>
      </w:pPr>
      <w:r>
        <w:t>Gallows Hill</w:t>
      </w:r>
    </w:p>
    <w:p w14:paraId="54E57E08" w14:textId="77777777" w:rsidR="00C04BF4" w:rsidRDefault="00C04BF4" w:rsidP="00C04BF4">
      <w:pPr>
        <w:pStyle w:val="EndnoteText"/>
        <w:ind w:firstLine="720"/>
      </w:pPr>
      <w:r>
        <w:t>Warwick</w:t>
      </w:r>
    </w:p>
    <w:p w14:paraId="0320D8AB" w14:textId="77777777" w:rsidR="00C04BF4" w:rsidRDefault="00C04BF4" w:rsidP="00C04BF4">
      <w:pPr>
        <w:pStyle w:val="EndnoteText"/>
        <w:ind w:firstLine="720"/>
      </w:pPr>
      <w:r>
        <w:t>CV34 6DA</w:t>
      </w:r>
    </w:p>
    <w:p w14:paraId="79A0CD0B" w14:textId="1E24D0D8" w:rsidR="009630E6" w:rsidRPr="00FF71FD" w:rsidRDefault="009630E6" w:rsidP="00C04BF4">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7D1CEC29" w14:textId="77777777" w:rsidR="00675031" w:rsidRPr="00E93FD9" w:rsidRDefault="00675031" w:rsidP="00675031">
      <w:pPr>
        <w:pStyle w:val="EndnoteText"/>
        <w:rPr>
          <w:rFonts w:cs="Arial"/>
          <w:b/>
          <w:sz w:val="22"/>
          <w:szCs w:val="22"/>
        </w:rPr>
      </w:pPr>
      <w:r w:rsidRPr="00E93FD9">
        <w:rPr>
          <w:rFonts w:cs="Arial"/>
          <w:b/>
          <w:sz w:val="22"/>
          <w:szCs w:val="22"/>
        </w:rPr>
        <w:t>Permit reference: EPR/</w:t>
      </w:r>
      <w:r>
        <w:rPr>
          <w:rFonts w:cs="Arial"/>
          <w:b/>
          <w:noProof/>
          <w:sz w:val="22"/>
          <w:szCs w:val="22"/>
        </w:rPr>
        <w:t>GP3235GH</w:t>
      </w:r>
    </w:p>
    <w:p w14:paraId="599CCCA4" w14:textId="77777777" w:rsidR="00675031" w:rsidRPr="0004686D" w:rsidRDefault="00675031" w:rsidP="00675031">
      <w:pPr>
        <w:pStyle w:val="EndnoteText"/>
        <w:rPr>
          <w:rFonts w:cs="Arial"/>
          <w:b/>
          <w:sz w:val="22"/>
          <w:szCs w:val="22"/>
        </w:rPr>
      </w:pPr>
      <w:r w:rsidRPr="0004686D">
        <w:rPr>
          <w:rFonts w:cs="Arial"/>
          <w:b/>
          <w:sz w:val="22"/>
          <w:szCs w:val="22"/>
        </w:rPr>
        <w:t xml:space="preserve">Operator: </w:t>
      </w:r>
      <w:r>
        <w:rPr>
          <w:rFonts w:cs="Arial"/>
          <w:b/>
          <w:noProof/>
          <w:sz w:val="22"/>
          <w:szCs w:val="22"/>
        </w:rPr>
        <w:t>Pilgrim’s Europe Limited</w:t>
      </w:r>
    </w:p>
    <w:p w14:paraId="6F639135" w14:textId="77777777" w:rsidR="00675031" w:rsidRPr="008762F8" w:rsidRDefault="00675031" w:rsidP="00675031">
      <w:pPr>
        <w:pStyle w:val="EndnoteText"/>
        <w:rPr>
          <w:rFonts w:cs="Arial"/>
          <w:b/>
          <w:noProof/>
          <w:sz w:val="22"/>
          <w:szCs w:val="22"/>
        </w:rPr>
      </w:pPr>
      <w:r w:rsidRPr="008762F8">
        <w:rPr>
          <w:rFonts w:cs="Arial"/>
          <w:b/>
          <w:sz w:val="22"/>
          <w:szCs w:val="22"/>
        </w:rPr>
        <w:t xml:space="preserve">Facility: </w:t>
      </w:r>
      <w:r w:rsidRPr="008762F8">
        <w:rPr>
          <w:rFonts w:cs="Arial"/>
          <w:b/>
          <w:noProof/>
          <w:sz w:val="22"/>
          <w:szCs w:val="22"/>
        </w:rPr>
        <w:t xml:space="preserve"> </w:t>
      </w:r>
      <w:r>
        <w:rPr>
          <w:rFonts w:cs="Arial"/>
          <w:b/>
          <w:noProof/>
          <w:sz w:val="22"/>
          <w:szCs w:val="22"/>
        </w:rPr>
        <w:t xml:space="preserve">Dolwen Abattoir  </w:t>
      </w:r>
    </w:p>
    <w:p w14:paraId="593D1DAB" w14:textId="77777777" w:rsidR="009630E6"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DD8E4" w14:textId="77777777" w:rsidR="00DB33EB" w:rsidRDefault="00DB33EB">
      <w:r>
        <w:separator/>
      </w:r>
    </w:p>
  </w:endnote>
  <w:endnote w:type="continuationSeparator" w:id="0">
    <w:p w14:paraId="1D87CC98" w14:textId="77777777" w:rsidR="00DB33EB" w:rsidRDefault="00DB3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103CF" w14:textId="77777777" w:rsidR="00DB33EB" w:rsidRDefault="00DB33EB">
      <w:r>
        <w:separator/>
      </w:r>
    </w:p>
  </w:footnote>
  <w:footnote w:type="continuationSeparator" w:id="0">
    <w:p w14:paraId="306FC2E8" w14:textId="77777777" w:rsidR="00DB33EB" w:rsidRDefault="00DB3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30893"/>
    <w:rsid w:val="0003584B"/>
    <w:rsid w:val="00052AAA"/>
    <w:rsid w:val="0006469D"/>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92564"/>
    <w:rsid w:val="003B1B95"/>
    <w:rsid w:val="003C37DB"/>
    <w:rsid w:val="003D0E0C"/>
    <w:rsid w:val="003E1782"/>
    <w:rsid w:val="003E31B8"/>
    <w:rsid w:val="003F1366"/>
    <w:rsid w:val="00413082"/>
    <w:rsid w:val="004134BD"/>
    <w:rsid w:val="00415A5C"/>
    <w:rsid w:val="00421C65"/>
    <w:rsid w:val="00432262"/>
    <w:rsid w:val="00436A14"/>
    <w:rsid w:val="00446A1C"/>
    <w:rsid w:val="00451CA6"/>
    <w:rsid w:val="004564D1"/>
    <w:rsid w:val="00462BBC"/>
    <w:rsid w:val="004710BF"/>
    <w:rsid w:val="00495694"/>
    <w:rsid w:val="004A1232"/>
    <w:rsid w:val="004A1361"/>
    <w:rsid w:val="004A5519"/>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4F20"/>
    <w:rsid w:val="006071B9"/>
    <w:rsid w:val="00614177"/>
    <w:rsid w:val="0062786B"/>
    <w:rsid w:val="0065178E"/>
    <w:rsid w:val="00656851"/>
    <w:rsid w:val="0066064B"/>
    <w:rsid w:val="00660897"/>
    <w:rsid w:val="0066120C"/>
    <w:rsid w:val="00666BB5"/>
    <w:rsid w:val="0066736C"/>
    <w:rsid w:val="00675031"/>
    <w:rsid w:val="006B20BB"/>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63387"/>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62DD"/>
    <w:rsid w:val="00B171F9"/>
    <w:rsid w:val="00B322A0"/>
    <w:rsid w:val="00B5452A"/>
    <w:rsid w:val="00B73A14"/>
    <w:rsid w:val="00B90A54"/>
    <w:rsid w:val="00B94285"/>
    <w:rsid w:val="00BA4AE0"/>
    <w:rsid w:val="00BB7B8D"/>
    <w:rsid w:val="00C00FF2"/>
    <w:rsid w:val="00C03CAC"/>
    <w:rsid w:val="00C04BF4"/>
    <w:rsid w:val="00C14522"/>
    <w:rsid w:val="00C27321"/>
    <w:rsid w:val="00C332A7"/>
    <w:rsid w:val="00C37E1F"/>
    <w:rsid w:val="00C55587"/>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5ABC"/>
    <w:rsid w:val="00D961DA"/>
    <w:rsid w:val="00D97305"/>
    <w:rsid w:val="00DB33EB"/>
    <w:rsid w:val="00DB509D"/>
    <w:rsid w:val="00DD1470"/>
    <w:rsid w:val="00DD7C1C"/>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221D5"/>
    <w:rsid w:val="00F33B20"/>
    <w:rsid w:val="00F37D7E"/>
    <w:rsid w:val="00F4177D"/>
    <w:rsid w:val="00F532A9"/>
    <w:rsid w:val="00F63843"/>
    <w:rsid w:val="00F77DC7"/>
    <w:rsid w:val="00F92A06"/>
    <w:rsid w:val="00FA0BB9"/>
    <w:rsid w:val="00FA4327"/>
    <w:rsid w:val="00FA5074"/>
    <w:rsid w:val="00FA5AAF"/>
    <w:rsid w:val="00FB3B4C"/>
    <w:rsid w:val="00FB70DB"/>
    <w:rsid w:val="00FC39DE"/>
    <w:rsid w:val="00FC4AE6"/>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E202F6E99AAAD847AD11FB58BC8CAADB" ma:contentTypeVersion="635" ma:contentTypeDescription="Do not use this option - standard content type for the email add-on for Outlook, this contains additional metadata for Perm Comp emails." ma:contentTypeScope="" ma:versionID="d47fd1dcbdd88419056521262d4ebfda">
  <xsd:schema xmlns:xsd="http://www.w3.org/2001/XMLSchema" xmlns:xs="http://www.w3.org/2001/XMLSchema" xmlns:p="http://schemas.microsoft.com/office/2006/metadata/properties" xmlns:ns2="859f7ad6-93f6-4205-b62b-a17f28acbbac" xmlns:ns4="9be56660-2c31-41ef-bc00-23e72f632f2a" xmlns:ns5="302d6ad8-be9c-475c-8514-10d456128e90" targetNamespace="http://schemas.microsoft.com/office/2006/metadata/properties" ma:root="true" ma:fieldsID="d10c7cdfea12b098d09e902042a81a2a" ns2:_="" ns4:_="" ns5:_="">
    <xsd:import namespace="859f7ad6-93f6-4205-b62b-a17f28acbbac"/>
    <xsd:import namespace="9be56660-2c31-41ef-bc00-23e72f632f2a"/>
    <xsd:import namespace="302d6ad8-be9c-475c-8514-10d456128e90"/>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REGU-434-5580860</_dlc_DocId>
    <_dlc_DocIdUrl xmlns="9be56660-2c31-41ef-bc00-23e72f632f2a">
      <Url>https://cyfoethnaturiolcymru.sharepoint.com/teams/Regulatory/Permitting/_layouts/15/DocIdRedir.aspx?ID=REGU-434-5580860</Url>
      <Description>REGU-434-5580860</Description>
    </_dlc_DocIdUrl>
    <Welsh_x0020_Local_x0020_Authority xmlns="859f7ad6-93f6-4205-b62b-a17f28acbbac">Powys County Council</Welsh_x0020_Local_x0020_Authority>
    <Document_x0020_Date xmlns="859f7ad6-93f6-4205-b62b-a17f28acbbac">2025-06-25T23:00:00+00:00</Document_x0020_Date>
    <From1 xmlns="859f7ad6-93f6-4205-b62b-a17f28acbbac" xsi:nil="true"/>
    <Site_x0020_Name xmlns="859f7ad6-93f6-4205-b62b-a17f28acbbac">Dolwen Abattoir SITE CONTACT  STEVE BARNES  01686 412114  Steve.Barnes@pilgrimsuk.com</Site_x0020_Name>
    <Date_x0020_Received xmlns="859f7ad6-93f6-4205-b62b-a17f28acbbac" xsi:nil="true"/>
    <Customer_x0020_Name xmlns="859f7ad6-93f6-4205-b62b-a17f28acbbac">Pilgrim's UK Lamb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Dolwen, Oakley Park, Llanidloes, Powys</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SY18 6LX</Post_x0020_code>
    <TaxCatchAll xmlns="859f7ad6-93f6-4205-b62b-a17f28acbbac">
      <Value>58</Value>
    </TaxCatchAll>
    <Disclosure_x0020_Status xmlns="859f7ad6-93f6-4205-b62b-a17f28acbbac">Public register</Disclosure_x0020_Status>
    <Addressee xmlns="859f7ad6-93f6-4205-b62b-a17f28acbbac" xsi:nil="true"/>
    <Surrendered_x002f_Expired xmlns="859f7ad6-93f6-4205-b62b-a17f28acbbac" xsi:nil="true"/>
    <lcf76f155ced4ddcb4097134ff3c332f xmlns="302d6ad8-be9c-475c-8514-10d456128e90" xsi:nil="tru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B6C69C2D-6820-4340-BD66-A56AF76627DC}"/>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CBB25A5-AE9B-4D2C-8334-EF3DDED955FE}"/>
</file>

<file path=docProps/app.xml><?xml version="1.0" encoding="utf-8"?>
<Properties xmlns="http://schemas.openxmlformats.org/officeDocument/2006/extended-properties" xmlns:vt="http://schemas.openxmlformats.org/officeDocument/2006/docPropsVTypes">
  <Template>Normal</Template>
  <TotalTime>0</TotalTime>
  <Pages>3</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2025-06-26T08:44:00Z</dcterms:created>
  <dcterms:modified xsi:type="dcterms:W3CDTF">2025-06-26T08:44:00Z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0x010100A5AA0B2AC82E5D49ADD40D875C5BAE3B0200E202F6E99AAAD847AD11FB58BC8CAADB</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9bddbac8-b3c4-4e07-970e-f414b30c01b3</vt:lpwstr>
  </property>
  <property fmtid="{D5CDD505-2E9C-101B-9397-08002B2CF9AE}" pid="8" name="Welsh Local Authority">
    <vt:lpwstr>Powys County Council</vt:lpwstr>
  </property>
  <property fmtid="{D5CDD505-2E9C-101B-9397-08002B2CF9AE}" pid="9" name="Site Name">
    <vt:lpwstr>Dolwen Abattoir SITE CONTACT  STEVE BARNES  01686 412114  Steve.Barnes@pilgrimsuk.com</vt:lpwstr>
  </property>
  <property fmtid="{D5CDD505-2E9C-101B-9397-08002B2CF9AE}" pid="10" name="Post code">
    <vt:lpwstr>SY18 6LX</vt:lpwstr>
  </property>
  <property fmtid="{D5CDD505-2E9C-101B-9397-08002B2CF9AE}" pid="11" name="Customer Name">
    <vt:lpwstr>Pilgrim's UK Lamb Limited</vt:lpwstr>
  </property>
  <property fmtid="{D5CDD505-2E9C-101B-9397-08002B2CF9AE}" pid="12" name="Facility Address">
    <vt:lpwstr>Dolwen, Oakley Park, Llanidloes, Powys</vt:lpwstr>
  </property>
  <property fmtid="{D5CDD505-2E9C-101B-9397-08002B2CF9AE}" pid="13" name="License/Activity Type">
    <vt:lpwstr>3. EPR Regulated Industry</vt:lpwstr>
  </property>
</Properties>
</file>