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26E77B12" w14:textId="77777777" w:rsidR="00863387" w:rsidRPr="00B43D25" w:rsidRDefault="00863387" w:rsidP="00863387">
      <w:pPr>
        <w:pStyle w:val="EndnoteText"/>
        <w:ind w:firstLine="720"/>
        <w:rPr>
          <w:rFonts w:cs="Arial"/>
          <w:szCs w:val="24"/>
        </w:rPr>
      </w:pPr>
      <w:r w:rsidRPr="00B43D25">
        <w:rPr>
          <w:rFonts w:cs="Arial"/>
          <w:szCs w:val="24"/>
        </w:rPr>
        <w:t>Sherwin-Williams Limited</w:t>
      </w:r>
    </w:p>
    <w:p w14:paraId="19692A99" w14:textId="77777777" w:rsidR="00863387" w:rsidRPr="00B43D25" w:rsidRDefault="00863387" w:rsidP="00863387">
      <w:pPr>
        <w:pStyle w:val="EndnoteText"/>
        <w:ind w:firstLine="720"/>
        <w:rPr>
          <w:szCs w:val="24"/>
        </w:rPr>
      </w:pPr>
      <w:r w:rsidRPr="00B43D25">
        <w:rPr>
          <w:szCs w:val="24"/>
        </w:rPr>
        <w:t xml:space="preserve">Avenue One </w:t>
      </w:r>
    </w:p>
    <w:p w14:paraId="7293E6E0" w14:textId="77777777" w:rsidR="00863387" w:rsidRPr="00B43D25" w:rsidRDefault="00863387" w:rsidP="00863387">
      <w:pPr>
        <w:pStyle w:val="EndnoteText"/>
        <w:ind w:firstLine="720"/>
        <w:rPr>
          <w:szCs w:val="24"/>
        </w:rPr>
      </w:pPr>
      <w:r w:rsidRPr="00B43D25">
        <w:rPr>
          <w:szCs w:val="24"/>
        </w:rPr>
        <w:t xml:space="preserve">Station Lane </w:t>
      </w:r>
    </w:p>
    <w:p w14:paraId="2F0D2187" w14:textId="77777777" w:rsidR="00863387" w:rsidRPr="00B43D25" w:rsidRDefault="00863387" w:rsidP="00863387">
      <w:pPr>
        <w:pStyle w:val="EndnoteText"/>
        <w:ind w:firstLine="720"/>
        <w:rPr>
          <w:szCs w:val="24"/>
        </w:rPr>
      </w:pPr>
      <w:r w:rsidRPr="00B43D25">
        <w:rPr>
          <w:szCs w:val="24"/>
        </w:rPr>
        <w:t xml:space="preserve">Witney </w:t>
      </w:r>
    </w:p>
    <w:p w14:paraId="25CBFF27" w14:textId="77777777" w:rsidR="00863387" w:rsidRPr="00B43D25" w:rsidRDefault="00863387" w:rsidP="00863387">
      <w:pPr>
        <w:pStyle w:val="EndnoteText"/>
        <w:ind w:firstLine="720"/>
        <w:rPr>
          <w:szCs w:val="24"/>
        </w:rPr>
      </w:pPr>
      <w:r w:rsidRPr="00B43D25">
        <w:rPr>
          <w:szCs w:val="24"/>
        </w:rPr>
        <w:t xml:space="preserve">Oxfordshire </w:t>
      </w:r>
    </w:p>
    <w:p w14:paraId="1E083D1B" w14:textId="77777777" w:rsidR="00863387" w:rsidRPr="00B43D25" w:rsidRDefault="00863387" w:rsidP="00863387">
      <w:pPr>
        <w:pStyle w:val="EndnoteText"/>
        <w:ind w:firstLine="720"/>
        <w:rPr>
          <w:szCs w:val="24"/>
        </w:rPr>
      </w:pPr>
      <w:r w:rsidRPr="00B43D25">
        <w:rPr>
          <w:szCs w:val="24"/>
        </w:rPr>
        <w:t>OX28 4XR</w:t>
      </w: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33EC9EEA" w:rsidR="009630E6" w:rsidRPr="00AE7FF5" w:rsidRDefault="009630E6" w:rsidP="009630E6">
      <w:pPr>
        <w:pStyle w:val="BodyText"/>
        <w:rPr>
          <w:rFonts w:cs="Arial"/>
          <w:b/>
          <w:color w:val="auto"/>
          <w:szCs w:val="24"/>
        </w:rPr>
      </w:pPr>
      <w:r w:rsidRPr="00FF71FD">
        <w:rPr>
          <w:rFonts w:cs="Arial"/>
          <w:b/>
          <w:color w:val="auto"/>
          <w:szCs w:val="24"/>
        </w:rPr>
        <w:t xml:space="preserve">Permit </w:t>
      </w:r>
      <w:r w:rsidRPr="00AE7FF5">
        <w:rPr>
          <w:rFonts w:cs="Arial"/>
          <w:b/>
          <w:color w:val="auto"/>
          <w:szCs w:val="24"/>
        </w:rPr>
        <w:t>reference: EPR/</w:t>
      </w:r>
      <w:r w:rsidR="00566956" w:rsidRPr="00AE7FF5">
        <w:rPr>
          <w:rFonts w:cs="Arial"/>
          <w:b/>
          <w:noProof/>
          <w:color w:val="auto"/>
          <w:szCs w:val="24"/>
        </w:rPr>
        <w:t>BU7545IM</w:t>
      </w:r>
    </w:p>
    <w:p w14:paraId="45D00ADA" w14:textId="2CA6ADAC" w:rsidR="009630E6" w:rsidRPr="00AE7FF5" w:rsidRDefault="009630E6" w:rsidP="009630E6">
      <w:pPr>
        <w:pStyle w:val="BodyText"/>
        <w:rPr>
          <w:rFonts w:cs="Arial"/>
          <w:b/>
          <w:color w:val="auto"/>
          <w:szCs w:val="24"/>
        </w:rPr>
      </w:pPr>
      <w:r w:rsidRPr="00AE7FF5">
        <w:rPr>
          <w:rFonts w:cs="Arial"/>
          <w:b/>
          <w:color w:val="auto"/>
          <w:szCs w:val="24"/>
        </w:rPr>
        <w:t xml:space="preserve">Regulated facility: </w:t>
      </w:r>
      <w:r w:rsidR="00B171F9" w:rsidRPr="00AE7FF5">
        <w:rPr>
          <w:rFonts w:cs="Arial"/>
          <w:b/>
          <w:noProof/>
          <w:color w:val="auto"/>
          <w:szCs w:val="24"/>
        </w:rPr>
        <w:t>Deeside Packaging</w:t>
      </w:r>
      <w:r w:rsidR="00D103E0" w:rsidRPr="00AE7FF5">
        <w:rPr>
          <w:rFonts w:cs="Arial"/>
          <w:b/>
          <w:noProof/>
          <w:color w:val="auto"/>
          <w:szCs w:val="24"/>
        </w:rPr>
        <w:t xml:space="preserve"> Plant</w:t>
      </w:r>
    </w:p>
    <w:p w14:paraId="593D1DAB" w14:textId="77777777" w:rsidR="009630E6" w:rsidRDefault="009630E6" w:rsidP="009630E6">
      <w:pPr>
        <w:jc w:val="left"/>
        <w:rPr>
          <w:rFonts w:cs="Arial"/>
          <w:snapToGrid w:val="0"/>
          <w:lang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F0B2E"/>
    <w:rsid w:val="00200F8E"/>
    <w:rsid w:val="002225AA"/>
    <w:rsid w:val="00223FBB"/>
    <w:rsid w:val="00227FCF"/>
    <w:rsid w:val="002310C5"/>
    <w:rsid w:val="00236892"/>
    <w:rsid w:val="0024550F"/>
    <w:rsid w:val="002466AA"/>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6E8B"/>
    <w:rsid w:val="00392564"/>
    <w:rsid w:val="003B1B95"/>
    <w:rsid w:val="003C37DB"/>
    <w:rsid w:val="003D0E0C"/>
    <w:rsid w:val="003E1782"/>
    <w:rsid w:val="003E31B8"/>
    <w:rsid w:val="003F1366"/>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66956"/>
    <w:rsid w:val="00576A4E"/>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6736C"/>
    <w:rsid w:val="006B20BB"/>
    <w:rsid w:val="006C5BF7"/>
    <w:rsid w:val="006D64E1"/>
    <w:rsid w:val="006D6756"/>
    <w:rsid w:val="006E1121"/>
    <w:rsid w:val="0070698D"/>
    <w:rsid w:val="00713ABC"/>
    <w:rsid w:val="00717201"/>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63387"/>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F05"/>
    <w:rsid w:val="009A115D"/>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62DD"/>
    <w:rsid w:val="00B171F9"/>
    <w:rsid w:val="00B322A0"/>
    <w:rsid w:val="00B5452A"/>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26A41"/>
    <w:rsid w:val="00D30CC0"/>
    <w:rsid w:val="00D4293C"/>
    <w:rsid w:val="00D76706"/>
    <w:rsid w:val="00D85ABC"/>
    <w:rsid w:val="00D961DA"/>
    <w:rsid w:val="00D97305"/>
    <w:rsid w:val="00DB509D"/>
    <w:rsid w:val="00DD1470"/>
    <w:rsid w:val="00DD7C1C"/>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221D5"/>
    <w:rsid w:val="00F37D7E"/>
    <w:rsid w:val="00F4177D"/>
    <w:rsid w:val="00F532A9"/>
    <w:rsid w:val="00F63843"/>
    <w:rsid w:val="00F77DC7"/>
    <w:rsid w:val="00F92A06"/>
    <w:rsid w:val="00FA4327"/>
    <w:rsid w:val="00FA5074"/>
    <w:rsid w:val="00FA5AAF"/>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REGU-408-2762469</_dlc_DocId>
    <_dlc_DocIdUrl xmlns="9be56660-2c31-41ef-bc00-23e72f632f2a">
      <Url>https://cyfoethnaturiolcymru.sharepoint.com/teams/Regulatory/Permitting/_layouts/15/DocIdRedir.aspx?ID=REGU-408-2762469</Url>
      <Description>REGU-408-2762469</Description>
    </_dlc_DocIdUrl>
    <Welsh_x0020_Local_x0020_Authority xmlns="859f7ad6-93f6-4205-b62b-a17f28acbbac">Flintshire County Council</Welsh_x0020_Local_x0020_Authority>
    <Document_x0020_Date xmlns="859f7ad6-93f6-4205-b62b-a17f28acbbac">2025-06-24T23:00:00+00:00</Document_x0020_Date>
    <Site_x0020_Name xmlns="859f7ad6-93f6-4205-b62b-a17f28acbbac">Deeside Packaging Coatings  SITE CONTACT  PAUL FLETCHER  01244 837310  Paul.Fletcher@sherwin.com</Site_x0020_Name>
    <Customer_x0020_Name xmlns="859f7ad6-93f6-4205-b62b-a17f28acbbac">Sherwin-Williams UK Ltd </Customer_x0020_Name>
    <Environment_x0020_Sub_x0020_Folder xmlns="859f7ad6-93f6-4205-b62b-a17f28acbbac">Licence supervision</Environment_x0020_Sub_x0020_Folder>
    <Facility_x0020_Address xmlns="859f7ad6-93f6-4205-b62b-a17f28acbbac">Parkway, Deeside Industrial Park, Deeside.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Compliance</Process_x0020_Type>
    <Post_x0020_code xmlns="859f7ad6-93f6-4205-b62b-a17f28acbbac">CH5 2NN</Post_x0020_code>
    <Addressee xmlns="859f7ad6-93f6-4205-b62b-a17f28acbbac">Avenue One, Station Lane, Witney, Oxfordshire. OX28 4XR</Addressee>
    <Disclosure_x0020_Status xmlns="859f7ad6-93f6-4205-b62b-a17f28acbbac">Public register</Disclosure_x0020_Status>
    <Surrendered_x002f_Expired xmlns="859f7ad6-93f6-4205-b62b-a17f28acbbac" xsi:nil="tru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www.w3.org/XML/1998/namespace"/>
    <ds:schemaRef ds:uri="http://purl.org/dc/elements/1.1/"/>
    <ds:schemaRef ds:uri="http://purl.org/dc/dcmitype/"/>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9be56660-2c31-41ef-bc00-23e72f632f2a"/>
    <ds:schemaRef ds:uri="http://schemas.microsoft.com/office/2006/metadata/properties"/>
  </ds:schemaRefs>
</ds:datastoreItem>
</file>

<file path=customXml/itemProps2.xml><?xml version="1.0" encoding="utf-8"?>
<ds:datastoreItem xmlns:ds="http://schemas.openxmlformats.org/officeDocument/2006/customXml" ds:itemID="{23065E65-E76A-4C18-9E8C-0AFE01AC1527}"/>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6E4143DE-288C-4352-A277-2E4A621DD956}"/>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464</Words>
  <Characters>2650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2025-06-25T13:17:00Z</dcterms:created>
  <dcterms:modified xsi:type="dcterms:W3CDTF">2025-06-25T13:17:00Z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b6439389-6450-40a6-9fb4-b08d8eea121e</vt:lpwstr>
  </property>
  <property fmtid="{D5CDD505-2E9C-101B-9397-08002B2CF9AE}" pid="8" name="Welsh Local Authority">
    <vt:lpwstr>Flintshire County Council</vt:lpwstr>
  </property>
  <property fmtid="{D5CDD505-2E9C-101B-9397-08002B2CF9AE}" pid="9" name="Site Name">
    <vt:lpwstr>Deeside Packaging Coatings  SITE CONTACT  PAUL FLETCHER  01244 837310  Paul.Fletcher@sherwin.com</vt:lpwstr>
  </property>
  <property fmtid="{D5CDD505-2E9C-101B-9397-08002B2CF9AE}" pid="10" name="Addressee">
    <vt:lpwstr>Avenue One, Station Lane, Witney, Oxfordshire. OX28 4XR</vt:lpwstr>
  </property>
  <property fmtid="{D5CDD505-2E9C-101B-9397-08002B2CF9AE}" pid="11" name="Post code">
    <vt:lpwstr>CH5 2NN</vt:lpwstr>
  </property>
  <property fmtid="{D5CDD505-2E9C-101B-9397-08002B2CF9AE}" pid="12" name="Customer Name">
    <vt:lpwstr>Sherwin-Williams UK Ltd </vt:lpwstr>
  </property>
  <property fmtid="{D5CDD505-2E9C-101B-9397-08002B2CF9AE}" pid="13" name="Facility Address">
    <vt:lpwstr>Parkway, Deeside Industrial Park, Deeside.</vt:lpwstr>
  </property>
  <property fmtid="{D5CDD505-2E9C-101B-9397-08002B2CF9AE}" pid="14" name="License/Activity Type">
    <vt:lpwstr>3. EPR Regulated Industry</vt:lpwstr>
  </property>
</Properties>
</file>