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97486" w14:textId="77777777" w:rsidR="00166CA5" w:rsidRDefault="00166CA5" w:rsidP="00C0373E">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76098CA5" wp14:editId="7552AB0E">
            <wp:simplePos x="0" y="0"/>
            <wp:positionH relativeFrom="column">
              <wp:posOffset>-144256</wp:posOffset>
            </wp:positionH>
            <wp:positionV relativeFrom="paragraph">
              <wp:posOffset>-64439</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4031433" w14:textId="77777777" w:rsidR="002E19CB" w:rsidRPr="002E19CB" w:rsidRDefault="002E19CB" w:rsidP="00AB408A">
      <w:pPr>
        <w:pStyle w:val="coverTitle"/>
        <w:spacing w:line="312" w:lineRule="auto"/>
        <w:ind w:left="700"/>
        <w:rPr>
          <w:rFonts w:cs="Arial"/>
          <w:sz w:val="20"/>
          <w:szCs w:val="6"/>
        </w:rPr>
      </w:pPr>
    </w:p>
    <w:p w14:paraId="0C203055" w14:textId="549C1CA0" w:rsidR="00166CA5" w:rsidRPr="00C31D2C" w:rsidRDefault="00166CA5" w:rsidP="00B84A12">
      <w:pPr>
        <w:pStyle w:val="coverTitle"/>
        <w:spacing w:line="312" w:lineRule="auto"/>
        <w:ind w:left="1134"/>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B84A12">
      <w:pPr>
        <w:pStyle w:val="a"/>
        <w:tabs>
          <w:tab w:val="left" w:pos="8328"/>
        </w:tabs>
        <w:spacing w:line="312" w:lineRule="auto"/>
        <w:ind w:left="1134"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7848E6" w:rsidRDefault="00166CA5" w:rsidP="00166CA5">
      <w:pPr>
        <w:pStyle w:val="coverLicenceHolder"/>
        <w:pBdr>
          <w:top w:val="single" w:sz="4" w:space="25" w:color="auto"/>
        </w:pBdr>
        <w:spacing w:line="312" w:lineRule="auto"/>
        <w:rPr>
          <w:sz w:val="22"/>
          <w:szCs w:val="22"/>
        </w:rPr>
      </w:pPr>
      <w:r w:rsidRPr="007848E6">
        <w:rPr>
          <w:sz w:val="22"/>
          <w:szCs w:val="22"/>
        </w:rPr>
        <w:t>Dŵr Cymru Cyfyngedig</w:t>
      </w:r>
    </w:p>
    <w:p w14:paraId="2A05480D" w14:textId="77777777" w:rsidR="00166CA5" w:rsidRPr="007848E6" w:rsidRDefault="00166CA5" w:rsidP="00166CA5">
      <w:pPr>
        <w:pStyle w:val="coverLicenceHolder"/>
        <w:pBdr>
          <w:top w:val="single" w:sz="4" w:space="25" w:color="auto"/>
        </w:pBdr>
        <w:spacing w:line="312" w:lineRule="auto"/>
        <w:rPr>
          <w:color w:val="000000" w:themeColor="text1"/>
          <w:sz w:val="22"/>
          <w:szCs w:val="22"/>
        </w:rPr>
      </w:pPr>
    </w:p>
    <w:p w14:paraId="3EEC82B3" w14:textId="798EA951" w:rsidR="00312211" w:rsidRPr="0021653C" w:rsidRDefault="004B62D2" w:rsidP="00532EF8">
      <w:pPr>
        <w:pStyle w:val="coverLicenceHolder"/>
        <w:pBdr>
          <w:top w:val="single" w:sz="4" w:space="25" w:color="auto"/>
        </w:pBdr>
        <w:spacing w:line="276" w:lineRule="auto"/>
        <w:contextualSpacing/>
        <w:rPr>
          <w:sz w:val="22"/>
          <w:szCs w:val="22"/>
          <w:lang w:val="en-US"/>
        </w:rPr>
      </w:pPr>
      <w:r w:rsidRPr="0021653C">
        <w:rPr>
          <w:sz w:val="22"/>
          <w:szCs w:val="22"/>
          <w:lang w:val="en-US"/>
        </w:rPr>
        <w:t xml:space="preserve">CSO at Dunns Lane/Park Street </w:t>
      </w:r>
    </w:p>
    <w:p w14:paraId="5C998AAF" w14:textId="6262DF5D" w:rsidR="00312211" w:rsidRPr="0021653C" w:rsidRDefault="004B62D2" w:rsidP="00532EF8">
      <w:pPr>
        <w:pStyle w:val="coverLicenceHolder"/>
        <w:pBdr>
          <w:top w:val="single" w:sz="4" w:space="25" w:color="auto"/>
        </w:pBdr>
        <w:spacing w:line="276" w:lineRule="auto"/>
        <w:contextualSpacing/>
        <w:rPr>
          <w:sz w:val="22"/>
          <w:szCs w:val="22"/>
          <w:lang w:val="en-US"/>
        </w:rPr>
      </w:pPr>
      <w:r w:rsidRPr="0021653C">
        <w:rPr>
          <w:sz w:val="22"/>
          <w:szCs w:val="22"/>
          <w:lang w:val="en-US"/>
        </w:rPr>
        <w:t xml:space="preserve">Dunns Lane/Park Street </w:t>
      </w:r>
    </w:p>
    <w:p w14:paraId="4694FE03" w14:textId="3073E6C4" w:rsidR="00312211" w:rsidRPr="0021653C" w:rsidRDefault="00A32077" w:rsidP="00532EF8">
      <w:pPr>
        <w:pStyle w:val="coverLicenceHolder"/>
        <w:pBdr>
          <w:top w:val="single" w:sz="4" w:space="25" w:color="auto"/>
        </w:pBdr>
        <w:spacing w:line="276" w:lineRule="auto"/>
        <w:contextualSpacing/>
        <w:rPr>
          <w:sz w:val="22"/>
          <w:szCs w:val="22"/>
          <w:lang w:val="en-US"/>
        </w:rPr>
      </w:pPr>
      <w:r w:rsidRPr="0021653C">
        <w:rPr>
          <w:sz w:val="22"/>
          <w:szCs w:val="22"/>
          <w:lang w:val="en-US"/>
        </w:rPr>
        <w:t xml:space="preserve">Mumbles </w:t>
      </w:r>
    </w:p>
    <w:p w14:paraId="23BA299A" w14:textId="5ABFD246" w:rsidR="00312211" w:rsidRPr="0021653C" w:rsidRDefault="00A32077" w:rsidP="00532EF8">
      <w:pPr>
        <w:pStyle w:val="coverLicenceHolder"/>
        <w:pBdr>
          <w:top w:val="single" w:sz="4" w:space="25" w:color="auto"/>
        </w:pBdr>
        <w:spacing w:line="276" w:lineRule="auto"/>
        <w:contextualSpacing/>
        <w:rPr>
          <w:sz w:val="22"/>
          <w:szCs w:val="22"/>
          <w:lang w:val="en-US"/>
        </w:rPr>
      </w:pPr>
      <w:r w:rsidRPr="0021653C">
        <w:rPr>
          <w:sz w:val="22"/>
          <w:szCs w:val="22"/>
          <w:lang w:val="en-US"/>
        </w:rPr>
        <w:t xml:space="preserve">Swansea </w:t>
      </w:r>
    </w:p>
    <w:p w14:paraId="62BF2515" w14:textId="216899A9" w:rsidR="00166CA5" w:rsidRPr="0021653C" w:rsidRDefault="00A32077" w:rsidP="00532EF8">
      <w:pPr>
        <w:pStyle w:val="coverLicenceHolder"/>
        <w:pBdr>
          <w:top w:val="single" w:sz="4" w:space="25" w:color="auto"/>
        </w:pBdr>
        <w:spacing w:line="276" w:lineRule="auto"/>
        <w:contextualSpacing/>
        <w:rPr>
          <w:rFonts w:cs="Arial"/>
          <w:sz w:val="22"/>
          <w:szCs w:val="22"/>
          <w:lang w:val="en-US"/>
        </w:rPr>
      </w:pPr>
      <w:r w:rsidRPr="00A32077">
        <w:rPr>
          <w:sz w:val="22"/>
          <w:szCs w:val="22"/>
        </w:rPr>
        <w:t>SA3 4</w:t>
      </w:r>
      <w:r w:rsidR="004F6A65">
        <w:rPr>
          <w:sz w:val="22"/>
          <w:szCs w:val="22"/>
        </w:rPr>
        <w:t>AA</w:t>
      </w:r>
    </w:p>
    <w:p w14:paraId="59FE7E67" w14:textId="77777777" w:rsidR="00166CA5" w:rsidRPr="0021653C" w:rsidRDefault="00166CA5" w:rsidP="00166CA5">
      <w:pPr>
        <w:pStyle w:val="coverLicenceHolder"/>
        <w:pBdr>
          <w:top w:val="single" w:sz="4" w:space="25" w:color="auto"/>
        </w:pBdr>
        <w:spacing w:before="120" w:line="270" w:lineRule="exact"/>
        <w:rPr>
          <w:rFonts w:cs="Arial"/>
          <w:sz w:val="22"/>
          <w:szCs w:val="22"/>
          <w:lang w:val="en-US"/>
        </w:rPr>
      </w:pPr>
    </w:p>
    <w:p w14:paraId="13442537" w14:textId="0FDBA2B3" w:rsidR="00166CA5" w:rsidRPr="007848E6" w:rsidRDefault="00166CA5" w:rsidP="007857E3">
      <w:pPr>
        <w:pStyle w:val="coverLicenceHolder"/>
        <w:pBdr>
          <w:top w:val="single" w:sz="4" w:space="25" w:color="auto"/>
        </w:pBdr>
        <w:spacing w:before="120" w:line="276" w:lineRule="auto"/>
        <w:rPr>
          <w:rFonts w:cs="Arial"/>
          <w:sz w:val="22"/>
          <w:szCs w:val="22"/>
        </w:rPr>
      </w:pPr>
      <w:r w:rsidRPr="007848E6">
        <w:rPr>
          <w:rFonts w:cs="Arial"/>
          <w:sz w:val="22"/>
          <w:szCs w:val="22"/>
        </w:rPr>
        <w:t>Variation number</w:t>
      </w:r>
    </w:p>
    <w:p w14:paraId="385462C2" w14:textId="2F3B9439" w:rsidR="00166CA5" w:rsidRPr="00F749B7" w:rsidRDefault="00A32077" w:rsidP="007857E3">
      <w:pPr>
        <w:pStyle w:val="coverLicenceHolder"/>
        <w:pBdr>
          <w:top w:val="single" w:sz="4" w:space="25" w:color="auto"/>
        </w:pBdr>
        <w:spacing w:before="60" w:line="276" w:lineRule="auto"/>
        <w:rPr>
          <w:rFonts w:cs="Arial"/>
          <w:sz w:val="22"/>
          <w:szCs w:val="22"/>
        </w:rPr>
      </w:pPr>
      <w:r w:rsidRPr="00F749B7">
        <w:rPr>
          <w:rFonts w:cs="Arial"/>
          <w:sz w:val="22"/>
          <w:szCs w:val="22"/>
        </w:rPr>
        <w:t>PAN-029</w:t>
      </w:r>
      <w:r w:rsidR="00F749B7" w:rsidRPr="00F749B7">
        <w:rPr>
          <w:rFonts w:cs="Arial"/>
          <w:sz w:val="22"/>
          <w:szCs w:val="22"/>
        </w:rPr>
        <w:t>570</w:t>
      </w:r>
    </w:p>
    <w:p w14:paraId="185D73A9" w14:textId="77777777" w:rsidR="00166CA5" w:rsidRPr="00F749B7" w:rsidRDefault="00166CA5" w:rsidP="007857E3">
      <w:pPr>
        <w:pStyle w:val="coverAuthNos"/>
        <w:spacing w:before="480" w:line="276" w:lineRule="auto"/>
        <w:rPr>
          <w:color w:val="auto"/>
          <w:sz w:val="22"/>
          <w:szCs w:val="22"/>
        </w:rPr>
      </w:pPr>
      <w:r w:rsidRPr="00F749B7">
        <w:rPr>
          <w:color w:val="auto"/>
          <w:sz w:val="22"/>
          <w:szCs w:val="22"/>
        </w:rPr>
        <w:t>Permit number</w:t>
      </w:r>
    </w:p>
    <w:p w14:paraId="6846D0B1" w14:textId="7176894B" w:rsidR="00AB408A" w:rsidRPr="00F749B7" w:rsidRDefault="00F749B7" w:rsidP="00AB408A">
      <w:pPr>
        <w:spacing w:before="60"/>
        <w:ind w:left="3249" w:firstLine="720"/>
        <w:rPr>
          <w:rFonts w:ascii="Arial" w:hAnsi="Arial"/>
          <w:sz w:val="22"/>
          <w:szCs w:val="22"/>
        </w:rPr>
      </w:pPr>
      <w:r w:rsidRPr="0021653C">
        <w:rPr>
          <w:rFonts w:ascii="Arial" w:hAnsi="Arial"/>
          <w:sz w:val="22"/>
          <w:szCs w:val="22"/>
        </w:rPr>
        <w:t>BP0237402</w:t>
      </w:r>
    </w:p>
    <w:p w14:paraId="71FF0A67" w14:textId="38B3E436" w:rsidR="00AB408A" w:rsidRPr="00AB408A" w:rsidRDefault="00AB408A" w:rsidP="00AB408A">
      <w:pPr>
        <w:spacing w:before="60"/>
        <w:ind w:left="3249" w:firstLine="720"/>
        <w:rPr>
          <w:rFonts w:ascii="Arial" w:hAnsi="Arial"/>
          <w:b/>
          <w:color w:val="000000" w:themeColor="text1"/>
          <w:spacing w:val="-4"/>
          <w:sz w:val="36"/>
          <w:szCs w:val="20"/>
        </w:rPr>
      </w:pPr>
      <w:r w:rsidRPr="00AB408A">
        <w:rPr>
          <w:color w:val="000000" w:themeColor="text1"/>
        </w:rPr>
        <w:br w:type="page"/>
      </w:r>
    </w:p>
    <w:p w14:paraId="43697157" w14:textId="203F6A20" w:rsidR="00CB7743" w:rsidRPr="00F2582E" w:rsidRDefault="00CB7743" w:rsidP="00B84A12">
      <w:pPr>
        <w:pStyle w:val="Heading1nonum"/>
        <w:spacing w:before="80" w:after="0" w:line="312" w:lineRule="auto"/>
        <w:ind w:left="142"/>
        <w:jc w:val="center"/>
        <w:rPr>
          <w:lang w:val="nb-NO"/>
        </w:rPr>
      </w:pPr>
      <w:r w:rsidRPr="00F2582E">
        <w:lastRenderedPageBreak/>
        <w:fldChar w:fldCharType="begin"/>
      </w:r>
      <w:r w:rsidRPr="00F2582E">
        <w:rPr>
          <w:lang w:val="nb-NO"/>
        </w:rPr>
        <w:instrText xml:space="preserve"> MERGEFIELD Site_name </w:instrText>
      </w:r>
      <w:r w:rsidRPr="00F2582E">
        <w:fldChar w:fldCharType="separate"/>
      </w:r>
      <w:r w:rsidR="0021653C" w:rsidRPr="00F2582E">
        <w:rPr>
          <w:noProof/>
          <w:lang w:val="nb-NO"/>
        </w:rPr>
        <w:t xml:space="preserve">CSO at Dunns Lane/Park Street </w:t>
      </w:r>
      <w:r w:rsidRPr="00F2582E">
        <w:fldChar w:fldCharType="end"/>
      </w:r>
    </w:p>
    <w:p w14:paraId="74D591DB" w14:textId="06CEC5CC" w:rsidR="00166CA5" w:rsidRPr="00F2582E" w:rsidRDefault="00166CA5" w:rsidP="00B84A12">
      <w:pPr>
        <w:pStyle w:val="Heading1nonum"/>
        <w:spacing w:before="80" w:after="0" w:line="312" w:lineRule="auto"/>
        <w:ind w:left="142"/>
        <w:jc w:val="center"/>
      </w:pPr>
      <w:r w:rsidRPr="00F2582E">
        <w:t xml:space="preserve">Permit Number </w:t>
      </w:r>
      <w:r w:rsidR="00CB7743" w:rsidRPr="00F2582E">
        <w:fldChar w:fldCharType="begin"/>
      </w:r>
      <w:r w:rsidR="00CB7743" w:rsidRPr="00F2582E">
        <w:instrText xml:space="preserve"> MERGEFIELD Permit_number </w:instrText>
      </w:r>
      <w:r w:rsidR="00CB7743" w:rsidRPr="00F2582E">
        <w:fldChar w:fldCharType="separate"/>
      </w:r>
      <w:r w:rsidR="0021653C" w:rsidRPr="00F2582E">
        <w:rPr>
          <w:noProof/>
        </w:rPr>
        <w:t>BP0237402</w:t>
      </w:r>
      <w:r w:rsidR="00CB7743" w:rsidRPr="00F2582E">
        <w:fldChar w:fldCharType="end"/>
      </w:r>
    </w:p>
    <w:p w14:paraId="40498162" w14:textId="77777777" w:rsidR="00166CA5" w:rsidRDefault="00166CA5" w:rsidP="007E7DAB">
      <w:pPr>
        <w:pStyle w:val="Heading1nonum"/>
        <w:spacing w:before="200" w:after="200" w:line="312" w:lineRule="auto"/>
        <w:ind w:left="697"/>
      </w:pPr>
      <w:r>
        <w:t>Introductory note</w:t>
      </w:r>
    </w:p>
    <w:p w14:paraId="5EF56C22" w14:textId="77777777" w:rsidR="00166CA5" w:rsidRPr="00AC1C65" w:rsidRDefault="00166CA5" w:rsidP="007848E6">
      <w:pPr>
        <w:pStyle w:val="Heading2a"/>
        <w:spacing w:before="120" w:line="312" w:lineRule="auto"/>
        <w:ind w:left="700"/>
        <w:rPr>
          <w:i w:val="0"/>
        </w:rPr>
      </w:pPr>
      <w:r w:rsidRPr="00AC1C65">
        <w:rPr>
          <w:i w:val="0"/>
        </w:rPr>
        <w:t>This introductory note does not form a part of the permit</w:t>
      </w:r>
    </w:p>
    <w:p w14:paraId="3501BB6B" w14:textId="77777777" w:rsidR="005C7C4F" w:rsidRDefault="005C7C4F" w:rsidP="007848E6">
      <w:pPr>
        <w:pStyle w:val="BodyText2"/>
        <w:tabs>
          <w:tab w:val="left" w:pos="-720"/>
          <w:tab w:val="left" w:pos="0"/>
          <w:tab w:val="left" w:pos="972"/>
        </w:tabs>
        <w:spacing w:before="0" w:after="0" w:line="276" w:lineRule="auto"/>
        <w:ind w:left="700"/>
        <w:contextualSpacing/>
        <w:rPr>
          <w:rFonts w:ascii="Arial" w:hAnsi="Arial" w:cs="Arial"/>
          <w:sz w:val="22"/>
          <w:szCs w:val="22"/>
        </w:rPr>
      </w:pPr>
    </w:p>
    <w:p w14:paraId="084244E6" w14:textId="02C75B2F" w:rsidR="00166CA5" w:rsidRPr="00AB408A" w:rsidRDefault="00166CA5" w:rsidP="007848E6">
      <w:pPr>
        <w:pStyle w:val="BodyText2"/>
        <w:tabs>
          <w:tab w:val="left" w:pos="-720"/>
          <w:tab w:val="left" w:pos="0"/>
          <w:tab w:val="left" w:pos="972"/>
        </w:tabs>
        <w:spacing w:before="0" w:after="0" w:line="276" w:lineRule="auto"/>
        <w:ind w:left="700"/>
        <w:contextualSpacing/>
        <w:rPr>
          <w:rFonts w:ascii="Arial" w:hAnsi="Arial" w:cs="Arial"/>
          <w:color w:val="000000" w:themeColor="text1"/>
          <w:sz w:val="22"/>
          <w:szCs w:val="22"/>
        </w:rPr>
      </w:pPr>
      <w:r w:rsidRPr="00AB408A">
        <w:rPr>
          <w:rFonts w:ascii="Arial" w:hAnsi="Arial" w:cs="Arial"/>
          <w:color w:val="000000" w:themeColor="text1"/>
          <w:sz w:val="22"/>
          <w:szCs w:val="22"/>
        </w:rPr>
        <w:t>The following notice gives notice of the variation and consolidation of an environmental permit.</w:t>
      </w:r>
    </w:p>
    <w:p w14:paraId="7159D849" w14:textId="77777777" w:rsidR="00166CA5" w:rsidRDefault="00166CA5" w:rsidP="007848E6">
      <w:pPr>
        <w:pStyle w:val="Draftingnote"/>
        <w:spacing w:before="0" w:line="276" w:lineRule="auto"/>
        <w:ind w:left="700"/>
        <w:contextualSpacing/>
        <w:rPr>
          <w:rFonts w:cs="Arial"/>
          <w:i w:val="0"/>
          <w:iCs/>
          <w:color w:val="000000" w:themeColor="text1"/>
          <w:sz w:val="22"/>
          <w:szCs w:val="22"/>
        </w:rPr>
      </w:pPr>
    </w:p>
    <w:p w14:paraId="3E36D941" w14:textId="77777777" w:rsidR="00BB4BBD" w:rsidRPr="00DD58EF" w:rsidRDefault="00BB4BBD" w:rsidP="00BB4BBD">
      <w:pPr>
        <w:pStyle w:val="Draftingnote"/>
        <w:spacing w:before="0" w:line="276" w:lineRule="auto"/>
        <w:ind w:left="700"/>
        <w:contextualSpacing/>
        <w:rPr>
          <w:rFonts w:cs="Arial"/>
          <w:i w:val="0"/>
          <w:iCs/>
          <w:color w:val="auto"/>
          <w:szCs w:val="20"/>
        </w:rPr>
      </w:pPr>
      <w:r w:rsidRPr="00DD58EF">
        <w:rPr>
          <w:rStyle w:val="Pink"/>
          <w:rFonts w:cs="Arial"/>
          <w:i w:val="0"/>
          <w:iCs/>
          <w:color w:val="auto"/>
          <w:sz w:val="22"/>
          <w:szCs w:val="22"/>
        </w:rPr>
        <w:t>This permit variation has amended the spill trigger conditions and reporting tables to the updated version.</w:t>
      </w:r>
    </w:p>
    <w:p w14:paraId="0A9A2B37" w14:textId="77777777" w:rsidR="007D3E40" w:rsidRDefault="007D3E40" w:rsidP="00E0103F">
      <w:pPr>
        <w:pStyle w:val="Draftingnote"/>
        <w:spacing w:before="0" w:line="276" w:lineRule="auto"/>
        <w:contextualSpacing/>
        <w:rPr>
          <w:rFonts w:cs="Arial"/>
          <w:i w:val="0"/>
          <w:color w:val="000000"/>
          <w:sz w:val="22"/>
          <w:szCs w:val="22"/>
        </w:rPr>
      </w:pPr>
    </w:p>
    <w:p w14:paraId="4DF0A482" w14:textId="6C901844" w:rsidR="00166CA5" w:rsidRDefault="00166CA5" w:rsidP="007848E6">
      <w:pPr>
        <w:pStyle w:val="Draftingnote"/>
        <w:spacing w:before="0" w:line="276" w:lineRule="auto"/>
        <w:ind w:left="7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7848E6">
      <w:pPr>
        <w:pStyle w:val="Draftingnote"/>
        <w:spacing w:before="0" w:line="276" w:lineRule="auto"/>
        <w:ind w:left="700"/>
        <w:contextualSpacing/>
        <w:rPr>
          <w:rFonts w:cs="Arial"/>
          <w:i w:val="0"/>
          <w:color w:val="000000"/>
          <w:sz w:val="22"/>
          <w:szCs w:val="22"/>
        </w:rPr>
      </w:pPr>
    </w:p>
    <w:p w14:paraId="78DB8992" w14:textId="122D9A0D" w:rsidR="00166CA5" w:rsidRDefault="00166CA5" w:rsidP="007848E6">
      <w:pPr>
        <w:pStyle w:val="Heading3nonum"/>
        <w:spacing w:before="0" w:line="276" w:lineRule="auto"/>
        <w:ind w:left="7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B408A" w:rsidRPr="00AB408A">
        <w:rPr>
          <w:rFonts w:cs="Arial"/>
          <w:sz w:val="22"/>
          <w:szCs w:val="22"/>
          <w:vertAlign w:val="superscript"/>
        </w:rPr>
        <w:t>th</w:t>
      </w:r>
      <w:r w:rsidR="00AB408A">
        <w:rPr>
          <w:rFonts w:cs="Arial"/>
          <w:sz w:val="22"/>
          <w:szCs w:val="22"/>
        </w:rPr>
        <w:t xml:space="preserve"> </w:t>
      </w:r>
      <w:r>
        <w:rPr>
          <w:rFonts w:cs="Arial"/>
          <w:sz w:val="22"/>
          <w:szCs w:val="22"/>
        </w:rPr>
        <w:t>April 2010.</w:t>
      </w:r>
    </w:p>
    <w:p w14:paraId="03420D80" w14:textId="77777777" w:rsidR="00AB408A" w:rsidRPr="001515F4" w:rsidRDefault="00AB408A" w:rsidP="005C7C4F">
      <w:pPr>
        <w:pStyle w:val="Heading3nonum"/>
        <w:spacing w:before="0" w:line="276" w:lineRule="auto"/>
        <w:contextualSpacing/>
        <w:rPr>
          <w:sz w:val="22"/>
          <w:szCs w:val="22"/>
        </w:rPr>
      </w:pPr>
    </w:p>
    <w:tbl>
      <w:tblPr>
        <w:tblW w:w="0" w:type="auto"/>
        <w:tblInd w:w="700" w:type="dxa"/>
        <w:tblBorders>
          <w:bottom w:val="single" w:sz="6" w:space="0" w:color="auto"/>
          <w:insideH w:val="single" w:sz="6" w:space="0" w:color="auto"/>
        </w:tblBorders>
        <w:tblLayout w:type="fixed"/>
        <w:tblLook w:val="0000" w:firstRow="0" w:lastRow="0" w:firstColumn="0" w:lastColumn="0" w:noHBand="0" w:noVBand="0"/>
      </w:tblPr>
      <w:tblGrid>
        <w:gridCol w:w="3100"/>
        <w:gridCol w:w="1500"/>
        <w:gridCol w:w="3914"/>
      </w:tblGrid>
      <w:tr w:rsidR="00166CA5" w14:paraId="0A228D43" w14:textId="77777777" w:rsidTr="007848E6">
        <w:trPr>
          <w:cantSplit/>
        </w:trPr>
        <w:tc>
          <w:tcPr>
            <w:tcW w:w="8514" w:type="dxa"/>
            <w:gridSpan w:val="3"/>
            <w:tcBorders>
              <w:top w:val="nil"/>
              <w:left w:val="nil"/>
              <w:bottom w:val="single" w:sz="6" w:space="0" w:color="auto"/>
              <w:right w:val="nil"/>
            </w:tcBorders>
            <w:shd w:val="clear" w:color="auto" w:fill="000000"/>
            <w:vAlign w:val="center"/>
          </w:tcPr>
          <w:p w14:paraId="5138C676" w14:textId="77777777" w:rsidR="00166CA5" w:rsidRPr="00A049CA" w:rsidRDefault="00166CA5" w:rsidP="00B84A12">
            <w:pPr>
              <w:pStyle w:val="Tabletitle"/>
              <w:spacing w:before="40" w:after="40" w:line="270" w:lineRule="exact"/>
              <w:rPr>
                <w:rFonts w:ascii="Arial" w:hAnsi="Arial" w:cs="Arial"/>
                <w:color w:val="FFFFFF"/>
                <w:sz w:val="20"/>
                <w:szCs w:val="22"/>
              </w:rPr>
            </w:pPr>
            <w:r w:rsidRPr="00B84A12">
              <w:rPr>
                <w:rFonts w:ascii="Arial" w:hAnsi="Arial" w:cs="Arial"/>
                <w:color w:val="FFFFFF"/>
                <w:sz w:val="22"/>
                <w:szCs w:val="24"/>
              </w:rPr>
              <w:t>Status Log of the permit</w:t>
            </w:r>
          </w:p>
        </w:tc>
      </w:tr>
      <w:tr w:rsidR="00166CA5" w14:paraId="3877459C" w14:textId="77777777" w:rsidTr="007848E6">
        <w:tc>
          <w:tcPr>
            <w:tcW w:w="3100" w:type="dxa"/>
            <w:tcBorders>
              <w:top w:val="single" w:sz="6" w:space="0" w:color="auto"/>
              <w:left w:val="nil"/>
              <w:bottom w:val="single" w:sz="6" w:space="0" w:color="auto"/>
              <w:right w:val="nil"/>
            </w:tcBorders>
            <w:vAlign w:val="center"/>
          </w:tcPr>
          <w:p w14:paraId="6A92087F" w14:textId="6BF1C1AF" w:rsidR="00166CA5" w:rsidRPr="00024F68" w:rsidRDefault="00166CA5" w:rsidP="00387CBF">
            <w:pPr>
              <w:pStyle w:val="Tablehead"/>
              <w:spacing w:after="40" w:line="260" w:lineRule="exact"/>
              <w:rPr>
                <w:rFonts w:ascii="Arial" w:hAnsi="Arial" w:cs="Arial"/>
                <w:sz w:val="22"/>
                <w:szCs w:val="22"/>
              </w:rPr>
            </w:pPr>
            <w:r w:rsidRPr="00024F68">
              <w:rPr>
                <w:rFonts w:ascii="Arial" w:hAnsi="Arial" w:cs="Arial"/>
                <w:sz w:val="22"/>
                <w:szCs w:val="22"/>
              </w:rPr>
              <w:t>De</w:t>
            </w:r>
            <w:r w:rsidR="00B85268" w:rsidRPr="00024F68">
              <w:rPr>
                <w:rFonts w:ascii="Arial" w:hAnsi="Arial" w:cs="Arial"/>
                <w:sz w:val="22"/>
                <w:szCs w:val="22"/>
              </w:rPr>
              <w:t>scription</w:t>
            </w:r>
          </w:p>
        </w:tc>
        <w:tc>
          <w:tcPr>
            <w:tcW w:w="1500" w:type="dxa"/>
            <w:tcBorders>
              <w:top w:val="single" w:sz="6" w:space="0" w:color="auto"/>
              <w:left w:val="nil"/>
              <w:bottom w:val="single" w:sz="6" w:space="0" w:color="auto"/>
              <w:right w:val="nil"/>
            </w:tcBorders>
            <w:vAlign w:val="center"/>
          </w:tcPr>
          <w:p w14:paraId="7F5CE313" w14:textId="77777777" w:rsidR="00166CA5" w:rsidRPr="00024F68" w:rsidRDefault="00166CA5" w:rsidP="00387CBF">
            <w:pPr>
              <w:pStyle w:val="Tablehead"/>
              <w:spacing w:after="40" w:line="260" w:lineRule="exact"/>
              <w:rPr>
                <w:rFonts w:ascii="Arial" w:hAnsi="Arial" w:cs="Arial"/>
                <w:sz w:val="22"/>
                <w:szCs w:val="22"/>
              </w:rPr>
            </w:pPr>
            <w:r w:rsidRPr="00024F68">
              <w:rPr>
                <w:rFonts w:ascii="Arial" w:hAnsi="Arial" w:cs="Arial"/>
                <w:sz w:val="22"/>
                <w:szCs w:val="22"/>
              </w:rPr>
              <w:t>Date</w:t>
            </w:r>
          </w:p>
        </w:tc>
        <w:tc>
          <w:tcPr>
            <w:tcW w:w="3914" w:type="dxa"/>
            <w:tcBorders>
              <w:top w:val="single" w:sz="6" w:space="0" w:color="auto"/>
              <w:left w:val="nil"/>
              <w:bottom w:val="single" w:sz="6" w:space="0" w:color="auto"/>
              <w:right w:val="nil"/>
            </w:tcBorders>
            <w:vAlign w:val="center"/>
          </w:tcPr>
          <w:p w14:paraId="2980422B" w14:textId="77777777" w:rsidR="00166CA5" w:rsidRPr="00024F68" w:rsidRDefault="00166CA5" w:rsidP="00387CBF">
            <w:pPr>
              <w:pStyle w:val="Tablehead"/>
              <w:spacing w:after="40" w:line="260" w:lineRule="exact"/>
              <w:rPr>
                <w:rFonts w:ascii="Arial" w:hAnsi="Arial" w:cs="Arial"/>
                <w:sz w:val="22"/>
                <w:szCs w:val="22"/>
              </w:rPr>
            </w:pPr>
            <w:r w:rsidRPr="00024F68">
              <w:rPr>
                <w:rFonts w:ascii="Arial" w:hAnsi="Arial" w:cs="Arial"/>
                <w:sz w:val="22"/>
                <w:szCs w:val="22"/>
              </w:rPr>
              <w:t>Comments</w:t>
            </w:r>
          </w:p>
        </w:tc>
      </w:tr>
      <w:tr w:rsidR="009F798E" w14:paraId="3DA82CC6" w14:textId="77777777" w:rsidTr="007848E6">
        <w:tc>
          <w:tcPr>
            <w:tcW w:w="3100" w:type="dxa"/>
            <w:tcBorders>
              <w:top w:val="single" w:sz="6" w:space="0" w:color="auto"/>
              <w:left w:val="nil"/>
              <w:bottom w:val="single" w:sz="6" w:space="0" w:color="auto"/>
              <w:right w:val="nil"/>
            </w:tcBorders>
          </w:tcPr>
          <w:p w14:paraId="52B65148" w14:textId="5DE0DA6E" w:rsidR="009F798E" w:rsidRPr="00055AA7" w:rsidRDefault="009F798E" w:rsidP="00320E45">
            <w:pPr>
              <w:pStyle w:val="Tablebody"/>
              <w:spacing w:beforeLines="20" w:before="48" w:afterLines="20" w:after="48" w:line="276" w:lineRule="auto"/>
              <w:rPr>
                <w:rFonts w:ascii="Arial" w:hAnsi="Arial" w:cs="Arial"/>
                <w:color w:val="auto"/>
                <w:sz w:val="22"/>
                <w:szCs w:val="22"/>
              </w:rPr>
            </w:pPr>
            <w:r w:rsidRPr="00055AA7">
              <w:rPr>
                <w:rFonts w:ascii="Arial" w:hAnsi="Arial" w:cs="Arial"/>
                <w:color w:val="auto"/>
                <w:sz w:val="22"/>
                <w:szCs w:val="22"/>
              </w:rPr>
              <w:t xml:space="preserve">Application </w:t>
            </w:r>
            <w:r w:rsidR="00C75EE6" w:rsidRPr="00055AA7">
              <w:rPr>
                <w:rFonts w:ascii="Arial" w:hAnsi="Arial" w:cs="Arial"/>
                <w:color w:val="auto"/>
                <w:sz w:val="22"/>
                <w:szCs w:val="22"/>
              </w:rPr>
              <w:t>PAN-001886 (variation)</w:t>
            </w:r>
          </w:p>
        </w:tc>
        <w:tc>
          <w:tcPr>
            <w:tcW w:w="1500" w:type="dxa"/>
            <w:tcBorders>
              <w:top w:val="single" w:sz="6" w:space="0" w:color="auto"/>
              <w:left w:val="nil"/>
              <w:bottom w:val="single" w:sz="6" w:space="0" w:color="auto"/>
              <w:right w:val="nil"/>
            </w:tcBorders>
          </w:tcPr>
          <w:p w14:paraId="3759084E" w14:textId="3925EED0" w:rsidR="009F798E" w:rsidRPr="00055AA7" w:rsidRDefault="006C5F75" w:rsidP="00320E45">
            <w:pPr>
              <w:pStyle w:val="Tablebody"/>
              <w:spacing w:beforeLines="20" w:before="48" w:afterLines="20" w:after="48" w:line="276" w:lineRule="auto"/>
              <w:rPr>
                <w:rFonts w:ascii="Arial" w:hAnsi="Arial" w:cs="Arial"/>
                <w:color w:val="auto"/>
                <w:sz w:val="22"/>
                <w:szCs w:val="22"/>
              </w:rPr>
            </w:pPr>
            <w:r w:rsidRPr="00055AA7">
              <w:rPr>
                <w:rFonts w:ascii="Arial" w:hAnsi="Arial" w:cs="Arial"/>
                <w:color w:val="auto"/>
                <w:sz w:val="22"/>
                <w:szCs w:val="22"/>
              </w:rPr>
              <w:fldChar w:fldCharType="begin"/>
            </w:r>
            <w:r w:rsidRPr="00055AA7">
              <w:rPr>
                <w:rFonts w:ascii="Arial" w:hAnsi="Arial" w:cs="Arial"/>
                <w:color w:val="auto"/>
                <w:sz w:val="22"/>
                <w:szCs w:val="22"/>
              </w:rPr>
              <w:instrText xml:space="preserve"> MERGEFIELD Issued_date \@ dd/MM/yyyy </w:instrText>
            </w:r>
            <w:r w:rsidRPr="00055AA7">
              <w:rPr>
                <w:rFonts w:ascii="Arial" w:hAnsi="Arial" w:cs="Arial"/>
                <w:color w:val="auto"/>
                <w:sz w:val="22"/>
                <w:szCs w:val="22"/>
              </w:rPr>
              <w:fldChar w:fldCharType="separate"/>
            </w:r>
            <w:r w:rsidR="00C75EE6" w:rsidRPr="00055AA7">
              <w:rPr>
                <w:rFonts w:ascii="Arial" w:hAnsi="Arial" w:cs="Arial"/>
                <w:noProof/>
                <w:color w:val="auto"/>
                <w:sz w:val="22"/>
                <w:szCs w:val="22"/>
              </w:rPr>
              <w:t>Duly Made</w:t>
            </w:r>
            <w:r w:rsidR="00B8158F" w:rsidRPr="00055AA7">
              <w:rPr>
                <w:rFonts w:ascii="Arial" w:hAnsi="Arial" w:cs="Arial"/>
                <w:noProof/>
                <w:color w:val="auto"/>
                <w:sz w:val="22"/>
                <w:szCs w:val="22"/>
              </w:rPr>
              <w:t xml:space="preserve"> 17/08/2017</w:t>
            </w:r>
            <w:r w:rsidRPr="00055AA7">
              <w:rPr>
                <w:rFonts w:ascii="Arial" w:hAnsi="Arial" w:cs="Arial"/>
                <w:color w:val="auto"/>
                <w:sz w:val="22"/>
                <w:szCs w:val="22"/>
              </w:rPr>
              <w:fldChar w:fldCharType="end"/>
            </w:r>
          </w:p>
        </w:tc>
        <w:tc>
          <w:tcPr>
            <w:tcW w:w="3914" w:type="dxa"/>
            <w:tcBorders>
              <w:top w:val="single" w:sz="6" w:space="0" w:color="auto"/>
              <w:left w:val="nil"/>
              <w:bottom w:val="single" w:sz="6" w:space="0" w:color="auto"/>
              <w:right w:val="nil"/>
            </w:tcBorders>
          </w:tcPr>
          <w:p w14:paraId="6DA0674F" w14:textId="07DA45FD" w:rsidR="009F798E" w:rsidRPr="00055AA7" w:rsidRDefault="00B8158F" w:rsidP="00320E45">
            <w:pPr>
              <w:pStyle w:val="Tablebody"/>
              <w:spacing w:beforeLines="20" w:before="48" w:afterLines="20" w:after="48" w:line="276" w:lineRule="auto"/>
              <w:rPr>
                <w:rFonts w:ascii="Arial" w:hAnsi="Arial" w:cs="Arial"/>
                <w:color w:val="auto"/>
                <w:sz w:val="22"/>
                <w:szCs w:val="22"/>
              </w:rPr>
            </w:pPr>
            <w:r w:rsidRPr="00055AA7">
              <w:rPr>
                <w:rFonts w:ascii="Arial" w:hAnsi="Arial" w:cs="Arial"/>
                <w:color w:val="auto"/>
                <w:sz w:val="22"/>
                <w:szCs w:val="22"/>
              </w:rPr>
              <w:t xml:space="preserve">Application to reduce storm water responses </w:t>
            </w:r>
            <w:r w:rsidR="000158C5" w:rsidRPr="00055AA7">
              <w:rPr>
                <w:rFonts w:ascii="Arial" w:hAnsi="Arial" w:cs="Arial"/>
                <w:color w:val="auto"/>
                <w:sz w:val="22"/>
                <w:szCs w:val="22"/>
              </w:rPr>
              <w:t xml:space="preserve">of the asset, install a new 6mm static screen, add an EDM monitor </w:t>
            </w:r>
            <w:r w:rsidR="00EF346F" w:rsidRPr="00055AA7">
              <w:rPr>
                <w:rFonts w:ascii="Arial" w:hAnsi="Arial" w:cs="Arial"/>
                <w:color w:val="auto"/>
                <w:sz w:val="22"/>
                <w:szCs w:val="22"/>
              </w:rPr>
              <w:t xml:space="preserve">and update the permit to modern conditions </w:t>
            </w:r>
          </w:p>
        </w:tc>
      </w:tr>
      <w:tr w:rsidR="00EF346F" w14:paraId="290862D5" w14:textId="77777777" w:rsidTr="007848E6">
        <w:tc>
          <w:tcPr>
            <w:tcW w:w="3100" w:type="dxa"/>
            <w:tcBorders>
              <w:top w:val="single" w:sz="6" w:space="0" w:color="auto"/>
              <w:left w:val="nil"/>
              <w:bottom w:val="single" w:sz="6" w:space="0" w:color="auto"/>
              <w:right w:val="nil"/>
            </w:tcBorders>
          </w:tcPr>
          <w:p w14:paraId="49711D3B" w14:textId="77777777" w:rsidR="00EF346F" w:rsidRPr="00055AA7" w:rsidRDefault="00955CD3" w:rsidP="00320E45">
            <w:pPr>
              <w:pStyle w:val="Tablebody"/>
              <w:spacing w:beforeLines="20" w:before="48" w:afterLines="20" w:after="48" w:line="276" w:lineRule="auto"/>
              <w:rPr>
                <w:rFonts w:ascii="Arial" w:hAnsi="Arial" w:cs="Arial"/>
                <w:color w:val="auto"/>
                <w:sz w:val="22"/>
                <w:szCs w:val="22"/>
              </w:rPr>
            </w:pPr>
            <w:r w:rsidRPr="00055AA7">
              <w:rPr>
                <w:rFonts w:ascii="Arial" w:hAnsi="Arial" w:cs="Arial"/>
                <w:color w:val="auto"/>
                <w:sz w:val="22"/>
                <w:szCs w:val="22"/>
              </w:rPr>
              <w:t xml:space="preserve">Variation determined </w:t>
            </w:r>
          </w:p>
          <w:p w14:paraId="72566007" w14:textId="1A0216B0" w:rsidR="00955CD3" w:rsidRPr="00055AA7" w:rsidRDefault="00955CD3" w:rsidP="00320E45">
            <w:pPr>
              <w:pStyle w:val="Tablebody"/>
              <w:spacing w:beforeLines="20" w:before="48" w:afterLines="20" w:after="48" w:line="276" w:lineRule="auto"/>
              <w:rPr>
                <w:rFonts w:ascii="Arial" w:hAnsi="Arial" w:cs="Arial"/>
                <w:color w:val="auto"/>
                <w:sz w:val="22"/>
                <w:szCs w:val="22"/>
              </w:rPr>
            </w:pPr>
            <w:r w:rsidRPr="00055AA7">
              <w:rPr>
                <w:rFonts w:ascii="Arial" w:hAnsi="Arial" w:cs="Arial"/>
                <w:color w:val="auto"/>
                <w:sz w:val="22"/>
                <w:szCs w:val="22"/>
              </w:rPr>
              <w:t>BP0237402/V002</w:t>
            </w:r>
          </w:p>
        </w:tc>
        <w:tc>
          <w:tcPr>
            <w:tcW w:w="1500" w:type="dxa"/>
            <w:tcBorders>
              <w:top w:val="single" w:sz="6" w:space="0" w:color="auto"/>
              <w:left w:val="nil"/>
              <w:bottom w:val="single" w:sz="6" w:space="0" w:color="auto"/>
              <w:right w:val="nil"/>
            </w:tcBorders>
          </w:tcPr>
          <w:p w14:paraId="76AEF0F1" w14:textId="12322287" w:rsidR="00EF346F" w:rsidRPr="00055AA7" w:rsidRDefault="00955CD3" w:rsidP="00320E45">
            <w:pPr>
              <w:pStyle w:val="Tablebody"/>
              <w:spacing w:beforeLines="20" w:before="48" w:afterLines="20" w:after="48" w:line="276" w:lineRule="auto"/>
              <w:rPr>
                <w:rFonts w:ascii="Arial" w:hAnsi="Arial" w:cs="Arial"/>
                <w:color w:val="auto"/>
                <w:sz w:val="22"/>
                <w:szCs w:val="22"/>
              </w:rPr>
            </w:pPr>
            <w:r w:rsidRPr="00055AA7">
              <w:rPr>
                <w:rFonts w:ascii="Arial" w:hAnsi="Arial" w:cs="Arial"/>
                <w:color w:val="auto"/>
                <w:sz w:val="22"/>
                <w:szCs w:val="22"/>
              </w:rPr>
              <w:t>09/11/2017</w:t>
            </w:r>
          </w:p>
        </w:tc>
        <w:tc>
          <w:tcPr>
            <w:tcW w:w="3914" w:type="dxa"/>
            <w:tcBorders>
              <w:top w:val="single" w:sz="6" w:space="0" w:color="auto"/>
              <w:left w:val="nil"/>
              <w:bottom w:val="single" w:sz="6" w:space="0" w:color="auto"/>
              <w:right w:val="nil"/>
            </w:tcBorders>
          </w:tcPr>
          <w:p w14:paraId="305E3447" w14:textId="53F2DB30" w:rsidR="00EF346F" w:rsidRPr="00055AA7" w:rsidRDefault="006748B7" w:rsidP="00320E45">
            <w:pPr>
              <w:pStyle w:val="Tablebody"/>
              <w:spacing w:beforeLines="20" w:before="48" w:afterLines="20" w:after="48" w:line="276" w:lineRule="auto"/>
              <w:rPr>
                <w:rFonts w:ascii="Arial" w:hAnsi="Arial" w:cs="Arial"/>
                <w:color w:val="auto"/>
                <w:sz w:val="22"/>
                <w:szCs w:val="22"/>
              </w:rPr>
            </w:pPr>
            <w:r w:rsidRPr="00055AA7">
              <w:rPr>
                <w:rFonts w:ascii="Arial" w:hAnsi="Arial" w:cs="Arial"/>
                <w:color w:val="auto"/>
                <w:sz w:val="22"/>
                <w:szCs w:val="22"/>
              </w:rPr>
              <w:t xml:space="preserve">Varied and consolidated permit. Issued in modern condition format </w:t>
            </w:r>
          </w:p>
        </w:tc>
      </w:tr>
      <w:tr w:rsidR="00055AA7" w14:paraId="6B607EE5" w14:textId="77777777" w:rsidTr="007848E6">
        <w:tc>
          <w:tcPr>
            <w:tcW w:w="3100" w:type="dxa"/>
            <w:tcBorders>
              <w:top w:val="single" w:sz="6" w:space="0" w:color="auto"/>
              <w:left w:val="nil"/>
              <w:bottom w:val="single" w:sz="6" w:space="0" w:color="auto"/>
              <w:right w:val="nil"/>
            </w:tcBorders>
          </w:tcPr>
          <w:p w14:paraId="77CA7122" w14:textId="140D00AA" w:rsidR="00055AA7" w:rsidRPr="00055AA7" w:rsidRDefault="00055AA7" w:rsidP="00055AA7">
            <w:pPr>
              <w:pStyle w:val="Tablebody"/>
              <w:spacing w:beforeLines="20" w:before="48" w:afterLines="20" w:after="48" w:line="276" w:lineRule="auto"/>
              <w:rPr>
                <w:rFonts w:ascii="Arial" w:hAnsi="Arial" w:cs="Arial"/>
                <w:color w:val="auto"/>
                <w:sz w:val="22"/>
                <w:szCs w:val="22"/>
              </w:rPr>
            </w:pPr>
            <w:r w:rsidRPr="00055AA7">
              <w:rPr>
                <w:rFonts w:ascii="Arial" w:hAnsi="Arial" w:cs="Arial"/>
                <w:color w:val="auto"/>
                <w:sz w:val="22"/>
                <w:szCs w:val="22"/>
              </w:rPr>
              <w:t>Regulator-initiated variation</w:t>
            </w:r>
          </w:p>
          <w:p w14:paraId="2C6310F3" w14:textId="2AD5A724" w:rsidR="00055AA7" w:rsidRPr="00055AA7" w:rsidRDefault="00055AA7" w:rsidP="00055AA7">
            <w:pPr>
              <w:pStyle w:val="Tablebody"/>
              <w:spacing w:beforeLines="20" w:before="48" w:afterLines="20" w:after="48" w:line="276" w:lineRule="auto"/>
              <w:rPr>
                <w:rFonts w:ascii="Arial" w:hAnsi="Arial" w:cs="Arial"/>
                <w:color w:val="auto"/>
                <w:sz w:val="22"/>
                <w:szCs w:val="22"/>
              </w:rPr>
            </w:pPr>
            <w:r w:rsidRPr="00055AA7">
              <w:rPr>
                <w:rFonts w:ascii="Arial" w:hAnsi="Arial" w:cs="Arial"/>
                <w:color w:val="auto"/>
                <w:sz w:val="22"/>
                <w:szCs w:val="22"/>
              </w:rPr>
              <w:t>PAN-029570</w:t>
            </w:r>
          </w:p>
        </w:tc>
        <w:tc>
          <w:tcPr>
            <w:tcW w:w="1500" w:type="dxa"/>
            <w:tcBorders>
              <w:top w:val="single" w:sz="6" w:space="0" w:color="auto"/>
              <w:left w:val="nil"/>
              <w:bottom w:val="single" w:sz="6" w:space="0" w:color="auto"/>
              <w:right w:val="nil"/>
            </w:tcBorders>
          </w:tcPr>
          <w:p w14:paraId="37B51F6F" w14:textId="7885C519" w:rsidR="00055AA7" w:rsidRPr="00055AA7" w:rsidRDefault="00055AA7" w:rsidP="00055AA7">
            <w:pPr>
              <w:pStyle w:val="Tablebody"/>
              <w:spacing w:beforeLines="20" w:before="48" w:afterLines="20" w:after="48" w:line="276" w:lineRule="auto"/>
              <w:rPr>
                <w:rFonts w:ascii="Arial" w:hAnsi="Arial" w:cs="Arial"/>
                <w:color w:val="auto"/>
                <w:sz w:val="22"/>
                <w:szCs w:val="22"/>
              </w:rPr>
            </w:pPr>
            <w:r w:rsidRPr="00055AA7">
              <w:rPr>
                <w:rFonts w:ascii="Arial" w:hAnsi="Arial" w:cs="Arial"/>
                <w:color w:val="auto"/>
                <w:sz w:val="22"/>
                <w:szCs w:val="22"/>
              </w:rPr>
              <w:t>Duly Made 09/06/2025</w:t>
            </w:r>
          </w:p>
        </w:tc>
        <w:tc>
          <w:tcPr>
            <w:tcW w:w="3914" w:type="dxa"/>
            <w:tcBorders>
              <w:top w:val="single" w:sz="6" w:space="0" w:color="auto"/>
              <w:left w:val="nil"/>
              <w:bottom w:val="single" w:sz="6" w:space="0" w:color="auto"/>
              <w:right w:val="nil"/>
            </w:tcBorders>
          </w:tcPr>
          <w:p w14:paraId="3A83BFC3" w14:textId="3321969F" w:rsidR="00055AA7" w:rsidRPr="00055AA7" w:rsidRDefault="00055AA7" w:rsidP="00D904A0">
            <w:pPr>
              <w:pStyle w:val="Tablebody"/>
              <w:spacing w:beforeLines="20" w:before="48" w:afterLines="20" w:after="48" w:line="276" w:lineRule="auto"/>
              <w:rPr>
                <w:rFonts w:ascii="Arial" w:hAnsi="Arial" w:cs="Arial"/>
                <w:color w:val="auto"/>
                <w:sz w:val="22"/>
                <w:szCs w:val="22"/>
              </w:rPr>
            </w:pPr>
            <w:r w:rsidRPr="00055AA7">
              <w:rPr>
                <w:rFonts w:ascii="Arial" w:hAnsi="Arial" w:cs="Arial"/>
                <w:color w:val="auto"/>
                <w:sz w:val="22"/>
                <w:szCs w:val="22"/>
              </w:rPr>
              <w:t>Spill trigger conditions amended to updated versions.</w:t>
            </w:r>
          </w:p>
        </w:tc>
      </w:tr>
      <w:tr w:rsidR="00055AA7" w14:paraId="010D8EAE" w14:textId="77777777" w:rsidTr="00055AA7">
        <w:trPr>
          <w:trHeight w:val="739"/>
        </w:trPr>
        <w:tc>
          <w:tcPr>
            <w:tcW w:w="3100" w:type="dxa"/>
            <w:tcBorders>
              <w:top w:val="single" w:sz="6" w:space="0" w:color="auto"/>
              <w:left w:val="nil"/>
              <w:bottom w:val="single" w:sz="6" w:space="0" w:color="auto"/>
              <w:right w:val="nil"/>
            </w:tcBorders>
          </w:tcPr>
          <w:p w14:paraId="6FF0F5F9" w14:textId="77777777" w:rsidR="00055AA7" w:rsidRPr="00055AA7" w:rsidRDefault="00055AA7" w:rsidP="00055AA7">
            <w:pPr>
              <w:pStyle w:val="Tablebody"/>
              <w:spacing w:beforeLines="20" w:before="48" w:afterLines="20" w:after="48" w:line="276" w:lineRule="auto"/>
              <w:rPr>
                <w:rFonts w:ascii="Arial" w:hAnsi="Arial" w:cs="Arial"/>
                <w:color w:val="auto"/>
                <w:sz w:val="22"/>
                <w:szCs w:val="22"/>
              </w:rPr>
            </w:pPr>
            <w:r w:rsidRPr="00055AA7">
              <w:rPr>
                <w:rFonts w:ascii="Arial" w:hAnsi="Arial" w:cs="Arial"/>
                <w:color w:val="auto"/>
                <w:sz w:val="22"/>
                <w:szCs w:val="22"/>
              </w:rPr>
              <w:t>Variation Issued</w:t>
            </w:r>
          </w:p>
          <w:p w14:paraId="0A19491F" w14:textId="474E2DF6" w:rsidR="00055AA7" w:rsidRPr="00055AA7" w:rsidRDefault="00055AA7" w:rsidP="00055AA7">
            <w:pPr>
              <w:pStyle w:val="Tablebody"/>
              <w:spacing w:beforeLines="20" w:before="48" w:afterLines="20" w:after="48" w:line="276" w:lineRule="auto"/>
              <w:rPr>
                <w:rFonts w:ascii="Arial" w:hAnsi="Arial" w:cs="Arial"/>
                <w:color w:val="auto"/>
                <w:sz w:val="22"/>
                <w:szCs w:val="22"/>
              </w:rPr>
            </w:pPr>
            <w:r w:rsidRPr="00055AA7">
              <w:rPr>
                <w:rFonts w:ascii="Arial" w:hAnsi="Arial" w:cs="Arial"/>
                <w:color w:val="auto"/>
                <w:sz w:val="22"/>
                <w:szCs w:val="22"/>
              </w:rPr>
              <w:t>BP0237402</w:t>
            </w:r>
          </w:p>
        </w:tc>
        <w:tc>
          <w:tcPr>
            <w:tcW w:w="1500" w:type="dxa"/>
            <w:tcBorders>
              <w:top w:val="single" w:sz="6" w:space="0" w:color="auto"/>
              <w:left w:val="nil"/>
              <w:bottom w:val="single" w:sz="6" w:space="0" w:color="auto"/>
              <w:right w:val="nil"/>
            </w:tcBorders>
          </w:tcPr>
          <w:p w14:paraId="0716E0E3" w14:textId="3CE34487" w:rsidR="00055AA7" w:rsidRPr="00055AA7" w:rsidRDefault="00623EB2" w:rsidP="00055AA7">
            <w:pPr>
              <w:pStyle w:val="Tablebody"/>
              <w:spacing w:beforeLines="20" w:before="48" w:afterLines="20" w:after="48" w:line="276" w:lineRule="auto"/>
              <w:rPr>
                <w:rFonts w:ascii="Arial" w:hAnsi="Arial" w:cs="Arial"/>
                <w:color w:val="auto"/>
                <w:sz w:val="22"/>
                <w:szCs w:val="22"/>
                <w:highlight w:val="yellow"/>
              </w:rPr>
            </w:pPr>
            <w:r w:rsidRPr="00623EB2">
              <w:rPr>
                <w:rFonts w:ascii="Arial" w:hAnsi="Arial" w:cs="Arial"/>
                <w:color w:val="auto"/>
                <w:sz w:val="22"/>
                <w:szCs w:val="22"/>
              </w:rPr>
              <w:t>23/09/2025</w:t>
            </w:r>
          </w:p>
        </w:tc>
        <w:tc>
          <w:tcPr>
            <w:tcW w:w="3914" w:type="dxa"/>
            <w:tcBorders>
              <w:top w:val="single" w:sz="6" w:space="0" w:color="auto"/>
              <w:left w:val="nil"/>
              <w:bottom w:val="single" w:sz="6" w:space="0" w:color="auto"/>
              <w:right w:val="nil"/>
            </w:tcBorders>
          </w:tcPr>
          <w:p w14:paraId="13BE27E7" w14:textId="2A5E82E5" w:rsidR="00055AA7" w:rsidRPr="00055AA7" w:rsidRDefault="00055AA7" w:rsidP="00055AA7">
            <w:pPr>
              <w:pStyle w:val="Tablebody"/>
              <w:spacing w:beforeLines="20" w:before="48" w:afterLines="20" w:after="48" w:line="276" w:lineRule="auto"/>
              <w:rPr>
                <w:rFonts w:ascii="Arial" w:hAnsi="Arial" w:cs="Arial"/>
                <w:color w:val="auto"/>
                <w:sz w:val="22"/>
                <w:szCs w:val="22"/>
              </w:rPr>
            </w:pPr>
            <w:r w:rsidRPr="00055AA7">
              <w:rPr>
                <w:rFonts w:ascii="Arial" w:hAnsi="Arial" w:cs="Arial"/>
                <w:color w:val="auto"/>
                <w:sz w:val="22"/>
                <w:szCs w:val="22"/>
              </w:rPr>
              <w:t>Varied permit issued to Dŵr Cymru Cyfyngedig.</w:t>
            </w:r>
          </w:p>
        </w:tc>
      </w:tr>
    </w:tbl>
    <w:p w14:paraId="57E74495" w14:textId="1BABA640" w:rsidR="00CC1F35" w:rsidRDefault="00166CA5" w:rsidP="00FC16D9">
      <w:pPr>
        <w:pStyle w:val="Heading3nonum"/>
        <w:spacing w:line="312" w:lineRule="auto"/>
        <w:ind w:left="697"/>
        <w:rPr>
          <w:sz w:val="22"/>
          <w:szCs w:val="22"/>
        </w:rPr>
      </w:pPr>
      <w:r w:rsidRPr="00093D0C">
        <w:rPr>
          <w:sz w:val="22"/>
          <w:szCs w:val="22"/>
        </w:rPr>
        <w:t>End of Introductory Note</w:t>
      </w:r>
      <w:r w:rsidR="00A049CA">
        <w:rPr>
          <w:sz w:val="22"/>
          <w:szCs w:val="22"/>
        </w:rPr>
        <w:t>.</w:t>
      </w:r>
      <w:r w:rsidR="00CC1F35">
        <w:rPr>
          <w:sz w:val="22"/>
          <w:szCs w:val="22"/>
        </w:rPr>
        <w:br w:type="page"/>
      </w:r>
    </w:p>
    <w:tbl>
      <w:tblPr>
        <w:tblW w:w="0" w:type="auto"/>
        <w:tblInd w:w="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0"/>
      </w:tblGrid>
      <w:tr w:rsidR="00166CA5" w:rsidRPr="00452DD5" w14:paraId="0D84C0A0" w14:textId="77777777" w:rsidTr="00CD2ACC">
        <w:trPr>
          <w:trHeight w:val="363"/>
        </w:trPr>
        <w:tc>
          <w:tcPr>
            <w:tcW w:w="6100" w:type="dxa"/>
            <w:shd w:val="clear" w:color="auto" w:fill="000000"/>
          </w:tcPr>
          <w:p w14:paraId="7389EE38" w14:textId="77777777" w:rsidR="00166CA5" w:rsidRPr="00AB169C" w:rsidRDefault="00166CA5" w:rsidP="00EA2AC3">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CD2ACC">
      <w:pPr>
        <w:pStyle w:val="Act"/>
        <w:spacing w:before="120" w:line="276" w:lineRule="auto"/>
        <w:ind w:left="7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CD2ACC">
      <w:pPr>
        <w:pStyle w:val="Act"/>
        <w:spacing w:before="0" w:line="276" w:lineRule="auto"/>
        <w:ind w:left="700"/>
        <w:rPr>
          <w:rFonts w:cs="Arial"/>
          <w:sz w:val="22"/>
          <w:szCs w:val="22"/>
        </w:rPr>
      </w:pPr>
    </w:p>
    <w:p w14:paraId="47C9427F" w14:textId="77777777" w:rsidR="00166CA5" w:rsidRPr="00D72E4B" w:rsidRDefault="00166CA5" w:rsidP="00CD2ACC">
      <w:pPr>
        <w:pStyle w:val="Heading3nonum"/>
        <w:spacing w:before="0" w:line="276" w:lineRule="auto"/>
        <w:ind w:left="700"/>
        <w:rPr>
          <w:color w:val="000000" w:themeColor="text1"/>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w:t>
      </w:r>
      <w:r w:rsidRPr="00D72E4B">
        <w:rPr>
          <w:rFonts w:cs="Arial"/>
          <w:color w:val="000000" w:themeColor="text1"/>
          <w:sz w:val="22"/>
          <w:szCs w:val="22"/>
        </w:rPr>
        <w:t>d consolidates</w:t>
      </w:r>
    </w:p>
    <w:p w14:paraId="0F08E412" w14:textId="77777777" w:rsidR="00166CA5" w:rsidRPr="00D72E4B" w:rsidRDefault="00166CA5" w:rsidP="00CD2ACC">
      <w:pPr>
        <w:pStyle w:val="Data"/>
        <w:spacing w:line="276" w:lineRule="auto"/>
        <w:ind w:left="700"/>
        <w:rPr>
          <w:rStyle w:val="change"/>
          <w:rFonts w:cs="Arial"/>
          <w:color w:val="000000" w:themeColor="text1"/>
          <w:sz w:val="22"/>
          <w:szCs w:val="22"/>
        </w:rPr>
      </w:pPr>
    </w:p>
    <w:p w14:paraId="63224986" w14:textId="0CADBF18" w:rsidR="00166CA5" w:rsidRPr="008D2310" w:rsidRDefault="008D2310" w:rsidP="00CD2ACC">
      <w:pPr>
        <w:pStyle w:val="Heading3nonum"/>
        <w:spacing w:before="0" w:line="276" w:lineRule="auto"/>
        <w:ind w:left="700" w:right="1701"/>
        <w:rPr>
          <w:rFonts w:cs="Arial"/>
          <w:sz w:val="22"/>
          <w:szCs w:val="22"/>
        </w:rPr>
      </w:pPr>
      <w:r w:rsidRPr="00D72E4B">
        <w:rPr>
          <w:rFonts w:cs="Arial"/>
          <w:color w:val="000000" w:themeColor="text1"/>
          <w:sz w:val="22"/>
          <w:szCs w:val="22"/>
        </w:rPr>
        <w:t>P</w:t>
      </w:r>
      <w:r w:rsidR="00166CA5" w:rsidRPr="00D72E4B">
        <w:rPr>
          <w:rFonts w:cs="Arial"/>
          <w:color w:val="000000" w:themeColor="text1"/>
          <w:sz w:val="22"/>
          <w:szCs w:val="22"/>
        </w:rPr>
        <w:t>ermit numb</w:t>
      </w:r>
      <w:r w:rsidR="00166CA5" w:rsidRPr="008D2310">
        <w:rPr>
          <w:rFonts w:cs="Arial"/>
          <w:sz w:val="22"/>
          <w:szCs w:val="22"/>
        </w:rPr>
        <w:t>er</w:t>
      </w:r>
    </w:p>
    <w:p w14:paraId="356B825B" w14:textId="51A41EBD" w:rsidR="00166CA5" w:rsidRPr="004A615E" w:rsidRDefault="006A1B3F" w:rsidP="00CD2ACC">
      <w:pPr>
        <w:pStyle w:val="Data"/>
        <w:spacing w:line="276" w:lineRule="auto"/>
        <w:ind w:left="700"/>
        <w:rPr>
          <w:rFonts w:cs="Arial"/>
          <w:color w:val="FF0000"/>
          <w:sz w:val="22"/>
          <w:szCs w:val="22"/>
        </w:rPr>
      </w:pPr>
      <w:r w:rsidRPr="006A1B3F">
        <w:rPr>
          <w:rFonts w:cs="Arial"/>
          <w:color w:val="auto"/>
          <w:sz w:val="22"/>
          <w:szCs w:val="22"/>
        </w:rPr>
        <w:t>BP0237402</w:t>
      </w:r>
    </w:p>
    <w:p w14:paraId="7874AD61" w14:textId="77777777" w:rsidR="00166CA5" w:rsidRPr="009F6C74" w:rsidRDefault="00166CA5" w:rsidP="00CD2ACC">
      <w:pPr>
        <w:pStyle w:val="Data"/>
        <w:spacing w:line="276" w:lineRule="auto"/>
        <w:ind w:left="700"/>
        <w:rPr>
          <w:rStyle w:val="change"/>
          <w:rFonts w:cs="Arial"/>
          <w:color w:val="auto"/>
          <w:sz w:val="22"/>
          <w:szCs w:val="22"/>
        </w:rPr>
      </w:pPr>
    </w:p>
    <w:p w14:paraId="2F2C57A7" w14:textId="28FE5B22" w:rsidR="00166CA5" w:rsidRPr="008D2310" w:rsidRDefault="008D2310" w:rsidP="00CD2ACC">
      <w:pPr>
        <w:pStyle w:val="Data"/>
        <w:spacing w:line="276" w:lineRule="auto"/>
        <w:ind w:left="7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CD2ACC">
      <w:pPr>
        <w:pStyle w:val="Data"/>
        <w:spacing w:line="276" w:lineRule="auto"/>
        <w:ind w:left="7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CD2ACC">
      <w:pPr>
        <w:pStyle w:val="Heading3nonum"/>
        <w:spacing w:before="0" w:line="276" w:lineRule="auto"/>
        <w:ind w:left="700"/>
        <w:rPr>
          <w:rFonts w:cs="Arial"/>
          <w:color w:val="auto"/>
          <w:sz w:val="22"/>
          <w:szCs w:val="22"/>
        </w:rPr>
      </w:pPr>
    </w:p>
    <w:p w14:paraId="716FBC7F" w14:textId="77777777" w:rsidR="00166CA5" w:rsidRPr="009F6C74" w:rsidRDefault="00166CA5" w:rsidP="00CD2ACC">
      <w:pPr>
        <w:pStyle w:val="Heading3nonum"/>
        <w:spacing w:before="0" w:line="276" w:lineRule="auto"/>
        <w:ind w:left="700"/>
        <w:rPr>
          <w:rStyle w:val="change"/>
          <w:i/>
          <w:color w:val="auto"/>
          <w:sz w:val="22"/>
          <w:szCs w:val="22"/>
        </w:rPr>
      </w:pPr>
      <w:r w:rsidRPr="009F6C74">
        <w:rPr>
          <w:color w:val="auto"/>
          <w:sz w:val="22"/>
        </w:rPr>
        <w:t>whose registered office is</w:t>
      </w:r>
      <w:bookmarkStart w:id="4" w:name="InstallationAddress21"/>
    </w:p>
    <w:bookmarkEnd w:id="4"/>
    <w:p w14:paraId="0FA56618" w14:textId="77777777" w:rsidR="002D5C82" w:rsidRPr="002D5C82" w:rsidRDefault="002D5C82" w:rsidP="00CD2ACC">
      <w:pPr>
        <w:pStyle w:val="Data"/>
        <w:ind w:left="700"/>
        <w:rPr>
          <w:rStyle w:val="change"/>
          <w:rFonts w:cs="Arial"/>
          <w:color w:val="auto"/>
          <w:sz w:val="22"/>
          <w:szCs w:val="22"/>
        </w:rPr>
      </w:pPr>
      <w:r w:rsidRPr="002D5C82">
        <w:rPr>
          <w:rStyle w:val="change"/>
          <w:rFonts w:cs="Arial"/>
          <w:color w:val="auto"/>
          <w:sz w:val="22"/>
          <w:szCs w:val="22"/>
        </w:rPr>
        <w:t xml:space="preserve">Linea </w:t>
      </w:r>
    </w:p>
    <w:p w14:paraId="574A6283" w14:textId="77777777" w:rsidR="002D5C82" w:rsidRPr="002D5C82" w:rsidRDefault="002D5C82" w:rsidP="00CD2ACC">
      <w:pPr>
        <w:pStyle w:val="Data"/>
        <w:ind w:left="700"/>
        <w:rPr>
          <w:rStyle w:val="change"/>
          <w:rFonts w:cs="Arial"/>
          <w:color w:val="auto"/>
          <w:sz w:val="22"/>
          <w:szCs w:val="22"/>
        </w:rPr>
      </w:pPr>
      <w:r w:rsidRPr="002D5C82">
        <w:rPr>
          <w:rStyle w:val="change"/>
          <w:rFonts w:cs="Arial"/>
          <w:color w:val="auto"/>
          <w:sz w:val="22"/>
          <w:szCs w:val="22"/>
        </w:rPr>
        <w:t xml:space="preserve">Fortran Road </w:t>
      </w:r>
    </w:p>
    <w:p w14:paraId="5BB2137B" w14:textId="77777777" w:rsidR="002D5C82" w:rsidRPr="002D5C82" w:rsidRDefault="002D5C82" w:rsidP="00CD2ACC">
      <w:pPr>
        <w:pStyle w:val="Data"/>
        <w:ind w:left="700"/>
        <w:rPr>
          <w:rStyle w:val="change"/>
          <w:rFonts w:cs="Arial"/>
          <w:color w:val="auto"/>
          <w:sz w:val="22"/>
          <w:szCs w:val="22"/>
        </w:rPr>
      </w:pPr>
      <w:r w:rsidRPr="002D5C82">
        <w:rPr>
          <w:rStyle w:val="change"/>
          <w:rFonts w:cs="Arial"/>
          <w:color w:val="auto"/>
          <w:sz w:val="22"/>
          <w:szCs w:val="22"/>
        </w:rPr>
        <w:t xml:space="preserve">St Mellons </w:t>
      </w:r>
    </w:p>
    <w:p w14:paraId="59A231FE" w14:textId="77777777" w:rsidR="002D5C82" w:rsidRPr="002D5C82" w:rsidRDefault="002D5C82" w:rsidP="00CD2ACC">
      <w:pPr>
        <w:pStyle w:val="Data"/>
        <w:ind w:left="700"/>
        <w:rPr>
          <w:rStyle w:val="change"/>
          <w:rFonts w:cs="Arial"/>
          <w:color w:val="auto"/>
          <w:sz w:val="22"/>
          <w:szCs w:val="22"/>
        </w:rPr>
      </w:pPr>
      <w:r w:rsidRPr="002D5C82">
        <w:rPr>
          <w:rStyle w:val="change"/>
          <w:rFonts w:cs="Arial"/>
          <w:color w:val="auto"/>
          <w:sz w:val="22"/>
          <w:szCs w:val="22"/>
        </w:rPr>
        <w:t xml:space="preserve">Cardiff </w:t>
      </w:r>
    </w:p>
    <w:p w14:paraId="36925F31" w14:textId="3E64D516" w:rsidR="00166CA5" w:rsidRPr="009F6C74" w:rsidRDefault="002D5C82" w:rsidP="00CD2ACC">
      <w:pPr>
        <w:pStyle w:val="Data"/>
        <w:spacing w:line="276" w:lineRule="auto"/>
        <w:ind w:left="700"/>
        <w:rPr>
          <w:rStyle w:val="change"/>
          <w:color w:val="auto"/>
          <w:sz w:val="22"/>
          <w:szCs w:val="22"/>
        </w:rPr>
      </w:pPr>
      <w:r w:rsidRPr="002D5C82">
        <w:rPr>
          <w:rStyle w:val="change"/>
          <w:rFonts w:cs="Arial"/>
          <w:color w:val="auto"/>
          <w:sz w:val="22"/>
          <w:szCs w:val="22"/>
        </w:rPr>
        <w:t>CF3 0LT</w:t>
      </w:r>
    </w:p>
    <w:bookmarkEnd w:id="3"/>
    <w:p w14:paraId="285AA9C7" w14:textId="77777777" w:rsidR="00166CA5" w:rsidRPr="009F6C74" w:rsidRDefault="00166CA5" w:rsidP="00CD2ACC">
      <w:pPr>
        <w:pStyle w:val="Data"/>
        <w:spacing w:line="276" w:lineRule="auto"/>
        <w:ind w:left="700"/>
        <w:rPr>
          <w:rStyle w:val="change"/>
          <w:rFonts w:cs="Arial"/>
          <w:color w:val="auto"/>
          <w:sz w:val="22"/>
          <w:szCs w:val="22"/>
        </w:rPr>
      </w:pPr>
    </w:p>
    <w:p w14:paraId="392FFC01" w14:textId="77777777" w:rsidR="00166CA5" w:rsidRPr="009F6C74" w:rsidRDefault="00166CA5" w:rsidP="00CD2ACC">
      <w:pPr>
        <w:pStyle w:val="Heading3nonum"/>
        <w:spacing w:before="0" w:line="276" w:lineRule="auto"/>
        <w:ind w:left="7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CD2ACC">
      <w:pPr>
        <w:pStyle w:val="Data"/>
        <w:spacing w:line="276" w:lineRule="auto"/>
        <w:ind w:left="700" w:right="1701"/>
        <w:rPr>
          <w:b w:val="0"/>
          <w:color w:val="auto"/>
          <w:sz w:val="22"/>
          <w:szCs w:val="22"/>
        </w:rPr>
      </w:pPr>
    </w:p>
    <w:p w14:paraId="32057567" w14:textId="77777777" w:rsidR="00166CA5" w:rsidRPr="009F6C74" w:rsidRDefault="00166CA5" w:rsidP="00CD2ACC">
      <w:pPr>
        <w:pStyle w:val="Data"/>
        <w:spacing w:line="276" w:lineRule="auto"/>
        <w:ind w:left="700"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85B66E3" w14:textId="2C30924E" w:rsidR="00312211" w:rsidRPr="008A7A7A" w:rsidRDefault="00A42BA7" w:rsidP="00CD2ACC">
      <w:pPr>
        <w:pStyle w:val="Data"/>
        <w:spacing w:line="276" w:lineRule="auto"/>
        <w:ind w:left="700"/>
        <w:rPr>
          <w:rStyle w:val="change"/>
          <w:rFonts w:cs="Arial"/>
          <w:color w:val="auto"/>
          <w:sz w:val="22"/>
          <w:szCs w:val="22"/>
          <w:lang w:val="nb-NO"/>
        </w:rPr>
      </w:pPr>
      <w:r w:rsidRPr="008A7A7A">
        <w:rPr>
          <w:rStyle w:val="change"/>
          <w:rFonts w:cs="Arial"/>
          <w:color w:val="auto"/>
          <w:sz w:val="22"/>
          <w:szCs w:val="22"/>
          <w:lang w:val="nb-NO"/>
        </w:rPr>
        <w:t xml:space="preserve">CSO at Dunns Lane/Park Street </w:t>
      </w:r>
    </w:p>
    <w:p w14:paraId="766DFC9C" w14:textId="35999A0F" w:rsidR="00312211" w:rsidRPr="008A7A7A" w:rsidRDefault="00A42BA7" w:rsidP="00CD2ACC">
      <w:pPr>
        <w:pStyle w:val="Data"/>
        <w:spacing w:line="276" w:lineRule="auto"/>
        <w:ind w:left="700"/>
        <w:rPr>
          <w:rStyle w:val="change"/>
          <w:rFonts w:cs="Arial"/>
          <w:color w:val="auto"/>
          <w:sz w:val="22"/>
          <w:szCs w:val="22"/>
          <w:lang w:val="nb-NO"/>
        </w:rPr>
      </w:pPr>
      <w:r w:rsidRPr="008A7A7A">
        <w:rPr>
          <w:rStyle w:val="change"/>
          <w:rFonts w:cs="Arial"/>
          <w:color w:val="auto"/>
          <w:sz w:val="22"/>
          <w:szCs w:val="22"/>
          <w:lang w:val="nb-NO"/>
        </w:rPr>
        <w:t xml:space="preserve">Dunns Lane/Park Street </w:t>
      </w:r>
    </w:p>
    <w:p w14:paraId="38094AC0" w14:textId="0051A69D" w:rsidR="00312211" w:rsidRPr="0021653C" w:rsidRDefault="00A42BA7" w:rsidP="00CD2ACC">
      <w:pPr>
        <w:pStyle w:val="Data"/>
        <w:spacing w:line="276" w:lineRule="auto"/>
        <w:ind w:left="700"/>
        <w:rPr>
          <w:rStyle w:val="change"/>
          <w:rFonts w:cs="Arial"/>
          <w:color w:val="auto"/>
          <w:sz w:val="22"/>
          <w:szCs w:val="22"/>
          <w:lang w:val="nb-NO"/>
        </w:rPr>
      </w:pPr>
      <w:r w:rsidRPr="0021653C">
        <w:rPr>
          <w:rStyle w:val="change"/>
          <w:rFonts w:cs="Arial"/>
          <w:color w:val="auto"/>
          <w:sz w:val="22"/>
          <w:szCs w:val="22"/>
          <w:lang w:val="nb-NO"/>
        </w:rPr>
        <w:t xml:space="preserve">Mumbles </w:t>
      </w:r>
    </w:p>
    <w:p w14:paraId="018E1182" w14:textId="7B58296B" w:rsidR="00312211" w:rsidRPr="0021653C" w:rsidRDefault="00A42BA7" w:rsidP="00CD2ACC">
      <w:pPr>
        <w:pStyle w:val="Data"/>
        <w:spacing w:line="276" w:lineRule="auto"/>
        <w:ind w:left="700"/>
        <w:rPr>
          <w:rStyle w:val="change"/>
          <w:rFonts w:cs="Arial"/>
          <w:color w:val="auto"/>
          <w:sz w:val="22"/>
          <w:szCs w:val="22"/>
          <w:lang w:val="nb-NO"/>
        </w:rPr>
      </w:pPr>
      <w:r w:rsidRPr="0021653C">
        <w:rPr>
          <w:rStyle w:val="change"/>
          <w:rFonts w:cs="Arial"/>
          <w:color w:val="auto"/>
          <w:sz w:val="22"/>
          <w:szCs w:val="22"/>
          <w:lang w:val="nb-NO"/>
        </w:rPr>
        <w:t xml:space="preserve">Swansea </w:t>
      </w:r>
    </w:p>
    <w:p w14:paraId="4513B9B1" w14:textId="13EDE8F3" w:rsidR="00312211" w:rsidRPr="0021653C" w:rsidRDefault="008A7A7A" w:rsidP="00CD2ACC">
      <w:pPr>
        <w:pStyle w:val="Data"/>
        <w:spacing w:line="276" w:lineRule="auto"/>
        <w:ind w:left="700"/>
        <w:rPr>
          <w:rStyle w:val="change"/>
          <w:rFonts w:cs="Arial"/>
          <w:color w:val="auto"/>
          <w:sz w:val="22"/>
          <w:szCs w:val="22"/>
          <w:lang w:val="nb-NO"/>
        </w:rPr>
      </w:pPr>
      <w:r w:rsidRPr="0021653C">
        <w:rPr>
          <w:rStyle w:val="change"/>
          <w:rFonts w:cs="Arial"/>
          <w:color w:val="auto"/>
          <w:sz w:val="22"/>
          <w:szCs w:val="22"/>
          <w:lang w:val="nb-NO"/>
        </w:rPr>
        <w:t>SA3 4</w:t>
      </w:r>
      <w:r w:rsidR="00AB062A">
        <w:rPr>
          <w:rStyle w:val="change"/>
          <w:rFonts w:cs="Arial"/>
          <w:color w:val="auto"/>
          <w:sz w:val="22"/>
          <w:szCs w:val="22"/>
          <w:lang w:val="nb-NO"/>
        </w:rPr>
        <w:t>AA</w:t>
      </w:r>
    </w:p>
    <w:p w14:paraId="74449A65" w14:textId="77777777" w:rsidR="00166CA5" w:rsidRPr="0021653C" w:rsidRDefault="00166CA5" w:rsidP="00CD2ACC">
      <w:pPr>
        <w:pStyle w:val="Heading3nonum"/>
        <w:spacing w:before="0" w:line="276" w:lineRule="auto"/>
        <w:ind w:left="700"/>
        <w:rPr>
          <w:rFonts w:cs="Arial"/>
          <w:color w:val="auto"/>
          <w:sz w:val="22"/>
          <w:szCs w:val="22"/>
          <w:lang w:val="nb-NO"/>
        </w:rPr>
      </w:pPr>
    </w:p>
    <w:p w14:paraId="06E417E5" w14:textId="77777777" w:rsidR="00166CA5" w:rsidRPr="003A38DA" w:rsidRDefault="00166CA5" w:rsidP="00CD2ACC">
      <w:pPr>
        <w:pStyle w:val="Heading3nonum"/>
        <w:spacing w:before="0" w:line="276" w:lineRule="auto"/>
        <w:ind w:left="7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CD2ACC">
      <w:pPr>
        <w:pStyle w:val="Heading3nonum"/>
        <w:spacing w:before="0" w:line="276" w:lineRule="auto"/>
        <w:ind w:left="700"/>
        <w:rPr>
          <w:rFonts w:cs="Arial"/>
          <w:color w:val="auto"/>
          <w:sz w:val="22"/>
          <w:szCs w:val="22"/>
        </w:rPr>
      </w:pPr>
    </w:p>
    <w:p w14:paraId="6D34712B" w14:textId="009E0D1E" w:rsidR="00166CA5" w:rsidRPr="003A38DA" w:rsidRDefault="00166CA5" w:rsidP="00CD2ACC">
      <w:pPr>
        <w:pStyle w:val="Heading3nonum"/>
        <w:spacing w:before="0" w:line="276" w:lineRule="auto"/>
        <w:ind w:left="700"/>
        <w:rPr>
          <w:rFonts w:cs="Arial"/>
          <w:color w:val="auto"/>
          <w:sz w:val="22"/>
          <w:szCs w:val="22"/>
        </w:rPr>
      </w:pPr>
      <w:r w:rsidRPr="003A38DA">
        <w:rPr>
          <w:rFonts w:cs="Arial"/>
          <w:color w:val="auto"/>
          <w:sz w:val="22"/>
          <w:szCs w:val="22"/>
        </w:rPr>
        <w:t xml:space="preserve">The notice shall take effect from </w:t>
      </w:r>
      <w:r w:rsidR="00623EB2" w:rsidRPr="00623EB2">
        <w:rPr>
          <w:rFonts w:cs="Arial"/>
          <w:b/>
          <w:bCs/>
          <w:color w:val="auto"/>
          <w:sz w:val="22"/>
          <w:szCs w:val="22"/>
        </w:rPr>
        <w:t>23/09/2025</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18"/>
        <w:gridCol w:w="2437"/>
      </w:tblGrid>
      <w:tr w:rsidR="00166CA5" w:rsidRPr="003A38DA" w14:paraId="788F75FD" w14:textId="77777777" w:rsidTr="00CD2ACC">
        <w:trPr>
          <w:trHeight w:hRule="exact" w:val="393"/>
        </w:trPr>
        <w:tc>
          <w:tcPr>
            <w:tcW w:w="5618"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CD2ACC">
        <w:trPr>
          <w:trHeight w:hRule="exact" w:val="960"/>
        </w:trPr>
        <w:tc>
          <w:tcPr>
            <w:tcW w:w="5618" w:type="dxa"/>
            <w:vAlign w:val="center"/>
          </w:tcPr>
          <w:p w14:paraId="64BB1276" w14:textId="377ACA86" w:rsidR="00166CA5" w:rsidRPr="00623EB2" w:rsidRDefault="00623EB2" w:rsidP="002D5C82">
            <w:pPr>
              <w:pStyle w:val="Heading3nonum"/>
              <w:spacing w:before="0"/>
              <w:ind w:right="-135"/>
              <w:jc w:val="center"/>
              <w:rPr>
                <w:rFonts w:cs="Arial"/>
                <w:b/>
                <w:color w:val="auto"/>
                <w:sz w:val="22"/>
                <w:szCs w:val="22"/>
              </w:rPr>
            </w:pPr>
            <w:r w:rsidRPr="00623EB2">
              <w:rPr>
                <w:rFonts w:cs="Arial"/>
                <w:b/>
                <w:color w:val="auto"/>
                <w:sz w:val="22"/>
                <w:szCs w:val="22"/>
              </w:rPr>
              <w:t xml:space="preserve">Joanne Fitton </w:t>
            </w:r>
          </w:p>
        </w:tc>
        <w:tc>
          <w:tcPr>
            <w:tcW w:w="2437" w:type="dxa"/>
            <w:vAlign w:val="center"/>
          </w:tcPr>
          <w:p w14:paraId="77C01C85" w14:textId="0D1D615D" w:rsidR="00166CA5" w:rsidRPr="00623EB2" w:rsidRDefault="00623EB2" w:rsidP="002D5C82">
            <w:pPr>
              <w:pStyle w:val="Heading3nonum"/>
              <w:spacing w:before="0"/>
              <w:ind w:right="34"/>
              <w:jc w:val="center"/>
              <w:rPr>
                <w:rFonts w:cs="Arial"/>
                <w:b/>
                <w:color w:val="auto"/>
                <w:sz w:val="22"/>
                <w:szCs w:val="22"/>
              </w:rPr>
            </w:pPr>
            <w:r w:rsidRPr="00623EB2">
              <w:rPr>
                <w:rFonts w:cs="Arial"/>
                <w:b/>
                <w:color w:val="auto"/>
                <w:sz w:val="22"/>
                <w:szCs w:val="22"/>
              </w:rPr>
              <w:t>23/09/2025</w:t>
            </w:r>
          </w:p>
        </w:tc>
      </w:tr>
    </w:tbl>
    <w:p w14:paraId="52C9EB91" w14:textId="7314A874" w:rsidR="00166CA5" w:rsidRPr="00C31D2C" w:rsidRDefault="00166CA5" w:rsidP="00CD2ACC">
      <w:pPr>
        <w:pStyle w:val="Heading3nonum"/>
        <w:ind w:left="697"/>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286410">
        <w:rPr>
          <w:rFonts w:cs="Arial"/>
          <w:sz w:val="22"/>
          <w:szCs w:val="22"/>
        </w:rPr>
        <w:t>.</w:t>
      </w:r>
    </w:p>
    <w:p w14:paraId="275F06B3" w14:textId="77777777" w:rsidR="00166CA5" w:rsidRPr="005E55B6" w:rsidRDefault="00166CA5" w:rsidP="00CD2ACC">
      <w:pPr>
        <w:pStyle w:val="Draftingnote"/>
        <w:spacing w:before="120"/>
        <w:ind w:left="700"/>
        <w:rPr>
          <w:b/>
          <w:i w:val="0"/>
          <w:color w:val="000000"/>
          <w:sz w:val="22"/>
          <w:szCs w:val="22"/>
        </w:rPr>
      </w:pPr>
      <w:r w:rsidRPr="00C31D2C">
        <w:br w:type="page"/>
      </w:r>
      <w:r>
        <w:rPr>
          <w:b/>
          <w:i w:val="0"/>
          <w:color w:val="000000"/>
          <w:sz w:val="22"/>
          <w:szCs w:val="22"/>
        </w:rPr>
        <w:lastRenderedPageBreak/>
        <w:t>Schedule 1</w:t>
      </w:r>
    </w:p>
    <w:p w14:paraId="02A0910E" w14:textId="4ECCD1FA" w:rsidR="00DF7025" w:rsidRPr="00713F9E" w:rsidRDefault="00DF7025" w:rsidP="00CD2ACC">
      <w:pPr>
        <w:spacing w:line="270" w:lineRule="exact"/>
        <w:ind w:left="700"/>
        <w:rPr>
          <w:rFonts w:ascii="Arial" w:hAnsi="Arial" w:cs="Arial"/>
          <w:sz w:val="22"/>
          <w:szCs w:val="22"/>
        </w:rPr>
      </w:pPr>
      <w:r w:rsidRPr="00713F9E">
        <w:rPr>
          <w:rFonts w:ascii="Arial" w:hAnsi="Arial" w:cs="Arial"/>
          <w:sz w:val="22"/>
          <w:szCs w:val="22"/>
        </w:rPr>
        <w:t>The following conditions were varied as a result of a Natural Resources Wales initiated variation:</w:t>
      </w:r>
      <w:r w:rsidR="00A77D6F" w:rsidRPr="00713F9E">
        <w:rPr>
          <w:rFonts w:ascii="Arial" w:hAnsi="Arial" w:cs="Arial"/>
          <w:sz w:val="22"/>
          <w:szCs w:val="22"/>
        </w:rPr>
        <w:t xml:space="preserve"> </w:t>
      </w:r>
      <w:r w:rsidR="00E0103F">
        <w:rPr>
          <w:rFonts w:ascii="Arial" w:hAnsi="Arial" w:cs="Arial"/>
          <w:sz w:val="22"/>
          <w:szCs w:val="22"/>
        </w:rPr>
        <w:t xml:space="preserve">2.2.1, </w:t>
      </w:r>
      <w:r w:rsidR="00A77D6F" w:rsidRPr="00713F9E">
        <w:rPr>
          <w:rFonts w:ascii="Arial" w:hAnsi="Arial" w:cs="Arial"/>
          <w:sz w:val="22"/>
          <w:szCs w:val="22"/>
        </w:rPr>
        <w:t>2.3.1 (a), 3.1.2</w:t>
      </w:r>
    </w:p>
    <w:p w14:paraId="63101786" w14:textId="77777777" w:rsidR="00166CA5" w:rsidRPr="00D72E4B" w:rsidRDefault="00166CA5" w:rsidP="00CD2ACC">
      <w:pPr>
        <w:pStyle w:val="Heading3nonum"/>
        <w:ind w:left="700"/>
        <w:rPr>
          <w:rFonts w:cs="Arial"/>
          <w:color w:val="000000" w:themeColor="text1"/>
          <w:sz w:val="22"/>
          <w:szCs w:val="22"/>
        </w:rPr>
      </w:pPr>
    </w:p>
    <w:p w14:paraId="7B635115" w14:textId="77777777" w:rsidR="00166CA5" w:rsidRPr="00AE41DB" w:rsidRDefault="00166CA5" w:rsidP="00CD2ACC">
      <w:pPr>
        <w:pStyle w:val="Heading3nonum"/>
        <w:ind w:left="700"/>
        <w:rPr>
          <w:rFonts w:cs="Arial"/>
          <w:b/>
          <w:color w:val="auto"/>
          <w:sz w:val="22"/>
          <w:szCs w:val="22"/>
        </w:rPr>
      </w:pPr>
      <w:r w:rsidRPr="00D72E4B">
        <w:rPr>
          <w:rFonts w:cs="Arial"/>
          <w:b/>
          <w:color w:val="000000" w:themeColor="text1"/>
          <w:sz w:val="22"/>
          <w:szCs w:val="22"/>
        </w:rPr>
        <w:t>Schedule 2 – co</w:t>
      </w:r>
      <w:r>
        <w:rPr>
          <w:rFonts w:cs="Arial"/>
          <w:b/>
          <w:color w:val="auto"/>
          <w:sz w:val="22"/>
          <w:szCs w:val="22"/>
        </w:rPr>
        <w:t>nsolidated</w:t>
      </w:r>
      <w:r w:rsidRPr="00AE41DB">
        <w:rPr>
          <w:rFonts w:cs="Arial"/>
          <w:b/>
          <w:color w:val="auto"/>
          <w:sz w:val="22"/>
          <w:szCs w:val="22"/>
        </w:rPr>
        <w:t xml:space="preserve"> permit</w:t>
      </w:r>
    </w:p>
    <w:p w14:paraId="68E7479A" w14:textId="77777777" w:rsidR="002D5C82" w:rsidRDefault="00166CA5" w:rsidP="00CD2ACC">
      <w:pPr>
        <w:pStyle w:val="Heading3nonum"/>
        <w:ind w:left="700"/>
        <w:rPr>
          <w:rFonts w:cs="Arial"/>
          <w:color w:val="auto"/>
          <w:sz w:val="22"/>
          <w:szCs w:val="22"/>
        </w:rPr>
        <w:sectPr w:rsidR="002D5C82"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5A6104">
        <w:trPr>
          <w:trHeight w:val="555"/>
        </w:trPr>
        <w:tc>
          <w:tcPr>
            <w:tcW w:w="3600"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5A6104">
      <w:pPr>
        <w:pStyle w:val="Act"/>
        <w:spacing w:line="240" w:lineRule="auto"/>
        <w:ind w:left="7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5A6104">
      <w:pPr>
        <w:pStyle w:val="Act"/>
        <w:spacing w:before="0" w:line="276" w:lineRule="auto"/>
        <w:ind w:left="700"/>
      </w:pPr>
    </w:p>
    <w:p w14:paraId="04BAA0DC" w14:textId="77777777" w:rsidR="00166CA5" w:rsidRPr="008D2310" w:rsidRDefault="00166CA5" w:rsidP="005A6104">
      <w:pPr>
        <w:spacing w:before="0" w:after="0"/>
        <w:ind w:left="700"/>
        <w:rPr>
          <w:rStyle w:val="Bold"/>
          <w:b w:val="0"/>
          <w:sz w:val="22"/>
          <w:szCs w:val="22"/>
        </w:rPr>
      </w:pPr>
      <w:r w:rsidRPr="008D2310">
        <w:rPr>
          <w:rStyle w:val="Bold"/>
          <w:b w:val="0"/>
          <w:sz w:val="22"/>
          <w:szCs w:val="22"/>
        </w:rPr>
        <w:t>Permit number</w:t>
      </w:r>
    </w:p>
    <w:p w14:paraId="06B9C6C2" w14:textId="65C7D000" w:rsidR="00166CA5" w:rsidRDefault="008A7A7A" w:rsidP="005A6104">
      <w:pPr>
        <w:pStyle w:val="Data"/>
        <w:spacing w:line="276" w:lineRule="auto"/>
        <w:ind w:left="700"/>
        <w:rPr>
          <w:rFonts w:cs="Arial"/>
          <w:color w:val="FF0000"/>
          <w:sz w:val="22"/>
          <w:szCs w:val="22"/>
        </w:rPr>
      </w:pPr>
      <w:r w:rsidRPr="00C2501F">
        <w:rPr>
          <w:rFonts w:cs="Arial"/>
          <w:color w:val="auto"/>
          <w:sz w:val="22"/>
          <w:szCs w:val="22"/>
        </w:rPr>
        <w:t>BP02</w:t>
      </w:r>
      <w:r w:rsidR="00C2501F" w:rsidRPr="00C2501F">
        <w:rPr>
          <w:rFonts w:cs="Arial"/>
          <w:color w:val="auto"/>
          <w:sz w:val="22"/>
          <w:szCs w:val="22"/>
        </w:rPr>
        <w:t>37402</w:t>
      </w:r>
      <w:r w:rsidR="00C2501F">
        <w:rPr>
          <w:rFonts w:cs="Arial"/>
          <w:color w:val="FF0000"/>
          <w:sz w:val="22"/>
          <w:szCs w:val="22"/>
        </w:rPr>
        <w:t xml:space="preserve"> </w:t>
      </w:r>
    </w:p>
    <w:p w14:paraId="200AA1BF" w14:textId="77777777" w:rsidR="00166CA5" w:rsidRPr="00CC1F35" w:rsidRDefault="00166CA5" w:rsidP="005A6104">
      <w:pPr>
        <w:pStyle w:val="Data"/>
        <w:spacing w:line="276" w:lineRule="auto"/>
        <w:ind w:left="700"/>
        <w:rPr>
          <w:rFonts w:cs="Arial"/>
          <w:color w:val="000000" w:themeColor="text1"/>
          <w:sz w:val="22"/>
          <w:szCs w:val="22"/>
        </w:rPr>
      </w:pPr>
    </w:p>
    <w:p w14:paraId="52EBE8BD" w14:textId="7B41DEEC" w:rsidR="00166CA5" w:rsidRPr="00CC1F35" w:rsidRDefault="00166CA5" w:rsidP="005A6104">
      <w:pPr>
        <w:pStyle w:val="Heading3nonum"/>
        <w:spacing w:before="0" w:line="276" w:lineRule="auto"/>
        <w:ind w:left="700"/>
        <w:rPr>
          <w:color w:val="000000" w:themeColor="text1"/>
          <w:sz w:val="22"/>
          <w:szCs w:val="22"/>
        </w:rPr>
      </w:pPr>
      <w:r w:rsidRPr="00CC1F35">
        <w:rPr>
          <w:color w:val="000000" w:themeColor="text1"/>
          <w:sz w:val="22"/>
          <w:szCs w:val="22"/>
        </w:rPr>
        <w:t>This</w:t>
      </w:r>
      <w:r>
        <w:rPr>
          <w:sz w:val="22"/>
          <w:szCs w:val="22"/>
        </w:rPr>
        <w:t xml:space="preserve"> is the consolidated permit referred to in the variation and consolidation notice for </w:t>
      </w:r>
      <w:r w:rsidR="00320E45">
        <w:rPr>
          <w:sz w:val="22"/>
          <w:szCs w:val="22"/>
        </w:rPr>
        <w:t>variation</w:t>
      </w:r>
      <w:r>
        <w:rPr>
          <w:sz w:val="22"/>
          <w:szCs w:val="22"/>
        </w:rPr>
        <w:t xml:space="preserve"> </w:t>
      </w:r>
      <w:r w:rsidR="00C2501F" w:rsidRPr="00C2501F">
        <w:rPr>
          <w:color w:val="auto"/>
          <w:sz w:val="22"/>
          <w:szCs w:val="22"/>
        </w:rPr>
        <w:t>PAN-029570</w:t>
      </w:r>
      <w:r w:rsidR="00312211" w:rsidRPr="00C2501F">
        <w:rPr>
          <w:color w:val="auto"/>
          <w:sz w:val="22"/>
          <w:szCs w:val="22"/>
        </w:rPr>
        <w:t xml:space="preserve"> </w:t>
      </w:r>
      <w:r w:rsidRPr="0049139F">
        <w:rPr>
          <w:sz w:val="22"/>
          <w:szCs w:val="22"/>
        </w:rPr>
        <w:t>authori</w:t>
      </w:r>
      <w:r>
        <w:rPr>
          <w:sz w:val="22"/>
          <w:szCs w:val="22"/>
        </w:rPr>
        <w:t>sin</w:t>
      </w:r>
      <w:r w:rsidRPr="00CC1F35">
        <w:rPr>
          <w:color w:val="000000" w:themeColor="text1"/>
          <w:sz w:val="22"/>
          <w:szCs w:val="22"/>
        </w:rPr>
        <w:t xml:space="preserve">g </w:t>
      </w:r>
    </w:p>
    <w:p w14:paraId="3F4C7805" w14:textId="77777777" w:rsidR="00166CA5" w:rsidRPr="00CC1F35" w:rsidRDefault="00166CA5" w:rsidP="005A6104">
      <w:pPr>
        <w:pStyle w:val="Heading3nonum"/>
        <w:spacing w:before="0" w:line="276" w:lineRule="auto"/>
        <w:ind w:left="700" w:right="282"/>
        <w:rPr>
          <w:rFonts w:asciiTheme="majorHAnsi" w:hAnsiTheme="majorHAnsi" w:cstheme="majorHAnsi"/>
          <w:color w:val="000000" w:themeColor="text1"/>
          <w:sz w:val="22"/>
          <w:szCs w:val="22"/>
        </w:rPr>
      </w:pPr>
    </w:p>
    <w:p w14:paraId="73A53E17" w14:textId="77777777" w:rsidR="00166CA5" w:rsidRPr="009F6C74" w:rsidRDefault="00166CA5" w:rsidP="005A6104">
      <w:pPr>
        <w:pStyle w:val="Data"/>
        <w:spacing w:line="276" w:lineRule="auto"/>
        <w:ind w:left="7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5A6104">
      <w:pPr>
        <w:pStyle w:val="Heading3nonum"/>
        <w:spacing w:before="0" w:line="276" w:lineRule="auto"/>
        <w:ind w:left="700"/>
        <w:rPr>
          <w:rFonts w:cs="Arial"/>
          <w:color w:val="auto"/>
          <w:sz w:val="22"/>
          <w:szCs w:val="22"/>
        </w:rPr>
      </w:pPr>
    </w:p>
    <w:p w14:paraId="6E323BA1" w14:textId="77777777" w:rsidR="00166CA5" w:rsidRPr="009F6C74" w:rsidRDefault="00166CA5" w:rsidP="005A6104">
      <w:pPr>
        <w:pStyle w:val="Heading3nonum"/>
        <w:spacing w:before="0" w:line="276" w:lineRule="auto"/>
        <w:ind w:left="700"/>
        <w:rPr>
          <w:rStyle w:val="change"/>
          <w:i/>
          <w:color w:val="auto"/>
          <w:sz w:val="22"/>
          <w:szCs w:val="22"/>
        </w:rPr>
      </w:pPr>
      <w:r w:rsidRPr="009F6C74">
        <w:rPr>
          <w:color w:val="auto"/>
          <w:sz w:val="22"/>
        </w:rPr>
        <w:t>whose registered office is</w:t>
      </w:r>
    </w:p>
    <w:p w14:paraId="4C88B803" w14:textId="77777777" w:rsidR="002D5C82" w:rsidRPr="002D5C82" w:rsidRDefault="002D5C82" w:rsidP="005A6104">
      <w:pPr>
        <w:pStyle w:val="Data"/>
        <w:ind w:left="700"/>
        <w:rPr>
          <w:rStyle w:val="change"/>
          <w:rFonts w:cs="Arial"/>
          <w:color w:val="auto"/>
          <w:sz w:val="22"/>
          <w:szCs w:val="22"/>
        </w:rPr>
      </w:pPr>
      <w:r w:rsidRPr="002D5C82">
        <w:rPr>
          <w:rStyle w:val="change"/>
          <w:rFonts w:cs="Arial"/>
          <w:color w:val="auto"/>
          <w:sz w:val="22"/>
          <w:szCs w:val="22"/>
        </w:rPr>
        <w:t xml:space="preserve">Linea </w:t>
      </w:r>
    </w:p>
    <w:p w14:paraId="34083A6F" w14:textId="77777777" w:rsidR="002D5C82" w:rsidRPr="002D5C82" w:rsidRDefault="002D5C82" w:rsidP="005A6104">
      <w:pPr>
        <w:pStyle w:val="Data"/>
        <w:ind w:left="700"/>
        <w:rPr>
          <w:rStyle w:val="change"/>
          <w:rFonts w:cs="Arial"/>
          <w:color w:val="auto"/>
          <w:sz w:val="22"/>
          <w:szCs w:val="22"/>
        </w:rPr>
      </w:pPr>
      <w:r w:rsidRPr="002D5C82">
        <w:rPr>
          <w:rStyle w:val="change"/>
          <w:rFonts w:cs="Arial"/>
          <w:color w:val="auto"/>
          <w:sz w:val="22"/>
          <w:szCs w:val="22"/>
        </w:rPr>
        <w:t xml:space="preserve">Fortran Road </w:t>
      </w:r>
    </w:p>
    <w:p w14:paraId="3AB68B04" w14:textId="77777777" w:rsidR="002D5C82" w:rsidRPr="002D5C82" w:rsidRDefault="002D5C82" w:rsidP="005A6104">
      <w:pPr>
        <w:pStyle w:val="Data"/>
        <w:ind w:left="700"/>
        <w:rPr>
          <w:rStyle w:val="change"/>
          <w:rFonts w:cs="Arial"/>
          <w:color w:val="auto"/>
          <w:sz w:val="22"/>
          <w:szCs w:val="22"/>
        </w:rPr>
      </w:pPr>
      <w:r w:rsidRPr="002D5C82">
        <w:rPr>
          <w:rStyle w:val="change"/>
          <w:rFonts w:cs="Arial"/>
          <w:color w:val="auto"/>
          <w:sz w:val="22"/>
          <w:szCs w:val="22"/>
        </w:rPr>
        <w:t xml:space="preserve">St Mellons </w:t>
      </w:r>
    </w:p>
    <w:p w14:paraId="07FFF85D" w14:textId="77777777" w:rsidR="002D5C82" w:rsidRPr="002D5C82" w:rsidRDefault="002D5C82" w:rsidP="005A6104">
      <w:pPr>
        <w:pStyle w:val="Data"/>
        <w:ind w:left="700"/>
        <w:rPr>
          <w:rStyle w:val="change"/>
          <w:rFonts w:cs="Arial"/>
          <w:color w:val="auto"/>
          <w:sz w:val="22"/>
          <w:szCs w:val="22"/>
        </w:rPr>
      </w:pPr>
      <w:r w:rsidRPr="002D5C82">
        <w:rPr>
          <w:rStyle w:val="change"/>
          <w:rFonts w:cs="Arial"/>
          <w:color w:val="auto"/>
          <w:sz w:val="22"/>
          <w:szCs w:val="22"/>
        </w:rPr>
        <w:t xml:space="preserve">Cardiff </w:t>
      </w:r>
    </w:p>
    <w:p w14:paraId="7FBB7041" w14:textId="01E7CE72" w:rsidR="00166CA5" w:rsidRDefault="002D5C82" w:rsidP="005A6104">
      <w:pPr>
        <w:pStyle w:val="Data"/>
        <w:spacing w:line="276" w:lineRule="auto"/>
        <w:ind w:left="700"/>
        <w:rPr>
          <w:rStyle w:val="change"/>
          <w:rFonts w:cs="Arial"/>
          <w:color w:val="auto"/>
          <w:sz w:val="22"/>
          <w:szCs w:val="22"/>
        </w:rPr>
      </w:pPr>
      <w:r w:rsidRPr="002D5C82">
        <w:rPr>
          <w:rStyle w:val="change"/>
          <w:rFonts w:cs="Arial"/>
          <w:color w:val="auto"/>
          <w:sz w:val="22"/>
          <w:szCs w:val="22"/>
        </w:rPr>
        <w:t>CF3 0LT</w:t>
      </w:r>
    </w:p>
    <w:p w14:paraId="6EEE0CAB" w14:textId="77777777" w:rsidR="00072163" w:rsidRPr="009F6C74" w:rsidRDefault="00072163" w:rsidP="005A6104">
      <w:pPr>
        <w:pStyle w:val="Data"/>
        <w:spacing w:line="276" w:lineRule="auto"/>
        <w:ind w:left="700"/>
        <w:rPr>
          <w:rStyle w:val="change"/>
          <w:color w:val="auto"/>
          <w:sz w:val="22"/>
          <w:szCs w:val="22"/>
        </w:rPr>
      </w:pPr>
    </w:p>
    <w:p w14:paraId="54CE7070" w14:textId="3D68F6EE" w:rsidR="00166CA5" w:rsidRDefault="00166CA5" w:rsidP="005A6104">
      <w:pPr>
        <w:spacing w:before="0" w:after="0"/>
        <w:ind w:left="7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5A6104">
      <w:pPr>
        <w:spacing w:before="0" w:after="0"/>
        <w:ind w:left="700" w:right="282"/>
        <w:rPr>
          <w:b/>
          <w:sz w:val="22"/>
          <w:szCs w:val="22"/>
        </w:rPr>
      </w:pPr>
    </w:p>
    <w:p w14:paraId="0EBC5839" w14:textId="6E68B4DE" w:rsidR="00166CA5" w:rsidRDefault="00166CA5" w:rsidP="005A6104">
      <w:pPr>
        <w:spacing w:before="0" w:after="0"/>
        <w:ind w:left="700"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C16373C" w14:textId="3CF764B9" w:rsidR="00312211" w:rsidRPr="006C09E8" w:rsidRDefault="00C2501F" w:rsidP="005A6104">
      <w:pPr>
        <w:pStyle w:val="Data"/>
        <w:spacing w:line="276" w:lineRule="auto"/>
        <w:ind w:left="700"/>
        <w:rPr>
          <w:rStyle w:val="change"/>
          <w:rFonts w:cs="Arial"/>
          <w:color w:val="auto"/>
          <w:sz w:val="22"/>
          <w:szCs w:val="22"/>
          <w:lang w:val="nb-NO"/>
        </w:rPr>
      </w:pPr>
      <w:r w:rsidRPr="006C09E8">
        <w:rPr>
          <w:rStyle w:val="change"/>
          <w:rFonts w:cs="Arial"/>
          <w:color w:val="auto"/>
          <w:sz w:val="22"/>
          <w:szCs w:val="22"/>
          <w:lang w:val="nb-NO"/>
        </w:rPr>
        <w:t xml:space="preserve">CSO </w:t>
      </w:r>
      <w:r w:rsidR="009C5A6A" w:rsidRPr="006C09E8">
        <w:rPr>
          <w:rStyle w:val="change"/>
          <w:rFonts w:cs="Arial"/>
          <w:color w:val="auto"/>
          <w:sz w:val="22"/>
          <w:szCs w:val="22"/>
          <w:lang w:val="nb-NO"/>
        </w:rPr>
        <w:t xml:space="preserve">at Dunns Lane/Park Street </w:t>
      </w:r>
    </w:p>
    <w:p w14:paraId="5175CD4C" w14:textId="6422F2A8" w:rsidR="00312211" w:rsidRPr="006C09E8" w:rsidRDefault="009C5A6A" w:rsidP="005A6104">
      <w:pPr>
        <w:pStyle w:val="Data"/>
        <w:spacing w:line="276" w:lineRule="auto"/>
        <w:ind w:left="700"/>
        <w:rPr>
          <w:rStyle w:val="change"/>
          <w:rFonts w:cs="Arial"/>
          <w:color w:val="auto"/>
          <w:sz w:val="22"/>
          <w:szCs w:val="22"/>
          <w:lang w:val="nb-NO"/>
        </w:rPr>
      </w:pPr>
      <w:r w:rsidRPr="006C09E8">
        <w:rPr>
          <w:rStyle w:val="change"/>
          <w:rFonts w:cs="Arial"/>
          <w:color w:val="auto"/>
          <w:sz w:val="22"/>
          <w:szCs w:val="22"/>
          <w:lang w:val="nb-NO"/>
        </w:rPr>
        <w:t xml:space="preserve">Dunns Lane/ Park Street </w:t>
      </w:r>
    </w:p>
    <w:p w14:paraId="1C16CA3B" w14:textId="3F326E12" w:rsidR="00312211" w:rsidRPr="0021653C" w:rsidRDefault="009C5A6A" w:rsidP="005A6104">
      <w:pPr>
        <w:pStyle w:val="Data"/>
        <w:spacing w:line="276" w:lineRule="auto"/>
        <w:ind w:left="700"/>
        <w:rPr>
          <w:rStyle w:val="change"/>
          <w:rFonts w:cs="Arial"/>
          <w:color w:val="auto"/>
          <w:sz w:val="22"/>
          <w:szCs w:val="22"/>
          <w:lang w:val="nb-NO"/>
        </w:rPr>
      </w:pPr>
      <w:r w:rsidRPr="0021653C">
        <w:rPr>
          <w:rStyle w:val="change"/>
          <w:rFonts w:cs="Arial"/>
          <w:color w:val="auto"/>
          <w:sz w:val="22"/>
          <w:szCs w:val="22"/>
          <w:lang w:val="nb-NO"/>
        </w:rPr>
        <w:t xml:space="preserve">Mumbles </w:t>
      </w:r>
    </w:p>
    <w:p w14:paraId="69D13306" w14:textId="3FB3F7B5" w:rsidR="00312211" w:rsidRPr="0021653C" w:rsidRDefault="009C5A6A" w:rsidP="005A6104">
      <w:pPr>
        <w:pStyle w:val="Data"/>
        <w:spacing w:line="276" w:lineRule="auto"/>
        <w:ind w:left="700"/>
        <w:rPr>
          <w:rStyle w:val="change"/>
          <w:rFonts w:cs="Arial"/>
          <w:color w:val="auto"/>
          <w:sz w:val="22"/>
          <w:szCs w:val="22"/>
          <w:lang w:val="nb-NO"/>
        </w:rPr>
      </w:pPr>
      <w:r w:rsidRPr="0021653C">
        <w:rPr>
          <w:rStyle w:val="change"/>
          <w:rFonts w:cs="Arial"/>
          <w:color w:val="auto"/>
          <w:sz w:val="22"/>
          <w:szCs w:val="22"/>
          <w:lang w:val="nb-NO"/>
        </w:rPr>
        <w:t xml:space="preserve">Swansea </w:t>
      </w:r>
    </w:p>
    <w:p w14:paraId="381CFFB0" w14:textId="59E68332" w:rsidR="00312211" w:rsidRPr="0021653C" w:rsidRDefault="009C5A6A" w:rsidP="005A6104">
      <w:pPr>
        <w:pStyle w:val="Data"/>
        <w:spacing w:line="276" w:lineRule="auto"/>
        <w:ind w:left="700"/>
        <w:rPr>
          <w:rStyle w:val="change"/>
          <w:rFonts w:cs="Arial"/>
          <w:color w:val="auto"/>
          <w:sz w:val="22"/>
          <w:szCs w:val="22"/>
          <w:lang w:val="nb-NO"/>
        </w:rPr>
      </w:pPr>
      <w:r w:rsidRPr="0021653C">
        <w:rPr>
          <w:rStyle w:val="change"/>
          <w:rFonts w:cs="Arial"/>
          <w:color w:val="auto"/>
          <w:sz w:val="22"/>
          <w:szCs w:val="22"/>
          <w:lang w:val="nb-NO"/>
        </w:rPr>
        <w:t xml:space="preserve">SA3 </w:t>
      </w:r>
      <w:r w:rsidR="006C09E8" w:rsidRPr="0021653C">
        <w:rPr>
          <w:rStyle w:val="change"/>
          <w:rFonts w:cs="Arial"/>
          <w:color w:val="auto"/>
          <w:sz w:val="22"/>
          <w:szCs w:val="22"/>
          <w:lang w:val="nb-NO"/>
        </w:rPr>
        <w:t>4</w:t>
      </w:r>
      <w:r w:rsidR="00AB062A">
        <w:rPr>
          <w:rStyle w:val="change"/>
          <w:rFonts w:cs="Arial"/>
          <w:color w:val="auto"/>
          <w:sz w:val="22"/>
          <w:szCs w:val="22"/>
          <w:lang w:val="nb-NO"/>
        </w:rPr>
        <w:t>AA</w:t>
      </w:r>
    </w:p>
    <w:p w14:paraId="1D90D32C" w14:textId="77777777" w:rsidR="00166CA5" w:rsidRPr="0021653C" w:rsidRDefault="00166CA5" w:rsidP="005A6104">
      <w:pPr>
        <w:pStyle w:val="Heading3nonum"/>
        <w:spacing w:before="0" w:line="276" w:lineRule="auto"/>
        <w:ind w:left="700"/>
        <w:rPr>
          <w:b/>
          <w:color w:val="000000" w:themeColor="text1"/>
          <w:sz w:val="22"/>
          <w:szCs w:val="22"/>
          <w:lang w:val="nb-NO"/>
        </w:rPr>
      </w:pPr>
    </w:p>
    <w:p w14:paraId="5801F1A2" w14:textId="77777777" w:rsidR="00166CA5" w:rsidRDefault="00166CA5" w:rsidP="005A6104">
      <w:pPr>
        <w:spacing w:before="0" w:after="0"/>
        <w:ind w:left="700"/>
        <w:rPr>
          <w:sz w:val="22"/>
          <w:szCs w:val="22"/>
        </w:rPr>
      </w:pPr>
      <w:r w:rsidRPr="00D72E4B">
        <w:rPr>
          <w:color w:val="000000" w:themeColor="text1"/>
          <w:sz w:val="22"/>
          <w:szCs w:val="22"/>
        </w:rPr>
        <w:t>to the ex</w:t>
      </w:r>
      <w:r w:rsidRPr="008036BE">
        <w:rPr>
          <w:sz w:val="22"/>
          <w:szCs w:val="22"/>
        </w:rPr>
        <w:t>tent authorised by and subject to the conditions of this permit.</w:t>
      </w:r>
    </w:p>
    <w:p w14:paraId="2B4DC937" w14:textId="77777777" w:rsidR="00863161" w:rsidRDefault="00863161" w:rsidP="005A6104">
      <w:pPr>
        <w:spacing w:before="0" w:after="0"/>
        <w:ind w:left="700"/>
        <w:rPr>
          <w:sz w:val="22"/>
          <w:szCs w:val="22"/>
        </w:rPr>
      </w:pPr>
    </w:p>
    <w:p w14:paraId="1E6CC13A" w14:textId="1D8CBC77" w:rsidR="00863161" w:rsidRPr="008036BE" w:rsidRDefault="00863161" w:rsidP="005A6104">
      <w:pPr>
        <w:spacing w:before="0" w:after="0"/>
        <w:ind w:left="700"/>
        <w:rPr>
          <w:sz w:val="22"/>
          <w:szCs w:val="22"/>
        </w:rPr>
      </w:pPr>
      <w:r>
        <w:rPr>
          <w:sz w:val="22"/>
          <w:szCs w:val="22"/>
        </w:rPr>
        <w:t xml:space="preserve">The permit variation and consolidation shall take effect from </w:t>
      </w:r>
      <w:r w:rsidR="00623EB2" w:rsidRPr="00623EB2">
        <w:rPr>
          <w:b/>
          <w:bCs/>
          <w:sz w:val="22"/>
          <w:szCs w:val="22"/>
        </w:rPr>
        <w:t>23/09/2025</w:t>
      </w:r>
    </w:p>
    <w:p w14:paraId="5D9FCBF6" w14:textId="77777777" w:rsidR="00166CA5" w:rsidRPr="0049139F" w:rsidRDefault="00166CA5" w:rsidP="00166CA5">
      <w:pPr>
        <w:pStyle w:val="Data"/>
        <w:ind w:right="1701"/>
        <w:rPr>
          <w:sz w:val="22"/>
          <w:szCs w:val="22"/>
        </w:rPr>
      </w:pPr>
    </w:p>
    <w:tbl>
      <w:tblPr>
        <w:tblW w:w="8000" w:type="dxa"/>
        <w:tblInd w:w="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700"/>
      </w:tblGrid>
      <w:tr w:rsidR="00166CA5" w:rsidRPr="0049139F" w14:paraId="134F79FA" w14:textId="77777777" w:rsidTr="005A6104">
        <w:trPr>
          <w:trHeight w:hRule="exact" w:val="393"/>
        </w:trPr>
        <w:tc>
          <w:tcPr>
            <w:tcW w:w="5300"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700"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5A6104">
        <w:trPr>
          <w:trHeight w:hRule="exact" w:val="977"/>
        </w:trPr>
        <w:tc>
          <w:tcPr>
            <w:tcW w:w="5300" w:type="dxa"/>
            <w:vAlign w:val="center"/>
          </w:tcPr>
          <w:p w14:paraId="6B073446" w14:textId="7DEB1B24" w:rsidR="00166CA5" w:rsidRPr="00623EB2" w:rsidRDefault="00623EB2" w:rsidP="002D5C82">
            <w:pPr>
              <w:pStyle w:val="Heading3nonum"/>
              <w:spacing w:before="0"/>
              <w:ind w:right="34"/>
              <w:jc w:val="center"/>
              <w:rPr>
                <w:color w:val="auto"/>
                <w:sz w:val="22"/>
                <w:szCs w:val="22"/>
              </w:rPr>
            </w:pPr>
            <w:r w:rsidRPr="00623EB2">
              <w:rPr>
                <w:b/>
                <w:color w:val="auto"/>
                <w:sz w:val="22"/>
                <w:szCs w:val="22"/>
              </w:rPr>
              <w:t xml:space="preserve">Joanne Fitton </w:t>
            </w:r>
          </w:p>
        </w:tc>
        <w:tc>
          <w:tcPr>
            <w:tcW w:w="2700" w:type="dxa"/>
            <w:vAlign w:val="center"/>
          </w:tcPr>
          <w:p w14:paraId="0E6D5413" w14:textId="31EDA05F" w:rsidR="00166CA5" w:rsidRPr="00623EB2" w:rsidRDefault="00623EB2" w:rsidP="00166CA5">
            <w:pPr>
              <w:pStyle w:val="Heading3nonum"/>
              <w:spacing w:before="0" w:line="240" w:lineRule="auto"/>
              <w:jc w:val="center"/>
              <w:rPr>
                <w:b/>
                <w:color w:val="auto"/>
                <w:sz w:val="22"/>
                <w:szCs w:val="22"/>
              </w:rPr>
            </w:pPr>
            <w:r w:rsidRPr="00623EB2">
              <w:rPr>
                <w:b/>
                <w:color w:val="auto"/>
                <w:sz w:val="22"/>
                <w:szCs w:val="22"/>
              </w:rPr>
              <w:t>23/09/2025</w:t>
            </w:r>
          </w:p>
        </w:tc>
      </w:tr>
    </w:tbl>
    <w:p w14:paraId="74E5B099" w14:textId="7B50C7C3" w:rsidR="00166CA5" w:rsidRDefault="00166CA5" w:rsidP="005A6104">
      <w:pPr>
        <w:pStyle w:val="Heading3nonum"/>
        <w:ind w:left="7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863161">
        <w:rPr>
          <w:rFonts w:cs="Arial"/>
          <w:color w:val="auto"/>
          <w:sz w:val="22"/>
          <w:szCs w:val="22"/>
        </w:rPr>
        <w:t>.</w:t>
      </w:r>
    </w:p>
    <w:p w14:paraId="2AB4D2D9" w14:textId="77777777" w:rsidR="00166CA5" w:rsidRPr="00D72E4B" w:rsidRDefault="00166CA5" w:rsidP="00166CA5">
      <w:pPr>
        <w:rPr>
          <w:rStyle w:val="Pink"/>
          <w:color w:val="000000" w:themeColor="text1"/>
        </w:rPr>
      </w:pPr>
      <w:r>
        <w:rPr>
          <w:rStyle w:val="Pink"/>
        </w:rPr>
        <w:br w:type="page"/>
      </w:r>
    </w:p>
    <w:p w14:paraId="1E06EB46" w14:textId="77777777" w:rsidR="000848DA" w:rsidRDefault="000848DA" w:rsidP="00863161">
      <w:pPr>
        <w:pStyle w:val="Heading1"/>
        <w:spacing w:after="120"/>
        <w:ind w:left="567" w:right="686"/>
      </w:pPr>
      <w:r>
        <w:lastRenderedPageBreak/>
        <w:t>Conditions</w:t>
      </w:r>
      <w:bookmarkEnd w:id="0"/>
    </w:p>
    <w:p w14:paraId="0A7CA93C" w14:textId="77777777" w:rsidR="000848DA" w:rsidRPr="00F42B24" w:rsidRDefault="000848DA" w:rsidP="00281417">
      <w:pPr>
        <w:pStyle w:val="Bullet"/>
        <w:tabs>
          <w:tab w:val="clear" w:pos="680"/>
          <w:tab w:val="num" w:pos="1134"/>
        </w:tabs>
        <w:spacing w:before="120" w:after="240"/>
        <w:ind w:right="686" w:hanging="113"/>
        <w:rPr>
          <w:sz w:val="36"/>
          <w:szCs w:val="36"/>
        </w:rPr>
      </w:pPr>
      <w:r w:rsidRPr="00F42B24">
        <w:rPr>
          <w:sz w:val="36"/>
          <w:szCs w:val="36"/>
        </w:rPr>
        <w:t>Management</w:t>
      </w:r>
    </w:p>
    <w:p w14:paraId="6B751D3D" w14:textId="77777777" w:rsidR="00071EE3" w:rsidRDefault="000848DA" w:rsidP="00281417">
      <w:pPr>
        <w:pStyle w:val="Bullet0"/>
        <w:numPr>
          <w:ilvl w:val="1"/>
          <w:numId w:val="2"/>
        </w:numPr>
        <w:tabs>
          <w:tab w:val="clear" w:pos="680"/>
          <w:tab w:val="num" w:pos="1134"/>
        </w:tabs>
        <w:spacing w:before="120"/>
        <w:ind w:hanging="113"/>
      </w:pPr>
      <w:r>
        <w:t>General management</w:t>
      </w:r>
      <w:bookmarkStart w:id="5" w:name="_Ref373938749"/>
    </w:p>
    <w:p w14:paraId="06EFA114" w14:textId="17CD9226" w:rsidR="000848DA" w:rsidRPr="00F42B24" w:rsidRDefault="000848DA" w:rsidP="00281417">
      <w:pPr>
        <w:pStyle w:val="Bullet1"/>
        <w:keepNext/>
        <w:keepLines/>
        <w:spacing w:before="0"/>
        <w:ind w:hanging="113"/>
      </w:pPr>
      <w:bookmarkStart w:id="6" w:name="_Ref373938830"/>
      <w:r w:rsidRPr="00F42B24">
        <w:t>The operator shall manage and operate the activ</w:t>
      </w:r>
      <w:r w:rsidRPr="00565E53">
        <w:t>it</w:t>
      </w:r>
      <w:r w:rsidR="00166CA5" w:rsidRPr="00565E53">
        <w:rPr>
          <w:rStyle w:val="Red"/>
          <w:color w:val="auto"/>
          <w:szCs w:val="18"/>
        </w:rPr>
        <w:t>y</w:t>
      </w:r>
      <w:r w:rsidRPr="00F42B24">
        <w:t>:</w:t>
      </w:r>
      <w:bookmarkEnd w:id="5"/>
      <w:bookmarkEnd w:id="6"/>
    </w:p>
    <w:p w14:paraId="32032FBE" w14:textId="77777777" w:rsidR="000848DA" w:rsidRPr="00F42B24" w:rsidRDefault="000848DA" w:rsidP="00281417">
      <w:pPr>
        <w:pStyle w:val="aBullet"/>
        <w:keepNext/>
        <w:keepLines/>
        <w:spacing w:before="0"/>
        <w:ind w:left="1560" w:right="686" w:hanging="426"/>
        <w:rPr>
          <w:szCs w:val="18"/>
        </w:rPr>
      </w:pPr>
      <w:r w:rsidRPr="00F42B24">
        <w:rPr>
          <w:szCs w:val="18"/>
        </w:rPr>
        <w:t>in accordance with a written management system that identifies and minimises risks of pollution</w:t>
      </w:r>
      <w:r w:rsidR="00B343E4" w:rsidRPr="00F42B24">
        <w:rPr>
          <w:szCs w:val="18"/>
        </w:rPr>
        <w:t xml:space="preserve"> so far as is reasonably practicable</w:t>
      </w:r>
      <w:r w:rsidRPr="00F42B24">
        <w:rPr>
          <w:szCs w:val="18"/>
        </w:rPr>
        <w:t xml:space="preserve">, including those </w:t>
      </w:r>
      <w:r w:rsidR="00B343E4" w:rsidRPr="00F42B24">
        <w:rPr>
          <w:szCs w:val="18"/>
        </w:rPr>
        <w:t xml:space="preserve">risks </w:t>
      </w:r>
      <w:r w:rsidRPr="00F42B24">
        <w:rPr>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281417">
      <w:pPr>
        <w:pStyle w:val="aBullet"/>
        <w:keepNext/>
        <w:keepLines/>
        <w:spacing w:before="0"/>
        <w:ind w:left="1560" w:right="686" w:hanging="426"/>
        <w:rPr>
          <w:szCs w:val="18"/>
        </w:rPr>
      </w:pPr>
      <w:r w:rsidRPr="00F42B24">
        <w:rPr>
          <w:szCs w:val="18"/>
        </w:rPr>
        <w:t>using sufficient competent persons and resources.</w:t>
      </w:r>
    </w:p>
    <w:p w14:paraId="0585F416" w14:textId="77777777" w:rsidR="00072163" w:rsidRDefault="000848DA" w:rsidP="00281417">
      <w:pPr>
        <w:pStyle w:val="Bullet1"/>
        <w:spacing w:before="0"/>
        <w:ind w:hanging="113"/>
      </w:pPr>
      <w:r w:rsidRPr="00F42B24">
        <w:t xml:space="preserve">Records demonstrating compliance with condition </w:t>
      </w:r>
      <w:r w:rsidR="005D7DE8" w:rsidRPr="00F42B24">
        <w:t>1.1.1</w:t>
      </w:r>
      <w:r w:rsidRPr="00F42B24">
        <w:t xml:space="preserve"> shall be maintained. </w:t>
      </w:r>
    </w:p>
    <w:p w14:paraId="0F239A50" w14:textId="624DC722" w:rsidR="000848DA" w:rsidRPr="00447280" w:rsidRDefault="000848DA" w:rsidP="00281417">
      <w:pPr>
        <w:pStyle w:val="Bullet1"/>
        <w:tabs>
          <w:tab w:val="clear" w:pos="680"/>
          <w:tab w:val="num" w:pos="1134"/>
        </w:tabs>
        <w:spacing w:before="0"/>
        <w:ind w:left="1134" w:hanging="567"/>
      </w:pPr>
      <w:r w:rsidRPr="00447280">
        <w:t>Any person having duties that are or may be affected by the matte</w:t>
      </w:r>
      <w:r w:rsidR="00072163" w:rsidRPr="00447280">
        <w:t xml:space="preserve">rs set out in this permit shall </w:t>
      </w:r>
      <w:r w:rsidRPr="00447280">
        <w:t>have convenient access to a copy of</w:t>
      </w:r>
      <w:r w:rsidR="00B343E4" w:rsidRPr="00447280">
        <w:t xml:space="preserve"> the permit</w:t>
      </w:r>
      <w:r w:rsidRPr="00447280">
        <w:t>.</w:t>
      </w:r>
    </w:p>
    <w:p w14:paraId="63E3BAD0" w14:textId="77777777" w:rsidR="000848DA" w:rsidRPr="00F42B24" w:rsidRDefault="000848DA" w:rsidP="00281417">
      <w:pPr>
        <w:pStyle w:val="Bullet"/>
        <w:tabs>
          <w:tab w:val="clear" w:pos="680"/>
          <w:tab w:val="num" w:pos="1134"/>
        </w:tabs>
        <w:spacing w:before="120" w:after="240"/>
        <w:ind w:left="1134" w:right="686" w:hanging="567"/>
        <w:rPr>
          <w:sz w:val="36"/>
          <w:szCs w:val="36"/>
        </w:rPr>
      </w:pPr>
      <w:r w:rsidRPr="00F42B24">
        <w:rPr>
          <w:sz w:val="36"/>
          <w:szCs w:val="36"/>
        </w:rPr>
        <w:t>Operations</w:t>
      </w:r>
    </w:p>
    <w:p w14:paraId="3282AFE7" w14:textId="77777777" w:rsidR="000848DA" w:rsidRPr="00166CA5" w:rsidRDefault="000848DA" w:rsidP="00281417">
      <w:pPr>
        <w:pStyle w:val="Bullet0"/>
        <w:tabs>
          <w:tab w:val="clear" w:pos="680"/>
          <w:tab w:val="num" w:pos="1134"/>
        </w:tabs>
        <w:spacing w:before="120"/>
        <w:ind w:left="1134" w:right="680" w:hanging="567"/>
      </w:pPr>
      <w:r w:rsidRPr="00166CA5">
        <w:t>Permitted activities</w:t>
      </w:r>
    </w:p>
    <w:p w14:paraId="5AA311CD" w14:textId="67E70F09" w:rsidR="00B343E4" w:rsidRPr="00166CA5" w:rsidRDefault="00B343E4" w:rsidP="00281417">
      <w:pPr>
        <w:pStyle w:val="Bullet1"/>
        <w:spacing w:before="0"/>
        <w:ind w:hanging="113"/>
      </w:pPr>
      <w:r w:rsidRPr="00166CA5">
        <w:t>The only activit</w:t>
      </w:r>
      <w:r w:rsidR="00166CA5" w:rsidRPr="00166CA5">
        <w:rPr>
          <w:rStyle w:val="Red"/>
          <w:color w:val="auto"/>
          <w:szCs w:val="18"/>
        </w:rPr>
        <w:t>y</w:t>
      </w:r>
      <w:r w:rsidRPr="00166CA5">
        <w:t xml:space="preserve"> authorised by the permit </w:t>
      </w:r>
      <w:r w:rsidRPr="00166CA5">
        <w:rPr>
          <w:rStyle w:val="Red"/>
          <w:color w:val="auto"/>
          <w:szCs w:val="18"/>
        </w:rPr>
        <w:t>is</w:t>
      </w:r>
      <w:r w:rsidR="00900ED2" w:rsidRPr="00166CA5">
        <w:rPr>
          <w:rStyle w:val="Red"/>
          <w:color w:val="auto"/>
          <w:szCs w:val="18"/>
        </w:rPr>
        <w:t xml:space="preserve"> </w:t>
      </w:r>
      <w:r w:rsidRPr="00166CA5">
        <w:t>the activit</w:t>
      </w:r>
      <w:r w:rsidR="00166CA5" w:rsidRPr="00166CA5">
        <w:rPr>
          <w:rStyle w:val="Red"/>
          <w:color w:val="auto"/>
          <w:szCs w:val="18"/>
        </w:rPr>
        <w:t>y</w:t>
      </w:r>
      <w:r w:rsidRPr="00166CA5">
        <w:t xml:space="preserve"> specified in schedule 1 table S1.1.</w:t>
      </w:r>
    </w:p>
    <w:p w14:paraId="3CEEB9FE" w14:textId="77777777" w:rsidR="00B343E4" w:rsidRPr="00166CA5" w:rsidRDefault="00B343E4" w:rsidP="00281417">
      <w:pPr>
        <w:pStyle w:val="Bullet0"/>
        <w:tabs>
          <w:tab w:val="clear" w:pos="680"/>
          <w:tab w:val="num" w:pos="851"/>
        </w:tabs>
        <w:spacing w:before="120"/>
        <w:ind w:left="1134" w:right="686" w:hanging="567"/>
      </w:pPr>
      <w:r w:rsidRPr="00166CA5">
        <w:t xml:space="preserve">The site </w:t>
      </w:r>
    </w:p>
    <w:p w14:paraId="2D621AEB" w14:textId="07B98853" w:rsidR="00900ED2" w:rsidRPr="00166CA5" w:rsidRDefault="00900ED2" w:rsidP="00281417">
      <w:pPr>
        <w:pStyle w:val="Bullet1"/>
        <w:tabs>
          <w:tab w:val="clear" w:pos="680"/>
          <w:tab w:val="num" w:pos="851"/>
        </w:tabs>
        <w:spacing w:before="0"/>
        <w:ind w:left="1134" w:hanging="567"/>
      </w:pPr>
      <w:r w:rsidRPr="00166CA5">
        <w:t>The dis</w:t>
      </w:r>
      <w:r w:rsidRPr="007E4860">
        <w:t>charge activit</w:t>
      </w:r>
      <w:r w:rsidR="00166CA5" w:rsidRPr="007E4860">
        <w:rPr>
          <w:rStyle w:val="Red"/>
          <w:color w:val="000000" w:themeColor="text1"/>
          <w:szCs w:val="18"/>
        </w:rPr>
        <w:t>y</w:t>
      </w:r>
      <w:r w:rsidRPr="007E4860">
        <w:t xml:space="preserve"> shall take place at the discharge point marked on the site plan at schedule 7 to this permit, and as listed in table S3.2</w:t>
      </w:r>
      <w:r w:rsidR="007E4860" w:rsidRPr="007E4860">
        <w:rPr>
          <w:rStyle w:val="Red"/>
          <w:rFonts w:cs="Arial"/>
          <w:color w:val="000000" w:themeColor="text1"/>
          <w:szCs w:val="18"/>
        </w:rPr>
        <w:t>; and, the operating techniques that are the subject of conditions prefixed by 2.3 shall be applied at the locations shown, or otherwise described, in schedule 7</w:t>
      </w:r>
      <w:r w:rsidR="007E4860" w:rsidRPr="007E4860">
        <w:rPr>
          <w:rFonts w:cs="Arial"/>
        </w:rPr>
        <w:t>.</w:t>
      </w:r>
    </w:p>
    <w:p w14:paraId="111339C5" w14:textId="77777777" w:rsidR="008725B1" w:rsidRDefault="000848DA" w:rsidP="00281417">
      <w:pPr>
        <w:pStyle w:val="Bullet0"/>
        <w:tabs>
          <w:tab w:val="clear" w:pos="680"/>
        </w:tabs>
        <w:spacing w:before="120"/>
        <w:ind w:left="1134" w:right="686" w:hanging="567"/>
      </w:pPr>
      <w:r>
        <w:t>Operating techniques</w:t>
      </w:r>
    </w:p>
    <w:p w14:paraId="42C388FC" w14:textId="2549DD71" w:rsidR="00AE3212" w:rsidRPr="00177D84" w:rsidRDefault="00AE3212" w:rsidP="00281417">
      <w:pPr>
        <w:pStyle w:val="Bullet1"/>
        <w:keepNext/>
        <w:keepLines/>
        <w:spacing w:before="0"/>
        <w:ind w:hanging="113"/>
      </w:pPr>
      <w:r w:rsidRPr="00177D84">
        <w:t>F</w:t>
      </w:r>
      <w:r w:rsidR="007414DB">
        <w:t>or the discharge</w:t>
      </w:r>
      <w:r w:rsidRPr="00177D84">
        <w:t xml:space="preserve"> specified in table S3.3:</w:t>
      </w:r>
    </w:p>
    <w:p w14:paraId="626B0336" w14:textId="77777777" w:rsidR="004F23A3" w:rsidRPr="00166CA5" w:rsidRDefault="00AE3212" w:rsidP="00281417">
      <w:pPr>
        <w:pStyle w:val="aBullet"/>
        <w:keepNext/>
        <w:keepLines/>
        <w:tabs>
          <w:tab w:val="num" w:pos="1701"/>
        </w:tabs>
        <w:spacing w:before="0"/>
        <w:ind w:left="1701" w:right="686" w:hanging="567"/>
        <w:rPr>
          <w:rStyle w:val="Red"/>
          <w:color w:val="auto"/>
          <w:szCs w:val="18"/>
        </w:rPr>
      </w:pPr>
      <w:r w:rsidRPr="00166CA5">
        <w:rPr>
          <w:rStyle w:val="Red"/>
          <w:color w:val="auto"/>
          <w:szCs w:val="18"/>
        </w:rPr>
        <w:t>The discharge shall only occur when and only for as long as</w:t>
      </w:r>
      <w:r w:rsidR="004F23A3" w:rsidRPr="00166CA5">
        <w:rPr>
          <w:rStyle w:val="Red"/>
          <w:color w:val="auto"/>
          <w:szCs w:val="18"/>
        </w:rPr>
        <w:t xml:space="preserve"> either:</w:t>
      </w:r>
    </w:p>
    <w:p w14:paraId="3E671C63" w14:textId="1139C66D" w:rsidR="00AE3212" w:rsidRPr="00166CA5" w:rsidRDefault="004F23A3" w:rsidP="00281417">
      <w:pPr>
        <w:pStyle w:val="aBullet"/>
        <w:keepNext/>
        <w:keepLines/>
        <w:numPr>
          <w:ilvl w:val="0"/>
          <w:numId w:val="0"/>
        </w:numPr>
        <w:spacing w:before="0"/>
        <w:ind w:left="1985" w:right="686" w:hanging="284"/>
        <w:rPr>
          <w:rStyle w:val="Red"/>
          <w:color w:val="auto"/>
          <w:szCs w:val="18"/>
        </w:rPr>
      </w:pPr>
      <w:r w:rsidRPr="00166CA5">
        <w:rPr>
          <w:rStyle w:val="Red"/>
          <w:color w:val="auto"/>
          <w:szCs w:val="18"/>
        </w:rPr>
        <w:t xml:space="preserve">(i)  </w:t>
      </w:r>
      <w:r w:rsidR="00AE3212" w:rsidRPr="00166CA5">
        <w:rPr>
          <w:rStyle w:val="Red"/>
          <w:color w:val="auto"/>
          <w:szCs w:val="18"/>
        </w:rPr>
        <w:t>the flow passed forward is equal to or greater than the overflow setting indicated due to rainfall and/or snow melt</w:t>
      </w:r>
      <w:r w:rsidR="00CE468E" w:rsidRPr="00166CA5">
        <w:rPr>
          <w:rStyle w:val="Red"/>
          <w:color w:val="auto"/>
          <w:szCs w:val="18"/>
        </w:rPr>
        <w:t xml:space="preserve"> or</w:t>
      </w:r>
    </w:p>
    <w:p w14:paraId="136D98A8" w14:textId="701896A6" w:rsidR="004F23A3" w:rsidRPr="00166CA5" w:rsidRDefault="004F23A3" w:rsidP="00281417">
      <w:pPr>
        <w:pStyle w:val="Default"/>
        <w:keepNext/>
        <w:keepLines/>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281417">
      <w:pPr>
        <w:pStyle w:val="Default"/>
        <w:keepNext/>
        <w:keepLines/>
        <w:spacing w:after="120"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56C7A03" w14:textId="54FE19DB" w:rsidR="004F23A3" w:rsidRPr="006C09E8" w:rsidRDefault="004F23A3" w:rsidP="00281417">
      <w:pPr>
        <w:pStyle w:val="aBullet"/>
        <w:tabs>
          <w:tab w:val="num" w:pos="1701"/>
        </w:tabs>
        <w:spacing w:before="0"/>
        <w:ind w:left="1701" w:right="686" w:hanging="567"/>
        <w:rPr>
          <w:szCs w:val="18"/>
        </w:rPr>
      </w:pPr>
      <w:r w:rsidRPr="006C09E8">
        <w:rPr>
          <w:szCs w:val="18"/>
        </w:rPr>
        <w:t>The discharge shall not be comminuted</w:t>
      </w:r>
      <w:r w:rsidR="00166CA5" w:rsidRPr="006C09E8">
        <w:rPr>
          <w:szCs w:val="18"/>
        </w:rPr>
        <w:t xml:space="preserve"> or macerated and </w:t>
      </w:r>
      <w:r w:rsidRPr="006C09E8">
        <w:rPr>
          <w:szCs w:val="18"/>
        </w:rPr>
        <w:t>shall have passed through screens as specified and</w:t>
      </w:r>
      <w:r w:rsidR="00166CA5" w:rsidRPr="006C09E8">
        <w:rPr>
          <w:szCs w:val="18"/>
        </w:rPr>
        <w:t xml:space="preserve"> </w:t>
      </w:r>
      <w:r w:rsidRPr="006C09E8">
        <w:rPr>
          <w:szCs w:val="18"/>
        </w:rPr>
        <w:t xml:space="preserve">shall not contain a significant quantity of solid matter with a particle size greater than any indicated. All screenings shall be removed from the discharge. </w:t>
      </w:r>
    </w:p>
    <w:p w14:paraId="762366C9" w14:textId="35E0B2E8" w:rsidR="004F23A3" w:rsidRPr="006C09E8" w:rsidRDefault="004F23A3" w:rsidP="00281417">
      <w:pPr>
        <w:pStyle w:val="aBullet"/>
        <w:tabs>
          <w:tab w:val="num" w:pos="1701"/>
        </w:tabs>
        <w:spacing w:before="0"/>
        <w:ind w:left="1701" w:right="686" w:hanging="567"/>
        <w:rPr>
          <w:szCs w:val="18"/>
        </w:rPr>
      </w:pPr>
      <w:r w:rsidRPr="006C09E8">
        <w:rPr>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6C09E8">
        <w:rPr>
          <w:szCs w:val="18"/>
        </w:rPr>
        <w:t>Natural Resources Wales</w:t>
      </w:r>
      <w:r w:rsidRPr="006C09E8">
        <w:rPr>
          <w:szCs w:val="18"/>
        </w:rPr>
        <w:t>. The operator shall take all appropriate measures to return the screen cleaning mechanism to normal operation as soon as reasonably practicable after receipt of notification of the failure.</w:t>
      </w:r>
    </w:p>
    <w:p w14:paraId="0DD94628" w14:textId="77777777" w:rsidR="000848DA" w:rsidRPr="00F42B24" w:rsidRDefault="00E75B27" w:rsidP="00281417">
      <w:pPr>
        <w:pStyle w:val="Bullet"/>
        <w:tabs>
          <w:tab w:val="clear" w:pos="680"/>
          <w:tab w:val="num" w:pos="1134"/>
        </w:tabs>
        <w:spacing w:before="120" w:after="240"/>
        <w:ind w:left="1134" w:hanging="567"/>
        <w:rPr>
          <w:sz w:val="36"/>
          <w:szCs w:val="36"/>
        </w:rPr>
      </w:pPr>
      <w:r w:rsidRPr="00F42B24">
        <w:rPr>
          <w:sz w:val="36"/>
          <w:szCs w:val="36"/>
        </w:rPr>
        <w:lastRenderedPageBreak/>
        <w:t>E</w:t>
      </w:r>
      <w:r w:rsidR="000848DA" w:rsidRPr="00F42B24">
        <w:rPr>
          <w:sz w:val="36"/>
          <w:szCs w:val="36"/>
        </w:rPr>
        <w:t>missions and monitoring</w:t>
      </w:r>
    </w:p>
    <w:p w14:paraId="12F20428" w14:textId="77777777" w:rsidR="002D5C82" w:rsidRPr="00335BD4" w:rsidRDefault="002D5C82" w:rsidP="00281417">
      <w:pPr>
        <w:pStyle w:val="Bullet0"/>
        <w:tabs>
          <w:tab w:val="clear" w:pos="680"/>
          <w:tab w:val="num" w:pos="1134"/>
        </w:tabs>
        <w:spacing w:before="120"/>
        <w:ind w:left="1134" w:right="680" w:hanging="567"/>
        <w:rPr>
          <w:rStyle w:val="Red"/>
          <w:color w:val="auto"/>
        </w:rPr>
      </w:pPr>
      <w:bookmarkStart w:id="7" w:name="_Hlk70518089"/>
      <w:r w:rsidRPr="00335BD4">
        <w:rPr>
          <w:rStyle w:val="Red"/>
          <w:color w:val="auto"/>
        </w:rPr>
        <w:t>Emis</w:t>
      </w:r>
      <w:r w:rsidRPr="0016229E">
        <w:t xml:space="preserve">sions to </w:t>
      </w:r>
      <w:r w:rsidRPr="00335BD4">
        <w:rPr>
          <w:rStyle w:val="Red"/>
          <w:color w:val="auto"/>
        </w:rPr>
        <w:t>water</w:t>
      </w:r>
    </w:p>
    <w:p w14:paraId="69963058" w14:textId="77777777" w:rsidR="002D5C82" w:rsidRDefault="002D5C82" w:rsidP="00281417">
      <w:pPr>
        <w:pStyle w:val="Bullet1"/>
        <w:tabs>
          <w:tab w:val="clear" w:pos="680"/>
        </w:tabs>
        <w:spacing w:before="0"/>
        <w:ind w:hanging="113"/>
        <w:rPr>
          <w:rStyle w:val="Red"/>
          <w:color w:val="auto"/>
          <w:szCs w:val="18"/>
        </w:rPr>
      </w:pPr>
      <w:r w:rsidRPr="00335BD4">
        <w:rPr>
          <w:rStyle w:val="Red"/>
          <w:color w:val="auto"/>
          <w:szCs w:val="18"/>
        </w:rPr>
        <w:t>The limits given in schedule 3 table S3.1 shall not be exceeded.</w:t>
      </w:r>
    </w:p>
    <w:p w14:paraId="42AAE0C9" w14:textId="77777777" w:rsidR="009E6158" w:rsidRPr="00F23D6E" w:rsidRDefault="009E6158" w:rsidP="00281417">
      <w:pPr>
        <w:pStyle w:val="Bullet1"/>
        <w:spacing w:before="0"/>
        <w:ind w:hanging="113"/>
        <w:rPr>
          <w:rFonts w:ascii="Arial" w:hAnsi="Arial"/>
          <w:bCs w:val="0"/>
          <w:szCs w:val="18"/>
        </w:rPr>
      </w:pPr>
      <w:r w:rsidRPr="00F23D6E">
        <w:rPr>
          <w:rFonts w:ascii="Arial" w:hAnsi="Arial"/>
          <w:szCs w:val="18"/>
        </w:rPr>
        <w:t>Effective from the date of installation of EDM monitoring equipment at the site:</w:t>
      </w:r>
    </w:p>
    <w:p w14:paraId="307E5A5C" w14:textId="77777777" w:rsidR="009E6158" w:rsidRPr="009E6158" w:rsidRDefault="009E6158" w:rsidP="00281417">
      <w:pPr>
        <w:spacing w:before="0"/>
        <w:ind w:left="1200"/>
        <w:rPr>
          <w:rFonts w:ascii="Arial" w:eastAsiaTheme="majorEastAsia" w:hAnsi="Arial" w:cstheme="majorBidi"/>
          <w:bCs/>
          <w:sz w:val="18"/>
          <w:szCs w:val="18"/>
        </w:rPr>
      </w:pPr>
      <w:r w:rsidRPr="009E6158">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7A5D3F01" w14:textId="77777777"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6647036B" w14:textId="77777777"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4D5B1C07" w14:textId="6CE7D19B"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if a full investigation is required by condition 3.1.2</w:t>
      </w:r>
      <w:r w:rsidR="00351C84">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(b), implement the proposal as approved by Natural Resources Wales and provide to Natural Resources Wales a report which identifies the reason/s for the Trigger Exceedance;</w:t>
      </w:r>
    </w:p>
    <w:p w14:paraId="3B4F118F" w14:textId="68AF8717"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submit a plan with timeframes to resolve the reason/s for the Trigger Exceedance identified in 3.1.2</w:t>
      </w:r>
      <w:r w:rsidR="00351C84">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(c) for approval by Natural Resources Wales;</w:t>
      </w:r>
    </w:p>
    <w:p w14:paraId="705423F9" w14:textId="2C19A4AC" w:rsidR="009E6158" w:rsidRPr="009E6158" w:rsidRDefault="009E6158" w:rsidP="00281417">
      <w:pPr>
        <w:numPr>
          <w:ilvl w:val="0"/>
          <w:numId w:val="41"/>
        </w:numPr>
        <w:tabs>
          <w:tab w:val="left" w:pos="1134"/>
        </w:tabs>
        <w:spacing w:before="0"/>
        <w:ind w:left="1700" w:hanging="560"/>
        <w:rPr>
          <w:rStyle w:val="Red"/>
          <w:rFonts w:ascii="Arial" w:eastAsiaTheme="majorEastAsia" w:hAnsi="Arial" w:cstheme="majorBidi"/>
          <w:bCs/>
          <w:color w:val="auto"/>
          <w:sz w:val="18"/>
          <w:szCs w:val="18"/>
        </w:rPr>
      </w:pPr>
      <w:r w:rsidRPr="009E6158">
        <w:rPr>
          <w:rFonts w:ascii="Arial" w:eastAsiaTheme="majorEastAsia" w:hAnsi="Arial" w:cstheme="majorBidi"/>
          <w:bCs/>
          <w:sz w:val="18"/>
          <w:szCs w:val="18"/>
        </w:rPr>
        <w:t>the operator shall implement the plan as approved in condition 3.1.2</w:t>
      </w:r>
      <w:r w:rsidR="00351C84">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(d).</w:t>
      </w:r>
    </w:p>
    <w:bookmarkEnd w:id="7"/>
    <w:p w14:paraId="69B47CF2" w14:textId="77777777" w:rsidR="00AE3212" w:rsidRPr="00166CA5" w:rsidRDefault="00AE3212" w:rsidP="00281417">
      <w:pPr>
        <w:pStyle w:val="Bullet0"/>
        <w:keepNext/>
        <w:keepLines/>
        <w:tabs>
          <w:tab w:val="clear" w:pos="680"/>
          <w:tab w:val="num" w:pos="851"/>
        </w:tabs>
        <w:spacing w:before="120"/>
        <w:ind w:left="1134" w:right="680" w:hanging="567"/>
        <w:rPr>
          <w:rStyle w:val="Red"/>
          <w:color w:val="auto"/>
        </w:rPr>
      </w:pPr>
      <w:r w:rsidRPr="00166CA5">
        <w:rPr>
          <w:rStyle w:val="Red"/>
          <w:color w:val="auto"/>
        </w:rPr>
        <w:t xml:space="preserve">Monitoring </w:t>
      </w:r>
    </w:p>
    <w:p w14:paraId="4C2A37B0" w14:textId="77777777" w:rsidR="00AE3212" w:rsidRPr="00166CA5" w:rsidRDefault="00AE3212" w:rsidP="00281417">
      <w:pPr>
        <w:pStyle w:val="Bullet1"/>
        <w:keepNext/>
        <w:keepLines/>
        <w:tabs>
          <w:tab w:val="clear" w:pos="680"/>
          <w:tab w:val="num" w:pos="851"/>
        </w:tabs>
        <w:spacing w:before="0"/>
        <w:ind w:left="1134" w:hanging="567"/>
        <w:rPr>
          <w:rStyle w:val="Red"/>
          <w:color w:val="auto"/>
          <w:szCs w:val="18"/>
        </w:rPr>
      </w:pPr>
      <w:r w:rsidRPr="00166CA5">
        <w:rPr>
          <w:rStyle w:val="Red"/>
          <w:color w:val="auto"/>
          <w:szCs w:val="18"/>
        </w:rPr>
        <w:t xml:space="preserve">The operator shall, unless otherwise agreed in writing by </w:t>
      </w:r>
      <w:r w:rsidR="00937AF6" w:rsidRPr="00166CA5">
        <w:rPr>
          <w:rStyle w:val="Red"/>
          <w:color w:val="auto"/>
          <w:szCs w:val="18"/>
        </w:rPr>
        <w:t>Natural Resources Wales</w:t>
      </w:r>
      <w:r w:rsidRPr="00166CA5">
        <w:rPr>
          <w:rStyle w:val="Red"/>
          <w:color w:val="auto"/>
          <w:szCs w:val="18"/>
        </w:rPr>
        <w:t>, undertake the monitoring specified in the following tables in schedule 3 to this permit:</w:t>
      </w:r>
    </w:p>
    <w:p w14:paraId="0AA74ABC" w14:textId="77777777" w:rsidR="00AE3212" w:rsidRPr="00166CA5" w:rsidRDefault="00AE3212" w:rsidP="00281417">
      <w:pPr>
        <w:pStyle w:val="aBullet"/>
        <w:keepNext/>
        <w:keepLines/>
        <w:tabs>
          <w:tab w:val="num" w:pos="1701"/>
        </w:tabs>
        <w:spacing w:before="0"/>
        <w:ind w:left="1701" w:hanging="567"/>
        <w:rPr>
          <w:rStyle w:val="Red"/>
          <w:color w:val="auto"/>
          <w:szCs w:val="18"/>
        </w:rPr>
      </w:pPr>
      <w:r w:rsidRPr="00166CA5">
        <w:rPr>
          <w:rStyle w:val="Red"/>
          <w:color w:val="auto"/>
          <w:szCs w:val="18"/>
        </w:rPr>
        <w:t>point source emissions specified in tables S3.1</w:t>
      </w:r>
      <w:r w:rsidR="009A6E55" w:rsidRPr="00166CA5">
        <w:rPr>
          <w:rStyle w:val="Red"/>
          <w:color w:val="auto"/>
          <w:szCs w:val="18"/>
        </w:rPr>
        <w:t xml:space="preserve"> </w:t>
      </w:r>
      <w:r w:rsidRPr="00166CA5">
        <w:rPr>
          <w:rStyle w:val="Red"/>
          <w:color w:val="auto"/>
          <w:szCs w:val="18"/>
        </w:rPr>
        <w:t>and S3.</w:t>
      </w:r>
      <w:r w:rsidR="009A6E55" w:rsidRPr="00166CA5">
        <w:rPr>
          <w:rStyle w:val="Red"/>
          <w:color w:val="auto"/>
          <w:szCs w:val="18"/>
        </w:rPr>
        <w:t>4</w:t>
      </w:r>
      <w:r w:rsidR="00E64269" w:rsidRPr="00166CA5">
        <w:rPr>
          <w:rStyle w:val="Red"/>
          <w:color w:val="auto"/>
          <w:szCs w:val="18"/>
        </w:rPr>
        <w:t>.</w:t>
      </w:r>
    </w:p>
    <w:p w14:paraId="1F241A16" w14:textId="77777777" w:rsidR="00AE3212" w:rsidRPr="00166CA5" w:rsidRDefault="00AE3212" w:rsidP="00281417">
      <w:pPr>
        <w:pStyle w:val="Bullet1"/>
        <w:tabs>
          <w:tab w:val="clear" w:pos="680"/>
          <w:tab w:val="num" w:pos="851"/>
        </w:tabs>
        <w:spacing w:before="0"/>
        <w:ind w:left="1134" w:hanging="567"/>
        <w:rPr>
          <w:rStyle w:val="Red"/>
          <w:color w:val="auto"/>
          <w:szCs w:val="18"/>
        </w:rPr>
      </w:pPr>
      <w:r w:rsidRPr="00166CA5">
        <w:rPr>
          <w:rStyle w:val="Red"/>
          <w:color w:val="auto"/>
          <w:szCs w:val="18"/>
        </w:rPr>
        <w:t>The operator shall maintain records of all monitoring required by this permit.</w:t>
      </w:r>
    </w:p>
    <w:p w14:paraId="5388F547" w14:textId="323A9526" w:rsidR="009A6E55" w:rsidRPr="00166CA5" w:rsidRDefault="00166CA5" w:rsidP="00281417">
      <w:pPr>
        <w:pStyle w:val="Bullet1"/>
        <w:tabs>
          <w:tab w:val="clear" w:pos="680"/>
          <w:tab w:val="num" w:pos="851"/>
        </w:tabs>
        <w:spacing w:before="0"/>
        <w:ind w:left="1134" w:hanging="567"/>
        <w:rPr>
          <w:rStyle w:val="Red"/>
          <w:color w:val="auto"/>
          <w:szCs w:val="18"/>
        </w:rPr>
      </w:pPr>
      <w:r w:rsidRPr="00166CA5">
        <w:rPr>
          <w:rStyle w:val="Red"/>
          <w:color w:val="auto"/>
          <w:szCs w:val="18"/>
        </w:rPr>
        <w:t>An</w:t>
      </w:r>
      <w:r w:rsidR="001A6E3A" w:rsidRPr="00166CA5">
        <w:rPr>
          <w:rStyle w:val="Red"/>
          <w:color w:val="auto"/>
          <w:szCs w:val="18"/>
        </w:rPr>
        <w:t xml:space="preserve"> </w:t>
      </w:r>
      <w:r w:rsidRPr="00166CA5">
        <w:rPr>
          <w:rStyle w:val="Red"/>
          <w:color w:val="auto"/>
          <w:szCs w:val="18"/>
        </w:rPr>
        <w:t>a</w:t>
      </w:r>
      <w:r w:rsidR="00E65E75" w:rsidRPr="00166CA5">
        <w:rPr>
          <w:rStyle w:val="Red"/>
          <w:color w:val="auto"/>
          <w:szCs w:val="18"/>
        </w:rPr>
        <w:t>ccessible monitoring</w:t>
      </w:r>
      <w:r w:rsidRPr="00166CA5">
        <w:rPr>
          <w:rStyle w:val="Red"/>
          <w:color w:val="auto"/>
          <w:szCs w:val="18"/>
        </w:rPr>
        <w:t xml:space="preserve"> point</w:t>
      </w:r>
      <w:r w:rsidR="009A6E55" w:rsidRPr="00166CA5">
        <w:rPr>
          <w:rStyle w:val="Red"/>
          <w:color w:val="auto"/>
          <w:szCs w:val="18"/>
        </w:rPr>
        <w:t xml:space="preserve"> shall be provided and maintained to enable </w:t>
      </w:r>
      <w:r w:rsidR="00E65E75" w:rsidRPr="00166CA5">
        <w:t xml:space="preserve">the emissions monitoring programme </w:t>
      </w:r>
      <w:r w:rsidR="009A6E55" w:rsidRPr="00166CA5">
        <w:rPr>
          <w:rStyle w:val="Red"/>
          <w:color w:val="auto"/>
          <w:szCs w:val="18"/>
        </w:rPr>
        <w:t>to be carri</w:t>
      </w:r>
      <w:r w:rsidRPr="00166CA5">
        <w:rPr>
          <w:rStyle w:val="Red"/>
          <w:color w:val="auto"/>
          <w:szCs w:val="18"/>
        </w:rPr>
        <w:t xml:space="preserve">ed out at the monitoring point specified in table </w:t>
      </w:r>
      <w:r w:rsidR="009A6E55" w:rsidRPr="00166CA5">
        <w:rPr>
          <w:rStyle w:val="Red"/>
          <w:color w:val="auto"/>
          <w:szCs w:val="18"/>
        </w:rPr>
        <w:t xml:space="preserve">S3.4 of schedule 3 and shown marked on the site plan in </w:t>
      </w:r>
      <w:r w:rsidR="00957ADD" w:rsidRPr="00166CA5">
        <w:rPr>
          <w:rStyle w:val="Red"/>
          <w:color w:val="auto"/>
          <w:szCs w:val="18"/>
        </w:rPr>
        <w:t>s</w:t>
      </w:r>
      <w:r w:rsidR="009A6E55" w:rsidRPr="00166CA5">
        <w:rPr>
          <w:rStyle w:val="Red"/>
          <w:color w:val="auto"/>
          <w:szCs w:val="18"/>
        </w:rPr>
        <w:t xml:space="preserve">chedule 7. </w:t>
      </w:r>
    </w:p>
    <w:p w14:paraId="6F2BCCEF" w14:textId="6F559D47" w:rsidR="00FB03C2" w:rsidRPr="00166CA5" w:rsidRDefault="00CB1CB8" w:rsidP="00281417">
      <w:pPr>
        <w:pStyle w:val="Bullet1"/>
        <w:tabs>
          <w:tab w:val="clear" w:pos="680"/>
          <w:tab w:val="num" w:pos="851"/>
        </w:tabs>
        <w:spacing w:before="0"/>
        <w:ind w:left="1134" w:hanging="567"/>
      </w:pPr>
      <w:r>
        <w:t>The o</w:t>
      </w:r>
      <w:r w:rsidR="00FB03C2" w:rsidRPr="00166CA5">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281417">
      <w:pPr>
        <w:pStyle w:val="Bullet"/>
        <w:keepNext/>
        <w:keepLines/>
        <w:tabs>
          <w:tab w:val="clear" w:pos="680"/>
          <w:tab w:val="num" w:pos="1418"/>
        </w:tabs>
        <w:spacing w:before="120" w:after="240"/>
        <w:ind w:left="1134" w:hanging="567"/>
        <w:rPr>
          <w:sz w:val="36"/>
          <w:szCs w:val="36"/>
        </w:rPr>
      </w:pPr>
      <w:r w:rsidRPr="00F42B24">
        <w:rPr>
          <w:sz w:val="36"/>
          <w:szCs w:val="36"/>
        </w:rPr>
        <w:t>I</w:t>
      </w:r>
      <w:r w:rsidR="00AE3212" w:rsidRPr="00F42B24">
        <w:rPr>
          <w:sz w:val="36"/>
          <w:szCs w:val="36"/>
        </w:rPr>
        <w:t>nformation</w:t>
      </w:r>
    </w:p>
    <w:p w14:paraId="5586FE04" w14:textId="77777777" w:rsidR="00AE3212" w:rsidRDefault="00AE3212" w:rsidP="00281417">
      <w:pPr>
        <w:pStyle w:val="Bullet0"/>
        <w:keepNext/>
        <w:keepLines/>
        <w:tabs>
          <w:tab w:val="clear" w:pos="680"/>
          <w:tab w:val="num" w:pos="851"/>
        </w:tabs>
        <w:spacing w:before="120"/>
        <w:ind w:left="1134" w:right="680" w:hanging="539"/>
      </w:pPr>
      <w:r>
        <w:t>Records</w:t>
      </w:r>
    </w:p>
    <w:p w14:paraId="36CBD52B" w14:textId="77777777" w:rsidR="00AE3212" w:rsidRPr="00F42B24" w:rsidRDefault="00AE3212" w:rsidP="00281417">
      <w:pPr>
        <w:pStyle w:val="Bullet1"/>
        <w:keepNext/>
        <w:keepLines/>
        <w:spacing w:before="0"/>
        <w:ind w:hanging="113"/>
      </w:pPr>
      <w:r w:rsidRPr="00F42B24">
        <w:t xml:space="preserve">All records required to be made by </w:t>
      </w:r>
      <w:r w:rsidR="009A6E55" w:rsidRPr="00F42B24">
        <w:t>schedule 3, 4 and 5 to this permit</w:t>
      </w:r>
      <w:r w:rsidR="00366286" w:rsidRPr="00F42B24">
        <w:t xml:space="preserve"> shall</w:t>
      </w:r>
      <w:r w:rsidRPr="00F42B24">
        <w:t>:</w:t>
      </w:r>
    </w:p>
    <w:p w14:paraId="44BD93CF" w14:textId="77777777" w:rsidR="00AE3212" w:rsidRPr="00F42B24" w:rsidRDefault="00AE3212" w:rsidP="00281417">
      <w:pPr>
        <w:pStyle w:val="aBullet"/>
        <w:keepNext/>
        <w:keepLines/>
        <w:tabs>
          <w:tab w:val="num" w:pos="1701"/>
        </w:tabs>
        <w:spacing w:before="0"/>
        <w:ind w:left="1701" w:hanging="567"/>
        <w:rPr>
          <w:szCs w:val="18"/>
        </w:rPr>
      </w:pPr>
      <w:r w:rsidRPr="00F42B24">
        <w:rPr>
          <w:szCs w:val="18"/>
        </w:rPr>
        <w:t>be legible;</w:t>
      </w:r>
    </w:p>
    <w:p w14:paraId="37DC4717" w14:textId="77777777" w:rsidR="00AE3212" w:rsidRPr="00F42B24" w:rsidRDefault="00AE3212" w:rsidP="00281417">
      <w:pPr>
        <w:pStyle w:val="aBullet"/>
        <w:keepNext/>
        <w:keepLines/>
        <w:tabs>
          <w:tab w:val="num" w:pos="1701"/>
        </w:tabs>
        <w:spacing w:before="0"/>
        <w:ind w:left="1701" w:hanging="567"/>
        <w:rPr>
          <w:szCs w:val="18"/>
        </w:rPr>
      </w:pPr>
      <w:r w:rsidRPr="00F42B24">
        <w:rPr>
          <w:szCs w:val="18"/>
        </w:rPr>
        <w:t>be made as soon as reasonably practicable;</w:t>
      </w:r>
    </w:p>
    <w:p w14:paraId="189FFD7F" w14:textId="77777777" w:rsidR="00AE3212" w:rsidRPr="00F42B24" w:rsidRDefault="00AE3212" w:rsidP="00281417">
      <w:pPr>
        <w:pStyle w:val="aBullet"/>
        <w:keepNext/>
        <w:keepLines/>
        <w:tabs>
          <w:tab w:val="num" w:pos="1701"/>
        </w:tabs>
        <w:spacing w:before="0"/>
        <w:ind w:left="1701" w:hanging="567"/>
        <w:rPr>
          <w:szCs w:val="18"/>
        </w:rPr>
      </w:pPr>
      <w:r w:rsidRPr="00F42B24">
        <w:rPr>
          <w:szCs w:val="18"/>
        </w:rPr>
        <w:t>if amended, be amended in such a way that the original and any subsequent amendments remain legible, or are capable of retrieval; and</w:t>
      </w:r>
    </w:p>
    <w:p w14:paraId="19D9B23E" w14:textId="77777777" w:rsidR="00E35108" w:rsidRDefault="00AE3212" w:rsidP="00281417">
      <w:pPr>
        <w:pStyle w:val="aBullet"/>
        <w:keepNext/>
        <w:keepLines/>
        <w:tabs>
          <w:tab w:val="num" w:pos="1701"/>
        </w:tabs>
        <w:spacing w:before="0"/>
        <w:ind w:left="1701" w:hanging="567"/>
        <w:rPr>
          <w:szCs w:val="18"/>
        </w:rPr>
      </w:pPr>
      <w:r w:rsidRPr="00F42B24">
        <w:rPr>
          <w:szCs w:val="18"/>
        </w:rPr>
        <w:t xml:space="preserve">be retained, unless otherwise agreed in writing by </w:t>
      </w:r>
      <w:r w:rsidR="00937AF6" w:rsidRPr="00F42B24">
        <w:rPr>
          <w:szCs w:val="18"/>
        </w:rPr>
        <w:t>Natural Resources Wales</w:t>
      </w:r>
      <w:r w:rsidRPr="00F42B24">
        <w:rPr>
          <w:szCs w:val="18"/>
        </w:rPr>
        <w:t xml:space="preserve">, for at least </w:t>
      </w:r>
      <w:r w:rsidR="00E35108">
        <w:rPr>
          <w:szCs w:val="18"/>
        </w:rPr>
        <w:t>10</w:t>
      </w:r>
      <w:r w:rsidRPr="00F42B24">
        <w:rPr>
          <w:szCs w:val="18"/>
        </w:rPr>
        <w:t xml:space="preserve"> years from the date when the records were made</w:t>
      </w:r>
      <w:r w:rsidR="009A6E55" w:rsidRPr="00F42B24">
        <w:rPr>
          <w:szCs w:val="18"/>
        </w:rPr>
        <w:t xml:space="preserve">. </w:t>
      </w:r>
    </w:p>
    <w:p w14:paraId="3EB2EC99" w14:textId="3C497D22" w:rsidR="00E35108" w:rsidRPr="00E35108" w:rsidRDefault="00AE3212" w:rsidP="00281417">
      <w:pPr>
        <w:pStyle w:val="Bullet1"/>
        <w:tabs>
          <w:tab w:val="clear" w:pos="680"/>
          <w:tab w:val="num" w:pos="851"/>
        </w:tabs>
        <w:spacing w:before="0"/>
        <w:ind w:left="1134" w:hanging="567"/>
      </w:pPr>
      <w:r w:rsidRPr="00F42B24">
        <w:t xml:space="preserve">The operator shall </w:t>
      </w:r>
      <w:r w:rsidR="009A6E55" w:rsidRPr="00F42B24">
        <w:t xml:space="preserve">maintain convenient access, in either electronic or hard copy, to the </w:t>
      </w:r>
      <w:r w:rsidRPr="00F42B24">
        <w:t>records, plan and management system required to be maintained by this permit</w:t>
      </w:r>
      <w:r w:rsidR="009D1FC3" w:rsidRPr="00F42B24">
        <w:t xml:space="preserve">. </w:t>
      </w:r>
    </w:p>
    <w:p w14:paraId="6E634A06" w14:textId="77777777" w:rsidR="00AE3212" w:rsidRDefault="00AE3212" w:rsidP="00281417">
      <w:pPr>
        <w:pStyle w:val="Bullet0"/>
        <w:keepNext/>
        <w:keepLines/>
        <w:tabs>
          <w:tab w:val="clear" w:pos="680"/>
          <w:tab w:val="num" w:pos="851"/>
        </w:tabs>
        <w:spacing w:before="120"/>
        <w:ind w:left="1134" w:right="680" w:hanging="567"/>
      </w:pPr>
      <w:r>
        <w:lastRenderedPageBreak/>
        <w:t>Reporting</w:t>
      </w:r>
    </w:p>
    <w:p w14:paraId="721BCCF3" w14:textId="77777777" w:rsidR="00AE3212" w:rsidRPr="00F42B24" w:rsidRDefault="00AE3212" w:rsidP="00281417">
      <w:pPr>
        <w:pStyle w:val="Bullet1"/>
        <w:keepNext/>
        <w:keepLines/>
        <w:tabs>
          <w:tab w:val="clear" w:pos="680"/>
          <w:tab w:val="num" w:pos="851"/>
        </w:tabs>
        <w:spacing w:before="0"/>
        <w:ind w:left="1134" w:hanging="567"/>
      </w:pPr>
      <w:r w:rsidRPr="00F42B24">
        <w:t xml:space="preserve">The operator shall send all reports and notifications required by the permit to </w:t>
      </w:r>
      <w:r w:rsidR="00937AF6" w:rsidRPr="00F42B24">
        <w:t xml:space="preserve">Natural Resources Wales </w:t>
      </w:r>
      <w:r w:rsidRPr="00F42B24">
        <w:t xml:space="preserve">using the contact details supplied in writing by </w:t>
      </w:r>
      <w:r w:rsidR="00937AF6" w:rsidRPr="00F42B24">
        <w:t>Natural Resources Wales</w:t>
      </w:r>
      <w:r w:rsidRPr="00F42B24">
        <w:t>.</w:t>
      </w:r>
    </w:p>
    <w:p w14:paraId="2F928163" w14:textId="77777777" w:rsidR="002D792B" w:rsidRPr="00166CA5" w:rsidRDefault="002D792B" w:rsidP="00281417">
      <w:pPr>
        <w:pStyle w:val="Bullet1"/>
        <w:tabs>
          <w:tab w:val="clear" w:pos="680"/>
          <w:tab w:val="num" w:pos="851"/>
        </w:tabs>
        <w:spacing w:before="0"/>
        <w:ind w:left="1134" w:hanging="567"/>
        <w:rPr>
          <w:rStyle w:val="Red"/>
          <w:color w:val="auto"/>
          <w:szCs w:val="18"/>
        </w:rPr>
      </w:pPr>
      <w:r w:rsidRPr="00166CA5">
        <w:rPr>
          <w:rStyle w:val="Red"/>
          <w:color w:val="auto"/>
          <w:szCs w:val="18"/>
        </w:rPr>
        <w:t xml:space="preserve">Within the time period after the end of the reporting period specified in schedule 4 table S4.1 the operator shall, unless otherwise agreed in writing by </w:t>
      </w:r>
      <w:r w:rsidR="00937AF6" w:rsidRPr="00166CA5">
        <w:rPr>
          <w:rStyle w:val="Red"/>
          <w:color w:val="auto"/>
          <w:szCs w:val="18"/>
        </w:rPr>
        <w:t>Natural Resources Wales</w:t>
      </w:r>
      <w:r w:rsidRPr="00166CA5">
        <w:rPr>
          <w:rStyle w:val="Red"/>
          <w:color w:val="auto"/>
          <w:szCs w:val="18"/>
        </w:rPr>
        <w:t>, submit reports of the monitoring and assessment carried out in accordance with the conditions of this permit, as follows:</w:t>
      </w:r>
    </w:p>
    <w:p w14:paraId="227A773A" w14:textId="77777777" w:rsidR="002D792B" w:rsidRPr="00166CA5" w:rsidRDefault="002D792B" w:rsidP="00281417">
      <w:pPr>
        <w:pStyle w:val="aBullet"/>
        <w:tabs>
          <w:tab w:val="num" w:pos="1701"/>
        </w:tabs>
        <w:spacing w:before="0"/>
        <w:ind w:left="1701" w:hanging="567"/>
        <w:rPr>
          <w:rStyle w:val="Red"/>
          <w:color w:val="auto"/>
          <w:szCs w:val="18"/>
        </w:rPr>
      </w:pPr>
      <w:r w:rsidRPr="00166CA5">
        <w:rPr>
          <w:rStyle w:val="Red"/>
          <w:color w:val="auto"/>
          <w:szCs w:val="18"/>
        </w:rPr>
        <w:t>in respect of the parameters and monitoring points specified in schedule 4 table S4.1;</w:t>
      </w:r>
    </w:p>
    <w:p w14:paraId="4F3CB1C1" w14:textId="18BF0129" w:rsidR="002D792B" w:rsidRPr="00166CA5" w:rsidRDefault="002D792B" w:rsidP="00281417">
      <w:pPr>
        <w:pStyle w:val="aBullet"/>
        <w:tabs>
          <w:tab w:val="num" w:pos="1701"/>
        </w:tabs>
        <w:spacing w:before="0"/>
        <w:ind w:left="1701" w:hanging="567"/>
        <w:rPr>
          <w:rStyle w:val="Red"/>
          <w:color w:val="auto"/>
          <w:szCs w:val="18"/>
        </w:rPr>
      </w:pPr>
      <w:r w:rsidRPr="00166CA5">
        <w:rPr>
          <w:rStyle w:val="Red"/>
          <w:color w:val="auto"/>
          <w:szCs w:val="18"/>
        </w:rPr>
        <w:t>for the reporting periods specifi</w:t>
      </w:r>
      <w:r w:rsidR="00B1515B">
        <w:rPr>
          <w:rStyle w:val="Red"/>
          <w:color w:val="auto"/>
          <w:szCs w:val="18"/>
        </w:rPr>
        <w:t>ed in schedule 4 table S4.1 and</w:t>
      </w:r>
      <w:r w:rsidRPr="00166CA5">
        <w:rPr>
          <w:rStyle w:val="Red"/>
          <w:color w:val="auto"/>
          <w:szCs w:val="18"/>
        </w:rPr>
        <w:t xml:space="preserve"> using the forms specified in schedule 4 table S4.2; and</w:t>
      </w:r>
    </w:p>
    <w:p w14:paraId="573052A9" w14:textId="5A177CFF" w:rsidR="001B4DCF" w:rsidRPr="00C0308C" w:rsidRDefault="002D792B" w:rsidP="00281417">
      <w:pPr>
        <w:pStyle w:val="aBullet"/>
        <w:tabs>
          <w:tab w:val="num" w:pos="1701"/>
        </w:tabs>
        <w:spacing w:before="0"/>
        <w:ind w:left="1701" w:hanging="567"/>
        <w:rPr>
          <w:rStyle w:val="Pink"/>
          <w:color w:val="auto"/>
          <w:szCs w:val="18"/>
        </w:rPr>
      </w:pPr>
      <w:r w:rsidRPr="00166CA5">
        <w:rPr>
          <w:rStyle w:val="Red"/>
          <w:color w:val="auto"/>
          <w:szCs w:val="18"/>
        </w:rPr>
        <w:t>giving the information from such results and assessments as may be required by the forms specified in those tables.</w:t>
      </w:r>
    </w:p>
    <w:p w14:paraId="00EBD5F4" w14:textId="77777777" w:rsidR="00AE3212" w:rsidRDefault="00AE3212" w:rsidP="00281417">
      <w:pPr>
        <w:pStyle w:val="Bullet0"/>
        <w:keepNext/>
        <w:keepLines/>
        <w:tabs>
          <w:tab w:val="clear" w:pos="680"/>
          <w:tab w:val="num" w:pos="1134"/>
        </w:tabs>
        <w:spacing w:before="120"/>
        <w:ind w:left="1276" w:right="680" w:hanging="709"/>
      </w:pPr>
      <w:r>
        <w:t>Notifications</w:t>
      </w:r>
    </w:p>
    <w:p w14:paraId="727BAC02" w14:textId="77777777" w:rsidR="00AE3212" w:rsidRPr="00F42B24" w:rsidRDefault="00937AF6" w:rsidP="00E72867">
      <w:pPr>
        <w:pStyle w:val="Bullet1"/>
        <w:keepNext/>
        <w:keepLines/>
        <w:tabs>
          <w:tab w:val="clear" w:pos="680"/>
          <w:tab w:val="num" w:pos="851"/>
        </w:tabs>
        <w:spacing w:before="0"/>
        <w:ind w:left="1134" w:hanging="567"/>
      </w:pPr>
      <w:r w:rsidRPr="00F42B24">
        <w:t>Natural Resources Wales</w:t>
      </w:r>
      <w:r w:rsidR="00AE3212" w:rsidRPr="00F42B24">
        <w:t xml:space="preserve"> shall be notified </w:t>
      </w:r>
      <w:r w:rsidR="00F51451" w:rsidRPr="00F42B24">
        <w:t>as soon as reasonably practicable following detection, within the site of the regulated facility</w:t>
      </w:r>
      <w:r w:rsidR="00AE3212" w:rsidRPr="00F42B24">
        <w:t xml:space="preserve"> of</w:t>
      </w:r>
      <w:r w:rsidR="007178DE" w:rsidRPr="00F42B24">
        <w:t xml:space="preserve"> </w:t>
      </w:r>
      <w:r w:rsidR="00AE3212" w:rsidRPr="00F42B24">
        <w:t>any malfunction, breakdown or failure of equipment or techniques, accident, or emission of a substance not controlled by an emission limit which has caused, is causing or may cause significant pollution</w:t>
      </w:r>
      <w:r w:rsidR="007178DE" w:rsidRPr="00F42B24">
        <w:t xml:space="preserve">. </w:t>
      </w:r>
      <w:r w:rsidR="00F51451" w:rsidRPr="00F42B24">
        <w:t>A</w:t>
      </w:r>
      <w:r w:rsidR="00AE3212" w:rsidRPr="00F42B24">
        <w:t xml:space="preserve">ny </w:t>
      </w:r>
      <w:r w:rsidR="00900466" w:rsidRPr="00F42B24">
        <w:t xml:space="preserve">other </w:t>
      </w:r>
      <w:r w:rsidR="00AE3212" w:rsidRPr="00F42B24">
        <w:t>significant adverse environmental effects</w:t>
      </w:r>
      <w:r w:rsidR="00900466" w:rsidRPr="00F42B24">
        <w:t xml:space="preserve">, which may have been caused by the activity, shall also be notified to </w:t>
      </w:r>
      <w:r w:rsidR="004E5F50" w:rsidRPr="00F42B24">
        <w:t xml:space="preserve">Natural Resources Wales </w:t>
      </w:r>
      <w:r w:rsidR="00900466" w:rsidRPr="00F42B24">
        <w:t>as soon as reasonably practicable following detection</w:t>
      </w:r>
      <w:r w:rsidR="00AE3212" w:rsidRPr="00F42B24">
        <w:t>.</w:t>
      </w:r>
    </w:p>
    <w:p w14:paraId="0D82B5AD" w14:textId="77777777" w:rsidR="00AE3212" w:rsidRPr="00F42B24" w:rsidRDefault="00900466" w:rsidP="00E72867">
      <w:pPr>
        <w:pStyle w:val="Bullet1"/>
        <w:tabs>
          <w:tab w:val="clear" w:pos="680"/>
          <w:tab w:val="num" w:pos="851"/>
        </w:tabs>
        <w:spacing w:before="0"/>
        <w:ind w:left="1134" w:hanging="567"/>
      </w:pPr>
      <w:r w:rsidRPr="00F42B24">
        <w:t xml:space="preserve">The </w:t>
      </w:r>
      <w:r w:rsidR="00AE3212" w:rsidRPr="00F42B24">
        <w:t xml:space="preserve">information provided under condition 4.3.1 shall be </w:t>
      </w:r>
      <w:r w:rsidRPr="00F42B24">
        <w:t>supported</w:t>
      </w:r>
      <w:r w:rsidR="00AE3212" w:rsidRPr="00F42B24">
        <w:t xml:space="preserve"> by sending the information listed in schedule 5 to this permit within the time period specified in that schedule.</w:t>
      </w:r>
    </w:p>
    <w:p w14:paraId="6A8070E8" w14:textId="77777777" w:rsidR="00AE3212" w:rsidRPr="00F42B24" w:rsidRDefault="004E5F50" w:rsidP="00E72867">
      <w:pPr>
        <w:pStyle w:val="Bullet1"/>
        <w:keepNext/>
        <w:keepLines/>
        <w:tabs>
          <w:tab w:val="clear" w:pos="680"/>
          <w:tab w:val="num" w:pos="851"/>
        </w:tabs>
        <w:spacing w:before="0"/>
        <w:ind w:left="1134" w:hanging="567"/>
      </w:pPr>
      <w:r w:rsidRPr="00F42B24">
        <w:t>Natural Resources Wales</w:t>
      </w:r>
      <w:r w:rsidR="00AE3212" w:rsidRPr="00F42B24">
        <w:t xml:space="preserve"> shall be notified within 14 days of the occurrence of the following matters, except where such disclosure is prohibited by Stock Exchange rules:</w:t>
      </w:r>
    </w:p>
    <w:p w14:paraId="5C7863EC" w14:textId="77777777" w:rsidR="00AE3212" w:rsidRPr="00F42B24" w:rsidRDefault="00AE3212" w:rsidP="00E72867">
      <w:pPr>
        <w:pStyle w:val="ListParagraph"/>
        <w:keepNext/>
        <w:keepLines/>
        <w:spacing w:before="0"/>
        <w:ind w:left="1134"/>
        <w:rPr>
          <w:sz w:val="18"/>
          <w:szCs w:val="18"/>
        </w:rPr>
      </w:pPr>
      <w:r w:rsidRPr="00F42B24">
        <w:rPr>
          <w:sz w:val="18"/>
          <w:szCs w:val="18"/>
        </w:rPr>
        <w:t>Where the operator is a registered company:</w:t>
      </w:r>
    </w:p>
    <w:p w14:paraId="119E474E" w14:textId="77777777" w:rsidR="00AE3212" w:rsidRPr="00F42B24" w:rsidRDefault="00AE3212" w:rsidP="00E72867">
      <w:pPr>
        <w:pStyle w:val="aBullet"/>
        <w:keepNext/>
        <w:keepLines/>
        <w:tabs>
          <w:tab w:val="num" w:pos="1701"/>
        </w:tabs>
        <w:spacing w:before="0"/>
        <w:ind w:left="1701" w:hanging="567"/>
        <w:rPr>
          <w:szCs w:val="18"/>
        </w:rPr>
      </w:pPr>
      <w:r w:rsidRPr="00F42B24">
        <w:rPr>
          <w:szCs w:val="18"/>
        </w:rPr>
        <w:t>any change in the operator’s trading name, registered name or registered office address; and</w:t>
      </w:r>
    </w:p>
    <w:p w14:paraId="00222467" w14:textId="77777777" w:rsidR="00AE3212" w:rsidRPr="00F42B24" w:rsidRDefault="00AE3212" w:rsidP="00E72867">
      <w:pPr>
        <w:pStyle w:val="aBullet"/>
        <w:keepNext/>
        <w:keepLines/>
        <w:tabs>
          <w:tab w:val="num" w:pos="1701"/>
        </w:tabs>
        <w:spacing w:before="0"/>
        <w:ind w:left="1701" w:hanging="567"/>
        <w:rPr>
          <w:szCs w:val="18"/>
        </w:rPr>
      </w:pPr>
      <w:r w:rsidRPr="00F42B24">
        <w:rPr>
          <w:szCs w:val="18"/>
        </w:rPr>
        <w:t>any steps taken with a view to the operator going into administration, entering into a company voluntary arrangement or being wound up.</w:t>
      </w:r>
    </w:p>
    <w:p w14:paraId="38DB2536" w14:textId="77777777" w:rsidR="00AE3212" w:rsidRPr="00F42B24" w:rsidRDefault="00AE3212" w:rsidP="00E72867">
      <w:pPr>
        <w:pStyle w:val="ListParagraph"/>
        <w:keepNext/>
        <w:keepLines/>
        <w:spacing w:before="0"/>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E72867">
      <w:pPr>
        <w:pStyle w:val="aBullet"/>
        <w:keepNext/>
        <w:keepLines/>
        <w:numPr>
          <w:ilvl w:val="3"/>
          <w:numId w:val="15"/>
        </w:numPr>
        <w:tabs>
          <w:tab w:val="clear" w:pos="1164"/>
          <w:tab w:val="num" w:pos="1701"/>
        </w:tabs>
        <w:spacing w:before="0"/>
        <w:ind w:left="1701" w:hanging="567"/>
        <w:rPr>
          <w:szCs w:val="18"/>
        </w:rPr>
      </w:pPr>
      <w:r w:rsidRPr="00524681">
        <w:rPr>
          <w:szCs w:val="18"/>
        </w:rPr>
        <w:t>any change in the operator’s name or address; and</w:t>
      </w:r>
    </w:p>
    <w:p w14:paraId="166B27DE" w14:textId="77777777" w:rsidR="00AE3212" w:rsidRDefault="00AE3212" w:rsidP="00E72867">
      <w:pPr>
        <w:pStyle w:val="aBullet"/>
        <w:keepNext/>
        <w:keepLines/>
        <w:tabs>
          <w:tab w:val="num" w:pos="1701"/>
        </w:tabs>
        <w:spacing w:before="0"/>
        <w:ind w:left="1701" w:hanging="567"/>
        <w:rPr>
          <w:szCs w:val="18"/>
        </w:rPr>
      </w:pPr>
      <w:r w:rsidRPr="00F42B24">
        <w:rPr>
          <w:szCs w:val="18"/>
        </w:rPr>
        <w:t>any steps taken with a view to the dissolution of the operator.</w:t>
      </w:r>
    </w:p>
    <w:p w14:paraId="50C2C7D0" w14:textId="77777777" w:rsidR="00AE3212" w:rsidRDefault="00AE3212" w:rsidP="00E72867">
      <w:pPr>
        <w:pStyle w:val="Bullet0"/>
        <w:tabs>
          <w:tab w:val="clear" w:pos="680"/>
          <w:tab w:val="num" w:pos="1134"/>
        </w:tabs>
        <w:spacing w:before="120"/>
        <w:ind w:left="1276" w:right="680" w:hanging="709"/>
      </w:pPr>
      <w:r>
        <w:t>Interpretation</w:t>
      </w:r>
    </w:p>
    <w:p w14:paraId="5B784B88" w14:textId="77777777" w:rsidR="00AE3212" w:rsidRPr="00F42B24" w:rsidRDefault="00AE3212" w:rsidP="00E72867">
      <w:pPr>
        <w:pStyle w:val="Bullet1"/>
        <w:tabs>
          <w:tab w:val="clear" w:pos="680"/>
          <w:tab w:val="num" w:pos="851"/>
        </w:tabs>
        <w:spacing w:before="0"/>
        <w:ind w:left="1134" w:hanging="567"/>
      </w:pPr>
      <w:r w:rsidRPr="00F42B24">
        <w:t>In this permit the expressions listed in schedule 6 shall have the meaning given in that schedule.</w:t>
      </w:r>
    </w:p>
    <w:p w14:paraId="30F6797F" w14:textId="77777777" w:rsidR="00AE3212" w:rsidRPr="00F42B24" w:rsidRDefault="00AE3212" w:rsidP="00E72867">
      <w:pPr>
        <w:pStyle w:val="Bullet1"/>
        <w:tabs>
          <w:tab w:val="clear" w:pos="680"/>
          <w:tab w:val="num" w:pos="851"/>
        </w:tabs>
        <w:spacing w:before="0"/>
        <w:ind w:left="1134" w:hanging="567"/>
      </w:pPr>
      <w:r w:rsidRPr="00F42B24">
        <w:t>In this permit references to reports and notifications mean written reports and notifications, except where reference is made to notification being made “</w:t>
      </w:r>
      <w:r w:rsidR="00DB4A5A" w:rsidRPr="00F42B24">
        <w:t>as soon as reasonably practicable</w:t>
      </w:r>
      <w:r w:rsidRPr="00F42B24">
        <w:t>”, in which case it may be provided by telephone.</w:t>
      </w:r>
    </w:p>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6096"/>
        <w:gridCol w:w="270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ED156A">
        <w:trPr>
          <w:cnfStyle w:val="100000000000" w:firstRow="1" w:lastRow="0" w:firstColumn="0" w:lastColumn="0" w:oddVBand="0" w:evenVBand="0" w:oddHBand="0" w:evenHBand="0" w:firstRowFirstColumn="0" w:firstRowLastColumn="0" w:lastRowFirstColumn="0" w:lastRowLastColumn="0"/>
          <w:cantSplit/>
          <w:tblHeader/>
        </w:trPr>
        <w:tc>
          <w:tcPr>
            <w:tcW w:w="3463"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1537"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DA7EBF" w14:paraId="28F47D67" w14:textId="77777777" w:rsidTr="00ED156A">
        <w:trPr>
          <w:cantSplit/>
        </w:trPr>
        <w:tc>
          <w:tcPr>
            <w:tcW w:w="3463" w:type="pct"/>
          </w:tcPr>
          <w:p w14:paraId="556F77B9" w14:textId="6A45A4CC" w:rsidR="00166CA5" w:rsidRPr="00DA7EBF" w:rsidRDefault="00166CA5" w:rsidP="007178DE">
            <w:pPr>
              <w:pStyle w:val="TableText"/>
              <w:rPr>
                <w:rStyle w:val="Blue"/>
                <w:color w:val="auto"/>
                <w:sz w:val="18"/>
                <w:szCs w:val="18"/>
              </w:rPr>
            </w:pPr>
            <w:r w:rsidRPr="00DA7EBF">
              <w:rPr>
                <w:rStyle w:val="Blue"/>
                <w:color w:val="auto"/>
                <w:sz w:val="18"/>
                <w:szCs w:val="18"/>
              </w:rPr>
              <w:t>Discharge of</w:t>
            </w:r>
            <w:r w:rsidR="00ED156A" w:rsidRPr="00DA7EBF">
              <w:rPr>
                <w:rStyle w:val="Blue"/>
                <w:color w:val="auto"/>
                <w:sz w:val="18"/>
                <w:szCs w:val="18"/>
              </w:rPr>
              <w:t xml:space="preserve"> </w:t>
            </w:r>
            <w:r w:rsidRPr="00DA7EBF">
              <w:rPr>
                <w:rStyle w:val="Blue"/>
                <w:color w:val="auto"/>
                <w:sz w:val="18"/>
                <w:szCs w:val="18"/>
              </w:rPr>
              <w:t xml:space="preserve">storm sewage via </w:t>
            </w:r>
            <w:r w:rsidR="00ED156A" w:rsidRPr="00DA7EBF">
              <w:rPr>
                <w:rStyle w:val="Blue"/>
                <w:color w:val="auto"/>
                <w:sz w:val="18"/>
                <w:szCs w:val="18"/>
              </w:rPr>
              <w:t>Storm Discharge Point</w:t>
            </w:r>
          </w:p>
        </w:tc>
        <w:tc>
          <w:tcPr>
            <w:tcW w:w="1537" w:type="pct"/>
          </w:tcPr>
          <w:p w14:paraId="3050DB29" w14:textId="77777777" w:rsidR="00166CA5" w:rsidRPr="00DA7EBF" w:rsidRDefault="00166CA5" w:rsidP="00C66721">
            <w:pPr>
              <w:pStyle w:val="TableText"/>
              <w:rPr>
                <w:rStyle w:val="Blue"/>
                <w:color w:val="auto"/>
                <w:sz w:val="18"/>
                <w:szCs w:val="18"/>
              </w:rPr>
            </w:pPr>
            <w:r w:rsidRPr="00DA7EBF">
              <w:rPr>
                <w:rStyle w:val="Blue"/>
                <w:color w:val="auto"/>
                <w:sz w:val="18"/>
                <w:szCs w:val="18"/>
              </w:rPr>
              <w:t>N/A</w:t>
            </w:r>
          </w:p>
        </w:tc>
      </w:tr>
    </w:tbl>
    <w:p w14:paraId="06B81DC5" w14:textId="77777777" w:rsidR="004B7E80" w:rsidRPr="00DA7EBF" w:rsidRDefault="004B7E80" w:rsidP="009E2954">
      <w:pPr>
        <w:spacing w:line="240" w:lineRule="auto"/>
      </w:pPr>
    </w:p>
    <w:p w14:paraId="3603BE66" w14:textId="4DCE4AEF" w:rsidR="00166CA5" w:rsidRDefault="00166CA5" w:rsidP="001900BC">
      <w:pPr>
        <w:spacing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582"/>
        <w:gridCol w:w="1123"/>
        <w:gridCol w:w="1391"/>
        <w:gridCol w:w="993"/>
        <w:gridCol w:w="1260"/>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29350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99"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29350F">
        <w:trPr>
          <w:cantSplit/>
        </w:trPr>
        <w:tc>
          <w:tcPr>
            <w:tcW w:w="711" w:type="pct"/>
            <w:vMerge w:val="restart"/>
          </w:tcPr>
          <w:p w14:paraId="447BB91F" w14:textId="76C6A0F2" w:rsidR="00900A78" w:rsidRPr="00F74A45" w:rsidRDefault="00900A78" w:rsidP="00900A78">
            <w:pPr>
              <w:pStyle w:val="TableText"/>
              <w:rPr>
                <w:rStyle w:val="Blue"/>
                <w:rFonts w:ascii="Arial" w:hAnsi="Arial"/>
                <w:color w:val="auto"/>
                <w:sz w:val="18"/>
                <w:szCs w:val="18"/>
              </w:rPr>
            </w:pPr>
            <w:r w:rsidRPr="00F74A45">
              <w:rPr>
                <w:rStyle w:val="Blue"/>
                <w:color w:val="auto"/>
                <w:sz w:val="18"/>
                <w:szCs w:val="18"/>
              </w:rPr>
              <w:t xml:space="preserve">Storm sewage via </w:t>
            </w:r>
            <w:r w:rsidR="00ED156A" w:rsidRPr="00F74A45">
              <w:rPr>
                <w:rStyle w:val="Blue"/>
                <w:color w:val="auto"/>
                <w:sz w:val="18"/>
                <w:szCs w:val="18"/>
              </w:rPr>
              <w:t xml:space="preserve"> Storm Discharge Point</w:t>
            </w:r>
          </w:p>
          <w:p w14:paraId="7EB5C7D3" w14:textId="77777777" w:rsidR="00900A78" w:rsidRPr="00F74A45" w:rsidRDefault="00900A78" w:rsidP="00900A78">
            <w:pPr>
              <w:pStyle w:val="TableText"/>
              <w:rPr>
                <w:rStyle w:val="Blue"/>
                <w:color w:val="auto"/>
                <w:sz w:val="18"/>
                <w:szCs w:val="18"/>
              </w:rPr>
            </w:pPr>
          </w:p>
          <w:p w14:paraId="249D806F" w14:textId="1EBFD434" w:rsidR="00900A78" w:rsidRPr="00F74A45" w:rsidRDefault="00900A78" w:rsidP="00900A78">
            <w:pPr>
              <w:pStyle w:val="TableText"/>
              <w:rPr>
                <w:rStyle w:val="Blue"/>
                <w:rFonts w:ascii="Arial" w:hAnsi="Arial"/>
                <w:color w:val="auto"/>
                <w:sz w:val="18"/>
                <w:szCs w:val="18"/>
              </w:rPr>
            </w:pPr>
          </w:p>
        </w:tc>
        <w:tc>
          <w:tcPr>
            <w:tcW w:w="899" w:type="pct"/>
          </w:tcPr>
          <w:p w14:paraId="59134EB1" w14:textId="3E7CA9E4" w:rsidR="00900A78" w:rsidRPr="00F74A45" w:rsidRDefault="00900A78" w:rsidP="007E5838">
            <w:pPr>
              <w:pStyle w:val="TableText"/>
              <w:rPr>
                <w:rStyle w:val="Blue"/>
                <w:color w:val="auto"/>
                <w:sz w:val="18"/>
                <w:szCs w:val="18"/>
              </w:rPr>
            </w:pPr>
            <w:r w:rsidRPr="00F74A45">
              <w:rPr>
                <w:rStyle w:val="Blue"/>
                <w:color w:val="auto"/>
                <w:sz w:val="18"/>
                <w:szCs w:val="18"/>
              </w:rPr>
              <w:t xml:space="preserve">Discharge start and end times </w:t>
            </w:r>
          </w:p>
        </w:tc>
        <w:tc>
          <w:tcPr>
            <w:tcW w:w="638" w:type="pct"/>
          </w:tcPr>
          <w:p w14:paraId="4F29088B" w14:textId="77777777" w:rsidR="00900A78" w:rsidRPr="00F74A45" w:rsidRDefault="00900A78" w:rsidP="00900A78">
            <w:pPr>
              <w:pStyle w:val="TableText"/>
              <w:rPr>
                <w:rStyle w:val="Blue"/>
                <w:color w:val="auto"/>
                <w:sz w:val="18"/>
                <w:szCs w:val="18"/>
              </w:rPr>
            </w:pPr>
            <w:r w:rsidRPr="00F74A45">
              <w:rPr>
                <w:rStyle w:val="Blue"/>
                <w:color w:val="auto"/>
                <w:sz w:val="18"/>
                <w:szCs w:val="18"/>
              </w:rPr>
              <w:t>N/A</w:t>
            </w:r>
          </w:p>
          <w:p w14:paraId="74398912" w14:textId="77777777" w:rsidR="00900A78" w:rsidRPr="00F74A45" w:rsidRDefault="00900A78" w:rsidP="00900A78">
            <w:pPr>
              <w:pStyle w:val="TableText"/>
              <w:rPr>
                <w:rStyle w:val="Blue"/>
                <w:color w:val="auto"/>
                <w:sz w:val="18"/>
                <w:szCs w:val="18"/>
              </w:rPr>
            </w:pPr>
          </w:p>
          <w:p w14:paraId="2AF56B3E" w14:textId="77777777" w:rsidR="00900A78" w:rsidRPr="00F74A45" w:rsidRDefault="00900A78" w:rsidP="00900A78">
            <w:pPr>
              <w:pStyle w:val="TableText"/>
              <w:rPr>
                <w:rStyle w:val="Blue"/>
                <w:color w:val="auto"/>
                <w:sz w:val="18"/>
                <w:szCs w:val="18"/>
              </w:rPr>
            </w:pPr>
          </w:p>
        </w:tc>
        <w:tc>
          <w:tcPr>
            <w:tcW w:w="790" w:type="pct"/>
          </w:tcPr>
          <w:p w14:paraId="5E4C69CE" w14:textId="77777777" w:rsidR="00900A78" w:rsidRPr="00F74A45" w:rsidRDefault="00900A78" w:rsidP="00900A78">
            <w:pPr>
              <w:pStyle w:val="TableText"/>
              <w:rPr>
                <w:rStyle w:val="Blue"/>
                <w:color w:val="auto"/>
                <w:sz w:val="18"/>
                <w:szCs w:val="18"/>
              </w:rPr>
            </w:pPr>
            <w:r w:rsidRPr="00F74A45">
              <w:rPr>
                <w:rStyle w:val="Blue"/>
                <w:color w:val="auto"/>
                <w:sz w:val="18"/>
                <w:szCs w:val="18"/>
              </w:rPr>
              <w:t>N/A</w:t>
            </w:r>
          </w:p>
          <w:p w14:paraId="3483DDD3" w14:textId="77777777" w:rsidR="00900A78" w:rsidRPr="00F74A45" w:rsidRDefault="00900A78" w:rsidP="00900A78">
            <w:pPr>
              <w:pStyle w:val="TableText"/>
              <w:rPr>
                <w:rStyle w:val="Blue"/>
                <w:color w:val="auto"/>
                <w:sz w:val="18"/>
                <w:szCs w:val="18"/>
              </w:rPr>
            </w:pPr>
          </w:p>
          <w:p w14:paraId="48D8954E" w14:textId="77777777" w:rsidR="00900A78" w:rsidRPr="00F74A45" w:rsidRDefault="00900A78" w:rsidP="00900A78">
            <w:pPr>
              <w:pStyle w:val="TableText"/>
              <w:rPr>
                <w:rStyle w:val="Blue"/>
                <w:color w:val="auto"/>
                <w:sz w:val="18"/>
                <w:szCs w:val="18"/>
              </w:rPr>
            </w:pPr>
          </w:p>
        </w:tc>
        <w:tc>
          <w:tcPr>
            <w:tcW w:w="564" w:type="pct"/>
          </w:tcPr>
          <w:p w14:paraId="41E1C743" w14:textId="77777777" w:rsidR="00900A78" w:rsidRPr="00F74A45" w:rsidRDefault="00900A78" w:rsidP="00900A78">
            <w:pPr>
              <w:pStyle w:val="TableText"/>
              <w:rPr>
                <w:rStyle w:val="Blue"/>
                <w:color w:val="auto"/>
                <w:sz w:val="18"/>
                <w:szCs w:val="18"/>
              </w:rPr>
            </w:pPr>
            <w:r w:rsidRPr="00F74A45">
              <w:rPr>
                <w:rStyle w:val="Blue"/>
                <w:color w:val="auto"/>
                <w:sz w:val="18"/>
                <w:szCs w:val="18"/>
              </w:rPr>
              <w:t>N/A</w:t>
            </w:r>
          </w:p>
          <w:p w14:paraId="0DA6267E" w14:textId="77777777" w:rsidR="00900A78" w:rsidRPr="00F74A45" w:rsidRDefault="00900A78" w:rsidP="00900A78">
            <w:pPr>
              <w:pStyle w:val="TableText"/>
              <w:rPr>
                <w:rStyle w:val="Blue"/>
                <w:color w:val="auto"/>
                <w:sz w:val="18"/>
                <w:szCs w:val="18"/>
              </w:rPr>
            </w:pPr>
          </w:p>
          <w:p w14:paraId="24391046" w14:textId="77777777" w:rsidR="00900A78" w:rsidRPr="00F74A45" w:rsidRDefault="00900A78" w:rsidP="00900A78">
            <w:pPr>
              <w:pStyle w:val="TableText"/>
              <w:rPr>
                <w:rStyle w:val="Blue"/>
                <w:color w:val="auto"/>
                <w:sz w:val="18"/>
                <w:szCs w:val="18"/>
              </w:rPr>
            </w:pPr>
          </w:p>
        </w:tc>
        <w:tc>
          <w:tcPr>
            <w:tcW w:w="716" w:type="pct"/>
          </w:tcPr>
          <w:p w14:paraId="3C3202C7" w14:textId="5F8E92AC" w:rsidR="00900A78" w:rsidRPr="00F74A45" w:rsidRDefault="00900A78" w:rsidP="00900A78">
            <w:pPr>
              <w:pStyle w:val="TableText"/>
              <w:rPr>
                <w:rStyle w:val="Blue"/>
                <w:color w:val="auto"/>
                <w:sz w:val="18"/>
                <w:szCs w:val="18"/>
              </w:rPr>
            </w:pPr>
            <w:r w:rsidRPr="00F74A45">
              <w:rPr>
                <w:rStyle w:val="Blue"/>
                <w:color w:val="auto"/>
                <w:sz w:val="18"/>
                <w:szCs w:val="18"/>
              </w:rPr>
              <w:t>Whenever a discharge occurs</w:t>
            </w:r>
          </w:p>
        </w:tc>
        <w:tc>
          <w:tcPr>
            <w:tcW w:w="682" w:type="pct"/>
          </w:tcPr>
          <w:p w14:paraId="7B9DBFF9" w14:textId="77777777" w:rsidR="00900A78" w:rsidRPr="00F74A45" w:rsidRDefault="00900A78" w:rsidP="00900A78">
            <w:pPr>
              <w:pStyle w:val="TableText"/>
              <w:rPr>
                <w:rStyle w:val="Blue"/>
                <w:color w:val="auto"/>
                <w:sz w:val="18"/>
                <w:szCs w:val="18"/>
              </w:rPr>
            </w:pPr>
            <w:r w:rsidRPr="00F74A45">
              <w:rPr>
                <w:rStyle w:val="Blue"/>
                <w:color w:val="auto"/>
                <w:sz w:val="18"/>
                <w:szCs w:val="18"/>
              </w:rPr>
              <w:t>N/A</w:t>
            </w:r>
          </w:p>
          <w:p w14:paraId="6DDABE72" w14:textId="77777777" w:rsidR="00900A78" w:rsidRPr="00F74A45" w:rsidRDefault="00900A78" w:rsidP="00900A78">
            <w:pPr>
              <w:pStyle w:val="TableText"/>
              <w:rPr>
                <w:rStyle w:val="Blue"/>
                <w:color w:val="auto"/>
                <w:sz w:val="18"/>
                <w:szCs w:val="18"/>
              </w:rPr>
            </w:pPr>
          </w:p>
          <w:p w14:paraId="05885534" w14:textId="77777777" w:rsidR="00900A78" w:rsidRPr="00F74A45" w:rsidRDefault="00900A78" w:rsidP="00900A78">
            <w:pPr>
              <w:pStyle w:val="TableText"/>
              <w:rPr>
                <w:rStyle w:val="Blue"/>
                <w:color w:val="auto"/>
                <w:sz w:val="18"/>
                <w:szCs w:val="18"/>
              </w:rPr>
            </w:pPr>
          </w:p>
        </w:tc>
      </w:tr>
      <w:tr w:rsidR="001E4A9C" w:rsidRPr="004921D8" w14:paraId="3DE9F7D4" w14:textId="77777777" w:rsidTr="0029350F">
        <w:trPr>
          <w:cantSplit/>
        </w:trPr>
        <w:tc>
          <w:tcPr>
            <w:tcW w:w="711" w:type="pct"/>
            <w:vMerge/>
          </w:tcPr>
          <w:p w14:paraId="0AD9CCCB" w14:textId="77777777" w:rsidR="001E4A9C" w:rsidRPr="00F74A45" w:rsidRDefault="001E4A9C" w:rsidP="001E4A9C">
            <w:pPr>
              <w:pStyle w:val="TableText"/>
              <w:rPr>
                <w:rStyle w:val="Blue"/>
                <w:color w:val="auto"/>
                <w:sz w:val="18"/>
                <w:szCs w:val="18"/>
              </w:rPr>
            </w:pPr>
          </w:p>
        </w:tc>
        <w:tc>
          <w:tcPr>
            <w:tcW w:w="899" w:type="pct"/>
          </w:tcPr>
          <w:p w14:paraId="60924662" w14:textId="1315668E" w:rsidR="001E4A9C" w:rsidRPr="00F74A45" w:rsidRDefault="001E4A9C" w:rsidP="001E4A9C">
            <w:pPr>
              <w:pStyle w:val="TableText"/>
              <w:rPr>
                <w:rStyle w:val="Blue"/>
                <w:color w:val="auto"/>
                <w:sz w:val="18"/>
                <w:szCs w:val="18"/>
              </w:rPr>
            </w:pPr>
            <w:r w:rsidRPr="00F74A45">
              <w:rPr>
                <w:rFonts w:ascii="Arial" w:hAnsi="Arial" w:cs="Arial"/>
                <w:sz w:val="18"/>
                <w:szCs w:val="18"/>
              </w:rPr>
              <w:t>Block counted spills</w:t>
            </w:r>
          </w:p>
        </w:tc>
        <w:tc>
          <w:tcPr>
            <w:tcW w:w="638" w:type="pct"/>
          </w:tcPr>
          <w:p w14:paraId="66A3181B" w14:textId="370BFFB2" w:rsidR="001E4A9C" w:rsidRPr="00F74A45" w:rsidRDefault="001E4A9C" w:rsidP="001E4A9C">
            <w:pPr>
              <w:pStyle w:val="TableText"/>
              <w:rPr>
                <w:rStyle w:val="Blue"/>
                <w:color w:val="auto"/>
                <w:sz w:val="18"/>
                <w:szCs w:val="18"/>
              </w:rPr>
            </w:pPr>
            <w:r w:rsidRPr="00F74A45">
              <w:rPr>
                <w:rFonts w:ascii="Arial" w:hAnsi="Arial" w:cs="Arial"/>
                <w:sz w:val="18"/>
                <w:szCs w:val="18"/>
              </w:rPr>
              <w:t>N/A</w:t>
            </w:r>
          </w:p>
        </w:tc>
        <w:tc>
          <w:tcPr>
            <w:tcW w:w="790" w:type="pct"/>
          </w:tcPr>
          <w:p w14:paraId="19E0C357" w14:textId="625D2CA6" w:rsidR="001E4A9C" w:rsidRPr="00F74A45" w:rsidRDefault="001E4A9C" w:rsidP="001E4A9C">
            <w:pPr>
              <w:pStyle w:val="TableText"/>
              <w:rPr>
                <w:rStyle w:val="Blue"/>
                <w:color w:val="auto"/>
                <w:sz w:val="18"/>
                <w:szCs w:val="18"/>
              </w:rPr>
            </w:pPr>
            <w:r w:rsidRPr="00F74A45">
              <w:rPr>
                <w:rFonts w:ascii="Arial" w:hAnsi="Arial" w:cs="Arial"/>
                <w:sz w:val="18"/>
                <w:szCs w:val="18"/>
              </w:rPr>
              <w:t>1</w:t>
            </w:r>
            <w:r w:rsidRPr="00F74A45">
              <w:rPr>
                <w:rFonts w:ascii="Arial" w:hAnsi="Arial" w:cs="Arial"/>
                <w:sz w:val="18"/>
                <w:szCs w:val="18"/>
                <w:vertAlign w:val="superscript"/>
              </w:rPr>
              <w:t>st</w:t>
            </w:r>
            <w:r w:rsidRPr="00F74A45">
              <w:rPr>
                <w:rFonts w:ascii="Arial" w:hAnsi="Arial" w:cs="Arial"/>
                <w:sz w:val="18"/>
                <w:szCs w:val="18"/>
              </w:rPr>
              <w:t xml:space="preserve"> January to 31</w:t>
            </w:r>
            <w:r w:rsidRPr="00F74A45">
              <w:rPr>
                <w:rFonts w:ascii="Arial" w:hAnsi="Arial" w:cs="Arial"/>
                <w:sz w:val="18"/>
                <w:szCs w:val="18"/>
                <w:vertAlign w:val="superscript"/>
              </w:rPr>
              <w:t>st</w:t>
            </w:r>
            <w:r w:rsidRPr="00F74A45">
              <w:rPr>
                <w:rFonts w:ascii="Arial" w:hAnsi="Arial" w:cs="Arial"/>
                <w:sz w:val="18"/>
                <w:szCs w:val="18"/>
              </w:rPr>
              <w:t xml:space="preserve"> December inclusive </w:t>
            </w:r>
          </w:p>
        </w:tc>
        <w:tc>
          <w:tcPr>
            <w:tcW w:w="564" w:type="pct"/>
          </w:tcPr>
          <w:p w14:paraId="5EB299ED" w14:textId="2B86C61B" w:rsidR="001E4A9C" w:rsidRPr="00F74A45" w:rsidRDefault="001E4A9C" w:rsidP="001E4A9C">
            <w:pPr>
              <w:pStyle w:val="TableText"/>
              <w:rPr>
                <w:rStyle w:val="Blue"/>
                <w:color w:val="auto"/>
                <w:sz w:val="18"/>
                <w:szCs w:val="18"/>
              </w:rPr>
            </w:pPr>
            <w:r w:rsidRPr="00F74A45">
              <w:rPr>
                <w:rFonts w:ascii="Arial" w:hAnsi="Arial" w:cs="Arial"/>
                <w:sz w:val="18"/>
                <w:szCs w:val="18"/>
              </w:rPr>
              <w:t>N/A</w:t>
            </w:r>
          </w:p>
        </w:tc>
        <w:tc>
          <w:tcPr>
            <w:tcW w:w="716" w:type="pct"/>
          </w:tcPr>
          <w:p w14:paraId="04C7F138" w14:textId="6C6ABF90" w:rsidR="001E4A9C" w:rsidRPr="00F74A45" w:rsidRDefault="001E4A9C" w:rsidP="001E4A9C">
            <w:pPr>
              <w:pStyle w:val="TableText"/>
              <w:rPr>
                <w:rStyle w:val="Blue"/>
                <w:color w:val="auto"/>
                <w:sz w:val="18"/>
                <w:szCs w:val="18"/>
              </w:rPr>
            </w:pPr>
            <w:r w:rsidRPr="00F74A45">
              <w:rPr>
                <w:rStyle w:val="Blue"/>
                <w:color w:val="auto"/>
                <w:sz w:val="18"/>
                <w:szCs w:val="18"/>
              </w:rPr>
              <w:t>15 minutes</w:t>
            </w:r>
          </w:p>
        </w:tc>
        <w:tc>
          <w:tcPr>
            <w:tcW w:w="682" w:type="pct"/>
          </w:tcPr>
          <w:p w14:paraId="057D95D6" w14:textId="5643FBA3" w:rsidR="001E4A9C" w:rsidRPr="00F74A45" w:rsidRDefault="001E4A9C" w:rsidP="001E4A9C">
            <w:pPr>
              <w:pStyle w:val="TableText"/>
              <w:rPr>
                <w:rStyle w:val="Blue"/>
                <w:color w:val="auto"/>
                <w:sz w:val="18"/>
                <w:szCs w:val="18"/>
              </w:rPr>
            </w:pPr>
            <w:r w:rsidRPr="00F74A45">
              <w:rPr>
                <w:rFonts w:ascii="Arial" w:hAnsi="Arial" w:cs="Arial"/>
                <w:sz w:val="18"/>
                <w:szCs w:val="18"/>
              </w:rPr>
              <w:t>N/A</w:t>
            </w:r>
          </w:p>
        </w:tc>
      </w:tr>
      <w:tr w:rsidR="006501D3" w:rsidRPr="004921D8" w14:paraId="41660B2A" w14:textId="77777777" w:rsidTr="0029350F">
        <w:trPr>
          <w:cantSplit/>
        </w:trPr>
        <w:tc>
          <w:tcPr>
            <w:tcW w:w="711" w:type="pct"/>
            <w:vMerge/>
          </w:tcPr>
          <w:p w14:paraId="7D52AB9D" w14:textId="77777777" w:rsidR="006501D3" w:rsidRPr="00F74A45" w:rsidRDefault="006501D3" w:rsidP="006501D3">
            <w:pPr>
              <w:pStyle w:val="TableText"/>
              <w:rPr>
                <w:rStyle w:val="Blue"/>
                <w:color w:val="auto"/>
                <w:sz w:val="18"/>
                <w:szCs w:val="18"/>
              </w:rPr>
            </w:pPr>
          </w:p>
        </w:tc>
        <w:tc>
          <w:tcPr>
            <w:tcW w:w="899" w:type="pct"/>
          </w:tcPr>
          <w:p w14:paraId="7C4502B1" w14:textId="77777777" w:rsidR="006501D3" w:rsidRPr="00F74A45" w:rsidRDefault="006501D3" w:rsidP="006501D3">
            <w:pPr>
              <w:spacing w:before="60" w:after="60" w:line="240" w:lineRule="auto"/>
              <w:rPr>
                <w:rFonts w:ascii="Arial" w:hAnsi="Arial" w:cs="Arial"/>
                <w:sz w:val="18"/>
                <w:szCs w:val="18"/>
                <w:lang w:eastAsia="en-GB"/>
              </w:rPr>
            </w:pPr>
            <w:r w:rsidRPr="00F74A45">
              <w:rPr>
                <w:rFonts w:ascii="Arial" w:hAnsi="Arial" w:cs="Arial"/>
                <w:sz w:val="18"/>
                <w:szCs w:val="18"/>
                <w:lang w:eastAsia="en-GB"/>
              </w:rPr>
              <w:t>Block-counted  significant spills</w:t>
            </w:r>
          </w:p>
          <w:p w14:paraId="678EA9C2" w14:textId="7F819E2F" w:rsidR="006501D3" w:rsidRPr="00F74A45" w:rsidRDefault="006501D3" w:rsidP="006501D3">
            <w:pPr>
              <w:pStyle w:val="TableText"/>
              <w:rPr>
                <w:rFonts w:ascii="Arial" w:hAnsi="Arial" w:cs="Arial"/>
                <w:sz w:val="18"/>
                <w:szCs w:val="18"/>
              </w:rPr>
            </w:pPr>
          </w:p>
        </w:tc>
        <w:tc>
          <w:tcPr>
            <w:tcW w:w="638" w:type="pct"/>
          </w:tcPr>
          <w:p w14:paraId="67135DE7" w14:textId="14B30C51" w:rsidR="006501D3" w:rsidRPr="00F74A45" w:rsidRDefault="006501D3" w:rsidP="006501D3">
            <w:pPr>
              <w:pStyle w:val="TableText"/>
              <w:rPr>
                <w:rFonts w:ascii="Arial" w:hAnsi="Arial" w:cs="Arial"/>
                <w:sz w:val="18"/>
                <w:szCs w:val="18"/>
              </w:rPr>
            </w:pPr>
            <w:r w:rsidRPr="00F74A45">
              <w:rPr>
                <w:rFonts w:ascii="Arial" w:hAnsi="Arial" w:cs="Arial"/>
                <w:sz w:val="18"/>
                <w:szCs w:val="18"/>
                <w:lang w:eastAsia="en-GB"/>
              </w:rPr>
              <w:t>5 spills</w:t>
            </w:r>
          </w:p>
        </w:tc>
        <w:tc>
          <w:tcPr>
            <w:tcW w:w="790" w:type="pct"/>
          </w:tcPr>
          <w:p w14:paraId="6D064C5E" w14:textId="093E2483" w:rsidR="006501D3" w:rsidRPr="00F74A45" w:rsidRDefault="006501D3" w:rsidP="006501D3">
            <w:pPr>
              <w:pStyle w:val="TableText"/>
              <w:rPr>
                <w:rFonts w:ascii="Arial" w:hAnsi="Arial" w:cs="Arial"/>
                <w:sz w:val="18"/>
                <w:szCs w:val="18"/>
              </w:rPr>
            </w:pPr>
            <w:r w:rsidRPr="00F74A45">
              <w:rPr>
                <w:rFonts w:ascii="Arial" w:hAnsi="Arial" w:cs="Arial"/>
                <w:sz w:val="18"/>
                <w:szCs w:val="18"/>
                <w:lang w:eastAsia="en-GB"/>
              </w:rPr>
              <w:t>15</w:t>
            </w:r>
            <w:r w:rsidRPr="00F74A45">
              <w:rPr>
                <w:rFonts w:ascii="Arial" w:hAnsi="Arial" w:cs="Arial"/>
                <w:sz w:val="18"/>
                <w:szCs w:val="18"/>
                <w:vertAlign w:val="superscript"/>
                <w:lang w:eastAsia="en-GB"/>
              </w:rPr>
              <w:t>th</w:t>
            </w:r>
            <w:r w:rsidRPr="00F74A45">
              <w:rPr>
                <w:rFonts w:ascii="Arial" w:hAnsi="Arial" w:cs="Arial"/>
                <w:sz w:val="18"/>
                <w:szCs w:val="18"/>
                <w:lang w:eastAsia="en-GB"/>
              </w:rPr>
              <w:t xml:space="preserve"> May to 30</w:t>
            </w:r>
            <w:r w:rsidRPr="00F74A45">
              <w:rPr>
                <w:rFonts w:ascii="Arial" w:hAnsi="Arial" w:cs="Arial"/>
                <w:sz w:val="18"/>
                <w:szCs w:val="18"/>
                <w:vertAlign w:val="superscript"/>
                <w:lang w:eastAsia="en-GB"/>
              </w:rPr>
              <w:t>th</w:t>
            </w:r>
            <w:r w:rsidRPr="00F74A45">
              <w:rPr>
                <w:rFonts w:ascii="Arial" w:hAnsi="Arial" w:cs="Arial"/>
                <w:sz w:val="18"/>
                <w:szCs w:val="18"/>
                <w:lang w:eastAsia="en-GB"/>
              </w:rPr>
              <w:t xml:space="preserve"> September inclusive</w:t>
            </w:r>
          </w:p>
        </w:tc>
        <w:tc>
          <w:tcPr>
            <w:tcW w:w="564" w:type="pct"/>
          </w:tcPr>
          <w:p w14:paraId="25ACB01B" w14:textId="438AC32A" w:rsidR="006501D3" w:rsidRPr="00F74A45" w:rsidRDefault="006501D3" w:rsidP="006501D3">
            <w:pPr>
              <w:pStyle w:val="TableText"/>
              <w:rPr>
                <w:rFonts w:ascii="Arial" w:hAnsi="Arial" w:cs="Arial"/>
                <w:sz w:val="18"/>
                <w:szCs w:val="18"/>
              </w:rPr>
            </w:pPr>
            <w:r w:rsidRPr="00F74A45">
              <w:rPr>
                <w:rFonts w:ascii="Arial" w:hAnsi="Arial" w:cs="Arial"/>
                <w:sz w:val="18"/>
                <w:szCs w:val="18"/>
                <w:lang w:eastAsia="en-GB"/>
              </w:rPr>
              <w:t>N/A</w:t>
            </w:r>
          </w:p>
        </w:tc>
        <w:tc>
          <w:tcPr>
            <w:tcW w:w="716" w:type="pct"/>
          </w:tcPr>
          <w:p w14:paraId="6CECBC52" w14:textId="3D87529C" w:rsidR="006501D3" w:rsidRPr="00F74A45" w:rsidRDefault="006501D3" w:rsidP="006501D3">
            <w:pPr>
              <w:pStyle w:val="TableText"/>
              <w:rPr>
                <w:rStyle w:val="Blue"/>
                <w:color w:val="auto"/>
                <w:sz w:val="18"/>
                <w:szCs w:val="18"/>
              </w:rPr>
            </w:pPr>
            <w:r w:rsidRPr="00F74A45">
              <w:rPr>
                <w:rFonts w:ascii="Arial" w:hAnsi="Arial"/>
                <w:sz w:val="18"/>
                <w:szCs w:val="18"/>
                <w:lang w:eastAsia="en-GB"/>
              </w:rPr>
              <w:t>15 minutes</w:t>
            </w:r>
          </w:p>
        </w:tc>
        <w:tc>
          <w:tcPr>
            <w:tcW w:w="682" w:type="pct"/>
          </w:tcPr>
          <w:p w14:paraId="51017EB0" w14:textId="3D80BDD2" w:rsidR="006501D3" w:rsidRPr="00F74A45" w:rsidRDefault="006501D3" w:rsidP="006501D3">
            <w:pPr>
              <w:pStyle w:val="TableText"/>
              <w:rPr>
                <w:rFonts w:ascii="Arial" w:hAnsi="Arial" w:cs="Arial"/>
                <w:sz w:val="18"/>
                <w:szCs w:val="18"/>
              </w:rPr>
            </w:pPr>
            <w:r w:rsidRPr="00F74A45">
              <w:rPr>
                <w:rFonts w:ascii="Arial" w:hAnsi="Arial" w:cs="Arial"/>
                <w:sz w:val="18"/>
                <w:szCs w:val="18"/>
                <w:lang w:eastAsia="en-GB"/>
              </w:rPr>
              <w:t xml:space="preserve">Condition 3.1.2 applies - </w:t>
            </w:r>
            <w:r w:rsidRPr="00F74A45">
              <w:rPr>
                <w:rFonts w:ascii="Arial" w:hAnsi="Arial"/>
                <w:sz w:val="18"/>
                <w:szCs w:val="18"/>
                <w:lang w:eastAsia="en-GB"/>
              </w:rPr>
              <w:t>the spills threshold is a trigger for investigation only and not a statistic for use in compliance of asset</w:t>
            </w:r>
          </w:p>
        </w:tc>
      </w:tr>
      <w:tr w:rsidR="006501D3" w:rsidRPr="004921D8" w14:paraId="704D284D" w14:textId="77777777" w:rsidTr="0029350F">
        <w:trPr>
          <w:cantSplit/>
        </w:trPr>
        <w:tc>
          <w:tcPr>
            <w:tcW w:w="711" w:type="pct"/>
            <w:vMerge/>
          </w:tcPr>
          <w:p w14:paraId="0A774349" w14:textId="77777777" w:rsidR="006501D3" w:rsidRPr="00F74A45" w:rsidRDefault="006501D3" w:rsidP="006501D3">
            <w:pPr>
              <w:pStyle w:val="TableText"/>
              <w:rPr>
                <w:rStyle w:val="Blue"/>
                <w:color w:val="auto"/>
                <w:sz w:val="18"/>
                <w:szCs w:val="18"/>
              </w:rPr>
            </w:pPr>
          </w:p>
        </w:tc>
        <w:tc>
          <w:tcPr>
            <w:tcW w:w="899" w:type="pct"/>
          </w:tcPr>
          <w:p w14:paraId="1C5D0171" w14:textId="298D1CEE" w:rsidR="006501D3" w:rsidRPr="00F74A45" w:rsidRDefault="006501D3" w:rsidP="00F74A45">
            <w:pPr>
              <w:spacing w:before="60" w:after="60" w:line="240" w:lineRule="auto"/>
              <w:rPr>
                <w:rFonts w:ascii="Arial" w:hAnsi="Arial" w:cs="Arial"/>
                <w:sz w:val="18"/>
                <w:szCs w:val="18"/>
              </w:rPr>
            </w:pPr>
            <w:r w:rsidRPr="00F74A45">
              <w:rPr>
                <w:rFonts w:ascii="Arial" w:hAnsi="Arial" w:cs="Arial"/>
                <w:sz w:val="18"/>
                <w:szCs w:val="18"/>
                <w:lang w:eastAsia="en-GB"/>
              </w:rPr>
              <w:t>Block-counted spills</w:t>
            </w:r>
          </w:p>
        </w:tc>
        <w:tc>
          <w:tcPr>
            <w:tcW w:w="638" w:type="pct"/>
          </w:tcPr>
          <w:p w14:paraId="370D0F30" w14:textId="2CAF1C96" w:rsidR="006501D3" w:rsidRPr="00F74A45" w:rsidRDefault="006501D3" w:rsidP="006501D3">
            <w:pPr>
              <w:pStyle w:val="TableText"/>
              <w:rPr>
                <w:rFonts w:ascii="Arial" w:hAnsi="Arial" w:cs="Arial"/>
                <w:sz w:val="18"/>
                <w:szCs w:val="18"/>
              </w:rPr>
            </w:pPr>
            <w:r w:rsidRPr="00F74A45">
              <w:rPr>
                <w:rFonts w:ascii="Arial" w:hAnsi="Arial" w:cs="Arial"/>
                <w:sz w:val="18"/>
                <w:szCs w:val="18"/>
                <w:lang w:eastAsia="en-GB"/>
              </w:rPr>
              <w:t>N/A</w:t>
            </w:r>
          </w:p>
        </w:tc>
        <w:tc>
          <w:tcPr>
            <w:tcW w:w="790" w:type="pct"/>
          </w:tcPr>
          <w:p w14:paraId="0B0C74B0" w14:textId="54E86A74" w:rsidR="006501D3" w:rsidRPr="00F74A45" w:rsidRDefault="006501D3" w:rsidP="006501D3">
            <w:pPr>
              <w:pStyle w:val="TableText"/>
              <w:rPr>
                <w:rFonts w:ascii="Arial" w:hAnsi="Arial" w:cs="Arial"/>
                <w:sz w:val="18"/>
                <w:szCs w:val="18"/>
              </w:rPr>
            </w:pPr>
            <w:r w:rsidRPr="00F74A45">
              <w:rPr>
                <w:rFonts w:ascii="Arial" w:hAnsi="Arial" w:cs="Arial"/>
                <w:sz w:val="18"/>
                <w:szCs w:val="18"/>
                <w:lang w:eastAsia="en-GB"/>
              </w:rPr>
              <w:t>15</w:t>
            </w:r>
            <w:r w:rsidRPr="00F74A45">
              <w:rPr>
                <w:rFonts w:ascii="Arial" w:hAnsi="Arial" w:cs="Arial"/>
                <w:sz w:val="18"/>
                <w:szCs w:val="18"/>
                <w:vertAlign w:val="superscript"/>
                <w:lang w:eastAsia="en-GB"/>
              </w:rPr>
              <w:t>th</w:t>
            </w:r>
            <w:r w:rsidRPr="00F74A45">
              <w:rPr>
                <w:rFonts w:ascii="Arial" w:hAnsi="Arial" w:cs="Arial"/>
                <w:sz w:val="18"/>
                <w:szCs w:val="18"/>
                <w:lang w:eastAsia="en-GB"/>
              </w:rPr>
              <w:t xml:space="preserve"> May to 30</w:t>
            </w:r>
            <w:r w:rsidRPr="00F74A45">
              <w:rPr>
                <w:rFonts w:ascii="Arial" w:hAnsi="Arial" w:cs="Arial"/>
                <w:sz w:val="18"/>
                <w:szCs w:val="18"/>
                <w:vertAlign w:val="superscript"/>
                <w:lang w:eastAsia="en-GB"/>
              </w:rPr>
              <w:t>th</w:t>
            </w:r>
            <w:r w:rsidRPr="00F74A45">
              <w:rPr>
                <w:rFonts w:ascii="Arial" w:hAnsi="Arial" w:cs="Arial"/>
                <w:sz w:val="18"/>
                <w:szCs w:val="18"/>
                <w:lang w:eastAsia="en-GB"/>
              </w:rPr>
              <w:t xml:space="preserve"> September inclusive</w:t>
            </w:r>
          </w:p>
        </w:tc>
        <w:tc>
          <w:tcPr>
            <w:tcW w:w="564" w:type="pct"/>
          </w:tcPr>
          <w:p w14:paraId="77E54C04" w14:textId="7348B450" w:rsidR="006501D3" w:rsidRPr="00F74A45" w:rsidRDefault="006501D3" w:rsidP="006501D3">
            <w:pPr>
              <w:pStyle w:val="TableText"/>
              <w:rPr>
                <w:rFonts w:ascii="Arial" w:hAnsi="Arial" w:cs="Arial"/>
                <w:sz w:val="18"/>
                <w:szCs w:val="18"/>
              </w:rPr>
            </w:pPr>
            <w:r w:rsidRPr="00F74A45">
              <w:rPr>
                <w:rFonts w:ascii="Arial" w:hAnsi="Arial" w:cs="Arial"/>
                <w:sz w:val="18"/>
                <w:szCs w:val="18"/>
                <w:lang w:eastAsia="en-GB"/>
              </w:rPr>
              <w:t>N/A</w:t>
            </w:r>
          </w:p>
        </w:tc>
        <w:tc>
          <w:tcPr>
            <w:tcW w:w="716" w:type="pct"/>
          </w:tcPr>
          <w:p w14:paraId="32A22B9E" w14:textId="473A488A" w:rsidR="006501D3" w:rsidRPr="00F74A45" w:rsidRDefault="006501D3" w:rsidP="006501D3">
            <w:pPr>
              <w:pStyle w:val="TableText"/>
              <w:rPr>
                <w:rStyle w:val="Blue"/>
                <w:color w:val="auto"/>
                <w:sz w:val="18"/>
                <w:szCs w:val="18"/>
              </w:rPr>
            </w:pPr>
            <w:r w:rsidRPr="00F74A45">
              <w:rPr>
                <w:rFonts w:ascii="Arial" w:hAnsi="Arial"/>
                <w:sz w:val="18"/>
                <w:szCs w:val="18"/>
                <w:lang w:eastAsia="en-GB"/>
              </w:rPr>
              <w:t>15 minutes</w:t>
            </w:r>
          </w:p>
        </w:tc>
        <w:tc>
          <w:tcPr>
            <w:tcW w:w="682" w:type="pct"/>
          </w:tcPr>
          <w:p w14:paraId="1270111C" w14:textId="21FDAA21" w:rsidR="006501D3" w:rsidRPr="00F74A45" w:rsidRDefault="006501D3" w:rsidP="006501D3">
            <w:pPr>
              <w:pStyle w:val="TableText"/>
              <w:rPr>
                <w:rFonts w:ascii="Arial" w:hAnsi="Arial" w:cs="Arial"/>
                <w:sz w:val="18"/>
                <w:szCs w:val="18"/>
              </w:rPr>
            </w:pPr>
            <w:r w:rsidRPr="00F74A45">
              <w:rPr>
                <w:rFonts w:ascii="Arial" w:hAnsi="Arial" w:cs="Arial"/>
                <w:sz w:val="18"/>
                <w:szCs w:val="18"/>
                <w:lang w:eastAsia="en-GB"/>
              </w:rPr>
              <w:t>N/A</w:t>
            </w:r>
          </w:p>
        </w:tc>
      </w:tr>
      <w:tr w:rsidR="00900A78" w:rsidRPr="004921D8" w14:paraId="7C53F7FC" w14:textId="77777777" w:rsidTr="0029350F">
        <w:trPr>
          <w:cantSplit/>
        </w:trPr>
        <w:tc>
          <w:tcPr>
            <w:tcW w:w="711" w:type="pct"/>
            <w:vMerge/>
          </w:tcPr>
          <w:p w14:paraId="38C3A000" w14:textId="33160EE8" w:rsidR="00900A78" w:rsidRPr="00F74A45" w:rsidRDefault="00900A78" w:rsidP="00900A78">
            <w:pPr>
              <w:pStyle w:val="TableText"/>
              <w:rPr>
                <w:rStyle w:val="Blue"/>
                <w:color w:val="auto"/>
                <w:sz w:val="18"/>
                <w:szCs w:val="18"/>
              </w:rPr>
            </w:pPr>
          </w:p>
        </w:tc>
        <w:tc>
          <w:tcPr>
            <w:tcW w:w="899" w:type="pct"/>
          </w:tcPr>
          <w:p w14:paraId="43DDF1F9" w14:textId="489E0812" w:rsidR="00900A78" w:rsidRPr="00F74A45" w:rsidRDefault="00900A78" w:rsidP="00900A78">
            <w:pPr>
              <w:pStyle w:val="TableText"/>
              <w:rPr>
                <w:rFonts w:ascii="Arial" w:hAnsi="Arial" w:cs="Arial"/>
                <w:sz w:val="18"/>
                <w:szCs w:val="18"/>
              </w:rPr>
            </w:pPr>
            <w:r w:rsidRPr="00F74A45">
              <w:rPr>
                <w:rFonts w:ascii="Arial" w:hAnsi="Arial" w:cs="Arial"/>
                <w:sz w:val="18"/>
                <w:szCs w:val="18"/>
              </w:rPr>
              <w:t xml:space="preserve">Event recorder status operational </w:t>
            </w:r>
          </w:p>
        </w:tc>
        <w:tc>
          <w:tcPr>
            <w:tcW w:w="638" w:type="pct"/>
          </w:tcPr>
          <w:p w14:paraId="3498AC5C" w14:textId="024CB59B" w:rsidR="00900A78" w:rsidRPr="00F74A45" w:rsidRDefault="00900A78" w:rsidP="008D0D52">
            <w:pPr>
              <w:pStyle w:val="TableText"/>
              <w:rPr>
                <w:rFonts w:ascii="Arial" w:hAnsi="Arial" w:cs="Arial"/>
                <w:sz w:val="18"/>
                <w:szCs w:val="18"/>
              </w:rPr>
            </w:pPr>
            <w:r w:rsidRPr="00F74A45">
              <w:rPr>
                <w:rFonts w:ascii="Arial" w:hAnsi="Arial" w:cs="Arial"/>
                <w:sz w:val="18"/>
                <w:szCs w:val="18"/>
              </w:rPr>
              <w:t>N/A</w:t>
            </w:r>
          </w:p>
        </w:tc>
        <w:tc>
          <w:tcPr>
            <w:tcW w:w="790" w:type="pct"/>
          </w:tcPr>
          <w:p w14:paraId="3A9B2F82" w14:textId="53DF99CE" w:rsidR="00900A78" w:rsidRPr="00F74A45" w:rsidRDefault="00900A78" w:rsidP="00900A78">
            <w:pPr>
              <w:pStyle w:val="TableText"/>
              <w:rPr>
                <w:rFonts w:ascii="Arial" w:hAnsi="Arial" w:cs="Arial"/>
                <w:sz w:val="18"/>
                <w:szCs w:val="18"/>
              </w:rPr>
            </w:pPr>
            <w:r w:rsidRPr="00F74A45">
              <w:rPr>
                <w:rFonts w:ascii="Arial" w:hAnsi="Arial" w:cs="Arial"/>
                <w:sz w:val="18"/>
                <w:szCs w:val="18"/>
              </w:rPr>
              <w:t>N/A</w:t>
            </w:r>
          </w:p>
        </w:tc>
        <w:tc>
          <w:tcPr>
            <w:tcW w:w="564" w:type="pct"/>
          </w:tcPr>
          <w:p w14:paraId="6E7A727A" w14:textId="0C727350" w:rsidR="00900A78" w:rsidRPr="00F74A45" w:rsidRDefault="00900A78" w:rsidP="00900A78">
            <w:pPr>
              <w:pStyle w:val="TableText"/>
              <w:rPr>
                <w:rFonts w:ascii="Arial" w:hAnsi="Arial" w:cs="Arial"/>
                <w:sz w:val="18"/>
                <w:szCs w:val="18"/>
              </w:rPr>
            </w:pPr>
            <w:r w:rsidRPr="00F74A45">
              <w:rPr>
                <w:rFonts w:ascii="Arial" w:hAnsi="Arial" w:cs="Arial"/>
                <w:sz w:val="18"/>
                <w:szCs w:val="18"/>
              </w:rPr>
              <w:t>N/A</w:t>
            </w:r>
          </w:p>
        </w:tc>
        <w:tc>
          <w:tcPr>
            <w:tcW w:w="716" w:type="pct"/>
          </w:tcPr>
          <w:p w14:paraId="6A86B3DE" w14:textId="2D6A4CE9" w:rsidR="00900A78" w:rsidRPr="00F74A45" w:rsidRDefault="00900A78" w:rsidP="00900A78">
            <w:pPr>
              <w:pStyle w:val="TableText"/>
              <w:rPr>
                <w:rStyle w:val="Blue"/>
                <w:color w:val="auto"/>
                <w:sz w:val="18"/>
                <w:szCs w:val="18"/>
              </w:rPr>
            </w:pPr>
            <w:r w:rsidRPr="00F74A45">
              <w:rPr>
                <w:rStyle w:val="Blue"/>
                <w:color w:val="auto"/>
                <w:sz w:val="18"/>
                <w:szCs w:val="18"/>
              </w:rPr>
              <w:t>15 minutes</w:t>
            </w:r>
          </w:p>
        </w:tc>
        <w:tc>
          <w:tcPr>
            <w:tcW w:w="682" w:type="pct"/>
          </w:tcPr>
          <w:p w14:paraId="4CAF4E19" w14:textId="694B84E8" w:rsidR="00900A78" w:rsidRPr="00F74A45" w:rsidRDefault="00900A78" w:rsidP="00900A78">
            <w:pPr>
              <w:pStyle w:val="TableText"/>
              <w:rPr>
                <w:rFonts w:ascii="Arial" w:hAnsi="Arial" w:cs="Arial"/>
                <w:sz w:val="18"/>
                <w:szCs w:val="18"/>
              </w:rPr>
            </w:pPr>
            <w:r w:rsidRPr="00F74A45">
              <w:rPr>
                <w:rFonts w:ascii="Arial" w:hAnsi="Arial" w:cs="Arial"/>
                <w:sz w:val="18"/>
                <w:szCs w:val="18"/>
              </w:rPr>
              <w:t>N/A</w:t>
            </w:r>
          </w:p>
        </w:tc>
      </w:tr>
    </w:tbl>
    <w:p w14:paraId="785C995D" w14:textId="2DCB8D39" w:rsidR="00926B5E" w:rsidRPr="00CC1F35" w:rsidRDefault="00BC7C4D" w:rsidP="00A9057C">
      <w:pPr>
        <w:ind w:left="567"/>
        <w:rPr>
          <w:rStyle w:val="Pink"/>
          <w:color w:val="000000" w:themeColor="text1"/>
          <w:sz w:val="18"/>
          <w:szCs w:val="18"/>
        </w:rPr>
      </w:pPr>
      <w:r w:rsidRPr="00CC1F35">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1808"/>
        <w:gridCol w:w="2587"/>
        <w:gridCol w:w="2070"/>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B7200F">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7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176"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5B0A79" w14:paraId="6CCCF404" w14:textId="77777777" w:rsidTr="00B7200F">
        <w:trPr>
          <w:cantSplit/>
        </w:trPr>
        <w:tc>
          <w:tcPr>
            <w:tcW w:w="1027" w:type="pct"/>
          </w:tcPr>
          <w:p w14:paraId="23BFDBC7" w14:textId="6DABE911" w:rsidR="003E7111" w:rsidRPr="005B0A79" w:rsidRDefault="00ED156A" w:rsidP="000A07C9">
            <w:pPr>
              <w:pStyle w:val="TableText"/>
              <w:rPr>
                <w:rStyle w:val="Blue"/>
                <w:color w:val="auto"/>
                <w:sz w:val="18"/>
                <w:szCs w:val="18"/>
              </w:rPr>
            </w:pPr>
            <w:r w:rsidRPr="005B0A79">
              <w:rPr>
                <w:rStyle w:val="Blue"/>
                <w:color w:val="auto"/>
                <w:sz w:val="18"/>
                <w:szCs w:val="18"/>
              </w:rPr>
              <w:t xml:space="preserve"> </w:t>
            </w:r>
            <w:r w:rsidR="003E7111" w:rsidRPr="005B0A79">
              <w:rPr>
                <w:rStyle w:val="Blue"/>
                <w:color w:val="auto"/>
                <w:sz w:val="18"/>
                <w:szCs w:val="18"/>
              </w:rPr>
              <w:t>Storm sewage</w:t>
            </w:r>
          </w:p>
        </w:tc>
        <w:tc>
          <w:tcPr>
            <w:tcW w:w="1470" w:type="pct"/>
          </w:tcPr>
          <w:p w14:paraId="125F29AD" w14:textId="25D8ED7A" w:rsidR="003E7111" w:rsidRPr="005B0A79" w:rsidRDefault="00ED156A" w:rsidP="00C30128">
            <w:pPr>
              <w:pStyle w:val="TableText"/>
              <w:rPr>
                <w:rStyle w:val="Blue"/>
                <w:rFonts w:ascii="Arial" w:hAnsi="Arial"/>
                <w:color w:val="auto"/>
                <w:sz w:val="18"/>
                <w:szCs w:val="18"/>
              </w:rPr>
            </w:pPr>
            <w:r w:rsidRPr="005B0A79">
              <w:rPr>
                <w:rStyle w:val="Blue"/>
                <w:color w:val="auto"/>
                <w:sz w:val="18"/>
                <w:szCs w:val="18"/>
              </w:rPr>
              <w:t>Storm Discharge Point</w:t>
            </w:r>
          </w:p>
        </w:tc>
        <w:tc>
          <w:tcPr>
            <w:tcW w:w="1176" w:type="pct"/>
          </w:tcPr>
          <w:p w14:paraId="67CE9727" w14:textId="7C9D45A8" w:rsidR="003E7111" w:rsidRPr="005B0A79" w:rsidRDefault="005B0A79" w:rsidP="000A07C9">
            <w:pPr>
              <w:pStyle w:val="TableText"/>
              <w:rPr>
                <w:rStyle w:val="Blue"/>
                <w:color w:val="auto"/>
                <w:sz w:val="18"/>
                <w:szCs w:val="18"/>
              </w:rPr>
            </w:pPr>
            <w:r w:rsidRPr="005B0A79">
              <w:rPr>
                <w:rStyle w:val="Blue"/>
                <w:color w:val="auto"/>
                <w:sz w:val="18"/>
                <w:szCs w:val="18"/>
              </w:rPr>
              <w:t>SS 61671 88163</w:t>
            </w:r>
          </w:p>
        </w:tc>
        <w:tc>
          <w:tcPr>
            <w:tcW w:w="1327" w:type="pct"/>
          </w:tcPr>
          <w:p w14:paraId="7B89B40B" w14:textId="600CC408" w:rsidR="003E7111" w:rsidRPr="005B0A79" w:rsidRDefault="005B0A79" w:rsidP="005B0A79">
            <w:pPr>
              <w:pStyle w:val="TableText"/>
              <w:ind w:left="0"/>
              <w:rPr>
                <w:rStyle w:val="Blue"/>
                <w:color w:val="auto"/>
                <w:sz w:val="18"/>
                <w:szCs w:val="18"/>
              </w:rPr>
            </w:pPr>
            <w:r w:rsidRPr="005B0A79">
              <w:rPr>
                <w:rStyle w:val="Blue"/>
                <w:color w:val="auto"/>
                <w:sz w:val="18"/>
                <w:szCs w:val="18"/>
              </w:rPr>
              <w:t xml:space="preserve"> Swansea Bay </w:t>
            </w:r>
          </w:p>
        </w:tc>
      </w:tr>
    </w:tbl>
    <w:p w14:paraId="0DBA3E8F" w14:textId="77777777" w:rsidR="00D944CB" w:rsidRPr="005B0A79" w:rsidRDefault="00D944CB" w:rsidP="00CF784E">
      <w:pPr>
        <w:spacing w:after="60"/>
        <w:rPr>
          <w:sz w:val="18"/>
          <w:szCs w:val="18"/>
        </w:rPr>
      </w:pPr>
    </w:p>
    <w:tbl>
      <w:tblPr>
        <w:tblStyle w:val="TableGrid"/>
        <w:tblW w:w="8761" w:type="dxa"/>
        <w:tblInd w:w="562" w:type="dxa"/>
        <w:tblLayout w:type="fixed"/>
        <w:tblLook w:val="0020" w:firstRow="1" w:lastRow="0" w:firstColumn="0" w:lastColumn="0" w:noHBand="0" w:noVBand="0"/>
      </w:tblPr>
      <w:tblGrid>
        <w:gridCol w:w="1703"/>
        <w:gridCol w:w="1416"/>
        <w:gridCol w:w="992"/>
        <w:gridCol w:w="1559"/>
        <w:gridCol w:w="1843"/>
        <w:gridCol w:w="1248"/>
      </w:tblGrid>
      <w:tr w:rsidR="004F6A65" w:rsidRPr="004921D8" w14:paraId="103BD458" w14:textId="77777777" w:rsidTr="004F6A65">
        <w:trPr>
          <w:cnfStyle w:val="100000000000" w:firstRow="1" w:lastRow="0" w:firstColumn="0" w:lastColumn="0" w:oddVBand="0" w:evenVBand="0" w:oddHBand="0" w:evenHBand="0" w:firstRowFirstColumn="0" w:firstRowLastColumn="0" w:lastRowFirstColumn="0" w:lastRowLastColumn="0"/>
          <w:tblHeader/>
        </w:trPr>
        <w:tc>
          <w:tcPr>
            <w:tcW w:w="1703" w:type="dxa"/>
            <w:shd w:val="clear" w:color="auto" w:fill="000000" w:themeFill="text1"/>
          </w:tcPr>
          <w:p w14:paraId="35732FFF" w14:textId="77777777" w:rsidR="004F6A65" w:rsidRPr="006D586D" w:rsidRDefault="004F6A65" w:rsidP="000A07C9">
            <w:pPr>
              <w:pStyle w:val="TableText"/>
              <w:rPr>
                <w:sz w:val="18"/>
                <w:szCs w:val="18"/>
              </w:rPr>
            </w:pPr>
          </w:p>
        </w:tc>
        <w:tc>
          <w:tcPr>
            <w:tcW w:w="7058" w:type="dxa"/>
            <w:gridSpan w:val="5"/>
            <w:shd w:val="clear" w:color="auto" w:fill="000000" w:themeFill="text1"/>
          </w:tcPr>
          <w:p w14:paraId="3CFEA63A" w14:textId="5B931AAC" w:rsidR="004F6A65" w:rsidRPr="006D586D" w:rsidRDefault="004F6A65" w:rsidP="000A07C9">
            <w:pPr>
              <w:pStyle w:val="TableText"/>
              <w:rPr>
                <w:sz w:val="18"/>
                <w:szCs w:val="18"/>
              </w:rPr>
            </w:pPr>
            <w:r w:rsidRPr="006D586D">
              <w:rPr>
                <w:sz w:val="18"/>
                <w:szCs w:val="18"/>
              </w:rPr>
              <w:t>Table S3.3 Storm sewage discharge settings</w:t>
            </w:r>
          </w:p>
        </w:tc>
      </w:tr>
      <w:tr w:rsidR="004F6A65" w:rsidRPr="004921D8" w14:paraId="7A87BD50" w14:textId="77777777" w:rsidTr="004F6A65">
        <w:trPr>
          <w:cnfStyle w:val="100000000000" w:firstRow="1" w:lastRow="0" w:firstColumn="0" w:lastColumn="0" w:oddVBand="0" w:evenVBand="0" w:oddHBand="0" w:evenHBand="0" w:firstRowFirstColumn="0" w:firstRowLastColumn="0" w:lastRowFirstColumn="0" w:lastRowLastColumn="0"/>
          <w:tblHeader/>
        </w:trPr>
        <w:tc>
          <w:tcPr>
            <w:tcW w:w="1703" w:type="dxa"/>
          </w:tcPr>
          <w:p w14:paraId="624DDC34" w14:textId="6D50A673" w:rsidR="004F6A65" w:rsidRPr="006D586D" w:rsidRDefault="004F6A65" w:rsidP="00D7792E">
            <w:pPr>
              <w:pStyle w:val="TableText"/>
              <w:rPr>
                <w:sz w:val="18"/>
                <w:szCs w:val="18"/>
              </w:rPr>
            </w:pPr>
            <w:r w:rsidRPr="006D586D">
              <w:rPr>
                <w:sz w:val="18"/>
                <w:szCs w:val="18"/>
              </w:rPr>
              <w:t xml:space="preserve">Effluent and discharge point </w:t>
            </w:r>
          </w:p>
        </w:tc>
        <w:tc>
          <w:tcPr>
            <w:tcW w:w="1416" w:type="dxa"/>
          </w:tcPr>
          <w:p w14:paraId="6005A57C" w14:textId="77777777" w:rsidR="004F6A65" w:rsidRPr="006D586D" w:rsidRDefault="004F6A65" w:rsidP="000A07C9">
            <w:pPr>
              <w:pStyle w:val="TableText"/>
              <w:rPr>
                <w:sz w:val="18"/>
                <w:szCs w:val="18"/>
              </w:rPr>
            </w:pPr>
            <w:r w:rsidRPr="006D586D">
              <w:rPr>
                <w:sz w:val="18"/>
                <w:szCs w:val="18"/>
              </w:rPr>
              <w:t>Description of discharge</w:t>
            </w:r>
          </w:p>
        </w:tc>
        <w:tc>
          <w:tcPr>
            <w:tcW w:w="992" w:type="dxa"/>
          </w:tcPr>
          <w:p w14:paraId="53AA63C8" w14:textId="77777777" w:rsidR="004F6A65" w:rsidRPr="006D586D" w:rsidRDefault="004F6A65" w:rsidP="000A07C9">
            <w:pPr>
              <w:pStyle w:val="TableText"/>
              <w:rPr>
                <w:sz w:val="18"/>
                <w:szCs w:val="18"/>
              </w:rPr>
            </w:pPr>
            <w:r w:rsidRPr="006D586D">
              <w:rPr>
                <w:sz w:val="18"/>
                <w:szCs w:val="18"/>
              </w:rPr>
              <w:t>Overflow setting l/s</w:t>
            </w:r>
          </w:p>
        </w:tc>
        <w:tc>
          <w:tcPr>
            <w:tcW w:w="1559" w:type="dxa"/>
          </w:tcPr>
          <w:p w14:paraId="218E03BF" w14:textId="3658732B" w:rsidR="004F6A65" w:rsidRPr="006D586D" w:rsidRDefault="004F6A65" w:rsidP="00E75B27">
            <w:pPr>
              <w:pStyle w:val="TableText"/>
              <w:rPr>
                <w:rStyle w:val="Red"/>
                <w:color w:val="auto"/>
                <w:sz w:val="18"/>
                <w:szCs w:val="18"/>
              </w:rPr>
            </w:pPr>
            <w:r>
              <w:rPr>
                <w:rStyle w:val="Red"/>
                <w:color w:val="auto"/>
                <w:sz w:val="18"/>
                <w:szCs w:val="18"/>
              </w:rPr>
              <w:t>Minimum screen capacity flow l/s</w:t>
            </w:r>
          </w:p>
        </w:tc>
        <w:tc>
          <w:tcPr>
            <w:tcW w:w="1843" w:type="dxa"/>
          </w:tcPr>
          <w:p w14:paraId="4AC2D269" w14:textId="1F05189D" w:rsidR="004F6A65" w:rsidRPr="006D586D" w:rsidRDefault="004F6A65" w:rsidP="00E75B27">
            <w:pPr>
              <w:pStyle w:val="TableText"/>
              <w:rPr>
                <w:rStyle w:val="Red"/>
                <w:color w:val="auto"/>
                <w:sz w:val="18"/>
                <w:szCs w:val="18"/>
              </w:rPr>
            </w:pPr>
            <w:r w:rsidRPr="006D586D">
              <w:rPr>
                <w:rStyle w:val="Red"/>
                <w:color w:val="auto"/>
                <w:sz w:val="18"/>
                <w:szCs w:val="18"/>
              </w:rPr>
              <w:t>Maximum size of solid matter</w:t>
            </w:r>
          </w:p>
        </w:tc>
        <w:tc>
          <w:tcPr>
            <w:tcW w:w="1248" w:type="dxa"/>
          </w:tcPr>
          <w:p w14:paraId="098CAB37" w14:textId="7C323624" w:rsidR="004F6A65" w:rsidRPr="006D586D" w:rsidRDefault="004F6A65" w:rsidP="00CA09E2">
            <w:pPr>
              <w:pStyle w:val="TableText"/>
              <w:rPr>
                <w:rStyle w:val="Red"/>
                <w:color w:val="auto"/>
                <w:sz w:val="18"/>
                <w:szCs w:val="18"/>
              </w:rPr>
            </w:pPr>
            <w:r w:rsidRPr="006D586D">
              <w:rPr>
                <w:rStyle w:val="Red"/>
                <w:color w:val="auto"/>
                <w:sz w:val="18"/>
                <w:szCs w:val="18"/>
              </w:rPr>
              <w:t>Screen aperture size</w:t>
            </w:r>
          </w:p>
        </w:tc>
      </w:tr>
      <w:tr w:rsidR="004F6A65" w:rsidRPr="004921D8" w14:paraId="0BE42DF4" w14:textId="77777777" w:rsidTr="004F6A65">
        <w:tc>
          <w:tcPr>
            <w:tcW w:w="1703" w:type="dxa"/>
          </w:tcPr>
          <w:p w14:paraId="4476A212" w14:textId="3AE776E3" w:rsidR="004F6A65" w:rsidRPr="006D586D" w:rsidRDefault="004F6A65" w:rsidP="00C30128">
            <w:pPr>
              <w:pStyle w:val="TableText"/>
              <w:rPr>
                <w:rStyle w:val="Blue"/>
                <w:rFonts w:cstheme="minorHAnsi"/>
                <w:color w:val="auto"/>
                <w:sz w:val="18"/>
                <w:szCs w:val="18"/>
              </w:rPr>
            </w:pPr>
            <w:r w:rsidRPr="006D586D">
              <w:rPr>
                <w:rStyle w:val="Blue"/>
                <w:rFonts w:cstheme="minorHAnsi"/>
                <w:color w:val="auto"/>
                <w:sz w:val="18"/>
                <w:szCs w:val="18"/>
              </w:rPr>
              <w:t xml:space="preserve">Storm sewage via </w:t>
            </w:r>
            <w:r w:rsidRPr="006D586D">
              <w:rPr>
                <w:rStyle w:val="Blue"/>
                <w:color w:val="auto"/>
                <w:sz w:val="18"/>
                <w:szCs w:val="18"/>
              </w:rPr>
              <w:t xml:space="preserve"> Storm Discharge Point</w:t>
            </w:r>
          </w:p>
        </w:tc>
        <w:tc>
          <w:tcPr>
            <w:tcW w:w="1416" w:type="dxa"/>
          </w:tcPr>
          <w:p w14:paraId="163457B2" w14:textId="28BD7FEE" w:rsidR="004F6A65" w:rsidRPr="006D586D" w:rsidRDefault="004F6A65" w:rsidP="000A07C9">
            <w:pPr>
              <w:pStyle w:val="TableText"/>
              <w:rPr>
                <w:rStyle w:val="Blue"/>
                <w:rFonts w:cstheme="minorHAnsi"/>
                <w:color w:val="auto"/>
                <w:sz w:val="18"/>
                <w:szCs w:val="18"/>
              </w:rPr>
            </w:pPr>
            <w:r w:rsidRPr="006D586D">
              <w:rPr>
                <w:rStyle w:val="Blue"/>
                <w:rFonts w:cstheme="minorHAnsi"/>
                <w:color w:val="auto"/>
                <w:sz w:val="18"/>
                <w:szCs w:val="18"/>
              </w:rPr>
              <w:t>Storm sewage</w:t>
            </w:r>
          </w:p>
        </w:tc>
        <w:tc>
          <w:tcPr>
            <w:tcW w:w="992" w:type="dxa"/>
          </w:tcPr>
          <w:p w14:paraId="4E047977" w14:textId="69AA7FA5" w:rsidR="004F6A65" w:rsidRPr="006D586D" w:rsidRDefault="004F6A65" w:rsidP="00CA09E2">
            <w:pPr>
              <w:pStyle w:val="TableText"/>
              <w:rPr>
                <w:rStyle w:val="Blue"/>
                <w:rFonts w:cstheme="minorHAnsi"/>
                <w:color w:val="auto"/>
                <w:sz w:val="18"/>
                <w:szCs w:val="18"/>
              </w:rPr>
            </w:pPr>
            <w:r w:rsidRPr="006D586D">
              <w:rPr>
                <w:rStyle w:val="Blue"/>
                <w:rFonts w:cstheme="minorHAnsi"/>
                <w:color w:val="auto"/>
                <w:sz w:val="18"/>
                <w:szCs w:val="18"/>
              </w:rPr>
              <w:t>62</w:t>
            </w:r>
          </w:p>
        </w:tc>
        <w:tc>
          <w:tcPr>
            <w:tcW w:w="1559" w:type="dxa"/>
          </w:tcPr>
          <w:p w14:paraId="0C52CF96" w14:textId="559CF973" w:rsidR="004F6A65" w:rsidRPr="006D586D" w:rsidRDefault="00AB062A" w:rsidP="00CF784E">
            <w:pPr>
              <w:pStyle w:val="TableText"/>
              <w:rPr>
                <w:rStyle w:val="Blue"/>
                <w:rFonts w:cstheme="minorHAnsi"/>
                <w:color w:val="auto"/>
                <w:sz w:val="18"/>
                <w:szCs w:val="18"/>
              </w:rPr>
            </w:pPr>
            <w:r>
              <w:rPr>
                <w:rStyle w:val="Blue"/>
                <w:rFonts w:cstheme="minorHAnsi"/>
                <w:color w:val="auto"/>
                <w:sz w:val="18"/>
                <w:szCs w:val="18"/>
              </w:rPr>
              <w:t>122</w:t>
            </w:r>
          </w:p>
        </w:tc>
        <w:tc>
          <w:tcPr>
            <w:tcW w:w="1843" w:type="dxa"/>
          </w:tcPr>
          <w:p w14:paraId="2DEE09A6" w14:textId="60327F84" w:rsidR="004F6A65" w:rsidRPr="006D586D" w:rsidRDefault="004F6A65" w:rsidP="00CF784E">
            <w:pPr>
              <w:pStyle w:val="TableText"/>
              <w:rPr>
                <w:rStyle w:val="Pink"/>
                <w:rFonts w:cstheme="minorHAnsi"/>
                <w:i/>
                <w:iCs/>
                <w:color w:val="auto"/>
                <w:sz w:val="18"/>
                <w:szCs w:val="18"/>
              </w:rPr>
            </w:pPr>
            <w:r w:rsidRPr="006D586D">
              <w:rPr>
                <w:rStyle w:val="Blue"/>
                <w:rFonts w:cstheme="minorHAnsi"/>
                <w:color w:val="auto"/>
                <w:sz w:val="18"/>
                <w:szCs w:val="18"/>
              </w:rPr>
              <w:t>No greater than 6 mm in more than 1 dimension</w:t>
            </w:r>
          </w:p>
        </w:tc>
        <w:tc>
          <w:tcPr>
            <w:tcW w:w="1248" w:type="dxa"/>
          </w:tcPr>
          <w:p w14:paraId="196FEF90" w14:textId="383AB5FE" w:rsidR="004F6A65" w:rsidRPr="006D586D" w:rsidRDefault="004F6A65" w:rsidP="006D586D">
            <w:pPr>
              <w:pStyle w:val="TableText"/>
              <w:rPr>
                <w:rStyle w:val="Blue"/>
                <w:rFonts w:cstheme="minorHAnsi"/>
                <w:color w:val="auto"/>
                <w:sz w:val="18"/>
                <w:szCs w:val="18"/>
              </w:rPr>
            </w:pPr>
            <w:r w:rsidRPr="006D586D">
              <w:rPr>
                <w:rStyle w:val="Blue"/>
                <w:rFonts w:cstheme="minorHAnsi"/>
                <w:color w:val="auto"/>
                <w:sz w:val="18"/>
                <w:szCs w:val="18"/>
              </w:rPr>
              <w:t xml:space="preserve">6 mm x 6 mm </w:t>
            </w:r>
          </w:p>
          <w:p w14:paraId="279704EA" w14:textId="34F61E79" w:rsidR="004F6A65" w:rsidRPr="006D586D" w:rsidRDefault="004F6A65" w:rsidP="00166CA5">
            <w:pPr>
              <w:pStyle w:val="Default"/>
              <w:rPr>
                <w:rStyle w:val="Blue"/>
                <w:rFonts w:cstheme="minorHAnsi"/>
                <w:color w:val="auto"/>
                <w:sz w:val="18"/>
                <w:szCs w:val="18"/>
                <w:highlight w:val="yellow"/>
              </w:rPr>
            </w:pPr>
          </w:p>
        </w:tc>
      </w:tr>
    </w:tbl>
    <w:p w14:paraId="641F8612" w14:textId="77777777" w:rsidR="004F6A65" w:rsidRDefault="004F6A65" w:rsidP="00166CA5">
      <w:pPr>
        <w:rPr>
          <w:rStyle w:val="Pink"/>
          <w:color w:val="000000" w:themeColor="text1"/>
          <w:sz w:val="18"/>
          <w:szCs w:val="18"/>
        </w:rPr>
      </w:pPr>
    </w:p>
    <w:p w14:paraId="79F49BBF" w14:textId="77777777" w:rsidR="004F6A65" w:rsidRDefault="004F6A65" w:rsidP="00166CA5">
      <w:pPr>
        <w:rPr>
          <w:rStyle w:val="Pink"/>
          <w:color w:val="000000" w:themeColor="text1"/>
          <w:sz w:val="18"/>
          <w:szCs w:val="18"/>
        </w:rPr>
      </w:pPr>
    </w:p>
    <w:p w14:paraId="47873D5D" w14:textId="77777777" w:rsidR="004F6A65" w:rsidRPr="00544DEA" w:rsidRDefault="004F6A65" w:rsidP="00166CA5">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701"/>
        <w:gridCol w:w="2235"/>
        <w:gridCol w:w="2160"/>
        <w:gridCol w:w="2705"/>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lastRenderedPageBreak/>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C948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70"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27"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53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ED156A" w:rsidRPr="004921D8" w14:paraId="087B7858" w14:textId="77777777" w:rsidTr="00C948E2">
        <w:trPr>
          <w:cantSplit/>
        </w:trPr>
        <w:tc>
          <w:tcPr>
            <w:tcW w:w="966" w:type="pct"/>
            <w:vMerge w:val="restart"/>
          </w:tcPr>
          <w:p w14:paraId="17E9934D" w14:textId="22A032B9" w:rsidR="00ED156A" w:rsidRPr="00AF2999" w:rsidRDefault="00ED156A" w:rsidP="00ED156A">
            <w:pPr>
              <w:pStyle w:val="TableText"/>
              <w:rPr>
                <w:rStyle w:val="Blue"/>
                <w:rFonts w:ascii="Arial" w:hAnsi="Arial"/>
                <w:color w:val="auto"/>
                <w:sz w:val="18"/>
                <w:szCs w:val="18"/>
              </w:rPr>
            </w:pPr>
            <w:r w:rsidRPr="00AF2999">
              <w:rPr>
                <w:rStyle w:val="Blue"/>
                <w:color w:val="auto"/>
                <w:sz w:val="18"/>
                <w:szCs w:val="18"/>
              </w:rPr>
              <w:t>Storm</w:t>
            </w:r>
            <w:r w:rsidR="00AF2999" w:rsidRPr="00AF2999">
              <w:rPr>
                <w:rStyle w:val="Blue"/>
                <w:color w:val="auto"/>
                <w:sz w:val="18"/>
                <w:szCs w:val="18"/>
              </w:rPr>
              <w:t xml:space="preserve"> </w:t>
            </w:r>
            <w:r w:rsidRPr="00AF2999">
              <w:rPr>
                <w:rStyle w:val="Blue"/>
                <w:color w:val="auto"/>
                <w:sz w:val="18"/>
                <w:szCs w:val="18"/>
              </w:rPr>
              <w:t>sewage via Storm Discharge Point</w:t>
            </w:r>
          </w:p>
        </w:tc>
        <w:tc>
          <w:tcPr>
            <w:tcW w:w="1270" w:type="pct"/>
          </w:tcPr>
          <w:p w14:paraId="6FBD8EC4" w14:textId="2CFCB8F9" w:rsidR="00ED156A" w:rsidRPr="00AF2999" w:rsidRDefault="00ED156A" w:rsidP="00ED156A">
            <w:pPr>
              <w:pStyle w:val="TableText"/>
              <w:rPr>
                <w:rStyle w:val="Blue"/>
                <w:rFonts w:ascii="Arial" w:hAnsi="Arial"/>
                <w:color w:val="auto"/>
                <w:sz w:val="18"/>
                <w:szCs w:val="18"/>
              </w:rPr>
            </w:pPr>
            <w:r w:rsidRPr="00AF2999">
              <w:rPr>
                <w:rStyle w:val="Blue"/>
                <w:color w:val="auto"/>
                <w:sz w:val="18"/>
                <w:szCs w:val="18"/>
              </w:rPr>
              <w:t xml:space="preserve">Effluent sampling </w:t>
            </w:r>
          </w:p>
        </w:tc>
        <w:tc>
          <w:tcPr>
            <w:tcW w:w="1227" w:type="pct"/>
          </w:tcPr>
          <w:p w14:paraId="561AF781" w14:textId="587DB31C" w:rsidR="00ED156A" w:rsidRPr="00AF2999" w:rsidRDefault="008F0E32" w:rsidP="00ED156A">
            <w:pPr>
              <w:pStyle w:val="TableText"/>
              <w:rPr>
                <w:rStyle w:val="Blue"/>
                <w:color w:val="auto"/>
                <w:sz w:val="18"/>
                <w:szCs w:val="18"/>
              </w:rPr>
            </w:pPr>
            <w:r w:rsidRPr="00AF2999">
              <w:rPr>
                <w:rStyle w:val="Blue"/>
                <w:color w:val="auto"/>
                <w:sz w:val="18"/>
                <w:szCs w:val="18"/>
              </w:rPr>
              <w:t>SS 61582 88113</w:t>
            </w:r>
          </w:p>
        </w:tc>
        <w:tc>
          <w:tcPr>
            <w:tcW w:w="1537" w:type="pct"/>
          </w:tcPr>
          <w:p w14:paraId="6395E4E8" w14:textId="07F2546F" w:rsidR="00ED156A" w:rsidRPr="00AF2999" w:rsidRDefault="00ED156A" w:rsidP="00ED156A">
            <w:pPr>
              <w:pStyle w:val="TableText"/>
              <w:rPr>
                <w:rStyle w:val="Blue"/>
                <w:color w:val="auto"/>
                <w:sz w:val="18"/>
                <w:szCs w:val="18"/>
              </w:rPr>
            </w:pPr>
            <w:r w:rsidRPr="00AF2999">
              <w:rPr>
                <w:rStyle w:val="Blue"/>
                <w:color w:val="auto"/>
                <w:sz w:val="18"/>
                <w:szCs w:val="18"/>
              </w:rPr>
              <w:t>Storm Sample Point</w:t>
            </w:r>
          </w:p>
        </w:tc>
      </w:tr>
      <w:tr w:rsidR="00ED156A" w:rsidRPr="004921D8" w14:paraId="48AD10F0" w14:textId="77777777" w:rsidTr="00C948E2">
        <w:trPr>
          <w:cantSplit/>
        </w:trPr>
        <w:tc>
          <w:tcPr>
            <w:tcW w:w="966" w:type="pct"/>
            <w:vMerge/>
          </w:tcPr>
          <w:p w14:paraId="03C47634" w14:textId="029DB915" w:rsidR="00ED156A" w:rsidRPr="00AF2999" w:rsidRDefault="00ED156A" w:rsidP="00ED156A">
            <w:pPr>
              <w:pStyle w:val="TableText"/>
              <w:rPr>
                <w:rStyle w:val="Blue"/>
                <w:rFonts w:ascii="Arial" w:hAnsi="Arial"/>
                <w:color w:val="auto"/>
                <w:sz w:val="18"/>
                <w:szCs w:val="18"/>
              </w:rPr>
            </w:pPr>
          </w:p>
        </w:tc>
        <w:tc>
          <w:tcPr>
            <w:tcW w:w="1270" w:type="pct"/>
          </w:tcPr>
          <w:p w14:paraId="22F75F24" w14:textId="77777777" w:rsidR="00ED156A" w:rsidRPr="00AF2999" w:rsidRDefault="00ED156A" w:rsidP="00ED156A">
            <w:pPr>
              <w:pStyle w:val="TableText"/>
              <w:rPr>
                <w:rStyle w:val="Blue"/>
                <w:rFonts w:ascii="Arial" w:hAnsi="Arial"/>
                <w:color w:val="auto"/>
                <w:sz w:val="18"/>
                <w:szCs w:val="18"/>
              </w:rPr>
            </w:pPr>
            <w:r w:rsidRPr="00AF2999">
              <w:rPr>
                <w:rStyle w:val="Blue"/>
                <w:color w:val="auto"/>
                <w:sz w:val="18"/>
                <w:szCs w:val="18"/>
              </w:rPr>
              <w:t xml:space="preserve">Event duration monitoring </w:t>
            </w:r>
          </w:p>
        </w:tc>
        <w:tc>
          <w:tcPr>
            <w:tcW w:w="1227" w:type="pct"/>
          </w:tcPr>
          <w:p w14:paraId="0709AF0A" w14:textId="43A1CC6B" w:rsidR="00ED156A" w:rsidRPr="00AF2999" w:rsidRDefault="008F0E32" w:rsidP="00ED156A">
            <w:pPr>
              <w:pStyle w:val="TableText"/>
              <w:rPr>
                <w:rStyle w:val="Blue"/>
                <w:color w:val="auto"/>
                <w:sz w:val="18"/>
                <w:szCs w:val="18"/>
              </w:rPr>
            </w:pPr>
            <w:r w:rsidRPr="00AF2999">
              <w:rPr>
                <w:rStyle w:val="Blue"/>
                <w:color w:val="auto"/>
                <w:sz w:val="18"/>
                <w:szCs w:val="18"/>
              </w:rPr>
              <w:t>SS 61582 88113</w:t>
            </w:r>
          </w:p>
        </w:tc>
        <w:tc>
          <w:tcPr>
            <w:tcW w:w="1537" w:type="pct"/>
          </w:tcPr>
          <w:p w14:paraId="198CC6A3" w14:textId="6D5F49DA" w:rsidR="00ED156A" w:rsidRPr="00AF2999" w:rsidRDefault="00ED156A" w:rsidP="00ED156A">
            <w:pPr>
              <w:pStyle w:val="TableText"/>
              <w:rPr>
                <w:rStyle w:val="Blue"/>
                <w:rFonts w:ascii="Arial" w:hAnsi="Arial"/>
                <w:color w:val="auto"/>
                <w:sz w:val="18"/>
                <w:szCs w:val="18"/>
              </w:rPr>
            </w:pPr>
            <w:r w:rsidRPr="00AF2999">
              <w:rPr>
                <w:rStyle w:val="Blue"/>
                <w:color w:val="auto"/>
                <w:sz w:val="18"/>
                <w:szCs w:val="18"/>
              </w:rPr>
              <w:t>Storm to Environment EDM Monitoring Point</w:t>
            </w:r>
          </w:p>
        </w:tc>
      </w:tr>
    </w:tbl>
    <w:p w14:paraId="66DD49DA" w14:textId="77777777" w:rsidR="004F6A65" w:rsidRDefault="004F6A65" w:rsidP="00C1379B">
      <w:pPr>
        <w:pStyle w:val="Heading1"/>
        <w:spacing w:after="240"/>
        <w:ind w:left="567"/>
      </w:pPr>
    </w:p>
    <w:p w14:paraId="56C20F5A" w14:textId="77777777" w:rsidR="004F6A65" w:rsidRDefault="004F6A65">
      <w:pPr>
        <w:spacing w:before="0" w:after="0" w:line="240" w:lineRule="auto"/>
        <w:rPr>
          <w:rFonts w:asciiTheme="majorHAnsi" w:eastAsiaTheme="majorEastAsia" w:hAnsiTheme="majorHAnsi" w:cstheme="majorBidi"/>
          <w:b/>
          <w:bCs/>
          <w:sz w:val="36"/>
          <w:szCs w:val="28"/>
        </w:rPr>
      </w:pPr>
      <w:r>
        <w:br w:type="page"/>
      </w:r>
    </w:p>
    <w:p w14:paraId="3FDD3324" w14:textId="52670F48" w:rsidR="00926B5E" w:rsidRDefault="00926B5E" w:rsidP="00C1379B">
      <w:pPr>
        <w:pStyle w:val="Heading1"/>
        <w:spacing w:after="240"/>
        <w:ind w:left="567"/>
      </w:pPr>
      <w:r>
        <w:lastRenderedPageBreak/>
        <w:t xml:space="preserve">Schedule 4 </w:t>
      </w:r>
      <w:r w:rsidRPr="00926B5E">
        <w:t>–</w:t>
      </w:r>
      <w:r>
        <w:t xml:space="preserve"> Reporting</w:t>
      </w:r>
    </w:p>
    <w:p w14:paraId="1D168DE4" w14:textId="77777777" w:rsidR="00926B5E" w:rsidRPr="005377D4" w:rsidRDefault="001F4B89" w:rsidP="00A9057C">
      <w:pPr>
        <w:ind w:left="567"/>
        <w:rPr>
          <w:sz w:val="18"/>
          <w:szCs w:val="18"/>
        </w:rPr>
      </w:pPr>
      <w:r w:rsidRPr="004921D8">
        <w:rPr>
          <w:sz w:val="18"/>
          <w:szCs w:val="18"/>
        </w:rPr>
        <w:t>Paramete</w:t>
      </w:r>
      <w:r w:rsidRPr="005377D4">
        <w:rPr>
          <w:sz w:val="18"/>
          <w:szCs w:val="18"/>
        </w:rPr>
        <w:t>r</w:t>
      </w:r>
      <w:r w:rsidR="00926B5E" w:rsidRPr="005377D4">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377D4" w:rsidRPr="005377D4"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5377D4" w:rsidRDefault="00926B5E" w:rsidP="000A07C9">
            <w:pPr>
              <w:pStyle w:val="TableText"/>
              <w:rPr>
                <w:sz w:val="18"/>
                <w:szCs w:val="18"/>
              </w:rPr>
            </w:pPr>
            <w:r w:rsidRPr="005377D4">
              <w:rPr>
                <w:sz w:val="18"/>
                <w:szCs w:val="18"/>
              </w:rPr>
              <w:t>Table S4.1 Reporting of monitoring data</w:t>
            </w:r>
          </w:p>
        </w:tc>
      </w:tr>
      <w:tr w:rsidR="005377D4" w:rsidRPr="005377D4"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5377D4" w:rsidRDefault="001F4B89" w:rsidP="000A07C9">
            <w:pPr>
              <w:pStyle w:val="TableText"/>
              <w:rPr>
                <w:sz w:val="18"/>
                <w:szCs w:val="18"/>
              </w:rPr>
            </w:pPr>
            <w:r w:rsidRPr="005377D4">
              <w:rPr>
                <w:sz w:val="18"/>
                <w:szCs w:val="18"/>
              </w:rPr>
              <w:t>Parameter</w:t>
            </w:r>
          </w:p>
        </w:tc>
        <w:tc>
          <w:tcPr>
            <w:tcW w:w="1170" w:type="pct"/>
          </w:tcPr>
          <w:p w14:paraId="39663549" w14:textId="77777777" w:rsidR="00926B5E" w:rsidRPr="005377D4" w:rsidRDefault="00926B5E" w:rsidP="000A07C9">
            <w:pPr>
              <w:pStyle w:val="TableText"/>
              <w:rPr>
                <w:sz w:val="18"/>
                <w:szCs w:val="18"/>
              </w:rPr>
            </w:pPr>
            <w:r w:rsidRPr="005377D4">
              <w:rPr>
                <w:sz w:val="18"/>
                <w:szCs w:val="18"/>
              </w:rPr>
              <w:t>Monitoring point reference</w:t>
            </w:r>
          </w:p>
        </w:tc>
        <w:tc>
          <w:tcPr>
            <w:tcW w:w="1257" w:type="pct"/>
          </w:tcPr>
          <w:p w14:paraId="21170E5C" w14:textId="77777777" w:rsidR="00926B5E" w:rsidRPr="005377D4" w:rsidRDefault="00926B5E" w:rsidP="000A07C9">
            <w:pPr>
              <w:pStyle w:val="TableText"/>
              <w:rPr>
                <w:sz w:val="18"/>
                <w:szCs w:val="18"/>
              </w:rPr>
            </w:pPr>
            <w:r w:rsidRPr="005377D4">
              <w:rPr>
                <w:sz w:val="18"/>
                <w:szCs w:val="18"/>
              </w:rPr>
              <w:t>Reporting period</w:t>
            </w:r>
          </w:p>
        </w:tc>
        <w:tc>
          <w:tcPr>
            <w:tcW w:w="1005" w:type="pct"/>
          </w:tcPr>
          <w:p w14:paraId="0C8E94ED" w14:textId="77777777" w:rsidR="00926B5E" w:rsidRPr="005377D4" w:rsidRDefault="00926B5E" w:rsidP="000A07C9">
            <w:pPr>
              <w:pStyle w:val="TableText"/>
              <w:rPr>
                <w:sz w:val="18"/>
                <w:szCs w:val="18"/>
              </w:rPr>
            </w:pPr>
            <w:r w:rsidRPr="005377D4">
              <w:rPr>
                <w:sz w:val="18"/>
                <w:szCs w:val="18"/>
              </w:rPr>
              <w:t>Period begins</w:t>
            </w:r>
          </w:p>
        </w:tc>
      </w:tr>
      <w:tr w:rsidR="005377D4" w:rsidRPr="005377D4" w14:paraId="1B91D4BB" w14:textId="77777777" w:rsidTr="00191333">
        <w:trPr>
          <w:cantSplit/>
        </w:trPr>
        <w:tc>
          <w:tcPr>
            <w:tcW w:w="1568" w:type="pct"/>
          </w:tcPr>
          <w:p w14:paraId="03CEC86A" w14:textId="507F1D8A" w:rsidR="00503606" w:rsidRPr="005377D4" w:rsidRDefault="00503606" w:rsidP="00503606">
            <w:pPr>
              <w:spacing w:before="60" w:after="60"/>
              <w:rPr>
                <w:rFonts w:ascii="Arial" w:hAnsi="Arial" w:cs="Arial"/>
                <w:sz w:val="18"/>
                <w:szCs w:val="18"/>
              </w:rPr>
            </w:pPr>
            <w:r w:rsidRPr="005377D4">
              <w:rPr>
                <w:rStyle w:val="Blue"/>
                <w:rFonts w:cstheme="minorHAnsi"/>
                <w:color w:val="auto"/>
                <w:sz w:val="18"/>
                <w:szCs w:val="18"/>
              </w:rPr>
              <w:t>Event recorder status operational</w:t>
            </w:r>
          </w:p>
        </w:tc>
        <w:tc>
          <w:tcPr>
            <w:tcW w:w="1170" w:type="pct"/>
            <w:vMerge w:val="restart"/>
          </w:tcPr>
          <w:p w14:paraId="2EEB3358" w14:textId="2FAAAA70" w:rsidR="00503606" w:rsidRPr="005377D4" w:rsidRDefault="00503606" w:rsidP="00503606">
            <w:pPr>
              <w:pStyle w:val="TableText"/>
              <w:rPr>
                <w:rStyle w:val="Blue"/>
                <w:rFonts w:cstheme="minorHAnsi"/>
                <w:color w:val="auto"/>
                <w:sz w:val="18"/>
                <w:szCs w:val="18"/>
              </w:rPr>
            </w:pPr>
            <w:r w:rsidRPr="005377D4">
              <w:rPr>
                <w:rStyle w:val="Blue"/>
                <w:rFonts w:cstheme="minorHAnsi"/>
                <w:color w:val="auto"/>
                <w:sz w:val="18"/>
                <w:szCs w:val="18"/>
              </w:rPr>
              <w:t>Storm to Environment EDM Monitoring Point</w:t>
            </w:r>
          </w:p>
        </w:tc>
        <w:tc>
          <w:tcPr>
            <w:tcW w:w="1257" w:type="pct"/>
          </w:tcPr>
          <w:p w14:paraId="05E31039" w14:textId="77777777" w:rsidR="00503606" w:rsidRPr="005377D4" w:rsidRDefault="00503606" w:rsidP="00503606">
            <w:pPr>
              <w:pStyle w:val="TableText"/>
              <w:rPr>
                <w:rStyle w:val="Blue"/>
                <w:rFonts w:cstheme="minorHAnsi"/>
                <w:color w:val="auto"/>
                <w:sz w:val="18"/>
                <w:szCs w:val="18"/>
              </w:rPr>
            </w:pPr>
            <w:r w:rsidRPr="005377D4">
              <w:rPr>
                <w:rStyle w:val="Blue"/>
                <w:rFonts w:cstheme="minorHAnsi"/>
                <w:color w:val="auto"/>
                <w:sz w:val="18"/>
                <w:szCs w:val="18"/>
              </w:rPr>
              <w:t>Annually</w:t>
            </w:r>
          </w:p>
          <w:p w14:paraId="101D9096" w14:textId="72F20B1C" w:rsidR="00503606" w:rsidRPr="005377D4" w:rsidRDefault="00503606" w:rsidP="00503606">
            <w:pPr>
              <w:spacing w:before="60" w:after="60"/>
              <w:rPr>
                <w:rFonts w:ascii="Arial" w:hAnsi="Arial" w:cs="Arial"/>
                <w:sz w:val="18"/>
                <w:szCs w:val="18"/>
              </w:rPr>
            </w:pPr>
            <w:r w:rsidRPr="005377D4">
              <w:rPr>
                <w:rStyle w:val="Blue"/>
                <w:rFonts w:cstheme="minorHAnsi"/>
                <w:color w:val="auto"/>
                <w:sz w:val="18"/>
                <w:szCs w:val="18"/>
              </w:rPr>
              <w:t>Report to be submitted within 2 months</w:t>
            </w:r>
          </w:p>
        </w:tc>
        <w:tc>
          <w:tcPr>
            <w:tcW w:w="1005" w:type="pct"/>
          </w:tcPr>
          <w:p w14:paraId="59408742" w14:textId="4AA1180C" w:rsidR="00503606" w:rsidRPr="005377D4" w:rsidRDefault="00503606" w:rsidP="00503606">
            <w:pPr>
              <w:pStyle w:val="TableText"/>
              <w:rPr>
                <w:rFonts w:ascii="Arial" w:hAnsi="Arial" w:cs="Arial"/>
                <w:sz w:val="18"/>
                <w:szCs w:val="18"/>
              </w:rPr>
            </w:pPr>
            <w:r w:rsidRPr="005377D4">
              <w:rPr>
                <w:rStyle w:val="Blue"/>
                <w:rFonts w:cstheme="minorHAnsi"/>
                <w:color w:val="auto"/>
                <w:sz w:val="18"/>
                <w:szCs w:val="18"/>
              </w:rPr>
              <w:t>1</w:t>
            </w:r>
            <w:r w:rsidRPr="005377D4">
              <w:rPr>
                <w:rStyle w:val="Blue"/>
                <w:rFonts w:cstheme="minorHAnsi"/>
                <w:color w:val="auto"/>
                <w:sz w:val="18"/>
                <w:szCs w:val="18"/>
                <w:vertAlign w:val="superscript"/>
              </w:rPr>
              <w:t>st</w:t>
            </w:r>
            <w:r w:rsidRPr="005377D4">
              <w:rPr>
                <w:rStyle w:val="Blue"/>
                <w:rFonts w:cstheme="minorHAnsi"/>
                <w:color w:val="auto"/>
                <w:sz w:val="18"/>
                <w:szCs w:val="18"/>
              </w:rPr>
              <w:t xml:space="preserve"> January</w:t>
            </w:r>
          </w:p>
        </w:tc>
      </w:tr>
      <w:tr w:rsidR="005377D4" w:rsidRPr="005377D4" w14:paraId="2A81EB67" w14:textId="77777777" w:rsidTr="00191333">
        <w:trPr>
          <w:cantSplit/>
        </w:trPr>
        <w:tc>
          <w:tcPr>
            <w:tcW w:w="1568" w:type="pct"/>
          </w:tcPr>
          <w:p w14:paraId="727CC1E9" w14:textId="379D12C5" w:rsidR="00503606" w:rsidRPr="005377D4" w:rsidRDefault="00503606" w:rsidP="00503606">
            <w:pPr>
              <w:spacing w:before="60" w:after="60"/>
              <w:rPr>
                <w:rFonts w:ascii="Arial" w:hAnsi="Arial" w:cs="Arial"/>
                <w:sz w:val="18"/>
                <w:szCs w:val="18"/>
              </w:rPr>
            </w:pPr>
            <w:r w:rsidRPr="005377D4">
              <w:rPr>
                <w:rStyle w:val="Blue"/>
                <w:rFonts w:cstheme="minorHAnsi"/>
                <w:color w:val="auto"/>
                <w:sz w:val="18"/>
                <w:szCs w:val="18"/>
              </w:rPr>
              <w:t xml:space="preserve">CSO performance, including total number of </w:t>
            </w:r>
            <w:r w:rsidRPr="005377D4">
              <w:rPr>
                <w:rStyle w:val="Blue"/>
                <w:color w:val="auto"/>
                <w:sz w:val="18"/>
                <w:szCs w:val="18"/>
              </w:rPr>
              <w:t xml:space="preserve">block counted spills </w:t>
            </w:r>
          </w:p>
        </w:tc>
        <w:tc>
          <w:tcPr>
            <w:tcW w:w="1170" w:type="pct"/>
            <w:vMerge/>
          </w:tcPr>
          <w:p w14:paraId="37280467" w14:textId="6768ACC4" w:rsidR="00503606" w:rsidRPr="005377D4" w:rsidRDefault="00503606" w:rsidP="00503606">
            <w:pPr>
              <w:pStyle w:val="TableText"/>
              <w:rPr>
                <w:rStyle w:val="Blue"/>
                <w:rFonts w:cstheme="minorHAnsi"/>
                <w:color w:val="auto"/>
                <w:sz w:val="18"/>
                <w:szCs w:val="18"/>
              </w:rPr>
            </w:pPr>
          </w:p>
        </w:tc>
        <w:tc>
          <w:tcPr>
            <w:tcW w:w="1257" w:type="pct"/>
          </w:tcPr>
          <w:p w14:paraId="21246D56" w14:textId="77777777" w:rsidR="00503606" w:rsidRPr="005377D4" w:rsidRDefault="00503606" w:rsidP="00503606">
            <w:pPr>
              <w:pStyle w:val="TableText"/>
              <w:rPr>
                <w:rStyle w:val="Blue"/>
                <w:rFonts w:cstheme="minorHAnsi"/>
                <w:color w:val="auto"/>
                <w:sz w:val="18"/>
                <w:szCs w:val="18"/>
              </w:rPr>
            </w:pPr>
            <w:r w:rsidRPr="005377D4">
              <w:rPr>
                <w:rStyle w:val="Blue"/>
                <w:rFonts w:cstheme="minorHAnsi"/>
                <w:color w:val="auto"/>
                <w:sz w:val="18"/>
                <w:szCs w:val="18"/>
              </w:rPr>
              <w:t>Annually</w:t>
            </w:r>
          </w:p>
          <w:p w14:paraId="153DA788" w14:textId="0D834214" w:rsidR="00503606" w:rsidRPr="005377D4" w:rsidRDefault="00503606" w:rsidP="00503606">
            <w:pPr>
              <w:spacing w:before="60" w:after="60"/>
              <w:rPr>
                <w:rFonts w:ascii="Arial" w:hAnsi="Arial" w:cs="Arial"/>
                <w:sz w:val="18"/>
                <w:szCs w:val="18"/>
              </w:rPr>
            </w:pPr>
            <w:r w:rsidRPr="005377D4">
              <w:rPr>
                <w:rStyle w:val="Blue"/>
                <w:rFonts w:cstheme="minorHAnsi"/>
                <w:color w:val="auto"/>
                <w:sz w:val="18"/>
                <w:szCs w:val="18"/>
              </w:rPr>
              <w:t>Report to be submitted within 2 months</w:t>
            </w:r>
          </w:p>
        </w:tc>
        <w:tc>
          <w:tcPr>
            <w:tcW w:w="1005" w:type="pct"/>
          </w:tcPr>
          <w:p w14:paraId="7950C426" w14:textId="7F8AB7D4" w:rsidR="00503606" w:rsidRPr="005377D4" w:rsidRDefault="00503606" w:rsidP="00503606">
            <w:pPr>
              <w:pStyle w:val="TableText"/>
              <w:rPr>
                <w:rFonts w:ascii="Arial" w:hAnsi="Arial" w:cs="Arial"/>
                <w:sz w:val="18"/>
                <w:szCs w:val="18"/>
              </w:rPr>
            </w:pPr>
            <w:r w:rsidRPr="005377D4">
              <w:rPr>
                <w:rStyle w:val="Blue"/>
                <w:rFonts w:cstheme="minorHAnsi"/>
                <w:color w:val="auto"/>
                <w:sz w:val="18"/>
                <w:szCs w:val="18"/>
              </w:rPr>
              <w:t>1</w:t>
            </w:r>
            <w:r w:rsidRPr="005377D4">
              <w:rPr>
                <w:rStyle w:val="Blue"/>
                <w:rFonts w:cstheme="minorHAnsi"/>
                <w:color w:val="auto"/>
                <w:sz w:val="18"/>
                <w:szCs w:val="18"/>
                <w:vertAlign w:val="superscript"/>
              </w:rPr>
              <w:t>st</w:t>
            </w:r>
            <w:r w:rsidRPr="005377D4">
              <w:rPr>
                <w:rStyle w:val="Blue"/>
                <w:rFonts w:cstheme="minorHAnsi"/>
                <w:color w:val="auto"/>
                <w:sz w:val="18"/>
                <w:szCs w:val="18"/>
              </w:rPr>
              <w:t xml:space="preserve"> January</w:t>
            </w:r>
          </w:p>
        </w:tc>
      </w:tr>
      <w:tr w:rsidR="005377D4" w:rsidRPr="005377D4" w14:paraId="64517D6E" w14:textId="77777777" w:rsidTr="00191333">
        <w:trPr>
          <w:cantSplit/>
        </w:trPr>
        <w:tc>
          <w:tcPr>
            <w:tcW w:w="1568" w:type="pct"/>
          </w:tcPr>
          <w:p w14:paraId="207D2328" w14:textId="1FE5EF07" w:rsidR="00503606" w:rsidRPr="005377D4" w:rsidRDefault="00503606" w:rsidP="00503606">
            <w:pPr>
              <w:spacing w:before="60" w:after="60"/>
              <w:rPr>
                <w:rFonts w:ascii="Arial" w:hAnsi="Arial" w:cs="Arial"/>
                <w:sz w:val="18"/>
                <w:szCs w:val="18"/>
              </w:rPr>
            </w:pPr>
            <w:r w:rsidRPr="005377D4">
              <w:rPr>
                <w:rStyle w:val="Blue"/>
                <w:rFonts w:cstheme="minorHAnsi"/>
                <w:color w:val="auto"/>
                <w:sz w:val="18"/>
                <w:szCs w:val="18"/>
              </w:rPr>
              <w:t>Duration of total spills</w:t>
            </w:r>
          </w:p>
        </w:tc>
        <w:tc>
          <w:tcPr>
            <w:tcW w:w="1170" w:type="pct"/>
            <w:vMerge/>
          </w:tcPr>
          <w:p w14:paraId="7BBA7C8F" w14:textId="27071594" w:rsidR="00503606" w:rsidRPr="005377D4" w:rsidRDefault="00503606" w:rsidP="00503606">
            <w:pPr>
              <w:pStyle w:val="TableText"/>
              <w:rPr>
                <w:rStyle w:val="Blue"/>
                <w:rFonts w:cstheme="minorHAnsi"/>
                <w:color w:val="auto"/>
                <w:sz w:val="18"/>
                <w:szCs w:val="18"/>
              </w:rPr>
            </w:pPr>
          </w:p>
        </w:tc>
        <w:tc>
          <w:tcPr>
            <w:tcW w:w="1257" w:type="pct"/>
          </w:tcPr>
          <w:p w14:paraId="07BB338F" w14:textId="77777777" w:rsidR="00503606" w:rsidRPr="005377D4" w:rsidRDefault="00503606" w:rsidP="00503606">
            <w:pPr>
              <w:pStyle w:val="TableText"/>
              <w:rPr>
                <w:rStyle w:val="Blue"/>
                <w:rFonts w:cstheme="minorHAnsi"/>
                <w:color w:val="auto"/>
                <w:sz w:val="18"/>
                <w:szCs w:val="18"/>
              </w:rPr>
            </w:pPr>
            <w:r w:rsidRPr="005377D4">
              <w:rPr>
                <w:rStyle w:val="Blue"/>
                <w:rFonts w:cstheme="minorHAnsi"/>
                <w:color w:val="auto"/>
                <w:sz w:val="18"/>
                <w:szCs w:val="18"/>
              </w:rPr>
              <w:t>Annually</w:t>
            </w:r>
          </w:p>
          <w:p w14:paraId="3C4981A5" w14:textId="33B5AC06" w:rsidR="00503606" w:rsidRPr="005377D4" w:rsidRDefault="00503606" w:rsidP="00503606">
            <w:pPr>
              <w:spacing w:before="60" w:after="60"/>
              <w:rPr>
                <w:rFonts w:ascii="Arial" w:hAnsi="Arial" w:cs="Arial"/>
                <w:sz w:val="18"/>
                <w:szCs w:val="18"/>
              </w:rPr>
            </w:pPr>
            <w:r w:rsidRPr="005377D4">
              <w:rPr>
                <w:rStyle w:val="Blue"/>
                <w:rFonts w:cstheme="minorHAnsi"/>
                <w:color w:val="auto"/>
                <w:sz w:val="18"/>
                <w:szCs w:val="18"/>
              </w:rPr>
              <w:t>Report to be submitted within 2 months</w:t>
            </w:r>
          </w:p>
        </w:tc>
        <w:tc>
          <w:tcPr>
            <w:tcW w:w="1005" w:type="pct"/>
          </w:tcPr>
          <w:p w14:paraId="6AFF6EFB" w14:textId="5B95290F" w:rsidR="00503606" w:rsidRPr="005377D4" w:rsidRDefault="00503606" w:rsidP="00503606">
            <w:pPr>
              <w:pStyle w:val="TableText"/>
              <w:rPr>
                <w:rFonts w:ascii="Arial" w:hAnsi="Arial" w:cs="Arial"/>
                <w:sz w:val="18"/>
                <w:szCs w:val="18"/>
              </w:rPr>
            </w:pPr>
            <w:r w:rsidRPr="005377D4">
              <w:rPr>
                <w:rStyle w:val="Blue"/>
                <w:rFonts w:cstheme="minorHAnsi"/>
                <w:color w:val="auto"/>
                <w:sz w:val="18"/>
                <w:szCs w:val="18"/>
              </w:rPr>
              <w:t>1</w:t>
            </w:r>
            <w:r w:rsidRPr="005377D4">
              <w:rPr>
                <w:rStyle w:val="Blue"/>
                <w:rFonts w:cstheme="minorHAnsi"/>
                <w:color w:val="auto"/>
                <w:sz w:val="18"/>
                <w:szCs w:val="18"/>
                <w:vertAlign w:val="superscript"/>
              </w:rPr>
              <w:t>st</w:t>
            </w:r>
            <w:r w:rsidRPr="005377D4">
              <w:rPr>
                <w:rStyle w:val="Blue"/>
                <w:rFonts w:cstheme="minorHAnsi"/>
                <w:color w:val="auto"/>
                <w:sz w:val="18"/>
                <w:szCs w:val="18"/>
              </w:rPr>
              <w:t xml:space="preserve"> January</w:t>
            </w:r>
          </w:p>
        </w:tc>
      </w:tr>
      <w:tr w:rsidR="005377D4" w:rsidRPr="005377D4" w14:paraId="430DB879" w14:textId="77777777" w:rsidTr="00191333">
        <w:trPr>
          <w:cantSplit/>
        </w:trPr>
        <w:tc>
          <w:tcPr>
            <w:tcW w:w="1568" w:type="pct"/>
          </w:tcPr>
          <w:p w14:paraId="510E7260" w14:textId="530FA2C1" w:rsidR="00503606" w:rsidRPr="005377D4" w:rsidRDefault="00503606" w:rsidP="00503606">
            <w:pPr>
              <w:spacing w:before="60" w:after="60"/>
              <w:rPr>
                <w:rFonts w:ascii="Arial" w:hAnsi="Arial" w:cs="Arial"/>
                <w:sz w:val="18"/>
                <w:szCs w:val="18"/>
              </w:rPr>
            </w:pPr>
            <w:r w:rsidRPr="005377D4">
              <w:rPr>
                <w:rStyle w:val="Blue"/>
                <w:rFonts w:cstheme="minorHAnsi"/>
                <w:color w:val="auto"/>
                <w:sz w:val="18"/>
                <w:szCs w:val="18"/>
              </w:rPr>
              <w:t>Storm sewage discharge start and end times</w:t>
            </w:r>
          </w:p>
        </w:tc>
        <w:tc>
          <w:tcPr>
            <w:tcW w:w="1170" w:type="pct"/>
            <w:vMerge/>
          </w:tcPr>
          <w:p w14:paraId="3246B9AC" w14:textId="0096AAC9" w:rsidR="00503606" w:rsidRPr="005377D4" w:rsidRDefault="00503606" w:rsidP="00503606">
            <w:pPr>
              <w:pStyle w:val="TableText"/>
              <w:rPr>
                <w:rStyle w:val="Blue"/>
                <w:rFonts w:cstheme="minorHAnsi"/>
                <w:color w:val="auto"/>
                <w:sz w:val="18"/>
                <w:szCs w:val="18"/>
              </w:rPr>
            </w:pPr>
          </w:p>
        </w:tc>
        <w:tc>
          <w:tcPr>
            <w:tcW w:w="1257" w:type="pct"/>
          </w:tcPr>
          <w:p w14:paraId="5E4DCB6E" w14:textId="04551E36" w:rsidR="00503606" w:rsidRPr="005377D4" w:rsidRDefault="00503606" w:rsidP="00503606">
            <w:pPr>
              <w:spacing w:before="60" w:after="60"/>
              <w:rPr>
                <w:rFonts w:ascii="Arial" w:hAnsi="Arial" w:cs="Arial"/>
                <w:sz w:val="18"/>
                <w:szCs w:val="18"/>
              </w:rPr>
            </w:pPr>
            <w:r w:rsidRPr="005377D4">
              <w:rPr>
                <w:rStyle w:val="Blue"/>
                <w:rFonts w:cstheme="minorHAnsi"/>
                <w:color w:val="auto"/>
                <w:sz w:val="18"/>
                <w:szCs w:val="18"/>
              </w:rPr>
              <w:t xml:space="preserve">Reports to be provided to Natural Resources Wales upon request </w:t>
            </w:r>
          </w:p>
        </w:tc>
        <w:tc>
          <w:tcPr>
            <w:tcW w:w="1005" w:type="pct"/>
          </w:tcPr>
          <w:p w14:paraId="698233E5" w14:textId="5074B776" w:rsidR="00503606" w:rsidRPr="005377D4" w:rsidRDefault="00503606" w:rsidP="00503606">
            <w:pPr>
              <w:pStyle w:val="TableText"/>
              <w:rPr>
                <w:rFonts w:ascii="Arial" w:hAnsi="Arial" w:cs="Arial"/>
                <w:sz w:val="18"/>
                <w:szCs w:val="18"/>
              </w:rPr>
            </w:pPr>
            <w:r w:rsidRPr="005377D4">
              <w:rPr>
                <w:rStyle w:val="Blue"/>
                <w:rFonts w:cstheme="minorHAnsi"/>
                <w:color w:val="auto"/>
                <w:sz w:val="18"/>
                <w:szCs w:val="18"/>
              </w:rPr>
              <w:t>As specified by Natural Resources Wales</w:t>
            </w:r>
          </w:p>
        </w:tc>
      </w:tr>
      <w:tr w:rsidR="005377D4" w:rsidRPr="005377D4" w14:paraId="4B2DA101" w14:textId="77777777" w:rsidTr="00191333">
        <w:trPr>
          <w:cantSplit/>
        </w:trPr>
        <w:tc>
          <w:tcPr>
            <w:tcW w:w="1568" w:type="pct"/>
          </w:tcPr>
          <w:p w14:paraId="3231184A" w14:textId="77777777" w:rsidR="00BB02C9" w:rsidRPr="005377D4" w:rsidRDefault="00BB02C9" w:rsidP="008668A7">
            <w:pPr>
              <w:spacing w:before="60" w:after="60"/>
              <w:rPr>
                <w:rFonts w:ascii="Arial" w:hAnsi="Arial" w:cs="Arial"/>
                <w:sz w:val="18"/>
                <w:szCs w:val="18"/>
              </w:rPr>
            </w:pPr>
            <w:r w:rsidRPr="005377D4">
              <w:rPr>
                <w:rFonts w:ascii="Arial" w:hAnsi="Arial" w:cs="Arial"/>
                <w:sz w:val="18"/>
                <w:szCs w:val="18"/>
              </w:rPr>
              <w:t>Combined sewer overflow performance, including block-counted significant spills</w:t>
            </w:r>
          </w:p>
          <w:p w14:paraId="3BDB91F8" w14:textId="3EF335B1" w:rsidR="00BB02C9" w:rsidRPr="005377D4" w:rsidRDefault="00BB02C9" w:rsidP="008668A7">
            <w:pPr>
              <w:pStyle w:val="TableText"/>
              <w:rPr>
                <w:rStyle w:val="Blue"/>
                <w:rFonts w:cstheme="minorHAnsi"/>
                <w:color w:val="auto"/>
                <w:sz w:val="18"/>
                <w:szCs w:val="18"/>
              </w:rPr>
            </w:pPr>
          </w:p>
        </w:tc>
        <w:tc>
          <w:tcPr>
            <w:tcW w:w="1170" w:type="pct"/>
            <w:vMerge/>
          </w:tcPr>
          <w:p w14:paraId="717BBA12" w14:textId="1DB93057" w:rsidR="00BB02C9" w:rsidRPr="005377D4" w:rsidRDefault="00BB02C9" w:rsidP="00446000">
            <w:pPr>
              <w:pStyle w:val="TableText"/>
              <w:rPr>
                <w:rStyle w:val="Blue"/>
                <w:rFonts w:cstheme="minorHAnsi"/>
                <w:color w:val="auto"/>
                <w:sz w:val="18"/>
                <w:szCs w:val="18"/>
              </w:rPr>
            </w:pPr>
          </w:p>
        </w:tc>
        <w:tc>
          <w:tcPr>
            <w:tcW w:w="1257" w:type="pct"/>
          </w:tcPr>
          <w:p w14:paraId="7211FFB5" w14:textId="77777777" w:rsidR="00BB02C9" w:rsidRPr="005377D4" w:rsidRDefault="00BB02C9" w:rsidP="008668A7">
            <w:pPr>
              <w:spacing w:before="60" w:after="60"/>
              <w:rPr>
                <w:rFonts w:ascii="Arial" w:hAnsi="Arial" w:cs="Arial"/>
                <w:sz w:val="18"/>
                <w:szCs w:val="18"/>
              </w:rPr>
            </w:pPr>
            <w:r w:rsidRPr="005377D4">
              <w:rPr>
                <w:rFonts w:ascii="Arial" w:hAnsi="Arial" w:cs="Arial"/>
                <w:sz w:val="18"/>
                <w:szCs w:val="18"/>
              </w:rPr>
              <w:t>Bathing Water season 15</w:t>
            </w:r>
            <w:r w:rsidRPr="005377D4">
              <w:rPr>
                <w:rFonts w:ascii="Arial" w:hAnsi="Arial" w:cs="Arial"/>
                <w:sz w:val="18"/>
                <w:szCs w:val="18"/>
                <w:vertAlign w:val="superscript"/>
              </w:rPr>
              <w:t>th</w:t>
            </w:r>
            <w:r w:rsidRPr="005377D4">
              <w:rPr>
                <w:rFonts w:ascii="Arial" w:hAnsi="Arial" w:cs="Arial"/>
                <w:sz w:val="18"/>
                <w:szCs w:val="18"/>
              </w:rPr>
              <w:t xml:space="preserve"> May – 30</w:t>
            </w:r>
            <w:r w:rsidRPr="005377D4">
              <w:rPr>
                <w:rFonts w:ascii="Arial" w:hAnsi="Arial" w:cs="Arial"/>
                <w:sz w:val="18"/>
                <w:szCs w:val="18"/>
                <w:vertAlign w:val="superscript"/>
              </w:rPr>
              <w:t>th</w:t>
            </w:r>
            <w:r w:rsidRPr="005377D4">
              <w:rPr>
                <w:rFonts w:ascii="Arial" w:hAnsi="Arial" w:cs="Arial"/>
                <w:sz w:val="18"/>
                <w:szCs w:val="18"/>
              </w:rPr>
              <w:t xml:space="preserve"> September</w:t>
            </w:r>
          </w:p>
          <w:p w14:paraId="329E42B8" w14:textId="378BBE16" w:rsidR="00BB02C9" w:rsidRPr="005377D4" w:rsidRDefault="00BB02C9" w:rsidP="008668A7">
            <w:pPr>
              <w:pStyle w:val="TableText"/>
              <w:rPr>
                <w:rStyle w:val="Blue"/>
                <w:rFonts w:cstheme="minorHAnsi"/>
                <w:color w:val="auto"/>
                <w:sz w:val="18"/>
                <w:szCs w:val="18"/>
              </w:rPr>
            </w:pPr>
            <w:r w:rsidRPr="005377D4">
              <w:rPr>
                <w:rFonts w:ascii="Arial" w:hAnsi="Arial" w:cs="Arial"/>
                <w:sz w:val="18"/>
                <w:szCs w:val="18"/>
              </w:rPr>
              <w:t>Report to be submitted within 2 months</w:t>
            </w:r>
          </w:p>
        </w:tc>
        <w:tc>
          <w:tcPr>
            <w:tcW w:w="1005" w:type="pct"/>
          </w:tcPr>
          <w:p w14:paraId="7C72622F" w14:textId="07082B3C" w:rsidR="00BB02C9" w:rsidRPr="005377D4" w:rsidRDefault="00BB02C9" w:rsidP="008668A7">
            <w:pPr>
              <w:pStyle w:val="TableText"/>
              <w:rPr>
                <w:rStyle w:val="Blue"/>
                <w:rFonts w:cstheme="minorHAnsi"/>
                <w:color w:val="auto"/>
                <w:sz w:val="18"/>
                <w:szCs w:val="18"/>
              </w:rPr>
            </w:pPr>
            <w:r w:rsidRPr="005377D4">
              <w:rPr>
                <w:rFonts w:ascii="Arial" w:hAnsi="Arial" w:cs="Arial"/>
                <w:sz w:val="18"/>
                <w:szCs w:val="18"/>
              </w:rPr>
              <w:t>15</w:t>
            </w:r>
            <w:r w:rsidRPr="005377D4">
              <w:rPr>
                <w:rFonts w:ascii="Arial" w:hAnsi="Arial" w:cs="Arial"/>
                <w:sz w:val="18"/>
                <w:szCs w:val="18"/>
                <w:vertAlign w:val="superscript"/>
              </w:rPr>
              <w:t>th</w:t>
            </w:r>
            <w:r w:rsidRPr="005377D4">
              <w:rPr>
                <w:rFonts w:ascii="Arial" w:hAnsi="Arial" w:cs="Arial"/>
                <w:sz w:val="18"/>
                <w:szCs w:val="18"/>
              </w:rPr>
              <w:t xml:space="preserve"> May </w:t>
            </w:r>
          </w:p>
        </w:tc>
      </w:tr>
      <w:tr w:rsidR="005377D4" w:rsidRPr="005377D4" w14:paraId="36BDDA4E" w14:textId="77777777" w:rsidTr="00191333">
        <w:trPr>
          <w:cantSplit/>
        </w:trPr>
        <w:tc>
          <w:tcPr>
            <w:tcW w:w="1568" w:type="pct"/>
          </w:tcPr>
          <w:p w14:paraId="0FCCF23C" w14:textId="77777777" w:rsidR="00BB02C9" w:rsidRPr="005377D4" w:rsidRDefault="00BB02C9" w:rsidP="008668A7">
            <w:pPr>
              <w:spacing w:before="60" w:after="60"/>
              <w:rPr>
                <w:rFonts w:ascii="Arial" w:hAnsi="Arial" w:cs="Arial"/>
                <w:sz w:val="18"/>
                <w:szCs w:val="18"/>
              </w:rPr>
            </w:pPr>
            <w:r w:rsidRPr="005377D4">
              <w:rPr>
                <w:rFonts w:ascii="Arial" w:hAnsi="Arial" w:cs="Arial"/>
                <w:sz w:val="18"/>
                <w:szCs w:val="18"/>
              </w:rPr>
              <w:t>Duration of significant spills</w:t>
            </w:r>
          </w:p>
          <w:p w14:paraId="659D02FB" w14:textId="725A20A7" w:rsidR="00BB02C9" w:rsidRPr="005377D4" w:rsidRDefault="00BB02C9" w:rsidP="008668A7">
            <w:pPr>
              <w:pStyle w:val="TableText"/>
              <w:rPr>
                <w:rStyle w:val="Blue"/>
                <w:rFonts w:cstheme="minorHAnsi"/>
                <w:color w:val="auto"/>
                <w:sz w:val="18"/>
                <w:szCs w:val="18"/>
              </w:rPr>
            </w:pPr>
          </w:p>
        </w:tc>
        <w:tc>
          <w:tcPr>
            <w:tcW w:w="1170" w:type="pct"/>
            <w:vMerge/>
          </w:tcPr>
          <w:p w14:paraId="5388464D" w14:textId="43A0A6B0" w:rsidR="00BB02C9" w:rsidRPr="005377D4" w:rsidRDefault="00BB02C9" w:rsidP="00446000">
            <w:pPr>
              <w:pStyle w:val="TableText"/>
              <w:rPr>
                <w:rStyle w:val="Blue"/>
                <w:rFonts w:cstheme="minorHAnsi"/>
                <w:color w:val="auto"/>
                <w:sz w:val="18"/>
                <w:szCs w:val="18"/>
              </w:rPr>
            </w:pPr>
          </w:p>
        </w:tc>
        <w:tc>
          <w:tcPr>
            <w:tcW w:w="1257" w:type="pct"/>
          </w:tcPr>
          <w:p w14:paraId="5F6F5D15" w14:textId="77777777" w:rsidR="00BB02C9" w:rsidRPr="005377D4" w:rsidRDefault="00BB02C9" w:rsidP="008668A7">
            <w:pPr>
              <w:spacing w:before="60" w:after="60"/>
              <w:rPr>
                <w:rFonts w:ascii="Arial" w:hAnsi="Arial" w:cs="Arial"/>
                <w:sz w:val="18"/>
                <w:szCs w:val="18"/>
              </w:rPr>
            </w:pPr>
            <w:r w:rsidRPr="005377D4">
              <w:rPr>
                <w:rFonts w:ascii="Arial" w:hAnsi="Arial" w:cs="Arial"/>
                <w:sz w:val="18"/>
                <w:szCs w:val="18"/>
              </w:rPr>
              <w:t>Bathing Water season 15</w:t>
            </w:r>
            <w:r w:rsidRPr="005377D4">
              <w:rPr>
                <w:rFonts w:ascii="Arial" w:hAnsi="Arial" w:cs="Arial"/>
                <w:sz w:val="18"/>
                <w:szCs w:val="18"/>
                <w:vertAlign w:val="superscript"/>
              </w:rPr>
              <w:t xml:space="preserve">th </w:t>
            </w:r>
            <w:r w:rsidRPr="005377D4">
              <w:rPr>
                <w:rFonts w:ascii="Arial" w:hAnsi="Arial" w:cs="Arial"/>
                <w:sz w:val="18"/>
                <w:szCs w:val="18"/>
              </w:rPr>
              <w:t xml:space="preserve"> May – 30</w:t>
            </w:r>
            <w:r w:rsidRPr="005377D4">
              <w:rPr>
                <w:rFonts w:ascii="Arial" w:hAnsi="Arial" w:cs="Arial"/>
                <w:sz w:val="18"/>
                <w:szCs w:val="18"/>
                <w:vertAlign w:val="superscript"/>
              </w:rPr>
              <w:t>th</w:t>
            </w:r>
            <w:r w:rsidRPr="005377D4">
              <w:rPr>
                <w:rFonts w:ascii="Arial" w:hAnsi="Arial" w:cs="Arial"/>
                <w:sz w:val="18"/>
                <w:szCs w:val="18"/>
              </w:rPr>
              <w:t xml:space="preserve"> September</w:t>
            </w:r>
          </w:p>
          <w:p w14:paraId="2DFDE020" w14:textId="4E52E8FC" w:rsidR="00BB02C9" w:rsidRPr="005377D4" w:rsidRDefault="00BB02C9" w:rsidP="008668A7">
            <w:pPr>
              <w:pStyle w:val="TableText"/>
              <w:rPr>
                <w:rStyle w:val="Blue"/>
                <w:rFonts w:cstheme="minorHAnsi"/>
                <w:color w:val="auto"/>
                <w:sz w:val="18"/>
                <w:szCs w:val="18"/>
              </w:rPr>
            </w:pPr>
            <w:r w:rsidRPr="005377D4">
              <w:rPr>
                <w:rFonts w:ascii="Arial" w:hAnsi="Arial" w:cs="Arial"/>
                <w:sz w:val="18"/>
                <w:szCs w:val="18"/>
              </w:rPr>
              <w:t>Report to be submitted within 2 months</w:t>
            </w:r>
          </w:p>
        </w:tc>
        <w:tc>
          <w:tcPr>
            <w:tcW w:w="1005" w:type="pct"/>
          </w:tcPr>
          <w:p w14:paraId="7F8BF188" w14:textId="5DC0FD23" w:rsidR="00BB02C9" w:rsidRPr="005377D4" w:rsidRDefault="00BB02C9" w:rsidP="008668A7">
            <w:pPr>
              <w:pStyle w:val="TableText"/>
              <w:rPr>
                <w:rStyle w:val="Blue"/>
                <w:rFonts w:cstheme="minorHAnsi"/>
                <w:color w:val="auto"/>
                <w:sz w:val="18"/>
                <w:szCs w:val="18"/>
              </w:rPr>
            </w:pPr>
            <w:r w:rsidRPr="005377D4">
              <w:rPr>
                <w:rFonts w:ascii="Arial" w:hAnsi="Arial" w:cs="Arial"/>
                <w:sz w:val="18"/>
                <w:szCs w:val="18"/>
              </w:rPr>
              <w:t>15</w:t>
            </w:r>
            <w:r w:rsidRPr="005377D4">
              <w:rPr>
                <w:rFonts w:ascii="Arial" w:hAnsi="Arial" w:cs="Arial"/>
                <w:sz w:val="18"/>
                <w:szCs w:val="18"/>
                <w:vertAlign w:val="superscript"/>
              </w:rPr>
              <w:t>th</w:t>
            </w:r>
            <w:r w:rsidRPr="005377D4">
              <w:rPr>
                <w:rFonts w:ascii="Arial" w:hAnsi="Arial" w:cs="Arial"/>
                <w:sz w:val="18"/>
                <w:szCs w:val="18"/>
              </w:rPr>
              <w:t xml:space="preserve"> May</w:t>
            </w:r>
          </w:p>
        </w:tc>
      </w:tr>
      <w:tr w:rsidR="005377D4" w:rsidRPr="005377D4" w14:paraId="016F9BC7" w14:textId="77777777" w:rsidTr="00191333">
        <w:trPr>
          <w:cantSplit/>
        </w:trPr>
        <w:tc>
          <w:tcPr>
            <w:tcW w:w="1568" w:type="pct"/>
          </w:tcPr>
          <w:p w14:paraId="716AA039" w14:textId="77777777" w:rsidR="00BB02C9" w:rsidRPr="005377D4" w:rsidRDefault="00BB02C9" w:rsidP="008668A7">
            <w:pPr>
              <w:spacing w:before="60" w:after="60"/>
              <w:rPr>
                <w:rFonts w:ascii="Arial" w:hAnsi="Arial" w:cs="Arial"/>
                <w:sz w:val="18"/>
                <w:szCs w:val="18"/>
              </w:rPr>
            </w:pPr>
            <w:r w:rsidRPr="005377D4">
              <w:rPr>
                <w:rFonts w:ascii="Arial" w:hAnsi="Arial" w:cs="Arial"/>
                <w:sz w:val="18"/>
                <w:szCs w:val="18"/>
              </w:rPr>
              <w:t>Event recorder status operational</w:t>
            </w:r>
          </w:p>
          <w:p w14:paraId="314F2E13" w14:textId="2A2D2847" w:rsidR="00BB02C9" w:rsidRPr="005377D4" w:rsidRDefault="00BB02C9" w:rsidP="00AF2999">
            <w:pPr>
              <w:pStyle w:val="TableText"/>
              <w:ind w:left="0"/>
              <w:rPr>
                <w:rStyle w:val="Blue"/>
                <w:rFonts w:cstheme="minorHAnsi"/>
                <w:color w:val="auto"/>
                <w:sz w:val="18"/>
                <w:szCs w:val="18"/>
              </w:rPr>
            </w:pPr>
          </w:p>
        </w:tc>
        <w:tc>
          <w:tcPr>
            <w:tcW w:w="1170" w:type="pct"/>
            <w:vMerge/>
          </w:tcPr>
          <w:p w14:paraId="45A76A64" w14:textId="428FE940" w:rsidR="00BB02C9" w:rsidRPr="005377D4" w:rsidRDefault="00BB02C9" w:rsidP="00446000">
            <w:pPr>
              <w:pStyle w:val="TableText"/>
              <w:rPr>
                <w:rStyle w:val="Blue"/>
                <w:rFonts w:cstheme="minorHAnsi"/>
                <w:color w:val="auto"/>
                <w:sz w:val="18"/>
                <w:szCs w:val="18"/>
              </w:rPr>
            </w:pPr>
          </w:p>
        </w:tc>
        <w:tc>
          <w:tcPr>
            <w:tcW w:w="1257" w:type="pct"/>
          </w:tcPr>
          <w:p w14:paraId="4FBC0FA4" w14:textId="77777777" w:rsidR="00BB02C9" w:rsidRPr="005377D4" w:rsidRDefault="00BB02C9" w:rsidP="008668A7">
            <w:pPr>
              <w:spacing w:before="60" w:after="60"/>
              <w:rPr>
                <w:rFonts w:ascii="Arial" w:hAnsi="Arial" w:cs="Arial"/>
                <w:sz w:val="18"/>
                <w:szCs w:val="18"/>
              </w:rPr>
            </w:pPr>
            <w:r w:rsidRPr="005377D4">
              <w:rPr>
                <w:rFonts w:ascii="Arial" w:hAnsi="Arial" w:cs="Arial"/>
                <w:sz w:val="18"/>
                <w:szCs w:val="18"/>
              </w:rPr>
              <w:t>Bathing Water season 15</w:t>
            </w:r>
            <w:r w:rsidRPr="005377D4">
              <w:rPr>
                <w:rFonts w:ascii="Arial" w:hAnsi="Arial" w:cs="Arial"/>
                <w:sz w:val="18"/>
                <w:szCs w:val="18"/>
                <w:vertAlign w:val="superscript"/>
              </w:rPr>
              <w:t>th</w:t>
            </w:r>
            <w:r w:rsidRPr="005377D4">
              <w:rPr>
                <w:rFonts w:ascii="Arial" w:hAnsi="Arial" w:cs="Arial"/>
                <w:sz w:val="18"/>
                <w:szCs w:val="18"/>
              </w:rPr>
              <w:t xml:space="preserve"> May – 30</w:t>
            </w:r>
            <w:r w:rsidRPr="005377D4">
              <w:rPr>
                <w:rFonts w:ascii="Arial" w:hAnsi="Arial" w:cs="Arial"/>
                <w:sz w:val="18"/>
                <w:szCs w:val="18"/>
                <w:vertAlign w:val="superscript"/>
              </w:rPr>
              <w:t>th</w:t>
            </w:r>
            <w:r w:rsidRPr="005377D4">
              <w:rPr>
                <w:rFonts w:ascii="Arial" w:hAnsi="Arial" w:cs="Arial"/>
                <w:sz w:val="18"/>
                <w:szCs w:val="18"/>
              </w:rPr>
              <w:t xml:space="preserve"> September</w:t>
            </w:r>
          </w:p>
          <w:p w14:paraId="42A94FDA" w14:textId="7CB0DDF1" w:rsidR="00BB02C9" w:rsidRPr="005377D4" w:rsidRDefault="00BB02C9" w:rsidP="008668A7">
            <w:pPr>
              <w:pStyle w:val="TableText"/>
              <w:rPr>
                <w:rStyle w:val="Blue"/>
                <w:rFonts w:cstheme="minorHAnsi"/>
                <w:color w:val="auto"/>
                <w:sz w:val="18"/>
                <w:szCs w:val="18"/>
              </w:rPr>
            </w:pPr>
            <w:r w:rsidRPr="005377D4">
              <w:rPr>
                <w:rFonts w:ascii="Arial" w:hAnsi="Arial" w:cs="Arial"/>
                <w:sz w:val="18"/>
                <w:szCs w:val="18"/>
              </w:rPr>
              <w:t>Report to be submitted within 2 months</w:t>
            </w:r>
          </w:p>
        </w:tc>
        <w:tc>
          <w:tcPr>
            <w:tcW w:w="1005" w:type="pct"/>
          </w:tcPr>
          <w:p w14:paraId="746929A5" w14:textId="283F5ED0" w:rsidR="00BB02C9" w:rsidRPr="005377D4" w:rsidRDefault="00BB02C9" w:rsidP="008668A7">
            <w:pPr>
              <w:pStyle w:val="TableText"/>
              <w:rPr>
                <w:rStyle w:val="Blue"/>
                <w:rFonts w:cstheme="minorHAnsi"/>
                <w:color w:val="auto"/>
                <w:sz w:val="18"/>
                <w:szCs w:val="18"/>
              </w:rPr>
            </w:pPr>
            <w:r w:rsidRPr="005377D4">
              <w:rPr>
                <w:rFonts w:ascii="Arial" w:hAnsi="Arial" w:cs="Arial"/>
                <w:sz w:val="18"/>
                <w:szCs w:val="18"/>
              </w:rPr>
              <w:t>15</w:t>
            </w:r>
            <w:r w:rsidRPr="005377D4">
              <w:rPr>
                <w:rFonts w:ascii="Arial" w:hAnsi="Arial" w:cs="Arial"/>
                <w:sz w:val="18"/>
                <w:szCs w:val="18"/>
                <w:vertAlign w:val="superscript"/>
              </w:rPr>
              <w:t>th</w:t>
            </w:r>
            <w:r w:rsidRPr="005377D4">
              <w:rPr>
                <w:rFonts w:ascii="Arial" w:hAnsi="Arial" w:cs="Arial"/>
                <w:sz w:val="18"/>
                <w:szCs w:val="18"/>
              </w:rPr>
              <w:t xml:space="preserve"> May</w:t>
            </w:r>
          </w:p>
        </w:tc>
      </w:tr>
      <w:tr w:rsidR="005377D4" w:rsidRPr="005377D4" w14:paraId="3B291B75" w14:textId="77777777" w:rsidTr="00191333">
        <w:trPr>
          <w:cantSplit/>
        </w:trPr>
        <w:tc>
          <w:tcPr>
            <w:tcW w:w="1568" w:type="pct"/>
          </w:tcPr>
          <w:p w14:paraId="4FBE8E28" w14:textId="77777777" w:rsidR="00BB02C9" w:rsidRPr="005377D4" w:rsidRDefault="00BB02C9" w:rsidP="000E7B82">
            <w:pPr>
              <w:spacing w:before="60" w:after="60"/>
              <w:rPr>
                <w:rFonts w:ascii="Arial" w:hAnsi="Arial" w:cs="Arial"/>
                <w:sz w:val="18"/>
                <w:szCs w:val="18"/>
              </w:rPr>
            </w:pPr>
            <w:r w:rsidRPr="005377D4">
              <w:rPr>
                <w:rFonts w:ascii="Arial" w:hAnsi="Arial" w:cs="Arial"/>
                <w:sz w:val="18"/>
                <w:szCs w:val="18"/>
              </w:rPr>
              <w:t>Reason/s for the Trigger Exceedance and a description of any remedial action undertaken or proposed</w:t>
            </w:r>
          </w:p>
          <w:p w14:paraId="6E941176" w14:textId="56645493" w:rsidR="00BB02C9" w:rsidRPr="005377D4" w:rsidRDefault="00BB02C9" w:rsidP="000E7B82">
            <w:pPr>
              <w:pStyle w:val="TableText"/>
              <w:rPr>
                <w:rStyle w:val="Blue"/>
                <w:rFonts w:cstheme="minorHAnsi"/>
                <w:color w:val="auto"/>
                <w:sz w:val="18"/>
                <w:szCs w:val="18"/>
              </w:rPr>
            </w:pPr>
          </w:p>
        </w:tc>
        <w:tc>
          <w:tcPr>
            <w:tcW w:w="1170" w:type="pct"/>
            <w:vMerge/>
          </w:tcPr>
          <w:p w14:paraId="416EC451" w14:textId="77777777" w:rsidR="00BB02C9" w:rsidRPr="005377D4" w:rsidRDefault="00BB02C9" w:rsidP="000E7B82">
            <w:pPr>
              <w:pStyle w:val="TableText"/>
              <w:rPr>
                <w:rStyle w:val="Blue"/>
                <w:rFonts w:cstheme="minorHAnsi"/>
                <w:color w:val="auto"/>
                <w:sz w:val="18"/>
                <w:szCs w:val="18"/>
              </w:rPr>
            </w:pPr>
          </w:p>
        </w:tc>
        <w:tc>
          <w:tcPr>
            <w:tcW w:w="1257" w:type="pct"/>
          </w:tcPr>
          <w:p w14:paraId="7656EB92" w14:textId="77777777" w:rsidR="00BB02C9" w:rsidRPr="005377D4" w:rsidRDefault="00BB02C9" w:rsidP="000E7B82">
            <w:pPr>
              <w:spacing w:before="60" w:after="60"/>
              <w:rPr>
                <w:rFonts w:ascii="Arial" w:hAnsi="Arial" w:cs="Arial"/>
                <w:sz w:val="18"/>
                <w:szCs w:val="18"/>
              </w:rPr>
            </w:pPr>
            <w:r w:rsidRPr="005377D4">
              <w:rPr>
                <w:rFonts w:ascii="Arial" w:hAnsi="Arial" w:cs="Arial"/>
                <w:sz w:val="18"/>
                <w:szCs w:val="18"/>
              </w:rPr>
              <w:t>Bathing Water season 15</w:t>
            </w:r>
            <w:r w:rsidRPr="005377D4">
              <w:rPr>
                <w:rFonts w:ascii="Arial" w:hAnsi="Arial" w:cs="Arial"/>
                <w:sz w:val="18"/>
                <w:szCs w:val="18"/>
                <w:vertAlign w:val="superscript"/>
              </w:rPr>
              <w:t xml:space="preserve">th </w:t>
            </w:r>
            <w:r w:rsidRPr="005377D4">
              <w:rPr>
                <w:rFonts w:ascii="Arial" w:hAnsi="Arial" w:cs="Arial"/>
                <w:sz w:val="18"/>
                <w:szCs w:val="18"/>
              </w:rPr>
              <w:t>May – 30</w:t>
            </w:r>
            <w:r w:rsidRPr="005377D4">
              <w:rPr>
                <w:rFonts w:ascii="Arial" w:hAnsi="Arial" w:cs="Arial"/>
                <w:sz w:val="18"/>
                <w:szCs w:val="18"/>
                <w:vertAlign w:val="superscript"/>
              </w:rPr>
              <w:t>th</w:t>
            </w:r>
            <w:r w:rsidRPr="005377D4">
              <w:rPr>
                <w:rFonts w:ascii="Arial" w:hAnsi="Arial" w:cs="Arial"/>
                <w:sz w:val="18"/>
                <w:szCs w:val="18"/>
              </w:rPr>
              <w:t xml:space="preserve"> September</w:t>
            </w:r>
          </w:p>
          <w:p w14:paraId="516E395B" w14:textId="7F983646" w:rsidR="00BB02C9" w:rsidRPr="005377D4" w:rsidRDefault="00BB02C9" w:rsidP="000E7B82">
            <w:pPr>
              <w:pStyle w:val="TableText"/>
              <w:rPr>
                <w:rStyle w:val="Blue"/>
                <w:rFonts w:cstheme="minorHAnsi"/>
                <w:color w:val="auto"/>
                <w:sz w:val="18"/>
                <w:szCs w:val="18"/>
              </w:rPr>
            </w:pPr>
            <w:r w:rsidRPr="005377D4">
              <w:rPr>
                <w:rFonts w:ascii="Arial" w:hAnsi="Arial" w:cs="Arial"/>
                <w:sz w:val="18"/>
                <w:szCs w:val="18"/>
              </w:rPr>
              <w:t>Report to be submitted within 3 months of the date of a trigger exceedance</w:t>
            </w:r>
          </w:p>
        </w:tc>
        <w:tc>
          <w:tcPr>
            <w:tcW w:w="1005" w:type="pct"/>
          </w:tcPr>
          <w:p w14:paraId="638B51AF" w14:textId="5E1E211B" w:rsidR="00BB02C9" w:rsidRPr="005377D4" w:rsidRDefault="00BB02C9" w:rsidP="00106D45">
            <w:pPr>
              <w:pStyle w:val="TableText"/>
              <w:rPr>
                <w:rFonts w:ascii="Arial" w:hAnsi="Arial" w:cs="Arial"/>
                <w:sz w:val="18"/>
                <w:szCs w:val="18"/>
              </w:rPr>
            </w:pPr>
            <w:r w:rsidRPr="005377D4">
              <w:rPr>
                <w:rFonts w:ascii="Arial" w:hAnsi="Arial" w:cs="Arial"/>
                <w:sz w:val="18"/>
                <w:szCs w:val="18"/>
              </w:rPr>
              <w:t>15</w:t>
            </w:r>
            <w:r w:rsidRPr="005377D4">
              <w:rPr>
                <w:rFonts w:ascii="Arial" w:hAnsi="Arial" w:cs="Arial"/>
                <w:sz w:val="18"/>
                <w:szCs w:val="18"/>
                <w:vertAlign w:val="superscript"/>
              </w:rPr>
              <w:t>th</w:t>
            </w:r>
            <w:r w:rsidRPr="005377D4">
              <w:rPr>
                <w:rFonts w:ascii="Arial" w:hAnsi="Arial" w:cs="Arial"/>
                <w:sz w:val="18"/>
                <w:szCs w:val="18"/>
              </w:rPr>
              <w:t xml:space="preserve"> May</w:t>
            </w:r>
          </w:p>
          <w:p w14:paraId="0C9B4169" w14:textId="620D6E9B" w:rsidR="00BB02C9" w:rsidRPr="005377D4" w:rsidRDefault="00BB02C9" w:rsidP="00106D45">
            <w:pPr>
              <w:pStyle w:val="TableText"/>
              <w:rPr>
                <w:rStyle w:val="Blue"/>
                <w:rFonts w:cstheme="minorHAnsi"/>
                <w:color w:val="auto"/>
                <w:sz w:val="18"/>
                <w:szCs w:val="18"/>
              </w:rPr>
            </w:pPr>
          </w:p>
        </w:tc>
      </w:tr>
      <w:tr w:rsidR="005377D4" w:rsidRPr="005377D4" w14:paraId="71C04F53" w14:textId="77777777" w:rsidTr="00191333">
        <w:trPr>
          <w:cantSplit/>
        </w:trPr>
        <w:tc>
          <w:tcPr>
            <w:tcW w:w="1568" w:type="pct"/>
          </w:tcPr>
          <w:p w14:paraId="7AE15F65" w14:textId="77777777" w:rsidR="00BB02C9" w:rsidRPr="005377D4" w:rsidRDefault="00BB02C9" w:rsidP="000E7B82">
            <w:pPr>
              <w:spacing w:before="60" w:after="60"/>
              <w:rPr>
                <w:rFonts w:ascii="Arial" w:hAnsi="Arial" w:cs="Arial"/>
                <w:sz w:val="18"/>
                <w:szCs w:val="18"/>
              </w:rPr>
            </w:pPr>
            <w:r w:rsidRPr="005377D4">
              <w:rPr>
                <w:rFonts w:ascii="Arial" w:hAnsi="Arial" w:cs="Arial"/>
                <w:sz w:val="18"/>
                <w:szCs w:val="18"/>
              </w:rPr>
              <w:t>Proposals with timeframes for any full investigation</w:t>
            </w:r>
          </w:p>
          <w:p w14:paraId="09063833" w14:textId="42DD171B" w:rsidR="00BB02C9" w:rsidRPr="005377D4" w:rsidRDefault="00BB02C9" w:rsidP="000E7B82">
            <w:pPr>
              <w:pStyle w:val="TableText"/>
              <w:rPr>
                <w:rStyle w:val="Blue"/>
                <w:rFonts w:cstheme="minorHAnsi"/>
                <w:color w:val="auto"/>
                <w:sz w:val="18"/>
                <w:szCs w:val="18"/>
              </w:rPr>
            </w:pPr>
          </w:p>
        </w:tc>
        <w:tc>
          <w:tcPr>
            <w:tcW w:w="1170" w:type="pct"/>
            <w:vMerge/>
          </w:tcPr>
          <w:p w14:paraId="4EA6B446" w14:textId="77777777" w:rsidR="00BB02C9" w:rsidRPr="005377D4" w:rsidRDefault="00BB02C9" w:rsidP="000E7B82">
            <w:pPr>
              <w:pStyle w:val="TableText"/>
              <w:rPr>
                <w:rStyle w:val="Blue"/>
                <w:rFonts w:cstheme="minorHAnsi"/>
                <w:color w:val="auto"/>
                <w:sz w:val="18"/>
                <w:szCs w:val="18"/>
              </w:rPr>
            </w:pPr>
          </w:p>
        </w:tc>
        <w:tc>
          <w:tcPr>
            <w:tcW w:w="1257" w:type="pct"/>
          </w:tcPr>
          <w:p w14:paraId="457F7FE9" w14:textId="77777777" w:rsidR="00BB02C9" w:rsidRPr="005377D4" w:rsidRDefault="00BB02C9" w:rsidP="000E7B82">
            <w:pPr>
              <w:spacing w:before="60" w:after="60"/>
              <w:rPr>
                <w:rFonts w:ascii="Arial" w:hAnsi="Arial" w:cs="Arial"/>
                <w:sz w:val="18"/>
                <w:szCs w:val="18"/>
              </w:rPr>
            </w:pPr>
            <w:r w:rsidRPr="005377D4">
              <w:rPr>
                <w:rFonts w:ascii="Arial" w:hAnsi="Arial" w:cs="Arial"/>
                <w:sz w:val="18"/>
                <w:szCs w:val="18"/>
              </w:rPr>
              <w:t>Bathing Water season 15</w:t>
            </w:r>
            <w:r w:rsidRPr="005377D4">
              <w:rPr>
                <w:rFonts w:ascii="Arial" w:hAnsi="Arial" w:cs="Arial"/>
                <w:sz w:val="18"/>
                <w:szCs w:val="18"/>
                <w:vertAlign w:val="superscript"/>
              </w:rPr>
              <w:t>th</w:t>
            </w:r>
            <w:r w:rsidRPr="005377D4">
              <w:rPr>
                <w:rFonts w:ascii="Arial" w:hAnsi="Arial" w:cs="Arial"/>
                <w:sz w:val="18"/>
                <w:szCs w:val="18"/>
              </w:rPr>
              <w:t xml:space="preserve"> May – 30</w:t>
            </w:r>
            <w:r w:rsidRPr="005377D4">
              <w:rPr>
                <w:rFonts w:ascii="Arial" w:hAnsi="Arial" w:cs="Arial"/>
                <w:sz w:val="18"/>
                <w:szCs w:val="18"/>
                <w:vertAlign w:val="superscript"/>
              </w:rPr>
              <w:t>th</w:t>
            </w:r>
            <w:r w:rsidRPr="005377D4">
              <w:rPr>
                <w:rFonts w:ascii="Arial" w:hAnsi="Arial" w:cs="Arial"/>
                <w:sz w:val="18"/>
                <w:szCs w:val="18"/>
              </w:rPr>
              <w:t xml:space="preserve"> September</w:t>
            </w:r>
          </w:p>
          <w:p w14:paraId="6C5EC0A9" w14:textId="475AF57F" w:rsidR="00BB02C9" w:rsidRPr="005377D4" w:rsidRDefault="00BB02C9" w:rsidP="000E7B82">
            <w:pPr>
              <w:pStyle w:val="TableText"/>
              <w:rPr>
                <w:rStyle w:val="Blue"/>
                <w:rFonts w:cstheme="minorHAnsi"/>
                <w:color w:val="auto"/>
                <w:sz w:val="18"/>
                <w:szCs w:val="18"/>
              </w:rPr>
            </w:pPr>
            <w:r w:rsidRPr="005377D4">
              <w:rPr>
                <w:rFonts w:ascii="Arial" w:hAnsi="Arial" w:cs="Arial"/>
                <w:sz w:val="18"/>
                <w:szCs w:val="18"/>
              </w:rPr>
              <w:t>Report to be submitted within 3 months of the date of a trigger exceedance</w:t>
            </w:r>
          </w:p>
        </w:tc>
        <w:tc>
          <w:tcPr>
            <w:tcW w:w="1005" w:type="pct"/>
          </w:tcPr>
          <w:p w14:paraId="0A120E6E" w14:textId="29F560F8" w:rsidR="005377D4" w:rsidRPr="005377D4" w:rsidRDefault="00BB02C9" w:rsidP="005377D4">
            <w:pPr>
              <w:pStyle w:val="TableText"/>
              <w:rPr>
                <w:rStyle w:val="Blue"/>
                <w:rFonts w:ascii="Arial" w:hAnsi="Arial" w:cs="Arial"/>
                <w:color w:val="auto"/>
                <w:sz w:val="18"/>
                <w:szCs w:val="18"/>
              </w:rPr>
            </w:pPr>
            <w:r w:rsidRPr="005377D4">
              <w:rPr>
                <w:rFonts w:ascii="Arial" w:hAnsi="Arial" w:cs="Arial"/>
                <w:sz w:val="18"/>
                <w:szCs w:val="18"/>
              </w:rPr>
              <w:t>15</w:t>
            </w:r>
            <w:r w:rsidRPr="005377D4">
              <w:rPr>
                <w:rFonts w:ascii="Arial" w:hAnsi="Arial" w:cs="Arial"/>
                <w:sz w:val="18"/>
                <w:szCs w:val="18"/>
                <w:vertAlign w:val="superscript"/>
              </w:rPr>
              <w:t>th</w:t>
            </w:r>
            <w:r w:rsidRPr="005377D4">
              <w:rPr>
                <w:rFonts w:ascii="Arial" w:hAnsi="Arial" w:cs="Arial"/>
                <w:sz w:val="18"/>
                <w:szCs w:val="18"/>
              </w:rPr>
              <w:t xml:space="preserve"> May </w:t>
            </w:r>
          </w:p>
        </w:tc>
      </w:tr>
      <w:tr w:rsidR="00BB02C9" w:rsidRPr="004921D8" w14:paraId="6A3AE1EF" w14:textId="77777777" w:rsidTr="00191333">
        <w:trPr>
          <w:cantSplit/>
        </w:trPr>
        <w:tc>
          <w:tcPr>
            <w:tcW w:w="1568" w:type="pct"/>
          </w:tcPr>
          <w:p w14:paraId="609E331B" w14:textId="77777777" w:rsidR="00BB02C9" w:rsidRDefault="00BB02C9" w:rsidP="000E7B82">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p w14:paraId="59A0C19F" w14:textId="673528B4" w:rsidR="00BB02C9" w:rsidRPr="00815D01" w:rsidRDefault="00BB02C9" w:rsidP="000E7B82">
            <w:pPr>
              <w:pStyle w:val="TableText"/>
              <w:rPr>
                <w:rStyle w:val="Blue"/>
                <w:rFonts w:cstheme="minorHAnsi"/>
                <w:color w:val="auto"/>
                <w:sz w:val="18"/>
                <w:szCs w:val="18"/>
              </w:rPr>
            </w:pPr>
          </w:p>
        </w:tc>
        <w:tc>
          <w:tcPr>
            <w:tcW w:w="1170" w:type="pct"/>
            <w:vMerge/>
          </w:tcPr>
          <w:p w14:paraId="0730D6E5" w14:textId="77777777" w:rsidR="00BB02C9" w:rsidRPr="00815D01" w:rsidRDefault="00BB02C9" w:rsidP="000E7B82">
            <w:pPr>
              <w:pStyle w:val="TableText"/>
              <w:rPr>
                <w:rStyle w:val="Blue"/>
                <w:rFonts w:cstheme="minorHAnsi"/>
                <w:color w:val="auto"/>
                <w:sz w:val="18"/>
                <w:szCs w:val="18"/>
              </w:rPr>
            </w:pPr>
          </w:p>
        </w:tc>
        <w:tc>
          <w:tcPr>
            <w:tcW w:w="1257" w:type="pct"/>
          </w:tcPr>
          <w:p w14:paraId="77B0B268" w14:textId="280E32CA" w:rsidR="00BB02C9" w:rsidRPr="005377D4" w:rsidRDefault="00BB02C9" w:rsidP="000E7B82">
            <w:pPr>
              <w:pStyle w:val="TableText"/>
              <w:rPr>
                <w:rStyle w:val="Blue"/>
                <w:rFonts w:cstheme="minorHAnsi"/>
                <w:color w:val="auto"/>
                <w:sz w:val="18"/>
                <w:szCs w:val="18"/>
              </w:rPr>
            </w:pPr>
            <w:r w:rsidRPr="005377D4">
              <w:rPr>
                <w:rFonts w:ascii="Arial" w:hAnsi="Arial" w:cs="Arial"/>
                <w:sz w:val="18"/>
                <w:szCs w:val="18"/>
              </w:rPr>
              <w:t>Report to be submitted within the time period as agreed by NRW</w:t>
            </w:r>
          </w:p>
        </w:tc>
        <w:tc>
          <w:tcPr>
            <w:tcW w:w="1005" w:type="pct"/>
          </w:tcPr>
          <w:p w14:paraId="777AAE12" w14:textId="42C9644B" w:rsidR="00BB02C9" w:rsidRPr="005377D4" w:rsidRDefault="00BB02C9" w:rsidP="00106D45">
            <w:pPr>
              <w:pStyle w:val="TableText"/>
              <w:rPr>
                <w:rFonts w:ascii="Arial" w:hAnsi="Arial" w:cs="Arial"/>
                <w:sz w:val="18"/>
                <w:szCs w:val="18"/>
              </w:rPr>
            </w:pPr>
            <w:r w:rsidRPr="005377D4">
              <w:rPr>
                <w:rFonts w:ascii="Arial" w:hAnsi="Arial" w:cs="Arial"/>
                <w:sz w:val="18"/>
                <w:szCs w:val="18"/>
              </w:rPr>
              <w:t>15</w:t>
            </w:r>
            <w:r w:rsidRPr="005377D4">
              <w:rPr>
                <w:rFonts w:ascii="Arial" w:hAnsi="Arial" w:cs="Arial"/>
                <w:sz w:val="18"/>
                <w:szCs w:val="18"/>
                <w:vertAlign w:val="superscript"/>
              </w:rPr>
              <w:t>th</w:t>
            </w:r>
            <w:r w:rsidRPr="005377D4">
              <w:rPr>
                <w:rFonts w:ascii="Arial" w:hAnsi="Arial" w:cs="Arial"/>
                <w:sz w:val="18"/>
                <w:szCs w:val="18"/>
              </w:rPr>
              <w:t xml:space="preserve"> May </w:t>
            </w:r>
          </w:p>
          <w:p w14:paraId="50B927DB" w14:textId="74D96407" w:rsidR="00BB02C9" w:rsidRPr="005377D4" w:rsidRDefault="00BB02C9" w:rsidP="00106D45">
            <w:pPr>
              <w:pStyle w:val="TableText"/>
              <w:rPr>
                <w:rStyle w:val="Blue"/>
                <w:rFonts w:cstheme="minorHAnsi"/>
                <w:color w:val="auto"/>
                <w:sz w:val="18"/>
                <w:szCs w:val="18"/>
              </w:rPr>
            </w:pPr>
          </w:p>
        </w:tc>
      </w:tr>
      <w:tr w:rsidR="00BB02C9" w:rsidRPr="004921D8" w14:paraId="3EC84883" w14:textId="77777777" w:rsidTr="00191333">
        <w:trPr>
          <w:cantSplit/>
        </w:trPr>
        <w:tc>
          <w:tcPr>
            <w:tcW w:w="1568" w:type="pct"/>
          </w:tcPr>
          <w:p w14:paraId="151AE373" w14:textId="4005958E" w:rsidR="00BB02C9" w:rsidRPr="00815D01" w:rsidRDefault="00BB02C9" w:rsidP="005377D4">
            <w:pPr>
              <w:spacing w:before="60" w:after="60"/>
              <w:rPr>
                <w:rStyle w:val="Blue"/>
                <w:rFonts w:cstheme="minorHAnsi"/>
                <w:color w:val="auto"/>
                <w:sz w:val="18"/>
                <w:szCs w:val="18"/>
              </w:rPr>
            </w:pPr>
            <w:r w:rsidRPr="00D544EF">
              <w:rPr>
                <w:rFonts w:ascii="Arial" w:hAnsi="Arial" w:cs="Arial"/>
                <w:sz w:val="18"/>
                <w:szCs w:val="18"/>
              </w:rPr>
              <w:lastRenderedPageBreak/>
              <w:t>Plan with timeframes to resolve the reason/s for the Trigger Exceedance</w:t>
            </w:r>
          </w:p>
        </w:tc>
        <w:tc>
          <w:tcPr>
            <w:tcW w:w="1170" w:type="pct"/>
            <w:vMerge/>
          </w:tcPr>
          <w:p w14:paraId="43945C83" w14:textId="77777777" w:rsidR="00BB02C9" w:rsidRPr="00815D01" w:rsidRDefault="00BB02C9" w:rsidP="000E7B82">
            <w:pPr>
              <w:pStyle w:val="TableText"/>
              <w:rPr>
                <w:rStyle w:val="Blue"/>
                <w:rFonts w:cstheme="minorHAnsi"/>
                <w:color w:val="auto"/>
                <w:sz w:val="18"/>
                <w:szCs w:val="18"/>
              </w:rPr>
            </w:pPr>
          </w:p>
        </w:tc>
        <w:tc>
          <w:tcPr>
            <w:tcW w:w="1257" w:type="pct"/>
          </w:tcPr>
          <w:p w14:paraId="2DADEE19" w14:textId="19AB80F0" w:rsidR="00BB02C9" w:rsidRPr="00815D01" w:rsidRDefault="00BB02C9" w:rsidP="000E7B82">
            <w:pPr>
              <w:pStyle w:val="TableText"/>
              <w:rPr>
                <w:rStyle w:val="Blue"/>
                <w:rFonts w:cstheme="minorHAnsi"/>
                <w:color w:val="auto"/>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0D2CBBFB" w14:textId="29AD3510" w:rsidR="00BB02C9" w:rsidRPr="005377D4" w:rsidRDefault="00BB02C9" w:rsidP="00106D45">
            <w:pPr>
              <w:pStyle w:val="TableText"/>
              <w:rPr>
                <w:rFonts w:ascii="Arial" w:hAnsi="Arial" w:cs="Arial"/>
                <w:sz w:val="18"/>
                <w:szCs w:val="18"/>
              </w:rPr>
            </w:pPr>
            <w:r w:rsidRPr="005377D4">
              <w:rPr>
                <w:rFonts w:ascii="Arial" w:hAnsi="Arial" w:cs="Arial"/>
                <w:sz w:val="18"/>
                <w:szCs w:val="18"/>
              </w:rPr>
              <w:t>15</w:t>
            </w:r>
            <w:r w:rsidRPr="005377D4">
              <w:rPr>
                <w:rFonts w:ascii="Arial" w:hAnsi="Arial" w:cs="Arial"/>
                <w:sz w:val="18"/>
                <w:szCs w:val="18"/>
                <w:vertAlign w:val="superscript"/>
              </w:rPr>
              <w:t>th</w:t>
            </w:r>
            <w:r w:rsidRPr="005377D4">
              <w:rPr>
                <w:rFonts w:ascii="Arial" w:hAnsi="Arial" w:cs="Arial"/>
                <w:sz w:val="18"/>
                <w:szCs w:val="18"/>
              </w:rPr>
              <w:t xml:space="preserve"> May </w:t>
            </w:r>
          </w:p>
          <w:p w14:paraId="04940D20" w14:textId="151CC929" w:rsidR="00BB02C9" w:rsidRPr="00815D01" w:rsidRDefault="00BB02C9" w:rsidP="00106D45">
            <w:pPr>
              <w:pStyle w:val="TableText"/>
              <w:rPr>
                <w:rStyle w:val="Blue"/>
                <w:rFonts w:cstheme="minorHAnsi"/>
                <w:color w:val="auto"/>
                <w:sz w:val="18"/>
                <w:szCs w:val="18"/>
              </w:rPr>
            </w:pPr>
          </w:p>
        </w:tc>
      </w:tr>
    </w:tbl>
    <w:p w14:paraId="375D1D58" w14:textId="401D7999" w:rsidR="00C30128" w:rsidRPr="00C1379B" w:rsidRDefault="00C30128" w:rsidP="00A9057C">
      <w:pPr>
        <w:ind w:left="567"/>
        <w:rPr>
          <w:rStyle w:val="Pink"/>
          <w:color w:val="000000" w:themeColor="text1"/>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B430BD" w:rsidRPr="00C25946" w14:paraId="7A906C60" w14:textId="77777777" w:rsidTr="002B05E5">
        <w:trPr>
          <w:cantSplit/>
        </w:trPr>
        <w:tc>
          <w:tcPr>
            <w:tcW w:w="1877" w:type="pct"/>
          </w:tcPr>
          <w:p w14:paraId="16506912" w14:textId="77777777" w:rsidR="00B430BD" w:rsidRDefault="00B430BD" w:rsidP="00B430BD">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p w14:paraId="78722534" w14:textId="2C97191A" w:rsidR="00B430BD" w:rsidRPr="00815D01" w:rsidRDefault="00B430BD" w:rsidP="00B430BD">
            <w:pPr>
              <w:pStyle w:val="TableText"/>
              <w:rPr>
                <w:rStyle w:val="Blue"/>
                <w:color w:val="auto"/>
                <w:sz w:val="18"/>
                <w:szCs w:val="18"/>
              </w:rPr>
            </w:pPr>
          </w:p>
        </w:tc>
        <w:tc>
          <w:tcPr>
            <w:tcW w:w="3123" w:type="pct"/>
          </w:tcPr>
          <w:p w14:paraId="4E0A41F0" w14:textId="72AD4768" w:rsidR="00B430BD" w:rsidRPr="00815D01" w:rsidRDefault="00B430BD" w:rsidP="00B430BD">
            <w:pPr>
              <w:pStyle w:val="TableText"/>
              <w:rPr>
                <w:rStyle w:val="Pink"/>
                <w:color w:val="auto"/>
                <w:sz w:val="18"/>
                <w:szCs w:val="18"/>
              </w:rPr>
            </w:pPr>
            <w:r w:rsidRPr="005377D4">
              <w:rPr>
                <w:rStyle w:val="Pink"/>
                <w:color w:val="auto"/>
                <w:sz w:val="18"/>
                <w:szCs w:val="18"/>
              </w:rPr>
              <w:t xml:space="preserve">Annual and bathing water summary report or other form as agreed in writing by Natural Resources Wales </w:t>
            </w:r>
          </w:p>
        </w:tc>
      </w:tr>
      <w:tr w:rsidR="00B430BD" w:rsidRPr="00C25946" w14:paraId="57A90E81" w14:textId="77777777" w:rsidTr="002B05E5">
        <w:trPr>
          <w:cantSplit/>
        </w:trPr>
        <w:tc>
          <w:tcPr>
            <w:tcW w:w="1877" w:type="pct"/>
          </w:tcPr>
          <w:p w14:paraId="05CB0605" w14:textId="6A59F8BD" w:rsidR="00B430BD" w:rsidRPr="00815D01" w:rsidRDefault="00B430BD" w:rsidP="00B430BD">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B430BD" w:rsidRPr="00815D01" w:rsidRDefault="00B430BD" w:rsidP="00B430BD">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B430BD" w:rsidRPr="00C25946" w14:paraId="069F8E65" w14:textId="77777777" w:rsidTr="002B05E5">
        <w:trPr>
          <w:cantSplit/>
        </w:trPr>
        <w:tc>
          <w:tcPr>
            <w:tcW w:w="1877" w:type="pct"/>
          </w:tcPr>
          <w:p w14:paraId="72B32F74" w14:textId="77777777" w:rsidR="00B430BD" w:rsidRPr="00815D01" w:rsidRDefault="00B430BD" w:rsidP="00B430BD">
            <w:pPr>
              <w:pStyle w:val="TableText"/>
              <w:rPr>
                <w:rStyle w:val="Blue"/>
                <w:color w:val="auto"/>
                <w:sz w:val="18"/>
                <w:szCs w:val="18"/>
              </w:rPr>
            </w:pPr>
            <w:r w:rsidRPr="00815D01">
              <w:rPr>
                <w:rStyle w:val="Blue"/>
                <w:color w:val="auto"/>
                <w:sz w:val="18"/>
                <w:szCs w:val="18"/>
              </w:rPr>
              <w:t>Event recorder status</w:t>
            </w:r>
          </w:p>
          <w:p w14:paraId="7612376F" w14:textId="18A86D6A" w:rsidR="00B430BD" w:rsidRPr="00815D01" w:rsidRDefault="00B430BD" w:rsidP="00B430BD">
            <w:pPr>
              <w:pStyle w:val="TableText"/>
              <w:rPr>
                <w:rStyle w:val="Blue"/>
                <w:color w:val="auto"/>
                <w:sz w:val="18"/>
                <w:szCs w:val="18"/>
              </w:rPr>
            </w:pPr>
          </w:p>
        </w:tc>
        <w:tc>
          <w:tcPr>
            <w:tcW w:w="3123" w:type="pct"/>
          </w:tcPr>
          <w:p w14:paraId="35FF3521" w14:textId="53BAEAF9" w:rsidR="00B430BD" w:rsidRPr="00815D01" w:rsidRDefault="00B430BD" w:rsidP="00B430BD">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B430BD" w:rsidRPr="00815D01" w:rsidRDefault="00B430BD" w:rsidP="00B430BD">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B430BD" w:rsidRPr="00C25946" w14:paraId="3B5E568D" w14:textId="77777777" w:rsidTr="002B05E5">
        <w:trPr>
          <w:cantSplit/>
        </w:trPr>
        <w:tc>
          <w:tcPr>
            <w:tcW w:w="1877" w:type="pct"/>
          </w:tcPr>
          <w:p w14:paraId="0B9E49F3" w14:textId="107A2D90" w:rsidR="00B430BD" w:rsidRPr="00815D01" w:rsidRDefault="00B430BD" w:rsidP="00B430BD">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B430BD" w:rsidRPr="00815D01" w:rsidRDefault="00B430BD" w:rsidP="00B430BD">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5A15C4" w:rsidRPr="00C25946" w14:paraId="04E97DAB" w14:textId="77777777" w:rsidTr="002B05E5">
        <w:trPr>
          <w:cantSplit/>
        </w:trPr>
        <w:tc>
          <w:tcPr>
            <w:tcW w:w="1877" w:type="pct"/>
          </w:tcPr>
          <w:p w14:paraId="722AB4E8" w14:textId="1945146E" w:rsidR="005A15C4" w:rsidRPr="00CD6F9C" w:rsidRDefault="005A15C4" w:rsidP="005A15C4">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6B6B0D48" w14:textId="0A2D8C2B"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2E136144" w14:textId="77777777" w:rsidTr="002B05E5">
        <w:trPr>
          <w:cantSplit/>
        </w:trPr>
        <w:tc>
          <w:tcPr>
            <w:tcW w:w="1877" w:type="pct"/>
          </w:tcPr>
          <w:p w14:paraId="2C8A2792" w14:textId="1066F6AF" w:rsidR="005A15C4" w:rsidRPr="00CD6F9C" w:rsidRDefault="005A15C4" w:rsidP="005A15C4">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4B1CE1E8" w14:textId="59125FBB"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1FEA66E1" w14:textId="77777777" w:rsidTr="002B05E5">
        <w:trPr>
          <w:cantSplit/>
        </w:trPr>
        <w:tc>
          <w:tcPr>
            <w:tcW w:w="1877" w:type="pct"/>
          </w:tcPr>
          <w:p w14:paraId="764A61B7" w14:textId="30EF5FB4" w:rsidR="005A15C4" w:rsidRPr="00CD6F9C" w:rsidRDefault="005A15C4" w:rsidP="005A15C4">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1E939C93" w14:textId="6A373CE7"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3DEF0628" w14:textId="77777777" w:rsidTr="002B05E5">
        <w:trPr>
          <w:cantSplit/>
        </w:trPr>
        <w:tc>
          <w:tcPr>
            <w:tcW w:w="1877" w:type="pct"/>
          </w:tcPr>
          <w:p w14:paraId="1C4C6FF3" w14:textId="642852D1" w:rsidR="005A15C4" w:rsidRPr="00CD6F9C" w:rsidRDefault="005A15C4" w:rsidP="005A15C4">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3B6F752D" w14:textId="79FE0127"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bl>
    <w:p w14:paraId="27916C45" w14:textId="77777777" w:rsidR="0047000E" w:rsidRPr="00A0291E" w:rsidRDefault="0047000E">
      <w:pPr>
        <w:spacing w:before="0" w:after="0" w:line="240" w:lineRule="auto"/>
        <w:rPr>
          <w:rFonts w:asciiTheme="majorHAnsi" w:eastAsiaTheme="majorEastAsia" w:hAnsiTheme="majorHAnsi" w:cstheme="majorBidi"/>
          <w:b/>
          <w:bCs/>
          <w:sz w:val="32"/>
        </w:rPr>
      </w:pPr>
      <w:r w:rsidRPr="00A0291E">
        <w:rPr>
          <w:sz w:val="18"/>
          <w:szCs w:val="22"/>
        </w:rPr>
        <w:br w:type="page"/>
      </w:r>
    </w:p>
    <w:p w14:paraId="6AA9B57A" w14:textId="77777777" w:rsidR="00926B5E" w:rsidRDefault="00926B5E" w:rsidP="00BA5761">
      <w:pPr>
        <w:pStyle w:val="Heading1"/>
        <w:spacing w:after="240"/>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BA5761">
      <w:pPr>
        <w:pStyle w:val="Heading2"/>
        <w:spacing w:before="240"/>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5377D4" w:rsidRDefault="00926B5E" w:rsidP="00926B5E">
            <w:pPr>
              <w:pStyle w:val="TableText"/>
              <w:rPr>
                <w:sz w:val="18"/>
                <w:szCs w:val="18"/>
              </w:rPr>
            </w:pPr>
            <w:r w:rsidRPr="005377D4">
              <w:rPr>
                <w:sz w:val="18"/>
                <w:szCs w:val="18"/>
              </w:rPr>
              <w:t>Permit Number</w:t>
            </w:r>
          </w:p>
        </w:tc>
        <w:tc>
          <w:tcPr>
            <w:tcW w:w="3516" w:type="pct"/>
          </w:tcPr>
          <w:p w14:paraId="0AAEAB19" w14:textId="3D8322E1" w:rsidR="00926B5E" w:rsidRPr="005377D4" w:rsidRDefault="00A97ED0" w:rsidP="00926B5E">
            <w:pPr>
              <w:pStyle w:val="TableText"/>
            </w:pPr>
            <w:r w:rsidRPr="005377D4">
              <w:fldChar w:fldCharType="begin"/>
            </w:r>
            <w:r w:rsidRPr="005377D4">
              <w:instrText xml:space="preserve"> MERGEFIELD Permit_number </w:instrText>
            </w:r>
            <w:r w:rsidRPr="005377D4">
              <w:fldChar w:fldCharType="separate"/>
            </w:r>
            <w:r w:rsidR="0021653C" w:rsidRPr="005377D4">
              <w:rPr>
                <w:noProof/>
              </w:rPr>
              <w:t>BP0237402</w:t>
            </w:r>
            <w:r w:rsidRPr="005377D4">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926B5E" w:rsidRDefault="00815D01" w:rsidP="00926B5E">
            <w:pPr>
              <w:pStyle w:val="TableText"/>
            </w:pPr>
            <w:r>
              <w:t>D</w:t>
            </w:r>
            <w:r>
              <w:rPr>
                <w:rFonts w:cstheme="minorHAnsi"/>
              </w:rPr>
              <w:t>ŵ</w:t>
            </w:r>
            <w:r>
              <w:t>r Cymru Cyfyngedig</w:t>
            </w:r>
          </w:p>
        </w:tc>
      </w:tr>
      <w:tr w:rsidR="00926B5E" w:rsidRPr="00623EB2" w14:paraId="5E92BFBD" w14:textId="77777777" w:rsidTr="00A9057C">
        <w:trPr>
          <w:cantSplit/>
        </w:trPr>
        <w:tc>
          <w:tcPr>
            <w:tcW w:w="1484" w:type="pct"/>
          </w:tcPr>
          <w:p w14:paraId="00BBB1EE" w14:textId="77777777" w:rsidR="00926B5E" w:rsidRPr="00FB2F52" w:rsidRDefault="00926B5E" w:rsidP="00926B5E">
            <w:pPr>
              <w:pStyle w:val="TableText"/>
              <w:rPr>
                <w:sz w:val="18"/>
                <w:szCs w:val="18"/>
              </w:rPr>
            </w:pPr>
            <w:r w:rsidRPr="00FB2F52">
              <w:rPr>
                <w:sz w:val="18"/>
                <w:szCs w:val="18"/>
              </w:rPr>
              <w:t>Location of Facility</w:t>
            </w:r>
          </w:p>
        </w:tc>
        <w:tc>
          <w:tcPr>
            <w:tcW w:w="3516" w:type="pct"/>
          </w:tcPr>
          <w:p w14:paraId="3BA5B162" w14:textId="326AD68E" w:rsidR="00926B5E" w:rsidRPr="002B1B73" w:rsidRDefault="00A97ED0" w:rsidP="00926B5E">
            <w:pPr>
              <w:pStyle w:val="TableText"/>
              <w:rPr>
                <w:lang w:val="nb-NO"/>
              </w:rPr>
            </w:pPr>
            <w:r w:rsidRPr="00FB2F52">
              <w:fldChar w:fldCharType="begin"/>
            </w:r>
            <w:r w:rsidRPr="00FB2F52">
              <w:rPr>
                <w:lang w:val="nb-NO"/>
              </w:rPr>
              <w:instrText xml:space="preserve"> MERGEFIELD Site_name </w:instrText>
            </w:r>
            <w:r w:rsidRPr="00FB2F52">
              <w:fldChar w:fldCharType="separate"/>
            </w:r>
            <w:r w:rsidR="0021653C" w:rsidRPr="00FB2F52">
              <w:rPr>
                <w:noProof/>
                <w:lang w:val="nb-NO"/>
              </w:rPr>
              <w:t>CSO at Dunns Lane/Park Street</w:t>
            </w:r>
            <w:r w:rsidR="005377D4" w:rsidRPr="00FB2F52">
              <w:rPr>
                <w:noProof/>
                <w:lang w:val="nb-NO"/>
              </w:rPr>
              <w:t xml:space="preserve">, </w:t>
            </w:r>
            <w:r w:rsidR="000D517D" w:rsidRPr="00FB2F52">
              <w:rPr>
                <w:noProof/>
                <w:lang w:val="nb-NO"/>
              </w:rPr>
              <w:t xml:space="preserve">Dunns Lane/Park Street, Mumbles, Swansea </w:t>
            </w:r>
            <w:r w:rsidR="002B1B73">
              <w:rPr>
                <w:noProof/>
                <w:lang w:val="nb-NO"/>
              </w:rPr>
              <w:t xml:space="preserve">SA3 </w:t>
            </w:r>
            <w:r w:rsidRPr="00FB2F52">
              <w:fldChar w:fldCharType="end"/>
            </w:r>
            <w:r w:rsidR="002B1B73" w:rsidRPr="002B1B73">
              <w:rPr>
                <w:lang w:val="nb-NO"/>
              </w:rPr>
              <w:t>4</w:t>
            </w:r>
            <w:r w:rsidR="002B1B73">
              <w:rPr>
                <w:lang w:val="nb-NO"/>
              </w:rPr>
              <w:t>AA</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1718C063"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BA5761">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AA59F3F" w:rsidR="00926B5E" w:rsidRPr="00C1379B" w:rsidRDefault="00926B5E" w:rsidP="00815D01">
            <w:pPr>
              <w:pStyle w:val="TableText"/>
              <w:rPr>
                <w:color w:val="000000" w:themeColor="text1"/>
                <w:sz w:val="18"/>
                <w:szCs w:val="18"/>
              </w:rPr>
            </w:pPr>
            <w:r w:rsidRPr="00C1379B">
              <w:rPr>
                <w:rStyle w:val="Red"/>
                <w:color w:val="000000" w:themeColor="text1"/>
                <w:sz w:val="18"/>
                <w:szCs w:val="18"/>
              </w:rPr>
              <w:t>To be notified wit</w:t>
            </w:r>
            <w:r w:rsidRPr="002300F1">
              <w:rPr>
                <w:rStyle w:val="Red"/>
                <w:color w:val="000000" w:themeColor="text1"/>
                <w:sz w:val="18"/>
                <w:szCs w:val="18"/>
              </w:rPr>
              <w:t xml:space="preserve">hin </w:t>
            </w:r>
            <w:r w:rsidR="002300F1" w:rsidRPr="002300F1">
              <w:rPr>
                <w:rStyle w:val="Red"/>
                <w:color w:val="000000" w:themeColor="text1"/>
                <w:sz w:val="18"/>
                <w:szCs w:val="18"/>
              </w:rPr>
              <w:t>24 hours</w:t>
            </w:r>
            <w:r w:rsidRPr="002300F1">
              <w:rPr>
                <w:rStyle w:val="Red"/>
                <w:color w:val="000000" w:themeColor="text1"/>
                <w:sz w:val="18"/>
                <w:szCs w:val="18"/>
              </w:rPr>
              <w:t xml:space="preserve"> of d</w:t>
            </w:r>
            <w:r w:rsidRPr="00C1379B">
              <w:rPr>
                <w:rStyle w:val="Red"/>
                <w:color w:val="000000" w:themeColor="text1"/>
                <w:sz w:val="18"/>
                <w:szCs w:val="18"/>
              </w:rPr>
              <w:t xml:space="preserve">etection unless otherwise agreed in writing by </w:t>
            </w:r>
            <w:r w:rsidR="004E5F50" w:rsidRPr="00C1379B">
              <w:rPr>
                <w:rStyle w:val="Red"/>
                <w:color w:val="000000" w:themeColor="text1"/>
                <w:sz w:val="18"/>
                <w:szCs w:val="18"/>
              </w:rPr>
              <w:t>Natural Resources Wales</w:t>
            </w:r>
            <w:r w:rsidR="00BA5761" w:rsidRPr="00C1379B">
              <w:rPr>
                <w:rStyle w:val="Red"/>
                <w:color w:val="000000" w:themeColor="text1"/>
                <w:sz w:val="18"/>
                <w:szCs w:val="18"/>
              </w:rPr>
              <w:t>.</w:t>
            </w:r>
          </w:p>
        </w:tc>
      </w:tr>
      <w:tr w:rsidR="00926B5E" w:rsidRPr="00C15459" w14:paraId="68B74054" w14:textId="77777777" w:rsidTr="00A9057C">
        <w:trPr>
          <w:cantSplit/>
        </w:trPr>
        <w:tc>
          <w:tcPr>
            <w:tcW w:w="1484" w:type="pct"/>
          </w:tcPr>
          <w:p w14:paraId="024F17A6" w14:textId="7E17EB3E" w:rsidR="00926B5E" w:rsidRPr="00C1379B" w:rsidRDefault="00926B5E" w:rsidP="00926B5E">
            <w:pPr>
              <w:pStyle w:val="TableText"/>
              <w:rPr>
                <w:color w:val="000000" w:themeColor="text1"/>
                <w:sz w:val="18"/>
                <w:szCs w:val="18"/>
              </w:rPr>
            </w:pPr>
            <w:r w:rsidRPr="00C1379B">
              <w:rPr>
                <w:color w:val="000000" w:themeColor="text1"/>
                <w:sz w:val="18"/>
                <w:szCs w:val="18"/>
              </w:rPr>
              <w:t>Date and time of the event</w:t>
            </w:r>
            <w:r w:rsidR="003A42D8">
              <w:rPr>
                <w:color w:val="000000" w:themeColor="text1"/>
                <w:sz w:val="18"/>
                <w:szCs w:val="18"/>
              </w:rPr>
              <w: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57DA5F48" w:rsidR="00926B5E" w:rsidRPr="004921D8" w:rsidRDefault="00926B5E" w:rsidP="00926B5E">
            <w:pPr>
              <w:pStyle w:val="TableText"/>
              <w:rPr>
                <w:sz w:val="18"/>
                <w:szCs w:val="18"/>
              </w:rPr>
            </w:pPr>
            <w:r w:rsidRPr="004921D8">
              <w:rPr>
                <w:sz w:val="18"/>
                <w:szCs w:val="18"/>
              </w:rPr>
              <w:t>Reference or description of the location of the event</w:t>
            </w:r>
            <w:r w:rsidR="003A42D8">
              <w:rPr>
                <w:sz w:val="18"/>
                <w:szCs w:val="18"/>
              </w:rPr>
              <w:t>.</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30097238" w:rsidR="00926B5E" w:rsidRPr="004921D8" w:rsidRDefault="00926B5E" w:rsidP="00926B5E">
            <w:pPr>
              <w:pStyle w:val="TableText"/>
              <w:rPr>
                <w:sz w:val="18"/>
                <w:szCs w:val="18"/>
              </w:rPr>
            </w:pPr>
            <w:r w:rsidRPr="004921D8">
              <w:rPr>
                <w:sz w:val="18"/>
                <w:szCs w:val="18"/>
              </w:rPr>
              <w:t>Description of where any release into the environment took place</w:t>
            </w:r>
            <w:r w:rsidR="003A42D8">
              <w:rPr>
                <w:sz w:val="18"/>
                <w:szCs w:val="18"/>
              </w:rPr>
              <w:t>.</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019FB851" w:rsidR="00926B5E" w:rsidRPr="004921D8" w:rsidRDefault="00926B5E" w:rsidP="00926B5E">
            <w:pPr>
              <w:pStyle w:val="TableText"/>
              <w:rPr>
                <w:sz w:val="18"/>
                <w:szCs w:val="18"/>
              </w:rPr>
            </w:pPr>
            <w:r w:rsidRPr="004921D8">
              <w:rPr>
                <w:sz w:val="18"/>
                <w:szCs w:val="18"/>
              </w:rPr>
              <w:t>Substances(s) potentially released/type or nature of sewage released</w:t>
            </w:r>
            <w:r w:rsidR="003A42D8">
              <w:rPr>
                <w:sz w:val="18"/>
                <w:szCs w:val="18"/>
              </w:rPr>
              <w:t>.</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10FBB233"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r w:rsidR="003A42D8">
              <w:rPr>
                <w:sz w:val="18"/>
                <w:szCs w:val="18"/>
              </w:rPr>
              <w:t>.</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37E30D60" w:rsidR="00926B5E" w:rsidRPr="004921D8" w:rsidRDefault="00926B5E" w:rsidP="00926B5E">
            <w:pPr>
              <w:pStyle w:val="TableText"/>
              <w:rPr>
                <w:sz w:val="18"/>
                <w:szCs w:val="18"/>
              </w:rPr>
            </w:pPr>
            <w:r w:rsidRPr="004921D8">
              <w:rPr>
                <w:sz w:val="18"/>
                <w:szCs w:val="18"/>
              </w:rPr>
              <w:t>Best estimate of the environmental impact of the discharge</w:t>
            </w:r>
            <w:r w:rsidR="003A42D8">
              <w:rPr>
                <w:sz w:val="18"/>
                <w:szCs w:val="18"/>
              </w:rPr>
              <w:t>.</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530796C6" w:rsidR="00926B5E" w:rsidRPr="004921D8" w:rsidRDefault="00926B5E" w:rsidP="00926B5E">
            <w:pPr>
              <w:pStyle w:val="TableText"/>
              <w:rPr>
                <w:sz w:val="18"/>
                <w:szCs w:val="18"/>
              </w:rPr>
            </w:pPr>
            <w:r w:rsidRPr="004921D8">
              <w:rPr>
                <w:sz w:val="18"/>
                <w:szCs w:val="18"/>
              </w:rPr>
              <w:t>Measures taken, or intended to be taken, to stop any emission</w:t>
            </w:r>
            <w:r w:rsidR="003A42D8">
              <w:rPr>
                <w:sz w:val="18"/>
                <w:szCs w:val="18"/>
              </w:rPr>
              <w:t>.</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22AAF61" w14:textId="77777777" w:rsidR="00CC1F35" w:rsidRDefault="00CC1F35">
      <w:pPr>
        <w:spacing w:before="0" w:after="0" w:line="240" w:lineRule="auto"/>
        <w:rPr>
          <w:rFonts w:asciiTheme="majorHAnsi" w:eastAsiaTheme="majorEastAsia" w:hAnsiTheme="majorHAnsi" w:cstheme="majorBidi"/>
          <w:b/>
          <w:bCs/>
          <w:sz w:val="32"/>
          <w:szCs w:val="26"/>
        </w:rPr>
      </w:pPr>
      <w:r>
        <w:br w:type="page"/>
      </w:r>
    </w:p>
    <w:p w14:paraId="11FE93ED" w14:textId="5695F6D2"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678703FB"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r w:rsidR="003A42D8">
              <w:rPr>
                <w:sz w:val="18"/>
                <w:szCs w:val="18"/>
              </w:rPr>
              <w:t>.</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0D4F515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r w:rsidR="003A42D8">
              <w:rPr>
                <w:sz w:val="18"/>
                <w:szCs w:val="18"/>
              </w:rPr>
              <w:t>.</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D233DF" w:rsidRDefault="00926B5E" w:rsidP="00A9057C">
      <w:pPr>
        <w:pStyle w:val="Heading2"/>
        <w:ind w:left="567"/>
        <w:rPr>
          <w:sz w:val="36"/>
          <w:szCs w:val="28"/>
        </w:rPr>
      </w:pPr>
      <w:r w:rsidRPr="00D233DF">
        <w:rPr>
          <w:sz w:val="36"/>
          <w:szCs w:val="28"/>
        </w:rPr>
        <w:lastRenderedPageBreak/>
        <w:t xml:space="preserve">Schedule 6 – Interpretation </w:t>
      </w:r>
    </w:p>
    <w:p w14:paraId="0B3824AE" w14:textId="3BB19433" w:rsidR="00926B5E" w:rsidRPr="00815D01" w:rsidRDefault="00926B5E" w:rsidP="00BA5761">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BA5761">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BA5761">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BA5761">
      <w:pPr>
        <w:pStyle w:val="BodyTextIndent"/>
        <w:tabs>
          <w:tab w:val="left" w:pos="1418"/>
        </w:tabs>
        <w:ind w:left="567"/>
        <w:jc w:val="left"/>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BA5761">
      <w:pPr>
        <w:pStyle w:val="BodyTextIndent"/>
        <w:ind w:left="567"/>
        <w:jc w:val="left"/>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C1379B" w:rsidRDefault="008C7B64" w:rsidP="00BA5761">
      <w:pPr>
        <w:ind w:left="567"/>
        <w:rPr>
          <w:rFonts w:ascii="Arial" w:hAnsi="Arial" w:cs="Arial"/>
          <w:sz w:val="18"/>
          <w:szCs w:val="18"/>
        </w:rPr>
      </w:pPr>
      <w:r w:rsidRPr="00815D01">
        <w:rPr>
          <w:sz w:val="18"/>
          <w:szCs w:val="18"/>
        </w:rPr>
        <w:t>“emission</w:t>
      </w:r>
      <w:r w:rsidRPr="00C1379B">
        <w:rPr>
          <w:rFonts w:ascii="Arial" w:hAnsi="Arial" w:cs="Arial"/>
          <w:sz w:val="18"/>
          <w:szCs w:val="18"/>
        </w:rPr>
        <w:t>s of substances not controlled by emission limits” means emissions of substances to air, water or land from the permitted activities, which are not controlled by an emission limit.</w:t>
      </w:r>
    </w:p>
    <w:p w14:paraId="60933968" w14:textId="4081D534" w:rsidR="00926B5E" w:rsidRPr="00C1379B" w:rsidRDefault="00926B5E" w:rsidP="00BA5761">
      <w:pPr>
        <w:ind w:left="567"/>
        <w:rPr>
          <w:rFonts w:ascii="Arial" w:hAnsi="Arial" w:cs="Arial"/>
          <w:sz w:val="18"/>
          <w:szCs w:val="18"/>
        </w:rPr>
      </w:pPr>
      <w:r w:rsidRPr="00C1379B">
        <w:rPr>
          <w:rFonts w:ascii="Arial" w:hAnsi="Arial" w:cs="Arial"/>
          <w:sz w:val="18"/>
          <w:szCs w:val="18"/>
        </w:rPr>
        <w:t>“EP Regulations” means The Environmental Permitting (Englan</w:t>
      </w:r>
      <w:r w:rsidR="006F628C" w:rsidRPr="00C1379B">
        <w:rPr>
          <w:rFonts w:ascii="Arial" w:hAnsi="Arial" w:cs="Arial"/>
          <w:sz w:val="18"/>
          <w:szCs w:val="18"/>
        </w:rPr>
        <w:t>d and Wales) Regulations SI 2016 No.1154</w:t>
      </w:r>
      <w:r w:rsidRPr="00C1379B">
        <w:rPr>
          <w:rFonts w:ascii="Arial" w:hAnsi="Arial" w:cs="Arial"/>
          <w:sz w:val="18"/>
          <w:szCs w:val="18"/>
        </w:rPr>
        <w:t xml:space="preserve"> and words and expressions used in this permit which are also used in the Regulations have the same meanings as in those Regulations.</w:t>
      </w:r>
    </w:p>
    <w:p w14:paraId="0B0E22D3" w14:textId="77777777" w:rsidR="00426068" w:rsidRPr="00C1379B" w:rsidRDefault="00426068" w:rsidP="00BA5761">
      <w:pPr>
        <w:ind w:left="567"/>
        <w:rPr>
          <w:rStyle w:val="Red"/>
          <w:rFonts w:ascii="Arial" w:hAnsi="Arial" w:cs="Arial"/>
          <w:color w:val="auto"/>
          <w:sz w:val="18"/>
          <w:szCs w:val="18"/>
        </w:rPr>
      </w:pPr>
      <w:r w:rsidRPr="00C1379B">
        <w:rPr>
          <w:rStyle w:val="Red"/>
          <w:rFonts w:ascii="Arial" w:hAnsi="Arial" w:cs="Arial"/>
          <w:color w:val="auto"/>
          <w:sz w:val="18"/>
          <w:szCs w:val="18"/>
        </w:rPr>
        <w:t xml:space="preserve">“minimum screen capacity flow” means the minimum flow passed through the screens to the outfall when the screen bypass operates. </w:t>
      </w:r>
    </w:p>
    <w:p w14:paraId="73BBDB69" w14:textId="221E5034" w:rsidR="00B57914" w:rsidRPr="00C1379B" w:rsidRDefault="00B57914" w:rsidP="00BA5761">
      <w:pPr>
        <w:ind w:left="567"/>
        <w:rPr>
          <w:rStyle w:val="Red"/>
          <w:rFonts w:ascii="Arial" w:hAnsi="Arial" w:cs="Arial"/>
          <w:color w:val="auto"/>
          <w:sz w:val="18"/>
          <w:szCs w:val="18"/>
        </w:rPr>
      </w:pPr>
      <w:r w:rsidRPr="00C1379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r w:rsidR="00635467" w:rsidRPr="00C1379B">
        <w:rPr>
          <w:rStyle w:val="Red"/>
          <w:rFonts w:ascii="Arial" w:hAnsi="Arial" w:cs="Arial"/>
          <w:color w:val="auto"/>
          <w:sz w:val="18"/>
          <w:szCs w:val="18"/>
        </w:rPr>
        <w:t>.</w:t>
      </w:r>
    </w:p>
    <w:p w14:paraId="1F3728A0" w14:textId="06B1E4BF" w:rsidR="00AC2B82" w:rsidRPr="00C1379B" w:rsidRDefault="00AC2B82" w:rsidP="00BA5761">
      <w:pPr>
        <w:ind w:left="567"/>
        <w:rPr>
          <w:rStyle w:val="Red"/>
          <w:rFonts w:ascii="Arial" w:hAnsi="Arial" w:cs="Arial"/>
          <w:color w:val="auto"/>
          <w:sz w:val="18"/>
          <w:szCs w:val="18"/>
        </w:rPr>
      </w:pPr>
      <w:r w:rsidRPr="00C1379B">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C1379B" w:rsidRDefault="00661970" w:rsidP="00BA5761">
      <w:pPr>
        <w:pStyle w:val="Default"/>
        <w:ind w:left="567"/>
        <w:rPr>
          <w:color w:val="auto"/>
          <w:sz w:val="18"/>
          <w:szCs w:val="18"/>
        </w:rPr>
      </w:pPr>
      <w:r w:rsidRPr="00C1379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C1379B" w:rsidRDefault="00827ADC" w:rsidP="00BA5761">
      <w:pPr>
        <w:pStyle w:val="Default"/>
        <w:ind w:left="567"/>
        <w:rPr>
          <w:color w:val="auto"/>
          <w:sz w:val="18"/>
          <w:szCs w:val="18"/>
        </w:rPr>
      </w:pPr>
    </w:p>
    <w:p w14:paraId="4AB47356" w14:textId="75D77462" w:rsidR="00197F73" w:rsidRPr="00C1379B" w:rsidRDefault="00197F73" w:rsidP="00BA5761">
      <w:pPr>
        <w:pStyle w:val="BodyTextIndent"/>
        <w:tabs>
          <w:tab w:val="left" w:pos="1418"/>
        </w:tabs>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r w:rsidR="00412AF0" w:rsidRPr="00C1379B">
        <w:rPr>
          <w:rFonts w:ascii="Arial" w:hAnsi="Arial" w:cs="Arial"/>
          <w:sz w:val="18"/>
          <w:szCs w:val="18"/>
        </w:rPr>
        <w:t>.</w:t>
      </w:r>
    </w:p>
    <w:p w14:paraId="07B9794C" w14:textId="77777777" w:rsidR="00197F73" w:rsidRPr="00C1379B" w:rsidRDefault="001F4B89" w:rsidP="00BA5761">
      <w:pPr>
        <w:ind w:left="567"/>
        <w:rPr>
          <w:rFonts w:ascii="Arial" w:hAnsi="Arial" w:cs="Arial"/>
          <w:sz w:val="18"/>
          <w:szCs w:val="18"/>
        </w:rPr>
      </w:pPr>
      <w:r w:rsidRPr="00C1379B">
        <w:rPr>
          <w:rFonts w:ascii="Arial" w:hAnsi="Arial" w:cs="Arial"/>
          <w:sz w:val="18"/>
          <w:szCs w:val="18"/>
        </w:rPr>
        <w:t>“</w:t>
      </w:r>
      <w:r w:rsidR="00C50CAA" w:rsidRPr="00C1379B">
        <w:rPr>
          <w:rFonts w:ascii="Arial" w:hAnsi="Arial" w:cs="Arial"/>
          <w:sz w:val="18"/>
          <w:szCs w:val="18"/>
        </w:rPr>
        <w:t>o</w:t>
      </w:r>
      <w:r w:rsidRPr="00C1379B">
        <w:rPr>
          <w:rFonts w:ascii="Arial" w:hAnsi="Arial" w:cs="Arial"/>
          <w:sz w:val="18"/>
          <w:szCs w:val="18"/>
        </w:rPr>
        <w:t>verflow setting” means the minimum flow passed forward to the continuation sewer when the overflow operates.</w:t>
      </w:r>
    </w:p>
    <w:p w14:paraId="716EFDEC" w14:textId="4E716F09" w:rsidR="008C7B64" w:rsidRPr="00C1379B" w:rsidRDefault="007E5838" w:rsidP="00BA5761">
      <w:pPr>
        <w:ind w:left="567"/>
        <w:rPr>
          <w:rFonts w:ascii="Arial" w:hAnsi="Arial" w:cs="Arial"/>
          <w:sz w:val="18"/>
          <w:szCs w:val="18"/>
        </w:rPr>
      </w:pPr>
      <w:r w:rsidRPr="00C1379B">
        <w:rPr>
          <w:rFonts w:ascii="Arial" w:hAnsi="Arial" w:cs="Arial"/>
          <w:sz w:val="18"/>
          <w:szCs w:val="18"/>
        </w:rPr>
        <w:t>“quarter”</w:t>
      </w:r>
      <w:r w:rsidR="008C7B64" w:rsidRPr="00C1379B">
        <w:rPr>
          <w:rFonts w:ascii="Arial" w:hAnsi="Arial" w:cs="Arial"/>
          <w:sz w:val="18"/>
          <w:szCs w:val="18"/>
        </w:rPr>
        <w:t xml:space="preserve"> means a calendar year quarter commencing on 1 January, 1 April, 1 July or 1 October.</w:t>
      </w:r>
    </w:p>
    <w:p w14:paraId="4A10321B" w14:textId="6E2C521C" w:rsidR="00197F73" w:rsidRPr="00C1379B" w:rsidRDefault="008C7B64" w:rsidP="00BA5761">
      <w:pPr>
        <w:ind w:left="567"/>
        <w:rPr>
          <w:rFonts w:ascii="Arial" w:hAnsi="Arial" w:cs="Arial"/>
          <w:sz w:val="16"/>
          <w:szCs w:val="18"/>
        </w:rPr>
      </w:pPr>
      <w:r w:rsidRPr="00C1379B">
        <w:rPr>
          <w:rFonts w:ascii="Arial" w:hAnsi="Arial" w:cs="Arial"/>
          <w:sz w:val="18"/>
          <w:szCs w:val="18"/>
        </w:rPr>
        <w:t xml:space="preserve">“significant </w:t>
      </w:r>
      <w:r w:rsidR="002C4385" w:rsidRPr="00C1379B">
        <w:rPr>
          <w:rFonts w:ascii="Arial" w:hAnsi="Arial" w:cs="Arial"/>
          <w:sz w:val="18"/>
          <w:szCs w:val="18"/>
        </w:rPr>
        <w:t>pollution” means</w:t>
      </w:r>
      <w:r w:rsidR="00121737" w:rsidRPr="00C1379B">
        <w:rPr>
          <w:rFonts w:ascii="Arial" w:hAnsi="Arial" w:cs="Arial"/>
          <w:sz w:val="18"/>
        </w:rPr>
        <w:t xml:space="preserve"> a </w:t>
      </w:r>
      <w:r w:rsidR="002C4385" w:rsidRPr="00C1379B">
        <w:rPr>
          <w:rFonts w:ascii="Arial" w:hAnsi="Arial" w:cs="Arial"/>
          <w:sz w:val="18"/>
        </w:rPr>
        <w:t>high-level</w:t>
      </w:r>
      <w:r w:rsidR="00121737" w:rsidRPr="00C1379B">
        <w:rPr>
          <w:rFonts w:ascii="Arial" w:hAnsi="Arial" w:cs="Arial"/>
          <w:sz w:val="18"/>
        </w:rPr>
        <w:t xml:space="preserve"> impact incident as indicated by NRW incident classification system.</w:t>
      </w:r>
    </w:p>
    <w:p w14:paraId="6A5F1AE2" w14:textId="556CED10" w:rsidR="00197F73" w:rsidRPr="00C1379B" w:rsidRDefault="00197F73" w:rsidP="00BA5761">
      <w:pPr>
        <w:pStyle w:val="BodyTextIndent"/>
        <w:tabs>
          <w:tab w:val="left" w:pos="1418"/>
        </w:tabs>
        <w:ind w:left="567"/>
        <w:jc w:val="left"/>
        <w:rPr>
          <w:rFonts w:ascii="Arial" w:hAnsi="Arial" w:cs="Arial"/>
          <w:sz w:val="18"/>
          <w:szCs w:val="18"/>
        </w:rPr>
      </w:pPr>
      <w:bookmarkStart w:id="8" w:name="OLE_LINK1"/>
      <w:bookmarkStart w:id="9" w:name="OLE_LINK2"/>
      <w:r w:rsidRPr="00C1379B">
        <w:rPr>
          <w:rFonts w:ascii="Arial" w:hAnsi="Arial" w:cs="Arial"/>
          <w:sz w:val="18"/>
          <w:szCs w:val="18"/>
        </w:rPr>
        <w:t>“significant spill” any spill that has not been demonstrated to have been, or measured as being, less than 50 m</w:t>
      </w:r>
      <w:r w:rsidRPr="00C1379B">
        <w:rPr>
          <w:rFonts w:ascii="Arial" w:hAnsi="Arial" w:cs="Arial"/>
          <w:sz w:val="18"/>
          <w:szCs w:val="18"/>
          <w:vertAlign w:val="superscript"/>
        </w:rPr>
        <w:t>3</w:t>
      </w:r>
      <w:r w:rsidRPr="00C1379B">
        <w:rPr>
          <w:rFonts w:ascii="Arial" w:hAnsi="Arial" w:cs="Arial"/>
          <w:sz w:val="18"/>
          <w:szCs w:val="18"/>
        </w:rPr>
        <w:t xml:space="preserve"> in volume.</w:t>
      </w:r>
      <w:bookmarkEnd w:id="8"/>
      <w:bookmarkEnd w:id="9"/>
    </w:p>
    <w:p w14:paraId="4ECF713A" w14:textId="17527035" w:rsidR="00720D19" w:rsidRPr="00C1379B" w:rsidRDefault="00720D19" w:rsidP="00BA5761">
      <w:pPr>
        <w:pStyle w:val="BodyTextIndent"/>
        <w:tabs>
          <w:tab w:val="left" w:pos="1418"/>
        </w:tabs>
        <w:ind w:left="567"/>
        <w:jc w:val="left"/>
        <w:rPr>
          <w:rFonts w:ascii="Arial" w:hAnsi="Arial" w:cs="Arial"/>
          <w:sz w:val="18"/>
          <w:szCs w:val="18"/>
        </w:rPr>
      </w:pPr>
      <w:bookmarkStart w:id="10" w:name="_Hlk13661209"/>
      <w:r w:rsidRPr="00C1379B">
        <w:rPr>
          <w:rFonts w:ascii="Arial" w:hAnsi="Arial" w:cs="Arial"/>
          <w:sz w:val="18"/>
          <w:szCs w:val="18"/>
        </w:rPr>
        <w:t xml:space="preserve">“SOAF” </w:t>
      </w:r>
      <w:r w:rsidR="00C056F9" w:rsidRPr="00C1379B">
        <w:rPr>
          <w:rFonts w:ascii="Arial" w:hAnsi="Arial" w:cs="Arial"/>
          <w:sz w:val="18"/>
          <w:szCs w:val="18"/>
        </w:rPr>
        <w:t>means Storm Overflow Assessment Framework.</w:t>
      </w:r>
    </w:p>
    <w:bookmarkEnd w:id="10"/>
    <w:p w14:paraId="11216FD0" w14:textId="544CBE8E" w:rsidR="001F4B89" w:rsidRPr="00C1379B" w:rsidRDefault="001F4B89" w:rsidP="00BA5761">
      <w:pPr>
        <w:ind w:left="567"/>
        <w:rPr>
          <w:rFonts w:ascii="Arial" w:hAnsi="Arial" w:cs="Arial"/>
          <w:sz w:val="18"/>
          <w:szCs w:val="18"/>
        </w:rPr>
      </w:pPr>
      <w:r w:rsidRPr="00C1379B">
        <w:rPr>
          <w:rFonts w:ascii="Arial" w:hAnsi="Arial" w:cs="Arial"/>
          <w:sz w:val="18"/>
          <w:szCs w:val="18"/>
        </w:rPr>
        <w:t>“year” means calendar year ending 31 December.</w:t>
      </w:r>
    </w:p>
    <w:p w14:paraId="4ACB3842" w14:textId="4B68CA33" w:rsidR="00CC1F35" w:rsidRPr="00C1379B" w:rsidRDefault="00327B68" w:rsidP="00BA5761">
      <w:pPr>
        <w:ind w:left="567"/>
        <w:rPr>
          <w:rFonts w:ascii="Arial" w:hAnsi="Arial" w:cs="Arial"/>
          <w:sz w:val="18"/>
          <w:szCs w:val="18"/>
        </w:rPr>
      </w:pPr>
      <w:r w:rsidRPr="00C1379B">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0E21E35E" w14:textId="77777777" w:rsidR="00CC1F35" w:rsidRDefault="00CC1F35">
      <w:pPr>
        <w:spacing w:before="0" w:after="0" w:line="240" w:lineRule="auto"/>
        <w:rPr>
          <w:sz w:val="18"/>
          <w:szCs w:val="18"/>
        </w:rPr>
      </w:pPr>
      <w:r>
        <w:rPr>
          <w:sz w:val="18"/>
          <w:szCs w:val="18"/>
        </w:rPr>
        <w:br w:type="page"/>
      </w:r>
    </w:p>
    <w:p w14:paraId="713F580A" w14:textId="02AB4C31" w:rsidR="00926B5E" w:rsidRDefault="00926B5E" w:rsidP="00A9057C">
      <w:pPr>
        <w:pStyle w:val="Heading1"/>
        <w:ind w:left="567"/>
      </w:pPr>
      <w:r w:rsidRPr="00815D01">
        <w:lastRenderedPageBreak/>
        <w:t>Schedule 7 – Site plan</w:t>
      </w:r>
    </w:p>
    <w:p w14:paraId="0096AFF9" w14:textId="7C3E41D2" w:rsidR="00815D01" w:rsidRPr="00A97ED0" w:rsidRDefault="004F6A65" w:rsidP="00A9057C">
      <w:pPr>
        <w:pStyle w:val="Heading1"/>
        <w:ind w:left="567"/>
        <w:rPr>
          <w:b w:val="0"/>
        </w:rPr>
      </w:pPr>
      <w:r w:rsidRPr="004F6A65">
        <w:rPr>
          <w:b w:val="0"/>
          <w:noProof/>
        </w:rPr>
        <w:drawing>
          <wp:inline distT="0" distB="0" distL="0" distR="0" wp14:anchorId="7B700A53" wp14:editId="2F228A36">
            <wp:extent cx="5592287" cy="2940711"/>
            <wp:effectExtent l="0" t="0" r="8890" b="0"/>
            <wp:docPr id="1992324537"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324537" name="Picture 1" descr="A map of a city&#10;&#10;AI-generated content may be incorrect."/>
                    <pic:cNvPicPr/>
                  </pic:nvPicPr>
                  <pic:blipFill>
                    <a:blip r:embed="rId15"/>
                    <a:stretch>
                      <a:fillRect/>
                    </a:stretch>
                  </pic:blipFill>
                  <pic:spPr>
                    <a:xfrm>
                      <a:off x="0" y="0"/>
                      <a:ext cx="5606841" cy="2948364"/>
                    </a:xfrm>
                    <a:prstGeom prst="rect">
                      <a:avLst/>
                    </a:prstGeom>
                  </pic:spPr>
                </pic:pic>
              </a:graphicData>
            </a:graphic>
          </wp:inline>
        </w:drawing>
      </w:r>
    </w:p>
    <w:p w14:paraId="6BA62E01" w14:textId="1255CC07"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w:t>
      </w:r>
      <w:r w:rsidR="00815D01" w:rsidRPr="00B6002A">
        <w:rPr>
          <w:rFonts w:ascii="Arial" w:hAnsi="Arial"/>
          <w:szCs w:val="20"/>
        </w:rPr>
        <w:t>20</w:t>
      </w:r>
      <w:r w:rsidR="00676B60" w:rsidRPr="00B6002A">
        <w:rPr>
          <w:rFonts w:ascii="Arial" w:hAnsi="Arial"/>
          <w:szCs w:val="20"/>
        </w:rPr>
        <w:t>2</w:t>
      </w:r>
      <w:r w:rsidR="00692833" w:rsidRPr="00B6002A">
        <w:rPr>
          <w:rFonts w:ascii="Arial" w:hAnsi="Arial"/>
          <w:szCs w:val="20"/>
        </w:rPr>
        <w:t>5</w:t>
      </w:r>
      <w:r w:rsidRPr="00815D01">
        <w:rPr>
          <w:rFonts w:ascii="Arial" w:hAnsi="Arial"/>
          <w:szCs w:val="20"/>
        </w:rPr>
        <w:t>. Ordnance Survey licence number 100019741.</w:t>
      </w:r>
    </w:p>
    <w:p w14:paraId="6A56947C" w14:textId="77777777" w:rsidR="00926B5E" w:rsidRDefault="00926B5E" w:rsidP="00AE5722">
      <w:pPr>
        <w:spacing w:before="240"/>
        <w:ind w:left="567"/>
      </w:pPr>
      <w:r>
        <w:t>END OF PERMIT</w:t>
      </w:r>
    </w:p>
    <w:sectPr w:rsidR="00926B5E"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6ACFA" w14:textId="77777777" w:rsidR="00040C60" w:rsidRDefault="00040C60" w:rsidP="00FF16FF">
      <w:pPr>
        <w:spacing w:before="0" w:after="0" w:line="240" w:lineRule="auto"/>
      </w:pPr>
      <w:r>
        <w:separator/>
      </w:r>
    </w:p>
  </w:endnote>
  <w:endnote w:type="continuationSeparator" w:id="0">
    <w:p w14:paraId="48136132" w14:textId="77777777" w:rsidR="00040C60" w:rsidRDefault="00040C60" w:rsidP="00FF16FF">
      <w:pPr>
        <w:spacing w:before="0" w:after="0" w:line="240" w:lineRule="auto"/>
      </w:pPr>
      <w:r>
        <w:continuationSeparator/>
      </w:r>
    </w:p>
  </w:endnote>
  <w:endnote w:type="continuationNotice" w:id="1">
    <w:p w14:paraId="3BE1F2B3" w14:textId="77777777" w:rsidR="00040C60" w:rsidRDefault="00040C6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95A0" w14:textId="77777777" w:rsidR="00320E45" w:rsidRPr="00692833" w:rsidRDefault="002D5C82" w:rsidP="002D5C82">
    <w:pPr>
      <w:pStyle w:val="Footer"/>
      <w:rPr>
        <w:sz w:val="18"/>
        <w:szCs w:val="18"/>
      </w:rPr>
    </w:pPr>
    <w:r w:rsidRPr="00692833">
      <w:rPr>
        <w:sz w:val="18"/>
        <w:szCs w:val="18"/>
      </w:rPr>
      <w:t xml:space="preserve">Variation </w:t>
    </w:r>
    <w:r w:rsidR="00320E45" w:rsidRPr="00692833">
      <w:rPr>
        <w:sz w:val="18"/>
        <w:szCs w:val="18"/>
      </w:rPr>
      <w:t>and consolidation</w:t>
    </w:r>
  </w:p>
  <w:p w14:paraId="341B42FE" w14:textId="506A5BFB" w:rsidR="00383BBF" w:rsidRPr="00692833" w:rsidRDefault="00320E45" w:rsidP="002D5C82">
    <w:pPr>
      <w:pStyle w:val="Footer"/>
      <w:rPr>
        <w:sz w:val="18"/>
        <w:szCs w:val="18"/>
      </w:rPr>
    </w:pPr>
    <w:r w:rsidRPr="00692833">
      <w:rPr>
        <w:sz w:val="18"/>
        <w:szCs w:val="18"/>
      </w:rPr>
      <w:t>number</w:t>
    </w:r>
    <w:r w:rsidR="00BA2B05" w:rsidRPr="00692833">
      <w:rPr>
        <w:sz w:val="18"/>
        <w:szCs w:val="18"/>
      </w:rPr>
      <w:t>:</w:t>
    </w:r>
    <w:r w:rsidR="008A7A7A">
      <w:rPr>
        <w:sz w:val="18"/>
        <w:szCs w:val="18"/>
      </w:rPr>
      <w:t xml:space="preserve"> PAN-029570</w:t>
    </w:r>
    <w:r w:rsidR="002D5C82" w:rsidRPr="00692833">
      <w:rPr>
        <w:sz w:val="18"/>
        <w:szCs w:val="18"/>
      </w:rPr>
      <w:ptab w:relativeTo="margin" w:alignment="center" w:leader="none"/>
    </w:r>
    <w:r w:rsidR="002D5C82" w:rsidRPr="00692833">
      <w:rPr>
        <w:sz w:val="18"/>
        <w:szCs w:val="18"/>
      </w:rPr>
      <w:t xml:space="preserve">Page </w:t>
    </w:r>
    <w:r w:rsidR="002D5C82" w:rsidRPr="00692833">
      <w:rPr>
        <w:sz w:val="18"/>
        <w:szCs w:val="18"/>
      </w:rPr>
      <w:fldChar w:fldCharType="begin"/>
    </w:r>
    <w:r w:rsidR="002D5C82" w:rsidRPr="00692833">
      <w:rPr>
        <w:sz w:val="18"/>
        <w:szCs w:val="18"/>
      </w:rPr>
      <w:instrText xml:space="preserve"> PAGE  \* roman  \* MERGEFORMAT </w:instrText>
    </w:r>
    <w:r w:rsidR="002D5C82" w:rsidRPr="00692833">
      <w:rPr>
        <w:sz w:val="18"/>
        <w:szCs w:val="18"/>
      </w:rPr>
      <w:fldChar w:fldCharType="separate"/>
    </w:r>
    <w:r w:rsidR="002D5C82" w:rsidRPr="00692833">
      <w:rPr>
        <w:sz w:val="18"/>
        <w:szCs w:val="18"/>
      </w:rPr>
      <w:t>iv</w:t>
    </w:r>
    <w:r w:rsidR="002D5C82" w:rsidRPr="00692833">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7E6CD" w14:textId="48E13173" w:rsidR="002D5C82" w:rsidRPr="00692833" w:rsidRDefault="002D5C82" w:rsidP="002D5C82">
    <w:pPr>
      <w:pStyle w:val="Footer"/>
      <w:rPr>
        <w:sz w:val="18"/>
        <w:szCs w:val="28"/>
      </w:rPr>
    </w:pPr>
    <w:r w:rsidRPr="00692833">
      <w:rPr>
        <w:sz w:val="18"/>
        <w:szCs w:val="28"/>
      </w:rPr>
      <w:t>Permit number</w:t>
    </w:r>
    <w:r w:rsidR="0029350F" w:rsidRPr="00692833">
      <w:rPr>
        <w:sz w:val="18"/>
        <w:szCs w:val="28"/>
      </w:rPr>
      <w:t>:</w:t>
    </w:r>
    <w:r w:rsidRPr="00692833">
      <w:rPr>
        <w:sz w:val="18"/>
        <w:szCs w:val="28"/>
      </w:rPr>
      <w:t xml:space="preserve"> </w:t>
    </w:r>
  </w:p>
  <w:p w14:paraId="547F56AA" w14:textId="06134D6B" w:rsidR="002D5C82" w:rsidRPr="00020722" w:rsidRDefault="00020722" w:rsidP="002D5C82">
    <w:pPr>
      <w:pStyle w:val="Footer"/>
      <w:rPr>
        <w:sz w:val="18"/>
        <w:szCs w:val="28"/>
      </w:rPr>
    </w:pPr>
    <w:r w:rsidRPr="00020722">
      <w:rPr>
        <w:sz w:val="18"/>
        <w:szCs w:val="28"/>
      </w:rPr>
      <w:t>BP0237402</w:t>
    </w:r>
    <w:r w:rsidR="00CF784E">
      <w:rPr>
        <w:sz w:val="18"/>
        <w:szCs w:val="28"/>
      </w:rPr>
      <w:tab/>
    </w:r>
    <w:r w:rsidR="00CF784E">
      <w:rPr>
        <w:sz w:val="18"/>
        <w:szCs w:val="28"/>
      </w:rPr>
      <w:tab/>
    </w:r>
    <w:r w:rsidR="00CF784E">
      <w:rPr>
        <w:sz w:val="18"/>
        <w:szCs w:val="28"/>
      </w:rPr>
      <w:tab/>
    </w:r>
    <w:r w:rsidR="00CF784E">
      <w:rPr>
        <w:sz w:val="18"/>
        <w:szCs w:val="28"/>
      </w:rPr>
      <w:tab/>
    </w:r>
    <w:r w:rsidR="00CF784E">
      <w:rPr>
        <w:sz w:val="18"/>
        <w:szCs w:val="28"/>
      </w:rPr>
      <w:tab/>
      <w:t xml:space="preserve">Page </w:t>
    </w:r>
    <w:r w:rsidR="00CF784E">
      <w:rPr>
        <w:sz w:val="18"/>
        <w:szCs w:val="28"/>
      </w:rPr>
      <w:fldChar w:fldCharType="begin"/>
    </w:r>
    <w:r w:rsidR="00CF784E">
      <w:rPr>
        <w:sz w:val="18"/>
        <w:szCs w:val="28"/>
      </w:rPr>
      <w:instrText xml:space="preserve"> PAGE  \* Arabic  \* MERGEFORMAT </w:instrText>
    </w:r>
    <w:r w:rsidR="00CF784E">
      <w:rPr>
        <w:sz w:val="18"/>
        <w:szCs w:val="28"/>
      </w:rPr>
      <w:fldChar w:fldCharType="separate"/>
    </w:r>
    <w:r w:rsidR="00CF784E">
      <w:rPr>
        <w:noProof/>
        <w:sz w:val="18"/>
        <w:szCs w:val="28"/>
      </w:rPr>
      <w:t>1</w:t>
    </w:r>
    <w:r w:rsidR="00CF784E">
      <w:rPr>
        <w:sz w:val="18"/>
        <w:szCs w:val="28"/>
      </w:rPr>
      <w:fldChar w:fldCharType="end"/>
    </w:r>
    <w:r w:rsidR="00CF784E">
      <w:rPr>
        <w:sz w:val="18"/>
        <w:szCs w:val="28"/>
      </w:rPr>
      <w:t xml:space="preserve"> of </w:t>
    </w:r>
    <w:r w:rsidR="00CF784E">
      <w:rPr>
        <w:sz w:val="18"/>
        <w:szCs w:val="28"/>
      </w:rPr>
      <w:fldChar w:fldCharType="begin"/>
    </w:r>
    <w:r w:rsidR="00CF784E">
      <w:rPr>
        <w:sz w:val="18"/>
        <w:szCs w:val="28"/>
      </w:rPr>
      <w:instrText xml:space="preserve"> SECTIONPAGES  \* Arabic  \* MERGEFORMAT </w:instrText>
    </w:r>
    <w:r w:rsidR="00CF784E">
      <w:rPr>
        <w:sz w:val="18"/>
        <w:szCs w:val="28"/>
      </w:rPr>
      <w:fldChar w:fldCharType="separate"/>
    </w:r>
    <w:r w:rsidR="00623EB2">
      <w:rPr>
        <w:noProof/>
        <w:sz w:val="18"/>
        <w:szCs w:val="28"/>
      </w:rPr>
      <w:t>14</w:t>
    </w:r>
    <w:r w:rsidR="00CF784E">
      <w:rPr>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2E833E" w14:textId="77777777" w:rsidR="00040C60" w:rsidRDefault="00040C60" w:rsidP="00FF16FF">
      <w:pPr>
        <w:spacing w:before="0" w:after="0" w:line="240" w:lineRule="auto"/>
      </w:pPr>
      <w:r>
        <w:separator/>
      </w:r>
    </w:p>
  </w:footnote>
  <w:footnote w:type="continuationSeparator" w:id="0">
    <w:p w14:paraId="0B3AB3C5" w14:textId="77777777" w:rsidR="00040C60" w:rsidRDefault="00040C60" w:rsidP="00FF16FF">
      <w:pPr>
        <w:spacing w:before="0" w:after="0" w:line="240" w:lineRule="auto"/>
      </w:pPr>
      <w:r>
        <w:continuationSeparator/>
      </w:r>
    </w:p>
  </w:footnote>
  <w:footnote w:type="continuationNotice" w:id="1">
    <w:p w14:paraId="74603D69" w14:textId="77777777" w:rsidR="00040C60" w:rsidRDefault="00040C60">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5D87D00"/>
    <w:multiLevelType w:val="multilevel"/>
    <w:tmpl w:val="67EAEEDC"/>
    <w:numStyleLink w:val="EANum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abstractNum w:abstractNumId="18"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16cid:durableId="76044629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16"/>
  </w:num>
  <w:num w:numId="4" w16cid:durableId="1436754666">
    <w:abstractNumId w:val="9"/>
  </w:num>
  <w:num w:numId="5" w16cid:durableId="180277039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17"/>
  </w:num>
  <w:num w:numId="8" w16cid:durableId="770005531">
    <w:abstractNumId w:val="6"/>
  </w:num>
  <w:num w:numId="9" w16cid:durableId="1691104473">
    <w:abstractNumId w:val="13"/>
  </w:num>
  <w:num w:numId="10" w16cid:durableId="53426972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15"/>
  </w:num>
  <w:num w:numId="12" w16cid:durableId="73026918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4"/>
  </w:num>
  <w:num w:numId="14" w16cid:durableId="1865903836">
    <w:abstractNumId w:val="8"/>
  </w:num>
  <w:num w:numId="15" w16cid:durableId="105030349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1"/>
  </w:num>
  <w:num w:numId="17" w16cid:durableId="886988567">
    <w:abstractNumId w:val="1"/>
  </w:num>
  <w:num w:numId="18" w16cid:durableId="1087774512">
    <w:abstractNumId w:val="10"/>
  </w:num>
  <w:num w:numId="19" w16cid:durableId="1348557041">
    <w:abstractNumId w:val="12"/>
  </w:num>
  <w:num w:numId="20" w16cid:durableId="1113551443">
    <w:abstractNumId w:val="5"/>
  </w:num>
  <w:num w:numId="21" w16cid:durableId="809371733">
    <w:abstractNumId w:val="2"/>
  </w:num>
  <w:num w:numId="22" w16cid:durableId="715157369">
    <w:abstractNumId w:val="0"/>
  </w:num>
  <w:num w:numId="23" w16cid:durableId="52116539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16cid:durableId="192534068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1226649947">
    <w:abstractNumId w:val="15"/>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16cid:durableId="173349779">
    <w:abstractNumId w:val="15"/>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1" w16cid:durableId="1303193215">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8C5"/>
    <w:rsid w:val="00015B11"/>
    <w:rsid w:val="00020722"/>
    <w:rsid w:val="0002269C"/>
    <w:rsid w:val="00024F68"/>
    <w:rsid w:val="00027249"/>
    <w:rsid w:val="00031911"/>
    <w:rsid w:val="00033714"/>
    <w:rsid w:val="00034488"/>
    <w:rsid w:val="00037BF8"/>
    <w:rsid w:val="00040C60"/>
    <w:rsid w:val="00044839"/>
    <w:rsid w:val="00046ABB"/>
    <w:rsid w:val="0005121B"/>
    <w:rsid w:val="0005471E"/>
    <w:rsid w:val="00054D22"/>
    <w:rsid w:val="00055AA7"/>
    <w:rsid w:val="000604A9"/>
    <w:rsid w:val="00066577"/>
    <w:rsid w:val="0007198D"/>
    <w:rsid w:val="00071EE3"/>
    <w:rsid w:val="00072163"/>
    <w:rsid w:val="00074E3C"/>
    <w:rsid w:val="00075663"/>
    <w:rsid w:val="00080065"/>
    <w:rsid w:val="00081CC9"/>
    <w:rsid w:val="00083918"/>
    <w:rsid w:val="000848DA"/>
    <w:rsid w:val="0008662E"/>
    <w:rsid w:val="000873B4"/>
    <w:rsid w:val="0009020A"/>
    <w:rsid w:val="00093EAC"/>
    <w:rsid w:val="00095A80"/>
    <w:rsid w:val="000A0510"/>
    <w:rsid w:val="000A07C9"/>
    <w:rsid w:val="000A5915"/>
    <w:rsid w:val="000A7D70"/>
    <w:rsid w:val="000B62F8"/>
    <w:rsid w:val="000C005B"/>
    <w:rsid w:val="000C2397"/>
    <w:rsid w:val="000C2E85"/>
    <w:rsid w:val="000C2FB4"/>
    <w:rsid w:val="000C38CA"/>
    <w:rsid w:val="000C4CCC"/>
    <w:rsid w:val="000C7D1F"/>
    <w:rsid w:val="000D0C73"/>
    <w:rsid w:val="000D50A3"/>
    <w:rsid w:val="000D517D"/>
    <w:rsid w:val="000D6FC7"/>
    <w:rsid w:val="000E4AB2"/>
    <w:rsid w:val="000E7B82"/>
    <w:rsid w:val="000E7E30"/>
    <w:rsid w:val="000F2263"/>
    <w:rsid w:val="000F3832"/>
    <w:rsid w:val="000F489D"/>
    <w:rsid w:val="000F4D84"/>
    <w:rsid w:val="000F4E63"/>
    <w:rsid w:val="000F69D5"/>
    <w:rsid w:val="000F7B49"/>
    <w:rsid w:val="001043E4"/>
    <w:rsid w:val="00106D45"/>
    <w:rsid w:val="0010777A"/>
    <w:rsid w:val="001104E9"/>
    <w:rsid w:val="0011174E"/>
    <w:rsid w:val="001121FC"/>
    <w:rsid w:val="00112C36"/>
    <w:rsid w:val="00112DC2"/>
    <w:rsid w:val="00121737"/>
    <w:rsid w:val="001237AD"/>
    <w:rsid w:val="00132859"/>
    <w:rsid w:val="00132DB4"/>
    <w:rsid w:val="00132F47"/>
    <w:rsid w:val="00134BDB"/>
    <w:rsid w:val="001369DD"/>
    <w:rsid w:val="00141AB9"/>
    <w:rsid w:val="00147932"/>
    <w:rsid w:val="001538B6"/>
    <w:rsid w:val="00154CE3"/>
    <w:rsid w:val="0016092B"/>
    <w:rsid w:val="00161A55"/>
    <w:rsid w:val="0016229E"/>
    <w:rsid w:val="00162F96"/>
    <w:rsid w:val="0016308B"/>
    <w:rsid w:val="0016384B"/>
    <w:rsid w:val="00164190"/>
    <w:rsid w:val="00165075"/>
    <w:rsid w:val="00165920"/>
    <w:rsid w:val="00165D4C"/>
    <w:rsid w:val="00166479"/>
    <w:rsid w:val="00166CA5"/>
    <w:rsid w:val="00170D3B"/>
    <w:rsid w:val="001731DE"/>
    <w:rsid w:val="001754D9"/>
    <w:rsid w:val="00175BF1"/>
    <w:rsid w:val="00177D84"/>
    <w:rsid w:val="00180A18"/>
    <w:rsid w:val="001822C0"/>
    <w:rsid w:val="00182957"/>
    <w:rsid w:val="00182D39"/>
    <w:rsid w:val="001831D2"/>
    <w:rsid w:val="001837F3"/>
    <w:rsid w:val="00187482"/>
    <w:rsid w:val="001900BC"/>
    <w:rsid w:val="00191333"/>
    <w:rsid w:val="001937E8"/>
    <w:rsid w:val="00193C90"/>
    <w:rsid w:val="00194C09"/>
    <w:rsid w:val="00194ECF"/>
    <w:rsid w:val="00196F03"/>
    <w:rsid w:val="00197F73"/>
    <w:rsid w:val="001A1D61"/>
    <w:rsid w:val="001A6E3A"/>
    <w:rsid w:val="001A7BBD"/>
    <w:rsid w:val="001B3E89"/>
    <w:rsid w:val="001B44D0"/>
    <w:rsid w:val="001B4AFB"/>
    <w:rsid w:val="001B4DCF"/>
    <w:rsid w:val="001C4F1D"/>
    <w:rsid w:val="001C6A0B"/>
    <w:rsid w:val="001D324A"/>
    <w:rsid w:val="001D423B"/>
    <w:rsid w:val="001E28C1"/>
    <w:rsid w:val="001E292B"/>
    <w:rsid w:val="001E4A9C"/>
    <w:rsid w:val="001F2280"/>
    <w:rsid w:val="001F4B89"/>
    <w:rsid w:val="00200DB3"/>
    <w:rsid w:val="0020172C"/>
    <w:rsid w:val="00202ED2"/>
    <w:rsid w:val="00204661"/>
    <w:rsid w:val="00207BD6"/>
    <w:rsid w:val="00215022"/>
    <w:rsid w:val="0021653C"/>
    <w:rsid w:val="00222977"/>
    <w:rsid w:val="00223AAC"/>
    <w:rsid w:val="002256D6"/>
    <w:rsid w:val="002300F1"/>
    <w:rsid w:val="00230911"/>
    <w:rsid w:val="0023255C"/>
    <w:rsid w:val="00233561"/>
    <w:rsid w:val="0024105E"/>
    <w:rsid w:val="00241DA4"/>
    <w:rsid w:val="00243129"/>
    <w:rsid w:val="00254149"/>
    <w:rsid w:val="00255059"/>
    <w:rsid w:val="002554E8"/>
    <w:rsid w:val="00260A6C"/>
    <w:rsid w:val="00261EE0"/>
    <w:rsid w:val="00265750"/>
    <w:rsid w:val="002672F6"/>
    <w:rsid w:val="00270028"/>
    <w:rsid w:val="002809B4"/>
    <w:rsid w:val="00281417"/>
    <w:rsid w:val="002819C7"/>
    <w:rsid w:val="00284C34"/>
    <w:rsid w:val="002859D0"/>
    <w:rsid w:val="00286410"/>
    <w:rsid w:val="00292253"/>
    <w:rsid w:val="0029350F"/>
    <w:rsid w:val="00293756"/>
    <w:rsid w:val="0029522E"/>
    <w:rsid w:val="00296A79"/>
    <w:rsid w:val="00296D07"/>
    <w:rsid w:val="00297198"/>
    <w:rsid w:val="002A07F0"/>
    <w:rsid w:val="002A1427"/>
    <w:rsid w:val="002B05E5"/>
    <w:rsid w:val="002B1B73"/>
    <w:rsid w:val="002B2ACB"/>
    <w:rsid w:val="002B2CA3"/>
    <w:rsid w:val="002B4FF5"/>
    <w:rsid w:val="002B7499"/>
    <w:rsid w:val="002C2622"/>
    <w:rsid w:val="002C4385"/>
    <w:rsid w:val="002C5C73"/>
    <w:rsid w:val="002D2987"/>
    <w:rsid w:val="002D3C83"/>
    <w:rsid w:val="002D3D59"/>
    <w:rsid w:val="002D5C82"/>
    <w:rsid w:val="002D792B"/>
    <w:rsid w:val="002D7BAA"/>
    <w:rsid w:val="002E19CB"/>
    <w:rsid w:val="003011B5"/>
    <w:rsid w:val="0030424F"/>
    <w:rsid w:val="00310BA3"/>
    <w:rsid w:val="00312211"/>
    <w:rsid w:val="00312866"/>
    <w:rsid w:val="00320E45"/>
    <w:rsid w:val="00320E84"/>
    <w:rsid w:val="0032230A"/>
    <w:rsid w:val="00327B68"/>
    <w:rsid w:val="0033391D"/>
    <w:rsid w:val="00334B66"/>
    <w:rsid w:val="00336AF4"/>
    <w:rsid w:val="003371DA"/>
    <w:rsid w:val="003374F2"/>
    <w:rsid w:val="00341732"/>
    <w:rsid w:val="0034259E"/>
    <w:rsid w:val="00345570"/>
    <w:rsid w:val="003502F3"/>
    <w:rsid w:val="00350B42"/>
    <w:rsid w:val="00351C84"/>
    <w:rsid w:val="00352BA4"/>
    <w:rsid w:val="00353515"/>
    <w:rsid w:val="00360B68"/>
    <w:rsid w:val="003627D5"/>
    <w:rsid w:val="0036311F"/>
    <w:rsid w:val="00364922"/>
    <w:rsid w:val="00364EDC"/>
    <w:rsid w:val="00366286"/>
    <w:rsid w:val="00366BEA"/>
    <w:rsid w:val="00374963"/>
    <w:rsid w:val="00376A6F"/>
    <w:rsid w:val="00380C0A"/>
    <w:rsid w:val="00380ED9"/>
    <w:rsid w:val="00381189"/>
    <w:rsid w:val="00381524"/>
    <w:rsid w:val="00383BBF"/>
    <w:rsid w:val="00387CBF"/>
    <w:rsid w:val="003908E2"/>
    <w:rsid w:val="00393090"/>
    <w:rsid w:val="00394B91"/>
    <w:rsid w:val="00396601"/>
    <w:rsid w:val="003A42D8"/>
    <w:rsid w:val="003A7BC6"/>
    <w:rsid w:val="003B136C"/>
    <w:rsid w:val="003B2F1B"/>
    <w:rsid w:val="003B6596"/>
    <w:rsid w:val="003B766F"/>
    <w:rsid w:val="003C0DEB"/>
    <w:rsid w:val="003C7F03"/>
    <w:rsid w:val="003D3347"/>
    <w:rsid w:val="003D5CF7"/>
    <w:rsid w:val="003D66A0"/>
    <w:rsid w:val="003E0C20"/>
    <w:rsid w:val="003E22C7"/>
    <w:rsid w:val="003E4272"/>
    <w:rsid w:val="003E57B8"/>
    <w:rsid w:val="003E7111"/>
    <w:rsid w:val="003E75E0"/>
    <w:rsid w:val="003F1124"/>
    <w:rsid w:val="003F3A62"/>
    <w:rsid w:val="003F44AB"/>
    <w:rsid w:val="003F708B"/>
    <w:rsid w:val="004006B8"/>
    <w:rsid w:val="00400B8E"/>
    <w:rsid w:val="00400FF6"/>
    <w:rsid w:val="0040154F"/>
    <w:rsid w:val="004036E7"/>
    <w:rsid w:val="00405260"/>
    <w:rsid w:val="00405E75"/>
    <w:rsid w:val="004079A9"/>
    <w:rsid w:val="00410292"/>
    <w:rsid w:val="00411327"/>
    <w:rsid w:val="00412AF0"/>
    <w:rsid w:val="004141B7"/>
    <w:rsid w:val="00414CDA"/>
    <w:rsid w:val="00415ABB"/>
    <w:rsid w:val="00420467"/>
    <w:rsid w:val="0042228E"/>
    <w:rsid w:val="00426068"/>
    <w:rsid w:val="004318A3"/>
    <w:rsid w:val="00437DB5"/>
    <w:rsid w:val="004404C8"/>
    <w:rsid w:val="004444A5"/>
    <w:rsid w:val="00446000"/>
    <w:rsid w:val="00447280"/>
    <w:rsid w:val="00451160"/>
    <w:rsid w:val="00453FE7"/>
    <w:rsid w:val="0045495C"/>
    <w:rsid w:val="00454C91"/>
    <w:rsid w:val="00457D62"/>
    <w:rsid w:val="00460A33"/>
    <w:rsid w:val="00462713"/>
    <w:rsid w:val="00465DB7"/>
    <w:rsid w:val="00466AFD"/>
    <w:rsid w:val="00467D60"/>
    <w:rsid w:val="0047000E"/>
    <w:rsid w:val="004707ED"/>
    <w:rsid w:val="00477004"/>
    <w:rsid w:val="00490297"/>
    <w:rsid w:val="004912F8"/>
    <w:rsid w:val="004921D8"/>
    <w:rsid w:val="00492D01"/>
    <w:rsid w:val="00493928"/>
    <w:rsid w:val="00494751"/>
    <w:rsid w:val="00494F47"/>
    <w:rsid w:val="004A1600"/>
    <w:rsid w:val="004A6EAC"/>
    <w:rsid w:val="004B0AA6"/>
    <w:rsid w:val="004B2752"/>
    <w:rsid w:val="004B3A50"/>
    <w:rsid w:val="004B421E"/>
    <w:rsid w:val="004B62D2"/>
    <w:rsid w:val="004B6383"/>
    <w:rsid w:val="004B7E80"/>
    <w:rsid w:val="004C3465"/>
    <w:rsid w:val="004C4BE5"/>
    <w:rsid w:val="004D0287"/>
    <w:rsid w:val="004D614E"/>
    <w:rsid w:val="004D624E"/>
    <w:rsid w:val="004D7D56"/>
    <w:rsid w:val="004E33B2"/>
    <w:rsid w:val="004E5211"/>
    <w:rsid w:val="004E5F50"/>
    <w:rsid w:val="004F1ED8"/>
    <w:rsid w:val="004F23A3"/>
    <w:rsid w:val="004F6A65"/>
    <w:rsid w:val="00503606"/>
    <w:rsid w:val="00511143"/>
    <w:rsid w:val="0051465E"/>
    <w:rsid w:val="00514B05"/>
    <w:rsid w:val="005153E1"/>
    <w:rsid w:val="00516AF1"/>
    <w:rsid w:val="0052400A"/>
    <w:rsid w:val="00524177"/>
    <w:rsid w:val="00524681"/>
    <w:rsid w:val="005267AA"/>
    <w:rsid w:val="0053053E"/>
    <w:rsid w:val="00532EF8"/>
    <w:rsid w:val="0053741D"/>
    <w:rsid w:val="005377D4"/>
    <w:rsid w:val="00544DEA"/>
    <w:rsid w:val="00544EAF"/>
    <w:rsid w:val="0054715E"/>
    <w:rsid w:val="00551F8B"/>
    <w:rsid w:val="00553E83"/>
    <w:rsid w:val="00563124"/>
    <w:rsid w:val="00565E53"/>
    <w:rsid w:val="0056688D"/>
    <w:rsid w:val="00573BA9"/>
    <w:rsid w:val="005746DB"/>
    <w:rsid w:val="00577CE3"/>
    <w:rsid w:val="005865E3"/>
    <w:rsid w:val="00590250"/>
    <w:rsid w:val="005919A4"/>
    <w:rsid w:val="00591F4B"/>
    <w:rsid w:val="005954C5"/>
    <w:rsid w:val="005A15C4"/>
    <w:rsid w:val="005A6104"/>
    <w:rsid w:val="005A617F"/>
    <w:rsid w:val="005B0A79"/>
    <w:rsid w:val="005B0E07"/>
    <w:rsid w:val="005B1D96"/>
    <w:rsid w:val="005B2CA1"/>
    <w:rsid w:val="005B75CA"/>
    <w:rsid w:val="005B78CA"/>
    <w:rsid w:val="005B7B1E"/>
    <w:rsid w:val="005C03A7"/>
    <w:rsid w:val="005C1AE5"/>
    <w:rsid w:val="005C4640"/>
    <w:rsid w:val="005C4D3A"/>
    <w:rsid w:val="005C7C4F"/>
    <w:rsid w:val="005D279A"/>
    <w:rsid w:val="005D4F47"/>
    <w:rsid w:val="005D7DE8"/>
    <w:rsid w:val="005E3D82"/>
    <w:rsid w:val="005E4677"/>
    <w:rsid w:val="005E50C8"/>
    <w:rsid w:val="005F1CB4"/>
    <w:rsid w:val="005F3B3E"/>
    <w:rsid w:val="005F41D0"/>
    <w:rsid w:val="005F4485"/>
    <w:rsid w:val="006016C3"/>
    <w:rsid w:val="00605B0C"/>
    <w:rsid w:val="006062AF"/>
    <w:rsid w:val="006122FC"/>
    <w:rsid w:val="006135FC"/>
    <w:rsid w:val="006144C9"/>
    <w:rsid w:val="00615B11"/>
    <w:rsid w:val="0062028E"/>
    <w:rsid w:val="00621953"/>
    <w:rsid w:val="006222CD"/>
    <w:rsid w:val="00622334"/>
    <w:rsid w:val="00623EB2"/>
    <w:rsid w:val="006247EA"/>
    <w:rsid w:val="00632676"/>
    <w:rsid w:val="00635467"/>
    <w:rsid w:val="00635DF0"/>
    <w:rsid w:val="006405A5"/>
    <w:rsid w:val="006405F6"/>
    <w:rsid w:val="006425F9"/>
    <w:rsid w:val="00643070"/>
    <w:rsid w:val="00645B33"/>
    <w:rsid w:val="006501D3"/>
    <w:rsid w:val="006518D2"/>
    <w:rsid w:val="00653993"/>
    <w:rsid w:val="0065568A"/>
    <w:rsid w:val="006613E0"/>
    <w:rsid w:val="00661970"/>
    <w:rsid w:val="0066620B"/>
    <w:rsid w:val="00666BC9"/>
    <w:rsid w:val="0066750B"/>
    <w:rsid w:val="006675B6"/>
    <w:rsid w:val="00667CFF"/>
    <w:rsid w:val="00667DAD"/>
    <w:rsid w:val="006710E8"/>
    <w:rsid w:val="00671138"/>
    <w:rsid w:val="00673AB8"/>
    <w:rsid w:val="00673D0C"/>
    <w:rsid w:val="006748B7"/>
    <w:rsid w:val="00676411"/>
    <w:rsid w:val="00676B60"/>
    <w:rsid w:val="00677E8D"/>
    <w:rsid w:val="00680909"/>
    <w:rsid w:val="00681D34"/>
    <w:rsid w:val="00692833"/>
    <w:rsid w:val="006928AB"/>
    <w:rsid w:val="00694F5D"/>
    <w:rsid w:val="00697114"/>
    <w:rsid w:val="006A1B3F"/>
    <w:rsid w:val="006A4F2B"/>
    <w:rsid w:val="006A73AC"/>
    <w:rsid w:val="006B106F"/>
    <w:rsid w:val="006B2996"/>
    <w:rsid w:val="006B32F6"/>
    <w:rsid w:val="006B5637"/>
    <w:rsid w:val="006C0908"/>
    <w:rsid w:val="006C09E8"/>
    <w:rsid w:val="006C40BE"/>
    <w:rsid w:val="006C5F75"/>
    <w:rsid w:val="006C66B1"/>
    <w:rsid w:val="006D2DA4"/>
    <w:rsid w:val="006D54B7"/>
    <w:rsid w:val="006D586D"/>
    <w:rsid w:val="006D5D42"/>
    <w:rsid w:val="006E0BA6"/>
    <w:rsid w:val="006E1515"/>
    <w:rsid w:val="006E329D"/>
    <w:rsid w:val="006E435E"/>
    <w:rsid w:val="006F628C"/>
    <w:rsid w:val="006F7093"/>
    <w:rsid w:val="006F745D"/>
    <w:rsid w:val="007036FF"/>
    <w:rsid w:val="0070449B"/>
    <w:rsid w:val="00704BDA"/>
    <w:rsid w:val="00705AC9"/>
    <w:rsid w:val="0070604B"/>
    <w:rsid w:val="00711231"/>
    <w:rsid w:val="00711394"/>
    <w:rsid w:val="00711DE1"/>
    <w:rsid w:val="00713F9E"/>
    <w:rsid w:val="0071430A"/>
    <w:rsid w:val="007178DE"/>
    <w:rsid w:val="007179FE"/>
    <w:rsid w:val="00720D19"/>
    <w:rsid w:val="00721DC7"/>
    <w:rsid w:val="00722160"/>
    <w:rsid w:val="00722C3B"/>
    <w:rsid w:val="007240FC"/>
    <w:rsid w:val="007313FD"/>
    <w:rsid w:val="00733BBF"/>
    <w:rsid w:val="0073697B"/>
    <w:rsid w:val="007373EE"/>
    <w:rsid w:val="00737432"/>
    <w:rsid w:val="007411AE"/>
    <w:rsid w:val="00741406"/>
    <w:rsid w:val="007414DB"/>
    <w:rsid w:val="00745446"/>
    <w:rsid w:val="00747757"/>
    <w:rsid w:val="007507C3"/>
    <w:rsid w:val="00753A78"/>
    <w:rsid w:val="00762439"/>
    <w:rsid w:val="007636CC"/>
    <w:rsid w:val="00763CC4"/>
    <w:rsid w:val="00770530"/>
    <w:rsid w:val="007716DC"/>
    <w:rsid w:val="007723E2"/>
    <w:rsid w:val="007743D7"/>
    <w:rsid w:val="00774910"/>
    <w:rsid w:val="00776D67"/>
    <w:rsid w:val="0078153E"/>
    <w:rsid w:val="00781A3D"/>
    <w:rsid w:val="007848E6"/>
    <w:rsid w:val="007857E3"/>
    <w:rsid w:val="00794B9E"/>
    <w:rsid w:val="00794D6F"/>
    <w:rsid w:val="007976C5"/>
    <w:rsid w:val="007A3D3B"/>
    <w:rsid w:val="007A4C04"/>
    <w:rsid w:val="007A628D"/>
    <w:rsid w:val="007B0CAC"/>
    <w:rsid w:val="007B2109"/>
    <w:rsid w:val="007B2C70"/>
    <w:rsid w:val="007B5849"/>
    <w:rsid w:val="007C0058"/>
    <w:rsid w:val="007C0B45"/>
    <w:rsid w:val="007C2F09"/>
    <w:rsid w:val="007C3CF9"/>
    <w:rsid w:val="007C7C6A"/>
    <w:rsid w:val="007D2F13"/>
    <w:rsid w:val="007D3E40"/>
    <w:rsid w:val="007D42FA"/>
    <w:rsid w:val="007D66BB"/>
    <w:rsid w:val="007D707A"/>
    <w:rsid w:val="007D7E87"/>
    <w:rsid w:val="007E021B"/>
    <w:rsid w:val="007E025E"/>
    <w:rsid w:val="007E1F2A"/>
    <w:rsid w:val="007E36CE"/>
    <w:rsid w:val="007E4860"/>
    <w:rsid w:val="007E5838"/>
    <w:rsid w:val="007E59FD"/>
    <w:rsid w:val="007E5C2F"/>
    <w:rsid w:val="007E7DAB"/>
    <w:rsid w:val="007F2A9E"/>
    <w:rsid w:val="007F40C1"/>
    <w:rsid w:val="007F4B1F"/>
    <w:rsid w:val="007F7C79"/>
    <w:rsid w:val="00800C01"/>
    <w:rsid w:val="008021E8"/>
    <w:rsid w:val="008073BC"/>
    <w:rsid w:val="00815D01"/>
    <w:rsid w:val="008176AC"/>
    <w:rsid w:val="008203D9"/>
    <w:rsid w:val="008222AE"/>
    <w:rsid w:val="00825F85"/>
    <w:rsid w:val="008268EC"/>
    <w:rsid w:val="00827ADC"/>
    <w:rsid w:val="0083221B"/>
    <w:rsid w:val="00837E57"/>
    <w:rsid w:val="00841B67"/>
    <w:rsid w:val="00841D30"/>
    <w:rsid w:val="00845319"/>
    <w:rsid w:val="008518AD"/>
    <w:rsid w:val="00856573"/>
    <w:rsid w:val="008620D9"/>
    <w:rsid w:val="00863161"/>
    <w:rsid w:val="008658CD"/>
    <w:rsid w:val="00865985"/>
    <w:rsid w:val="008668A7"/>
    <w:rsid w:val="008725B1"/>
    <w:rsid w:val="008812B0"/>
    <w:rsid w:val="0088417E"/>
    <w:rsid w:val="008845BC"/>
    <w:rsid w:val="0088580F"/>
    <w:rsid w:val="0088582F"/>
    <w:rsid w:val="00891F55"/>
    <w:rsid w:val="00895FFE"/>
    <w:rsid w:val="008A24E7"/>
    <w:rsid w:val="008A34B5"/>
    <w:rsid w:val="008A3E6B"/>
    <w:rsid w:val="008A7027"/>
    <w:rsid w:val="008A769F"/>
    <w:rsid w:val="008A7A7A"/>
    <w:rsid w:val="008B065E"/>
    <w:rsid w:val="008B109F"/>
    <w:rsid w:val="008B1124"/>
    <w:rsid w:val="008B35E4"/>
    <w:rsid w:val="008B38CA"/>
    <w:rsid w:val="008B39D6"/>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18B"/>
    <w:rsid w:val="008E559E"/>
    <w:rsid w:val="008F0E32"/>
    <w:rsid w:val="008F3DE9"/>
    <w:rsid w:val="008F4167"/>
    <w:rsid w:val="008F5D8C"/>
    <w:rsid w:val="00900466"/>
    <w:rsid w:val="00900A78"/>
    <w:rsid w:val="00900ED2"/>
    <w:rsid w:val="00902E52"/>
    <w:rsid w:val="00902FF6"/>
    <w:rsid w:val="009110DA"/>
    <w:rsid w:val="00912C91"/>
    <w:rsid w:val="009156C1"/>
    <w:rsid w:val="009175C3"/>
    <w:rsid w:val="00926B5E"/>
    <w:rsid w:val="00930CBC"/>
    <w:rsid w:val="009367A0"/>
    <w:rsid w:val="00937A29"/>
    <w:rsid w:val="00937AF6"/>
    <w:rsid w:val="00942B02"/>
    <w:rsid w:val="0094410B"/>
    <w:rsid w:val="00955CD3"/>
    <w:rsid w:val="00957ADD"/>
    <w:rsid w:val="009630E4"/>
    <w:rsid w:val="009637EE"/>
    <w:rsid w:val="0096666C"/>
    <w:rsid w:val="00972306"/>
    <w:rsid w:val="00975699"/>
    <w:rsid w:val="00976000"/>
    <w:rsid w:val="00976D76"/>
    <w:rsid w:val="00980E80"/>
    <w:rsid w:val="00982C71"/>
    <w:rsid w:val="00986586"/>
    <w:rsid w:val="009A204E"/>
    <w:rsid w:val="009A2AF5"/>
    <w:rsid w:val="009A49CB"/>
    <w:rsid w:val="009A5496"/>
    <w:rsid w:val="009A6A80"/>
    <w:rsid w:val="009A6E55"/>
    <w:rsid w:val="009B1369"/>
    <w:rsid w:val="009B4DDC"/>
    <w:rsid w:val="009B7EC2"/>
    <w:rsid w:val="009C496B"/>
    <w:rsid w:val="009C5A6A"/>
    <w:rsid w:val="009C787F"/>
    <w:rsid w:val="009D15ED"/>
    <w:rsid w:val="009D1FC3"/>
    <w:rsid w:val="009E1553"/>
    <w:rsid w:val="009E2954"/>
    <w:rsid w:val="009E6008"/>
    <w:rsid w:val="009E6158"/>
    <w:rsid w:val="009E7D49"/>
    <w:rsid w:val="009F12D9"/>
    <w:rsid w:val="009F2011"/>
    <w:rsid w:val="009F5B5C"/>
    <w:rsid w:val="009F5ECF"/>
    <w:rsid w:val="009F6216"/>
    <w:rsid w:val="009F73E3"/>
    <w:rsid w:val="009F7649"/>
    <w:rsid w:val="009F798E"/>
    <w:rsid w:val="00A00BA4"/>
    <w:rsid w:val="00A0291E"/>
    <w:rsid w:val="00A049CA"/>
    <w:rsid w:val="00A0669B"/>
    <w:rsid w:val="00A11554"/>
    <w:rsid w:val="00A1455C"/>
    <w:rsid w:val="00A14DC7"/>
    <w:rsid w:val="00A22664"/>
    <w:rsid w:val="00A27700"/>
    <w:rsid w:val="00A32077"/>
    <w:rsid w:val="00A32516"/>
    <w:rsid w:val="00A325E8"/>
    <w:rsid w:val="00A35B16"/>
    <w:rsid w:val="00A4122D"/>
    <w:rsid w:val="00A4256B"/>
    <w:rsid w:val="00A42BA7"/>
    <w:rsid w:val="00A4341F"/>
    <w:rsid w:val="00A43D9B"/>
    <w:rsid w:val="00A545FB"/>
    <w:rsid w:val="00A71CD9"/>
    <w:rsid w:val="00A72C71"/>
    <w:rsid w:val="00A76D1D"/>
    <w:rsid w:val="00A77D5E"/>
    <w:rsid w:val="00A77D6F"/>
    <w:rsid w:val="00A77F43"/>
    <w:rsid w:val="00A8313A"/>
    <w:rsid w:val="00A83917"/>
    <w:rsid w:val="00A85C1C"/>
    <w:rsid w:val="00A86004"/>
    <w:rsid w:val="00A9057C"/>
    <w:rsid w:val="00A90AF7"/>
    <w:rsid w:val="00A91AC9"/>
    <w:rsid w:val="00A96600"/>
    <w:rsid w:val="00A97ED0"/>
    <w:rsid w:val="00AA18C9"/>
    <w:rsid w:val="00AA1B63"/>
    <w:rsid w:val="00AA1F21"/>
    <w:rsid w:val="00AA56AC"/>
    <w:rsid w:val="00AB062A"/>
    <w:rsid w:val="00AB08B7"/>
    <w:rsid w:val="00AB16DD"/>
    <w:rsid w:val="00AB1895"/>
    <w:rsid w:val="00AB408A"/>
    <w:rsid w:val="00AB62F9"/>
    <w:rsid w:val="00AB6437"/>
    <w:rsid w:val="00AB71F7"/>
    <w:rsid w:val="00AC1995"/>
    <w:rsid w:val="00AC24D2"/>
    <w:rsid w:val="00AC2B82"/>
    <w:rsid w:val="00AC4519"/>
    <w:rsid w:val="00AC535D"/>
    <w:rsid w:val="00AD5C3E"/>
    <w:rsid w:val="00AD687B"/>
    <w:rsid w:val="00AE2C46"/>
    <w:rsid w:val="00AE3212"/>
    <w:rsid w:val="00AE36E0"/>
    <w:rsid w:val="00AE5722"/>
    <w:rsid w:val="00AE7228"/>
    <w:rsid w:val="00AF2999"/>
    <w:rsid w:val="00AF798D"/>
    <w:rsid w:val="00B02934"/>
    <w:rsid w:val="00B0315E"/>
    <w:rsid w:val="00B05DC6"/>
    <w:rsid w:val="00B11D87"/>
    <w:rsid w:val="00B14C57"/>
    <w:rsid w:val="00B1515B"/>
    <w:rsid w:val="00B27A24"/>
    <w:rsid w:val="00B30D29"/>
    <w:rsid w:val="00B343E4"/>
    <w:rsid w:val="00B430BD"/>
    <w:rsid w:val="00B43B14"/>
    <w:rsid w:val="00B458E9"/>
    <w:rsid w:val="00B53666"/>
    <w:rsid w:val="00B54118"/>
    <w:rsid w:val="00B563C4"/>
    <w:rsid w:val="00B57914"/>
    <w:rsid w:val="00B6002A"/>
    <w:rsid w:val="00B625C1"/>
    <w:rsid w:val="00B62F7E"/>
    <w:rsid w:val="00B63021"/>
    <w:rsid w:val="00B671D1"/>
    <w:rsid w:val="00B7200F"/>
    <w:rsid w:val="00B72417"/>
    <w:rsid w:val="00B73099"/>
    <w:rsid w:val="00B7784A"/>
    <w:rsid w:val="00B77C8D"/>
    <w:rsid w:val="00B80CF2"/>
    <w:rsid w:val="00B8158F"/>
    <w:rsid w:val="00B82429"/>
    <w:rsid w:val="00B8400E"/>
    <w:rsid w:val="00B842F5"/>
    <w:rsid w:val="00B84794"/>
    <w:rsid w:val="00B84A12"/>
    <w:rsid w:val="00B85268"/>
    <w:rsid w:val="00B940CD"/>
    <w:rsid w:val="00B9542C"/>
    <w:rsid w:val="00BA0AC8"/>
    <w:rsid w:val="00BA2B05"/>
    <w:rsid w:val="00BA5761"/>
    <w:rsid w:val="00BA625F"/>
    <w:rsid w:val="00BA7F51"/>
    <w:rsid w:val="00BB02C9"/>
    <w:rsid w:val="00BB181D"/>
    <w:rsid w:val="00BB4BBD"/>
    <w:rsid w:val="00BC0082"/>
    <w:rsid w:val="00BC41E7"/>
    <w:rsid w:val="00BC7208"/>
    <w:rsid w:val="00BC7C4D"/>
    <w:rsid w:val="00BD1F91"/>
    <w:rsid w:val="00BD7B0A"/>
    <w:rsid w:val="00BE1F97"/>
    <w:rsid w:val="00BF669E"/>
    <w:rsid w:val="00C00B57"/>
    <w:rsid w:val="00C0161B"/>
    <w:rsid w:val="00C02EEF"/>
    <w:rsid w:val="00C0308C"/>
    <w:rsid w:val="00C03337"/>
    <w:rsid w:val="00C0373E"/>
    <w:rsid w:val="00C03842"/>
    <w:rsid w:val="00C04141"/>
    <w:rsid w:val="00C056F9"/>
    <w:rsid w:val="00C1328D"/>
    <w:rsid w:val="00C1379B"/>
    <w:rsid w:val="00C177E7"/>
    <w:rsid w:val="00C2065A"/>
    <w:rsid w:val="00C22AC1"/>
    <w:rsid w:val="00C22B9F"/>
    <w:rsid w:val="00C2501F"/>
    <w:rsid w:val="00C2654A"/>
    <w:rsid w:val="00C26D02"/>
    <w:rsid w:val="00C30128"/>
    <w:rsid w:val="00C30CD7"/>
    <w:rsid w:val="00C33BAF"/>
    <w:rsid w:val="00C3427C"/>
    <w:rsid w:val="00C34A7F"/>
    <w:rsid w:val="00C34D9B"/>
    <w:rsid w:val="00C421A2"/>
    <w:rsid w:val="00C50CAA"/>
    <w:rsid w:val="00C528FF"/>
    <w:rsid w:val="00C57A89"/>
    <w:rsid w:val="00C60E72"/>
    <w:rsid w:val="00C61701"/>
    <w:rsid w:val="00C64441"/>
    <w:rsid w:val="00C66721"/>
    <w:rsid w:val="00C668E9"/>
    <w:rsid w:val="00C671C4"/>
    <w:rsid w:val="00C75569"/>
    <w:rsid w:val="00C75EE6"/>
    <w:rsid w:val="00C8030E"/>
    <w:rsid w:val="00C82B77"/>
    <w:rsid w:val="00C83495"/>
    <w:rsid w:val="00C86D92"/>
    <w:rsid w:val="00C87813"/>
    <w:rsid w:val="00C907F2"/>
    <w:rsid w:val="00C943FD"/>
    <w:rsid w:val="00C948E2"/>
    <w:rsid w:val="00CA09E2"/>
    <w:rsid w:val="00CA0F53"/>
    <w:rsid w:val="00CA35EF"/>
    <w:rsid w:val="00CB0F1E"/>
    <w:rsid w:val="00CB1CB8"/>
    <w:rsid w:val="00CB2B72"/>
    <w:rsid w:val="00CB3A3A"/>
    <w:rsid w:val="00CB7743"/>
    <w:rsid w:val="00CB7AAE"/>
    <w:rsid w:val="00CC1F35"/>
    <w:rsid w:val="00CC7980"/>
    <w:rsid w:val="00CD22C6"/>
    <w:rsid w:val="00CD2ACC"/>
    <w:rsid w:val="00CD2FFC"/>
    <w:rsid w:val="00CD4A3F"/>
    <w:rsid w:val="00CD6F9C"/>
    <w:rsid w:val="00CE1735"/>
    <w:rsid w:val="00CE2714"/>
    <w:rsid w:val="00CE2C01"/>
    <w:rsid w:val="00CE4286"/>
    <w:rsid w:val="00CE468E"/>
    <w:rsid w:val="00CE544F"/>
    <w:rsid w:val="00CE5C70"/>
    <w:rsid w:val="00CE793C"/>
    <w:rsid w:val="00CF028C"/>
    <w:rsid w:val="00CF1D49"/>
    <w:rsid w:val="00CF4DB7"/>
    <w:rsid w:val="00CF784E"/>
    <w:rsid w:val="00CF79C2"/>
    <w:rsid w:val="00D037D0"/>
    <w:rsid w:val="00D044FD"/>
    <w:rsid w:val="00D11AA6"/>
    <w:rsid w:val="00D11EFC"/>
    <w:rsid w:val="00D13210"/>
    <w:rsid w:val="00D1618A"/>
    <w:rsid w:val="00D17175"/>
    <w:rsid w:val="00D233DF"/>
    <w:rsid w:val="00D24FE2"/>
    <w:rsid w:val="00D3084A"/>
    <w:rsid w:val="00D324D3"/>
    <w:rsid w:val="00D32FF5"/>
    <w:rsid w:val="00D36C5F"/>
    <w:rsid w:val="00D44E5B"/>
    <w:rsid w:val="00D5296D"/>
    <w:rsid w:val="00D56164"/>
    <w:rsid w:val="00D571F0"/>
    <w:rsid w:val="00D57A81"/>
    <w:rsid w:val="00D62E5C"/>
    <w:rsid w:val="00D653C1"/>
    <w:rsid w:val="00D702E9"/>
    <w:rsid w:val="00D70FF7"/>
    <w:rsid w:val="00D72E4B"/>
    <w:rsid w:val="00D74BBC"/>
    <w:rsid w:val="00D7792E"/>
    <w:rsid w:val="00D82845"/>
    <w:rsid w:val="00D86CBC"/>
    <w:rsid w:val="00D90141"/>
    <w:rsid w:val="00D904A0"/>
    <w:rsid w:val="00D93716"/>
    <w:rsid w:val="00D944CB"/>
    <w:rsid w:val="00D94A85"/>
    <w:rsid w:val="00D952C6"/>
    <w:rsid w:val="00DA3B32"/>
    <w:rsid w:val="00DA59D3"/>
    <w:rsid w:val="00DA76EA"/>
    <w:rsid w:val="00DA7EBF"/>
    <w:rsid w:val="00DB0FD0"/>
    <w:rsid w:val="00DB41DE"/>
    <w:rsid w:val="00DB4A5A"/>
    <w:rsid w:val="00DC0586"/>
    <w:rsid w:val="00DC4C7F"/>
    <w:rsid w:val="00DC752D"/>
    <w:rsid w:val="00DD14BB"/>
    <w:rsid w:val="00DD6C37"/>
    <w:rsid w:val="00DE4B72"/>
    <w:rsid w:val="00DE649D"/>
    <w:rsid w:val="00DE7E2F"/>
    <w:rsid w:val="00DF03FD"/>
    <w:rsid w:val="00DF5441"/>
    <w:rsid w:val="00DF5718"/>
    <w:rsid w:val="00DF628F"/>
    <w:rsid w:val="00DF7025"/>
    <w:rsid w:val="00DF781B"/>
    <w:rsid w:val="00E0103F"/>
    <w:rsid w:val="00E1051D"/>
    <w:rsid w:val="00E25589"/>
    <w:rsid w:val="00E25F64"/>
    <w:rsid w:val="00E2702D"/>
    <w:rsid w:val="00E27039"/>
    <w:rsid w:val="00E321D4"/>
    <w:rsid w:val="00E3410A"/>
    <w:rsid w:val="00E35108"/>
    <w:rsid w:val="00E377B2"/>
    <w:rsid w:val="00E45022"/>
    <w:rsid w:val="00E467CA"/>
    <w:rsid w:val="00E46E9B"/>
    <w:rsid w:val="00E527B7"/>
    <w:rsid w:val="00E52D8D"/>
    <w:rsid w:val="00E53DE4"/>
    <w:rsid w:val="00E5470A"/>
    <w:rsid w:val="00E5530A"/>
    <w:rsid w:val="00E55BB9"/>
    <w:rsid w:val="00E56BB3"/>
    <w:rsid w:val="00E6084B"/>
    <w:rsid w:val="00E618FB"/>
    <w:rsid w:val="00E63406"/>
    <w:rsid w:val="00E64269"/>
    <w:rsid w:val="00E6482E"/>
    <w:rsid w:val="00E65E75"/>
    <w:rsid w:val="00E670D3"/>
    <w:rsid w:val="00E72867"/>
    <w:rsid w:val="00E74783"/>
    <w:rsid w:val="00E75B27"/>
    <w:rsid w:val="00E76E6C"/>
    <w:rsid w:val="00E83C68"/>
    <w:rsid w:val="00E92942"/>
    <w:rsid w:val="00E92A46"/>
    <w:rsid w:val="00EA01BD"/>
    <w:rsid w:val="00EA2AC3"/>
    <w:rsid w:val="00EA6F0E"/>
    <w:rsid w:val="00EA75D2"/>
    <w:rsid w:val="00EB0A6C"/>
    <w:rsid w:val="00EB0D1B"/>
    <w:rsid w:val="00EB1AF9"/>
    <w:rsid w:val="00EB71F5"/>
    <w:rsid w:val="00EC195E"/>
    <w:rsid w:val="00EC4905"/>
    <w:rsid w:val="00ED156A"/>
    <w:rsid w:val="00ED4D8B"/>
    <w:rsid w:val="00EE1EB6"/>
    <w:rsid w:val="00EE6155"/>
    <w:rsid w:val="00EE686F"/>
    <w:rsid w:val="00EF2BCA"/>
    <w:rsid w:val="00EF346F"/>
    <w:rsid w:val="00EF7C0D"/>
    <w:rsid w:val="00F008E5"/>
    <w:rsid w:val="00F034AC"/>
    <w:rsid w:val="00F065A0"/>
    <w:rsid w:val="00F068D7"/>
    <w:rsid w:val="00F06B84"/>
    <w:rsid w:val="00F06E68"/>
    <w:rsid w:val="00F101D4"/>
    <w:rsid w:val="00F10B4C"/>
    <w:rsid w:val="00F11665"/>
    <w:rsid w:val="00F16127"/>
    <w:rsid w:val="00F163AE"/>
    <w:rsid w:val="00F165FC"/>
    <w:rsid w:val="00F16A5A"/>
    <w:rsid w:val="00F17AC1"/>
    <w:rsid w:val="00F20A32"/>
    <w:rsid w:val="00F23559"/>
    <w:rsid w:val="00F23D6E"/>
    <w:rsid w:val="00F24C14"/>
    <w:rsid w:val="00F2582E"/>
    <w:rsid w:val="00F34250"/>
    <w:rsid w:val="00F35639"/>
    <w:rsid w:val="00F36D0C"/>
    <w:rsid w:val="00F42B24"/>
    <w:rsid w:val="00F43CDF"/>
    <w:rsid w:val="00F51451"/>
    <w:rsid w:val="00F539EE"/>
    <w:rsid w:val="00F53D95"/>
    <w:rsid w:val="00F55A02"/>
    <w:rsid w:val="00F56B1D"/>
    <w:rsid w:val="00F56DCC"/>
    <w:rsid w:val="00F61E2B"/>
    <w:rsid w:val="00F6298B"/>
    <w:rsid w:val="00F65BC6"/>
    <w:rsid w:val="00F661A1"/>
    <w:rsid w:val="00F67554"/>
    <w:rsid w:val="00F729AA"/>
    <w:rsid w:val="00F7315E"/>
    <w:rsid w:val="00F74733"/>
    <w:rsid w:val="00F749B7"/>
    <w:rsid w:val="00F74A45"/>
    <w:rsid w:val="00F74AE5"/>
    <w:rsid w:val="00F80CF7"/>
    <w:rsid w:val="00F80CFB"/>
    <w:rsid w:val="00F80D63"/>
    <w:rsid w:val="00F8289C"/>
    <w:rsid w:val="00F853AF"/>
    <w:rsid w:val="00F860BB"/>
    <w:rsid w:val="00F86C9E"/>
    <w:rsid w:val="00F940C1"/>
    <w:rsid w:val="00FA1A55"/>
    <w:rsid w:val="00FA4076"/>
    <w:rsid w:val="00FB03C2"/>
    <w:rsid w:val="00FB2130"/>
    <w:rsid w:val="00FB2F52"/>
    <w:rsid w:val="00FB3747"/>
    <w:rsid w:val="00FB7BEF"/>
    <w:rsid w:val="00FC0AD7"/>
    <w:rsid w:val="00FC16D9"/>
    <w:rsid w:val="00FC1C05"/>
    <w:rsid w:val="00FE0899"/>
    <w:rsid w:val="00FE2BAB"/>
    <w:rsid w:val="00FE6AA2"/>
    <w:rsid w:val="00FF16FF"/>
    <w:rsid w:val="00FF300E"/>
    <w:rsid w:val="00FF31B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8A2D6C4C-7117-436A-B864-7608669F5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left" w:pos="1134"/>
      </w:tabs>
      <w:spacing w:after="120" w:line="276" w:lineRule="auto"/>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9D15ED"/>
    <w:pPr>
      <w:numPr>
        <w:numId w:val="37"/>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REGU-193-13541012</_dlc_DocId>
    <_dlc_DocIdUrl xmlns="9be56660-2c31-41ef-bc00-23e72f632f2a">
      <Url>https://cyfoethnaturiolcymru.sharepoint.com/teams/Regulatory/Permitting/_layouts/15/DocIdRedir.aspx?ID=REGU-193-13541012</Url>
      <Description>REGU-193-13541012</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CSO at Dunns Lane/Park Street</Site_x0020_Name>
    <Internal_x002f_External xmlns="859f7ad6-93f6-4205-b62b-a17f28acbbac">Outgoing document</Internal_x002f_External>
    <Post_x0020_code xmlns="859f7ad6-93f6-4205-b62b-a17f28acbbac">SA3 4AA</Post_x0020_cod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2025-09-22T23:00:00+00:00</Document_x0020_Date>
    <Facility_x0020_Address xmlns="859f7ad6-93f6-4205-b62b-a17f28acbbac">Dunns Lane/Park Street, Mumbles,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289BD83-D92A-4B08-861E-9296D951AF7F}">
  <ds:schemaRefs>
    <ds:schemaRef ds:uri="http://schemas.microsoft.com/office/2006/documentManagement/types"/>
    <ds:schemaRef ds:uri="http://schemas.openxmlformats.org/package/2006/metadata/core-properties"/>
    <ds:schemaRef ds:uri="http://schemas.microsoft.com/office/infopath/2007/PartnerControls"/>
    <ds:schemaRef ds:uri="9be56660-2c31-41ef-bc00-23e72f632f2a"/>
    <ds:schemaRef ds:uri="005db27c-c37f-4c3b-898d-3fee1249b087"/>
    <ds:schemaRef ds:uri="http://purl.org/dc/elements/1.1/"/>
    <ds:schemaRef ds:uri="http://schemas.microsoft.com/sharepoint/v4"/>
    <ds:schemaRef ds:uri="976c396e-0f13-4de6-8381-592a969a477d"/>
    <ds:schemaRef ds:uri="6e121689-de5b-41b9-a751-bfeda7fa2b07"/>
    <ds:schemaRef ds:uri="859f7ad6-93f6-4205-b62b-a17f28acbbac"/>
    <ds:schemaRef ds:uri="http://www.w3.org/XML/1998/namespace"/>
    <ds:schemaRef ds:uri="http://schemas.microsoft.com/office/2006/metadata/properties"/>
    <ds:schemaRef ds:uri="http://purl.org/dc/dcmitype/"/>
    <ds:schemaRef ds:uri="http://purl.org/dc/terms/"/>
  </ds:schemaRefs>
</ds:datastoreItem>
</file>

<file path=customXml/itemProps4.xml><?xml version="1.0" encoding="utf-8"?>
<ds:datastoreItem xmlns:ds="http://schemas.openxmlformats.org/officeDocument/2006/customXml" ds:itemID="{5D8EE11D-1AA4-40C2-AB04-6C6E60A1A1F2}"/>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E6AE1EBB-41CB-4528-A7A5-29A900DE00C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18</Pages>
  <Words>3408</Words>
  <Characters>18720</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(23/09/2025)</dc:title>
  <dc:subject/>
  <dc:creator>Hayley Price </dc:creator>
  <cp:keywords/>
  <cp:lastModifiedBy>Price, Hayley</cp:lastModifiedBy>
  <cp:revision>47</cp:revision>
  <dcterms:created xsi:type="dcterms:W3CDTF">2025-07-24T14:20:00Z</dcterms:created>
  <dcterms:modified xsi:type="dcterms:W3CDTF">2025-09-23T10:53:00Z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3bc3fdc2-714a-408e-960c-475c59a22a66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