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50FBF4AB"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00BE285E">
        <w:t>0</w:t>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549C1CA0" w:rsidR="00166CA5" w:rsidRPr="00C31D2C" w:rsidRDefault="00166CA5" w:rsidP="00B84A12">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648745CB" w:rsidR="00166CA5" w:rsidRDefault="00166CA5" w:rsidP="00B84A12">
      <w:pPr>
        <w:pStyle w:val="a"/>
        <w:tabs>
          <w:tab w:val="left" w:pos="8328"/>
        </w:tabs>
        <w:spacing w:line="312" w:lineRule="auto"/>
        <w:ind w:left="1134" w:firstLine="0"/>
      </w:pPr>
      <w:r>
        <w:t>The Environmental Pe</w:t>
      </w:r>
      <w:r w:rsidR="00C909E8">
        <w:t>r</w:t>
      </w:r>
      <w:r>
        <w:t>mitting (England &amp; Wales) Regulations 2016</w:t>
      </w:r>
      <w:r>
        <w:tab/>
      </w:r>
    </w:p>
    <w:p w14:paraId="54995E9D" w14:textId="77777777" w:rsidR="00166CA5" w:rsidRDefault="00166CA5" w:rsidP="00166CA5">
      <w:pPr>
        <w:pStyle w:val="a"/>
        <w:spacing w:line="312" w:lineRule="auto"/>
      </w:pPr>
    </w:p>
    <w:p w14:paraId="1ACF9EA1" w14:textId="77777777" w:rsidR="00166CA5" w:rsidRPr="007848E6" w:rsidRDefault="00166CA5" w:rsidP="00166CA5">
      <w:pPr>
        <w:pStyle w:val="coverLicenceHolder"/>
        <w:pBdr>
          <w:top w:val="single" w:sz="4" w:space="25" w:color="auto"/>
        </w:pBdr>
        <w:spacing w:line="312" w:lineRule="auto"/>
        <w:rPr>
          <w:sz w:val="22"/>
          <w:szCs w:val="22"/>
        </w:rPr>
      </w:pPr>
      <w:r w:rsidRPr="007848E6">
        <w:rPr>
          <w:sz w:val="22"/>
          <w:szCs w:val="22"/>
        </w:rPr>
        <w:t>Dŵr Cymru Cyfyngedig</w:t>
      </w:r>
    </w:p>
    <w:p w14:paraId="2A05480D" w14:textId="77777777" w:rsidR="00166CA5" w:rsidRPr="007848E6" w:rsidRDefault="00166CA5" w:rsidP="00166CA5">
      <w:pPr>
        <w:pStyle w:val="coverLicenceHolder"/>
        <w:pBdr>
          <w:top w:val="single" w:sz="4" w:space="25" w:color="auto"/>
        </w:pBdr>
        <w:spacing w:line="312" w:lineRule="auto"/>
        <w:rPr>
          <w:color w:val="000000" w:themeColor="text1"/>
          <w:sz w:val="22"/>
          <w:szCs w:val="22"/>
        </w:rPr>
      </w:pPr>
    </w:p>
    <w:p w14:paraId="3EEC82B3" w14:textId="10E4DB44" w:rsidR="00312211" w:rsidRPr="001E0A75" w:rsidRDefault="006A4EF0" w:rsidP="00532EF8">
      <w:pPr>
        <w:pStyle w:val="coverLicenceHolder"/>
        <w:pBdr>
          <w:top w:val="single" w:sz="4" w:space="25" w:color="auto"/>
        </w:pBdr>
        <w:spacing w:line="276" w:lineRule="auto"/>
        <w:contextualSpacing/>
        <w:rPr>
          <w:sz w:val="22"/>
          <w:szCs w:val="22"/>
        </w:rPr>
      </w:pPr>
      <w:r w:rsidRPr="001E0A75">
        <w:rPr>
          <w:sz w:val="22"/>
          <w:szCs w:val="22"/>
        </w:rPr>
        <w:t>St Michael’s Church CSO</w:t>
      </w:r>
    </w:p>
    <w:p w14:paraId="5C998AAF" w14:textId="6BD75C3D" w:rsidR="00312211" w:rsidRPr="001E0A75" w:rsidRDefault="006A4EF0" w:rsidP="00532EF8">
      <w:pPr>
        <w:pStyle w:val="coverLicenceHolder"/>
        <w:pBdr>
          <w:top w:val="single" w:sz="4" w:space="25" w:color="auto"/>
        </w:pBdr>
        <w:spacing w:line="276" w:lineRule="auto"/>
        <w:contextualSpacing/>
        <w:rPr>
          <w:sz w:val="22"/>
          <w:szCs w:val="22"/>
        </w:rPr>
      </w:pPr>
      <w:r w:rsidRPr="001E0A75">
        <w:rPr>
          <w:sz w:val="22"/>
          <w:szCs w:val="22"/>
        </w:rPr>
        <w:t xml:space="preserve">Lon Y Maes </w:t>
      </w:r>
    </w:p>
    <w:p w14:paraId="4694FE03" w14:textId="2A296121" w:rsidR="00312211" w:rsidRPr="00BE285E" w:rsidRDefault="006A4EF0" w:rsidP="00532EF8">
      <w:pPr>
        <w:pStyle w:val="coverLicenceHolder"/>
        <w:pBdr>
          <w:top w:val="single" w:sz="4" w:space="25" w:color="auto"/>
        </w:pBdr>
        <w:spacing w:line="276" w:lineRule="auto"/>
        <w:contextualSpacing/>
        <w:rPr>
          <w:sz w:val="22"/>
          <w:szCs w:val="22"/>
        </w:rPr>
      </w:pPr>
      <w:r w:rsidRPr="00BE285E">
        <w:rPr>
          <w:sz w:val="22"/>
          <w:szCs w:val="22"/>
        </w:rPr>
        <w:t>Llanelli</w:t>
      </w:r>
    </w:p>
    <w:p w14:paraId="23BA299A" w14:textId="67C80F03" w:rsidR="00312211" w:rsidRPr="00BE285E" w:rsidRDefault="006A4EF0" w:rsidP="00532EF8">
      <w:pPr>
        <w:pStyle w:val="coverLicenceHolder"/>
        <w:pBdr>
          <w:top w:val="single" w:sz="4" w:space="25" w:color="auto"/>
        </w:pBdr>
        <w:spacing w:line="276" w:lineRule="auto"/>
        <w:contextualSpacing/>
        <w:rPr>
          <w:sz w:val="22"/>
          <w:szCs w:val="22"/>
        </w:rPr>
      </w:pPr>
      <w:r w:rsidRPr="00BE285E">
        <w:rPr>
          <w:sz w:val="22"/>
          <w:szCs w:val="22"/>
        </w:rPr>
        <w:t>Car</w:t>
      </w:r>
      <w:r w:rsidR="001E0A75" w:rsidRPr="00BE285E">
        <w:rPr>
          <w:sz w:val="22"/>
          <w:szCs w:val="22"/>
        </w:rPr>
        <w:t>marthenshire</w:t>
      </w:r>
    </w:p>
    <w:p w14:paraId="62BF2515" w14:textId="754913E0" w:rsidR="00166CA5" w:rsidRPr="00BE285E" w:rsidRDefault="001E0A75" w:rsidP="00532EF8">
      <w:pPr>
        <w:pStyle w:val="coverLicenceHolder"/>
        <w:pBdr>
          <w:top w:val="single" w:sz="4" w:space="25" w:color="auto"/>
        </w:pBdr>
        <w:spacing w:line="276" w:lineRule="auto"/>
        <w:contextualSpacing/>
        <w:rPr>
          <w:rFonts w:cs="Arial"/>
          <w:sz w:val="22"/>
          <w:szCs w:val="22"/>
        </w:rPr>
      </w:pPr>
      <w:r w:rsidRPr="001E0A75">
        <w:rPr>
          <w:sz w:val="22"/>
          <w:szCs w:val="22"/>
        </w:rPr>
        <w:t>SA14 8LW</w:t>
      </w:r>
    </w:p>
    <w:p w14:paraId="59FE7E67" w14:textId="77777777" w:rsidR="00166CA5" w:rsidRPr="00BE285E"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7848E6" w:rsidRDefault="00166CA5" w:rsidP="007857E3">
      <w:pPr>
        <w:pStyle w:val="coverLicenceHolder"/>
        <w:pBdr>
          <w:top w:val="single" w:sz="4" w:space="25" w:color="auto"/>
        </w:pBdr>
        <w:spacing w:before="120" w:line="276" w:lineRule="auto"/>
        <w:rPr>
          <w:rFonts w:cs="Arial"/>
          <w:sz w:val="22"/>
          <w:szCs w:val="22"/>
        </w:rPr>
      </w:pPr>
      <w:r w:rsidRPr="007848E6">
        <w:rPr>
          <w:rFonts w:cs="Arial"/>
          <w:sz w:val="22"/>
          <w:szCs w:val="22"/>
        </w:rPr>
        <w:t>Variation number</w:t>
      </w:r>
    </w:p>
    <w:p w14:paraId="385462C2" w14:textId="5D6E82E4" w:rsidR="00166CA5" w:rsidRPr="00E3494F" w:rsidRDefault="001E0A75" w:rsidP="007857E3">
      <w:pPr>
        <w:pStyle w:val="coverLicenceHolder"/>
        <w:pBdr>
          <w:top w:val="single" w:sz="4" w:space="25" w:color="auto"/>
        </w:pBdr>
        <w:spacing w:before="60" w:line="276" w:lineRule="auto"/>
        <w:rPr>
          <w:rFonts w:cs="Arial"/>
          <w:sz w:val="22"/>
          <w:szCs w:val="22"/>
        </w:rPr>
      </w:pPr>
      <w:r w:rsidRPr="00E3494F">
        <w:rPr>
          <w:rFonts w:cs="Arial"/>
          <w:sz w:val="22"/>
          <w:szCs w:val="22"/>
        </w:rPr>
        <w:t>PAN-029</w:t>
      </w:r>
      <w:r w:rsidR="00E3494F" w:rsidRPr="00E3494F">
        <w:rPr>
          <w:rFonts w:cs="Arial"/>
          <w:sz w:val="22"/>
          <w:szCs w:val="22"/>
        </w:rPr>
        <w:t>587</w:t>
      </w:r>
    </w:p>
    <w:p w14:paraId="185D73A9" w14:textId="77777777" w:rsidR="00166CA5" w:rsidRPr="00E3494F" w:rsidRDefault="00166CA5" w:rsidP="007857E3">
      <w:pPr>
        <w:pStyle w:val="coverAuthNos"/>
        <w:spacing w:before="480" w:line="276" w:lineRule="auto"/>
        <w:rPr>
          <w:color w:val="auto"/>
          <w:sz w:val="22"/>
          <w:szCs w:val="22"/>
        </w:rPr>
      </w:pPr>
      <w:r w:rsidRPr="00E3494F">
        <w:rPr>
          <w:color w:val="auto"/>
          <w:sz w:val="22"/>
          <w:szCs w:val="22"/>
        </w:rPr>
        <w:t>Permit number</w:t>
      </w:r>
    </w:p>
    <w:p w14:paraId="6846D0B1" w14:textId="4AED002E" w:rsidR="00AB408A" w:rsidRPr="00E3494F" w:rsidRDefault="00E3494F" w:rsidP="00AB408A">
      <w:pPr>
        <w:spacing w:before="60"/>
        <w:ind w:left="3249" w:firstLine="720"/>
        <w:rPr>
          <w:rFonts w:ascii="Arial" w:hAnsi="Arial"/>
          <w:sz w:val="22"/>
          <w:szCs w:val="22"/>
        </w:rPr>
      </w:pPr>
      <w:r w:rsidRPr="00BE285E">
        <w:rPr>
          <w:rFonts w:ascii="Arial" w:hAnsi="Arial"/>
          <w:sz w:val="22"/>
          <w:szCs w:val="22"/>
        </w:rPr>
        <w:t>BW2201101</w:t>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08532E6A" w:rsidR="00CB7743" w:rsidRPr="00134028" w:rsidRDefault="00821118" w:rsidP="00B84A12">
      <w:pPr>
        <w:pStyle w:val="Heading1nonum"/>
        <w:spacing w:before="80" w:after="0" w:line="312" w:lineRule="auto"/>
        <w:ind w:left="142"/>
        <w:jc w:val="center"/>
      </w:pPr>
      <w:r w:rsidRPr="00134028">
        <w:lastRenderedPageBreak/>
        <w:t>St Michael</w:t>
      </w:r>
      <w:r w:rsidR="00134028" w:rsidRPr="00134028">
        <w:t>’s Church CSO</w:t>
      </w:r>
    </w:p>
    <w:p w14:paraId="74D591DB" w14:textId="75EEE759" w:rsidR="00166CA5" w:rsidRDefault="00166CA5" w:rsidP="00B84A12">
      <w:pPr>
        <w:pStyle w:val="Heading1nonum"/>
        <w:spacing w:before="80" w:after="0" w:line="312" w:lineRule="auto"/>
        <w:ind w:left="142"/>
        <w:jc w:val="center"/>
      </w:pPr>
      <w:r>
        <w:t>Permit Number</w:t>
      </w:r>
      <w:r w:rsidRPr="003044AE">
        <w:t xml:space="preserve"> </w:t>
      </w:r>
      <w:r w:rsidR="003044AE" w:rsidRPr="003044AE">
        <w:t>BW2201101</w:t>
      </w:r>
    </w:p>
    <w:p w14:paraId="40498162" w14:textId="77777777" w:rsidR="00166CA5" w:rsidRDefault="00166CA5" w:rsidP="007E7DAB">
      <w:pPr>
        <w:pStyle w:val="Heading1nonum"/>
        <w:spacing w:before="200" w:after="200" w:line="312" w:lineRule="auto"/>
        <w:ind w:left="697"/>
      </w:pPr>
      <w:r>
        <w:t>Introductory note</w:t>
      </w:r>
    </w:p>
    <w:p w14:paraId="5EF56C22" w14:textId="77777777" w:rsidR="00166CA5" w:rsidRPr="00AC1C65" w:rsidRDefault="00166CA5" w:rsidP="007848E6">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7159D849" w14:textId="1AB042FF" w:rsidR="00166CA5" w:rsidRPr="008C4936" w:rsidRDefault="00166CA5" w:rsidP="008C4936">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40181AAE" w14:textId="77777777" w:rsidR="00B30D29" w:rsidRPr="00B30D29" w:rsidRDefault="00B30D29" w:rsidP="007848E6">
      <w:pPr>
        <w:pStyle w:val="Draftingnote"/>
        <w:spacing w:before="0" w:line="276" w:lineRule="auto"/>
        <w:ind w:left="700"/>
        <w:contextualSpacing/>
        <w:rPr>
          <w:rFonts w:cs="Arial"/>
          <w:i w:val="0"/>
          <w:iCs/>
          <w:color w:val="000000" w:themeColor="text1"/>
          <w:sz w:val="22"/>
          <w:szCs w:val="22"/>
        </w:rPr>
      </w:pPr>
    </w:p>
    <w:p w14:paraId="4242DD10" w14:textId="08982B77" w:rsidR="003E75E0" w:rsidRPr="008C4936" w:rsidRDefault="00FF1493" w:rsidP="008C4936">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This permit variation has amended the spill trigger conditions and reporting tables to the updated version.</w:t>
      </w:r>
    </w:p>
    <w:p w14:paraId="19EFAFD6" w14:textId="77777777" w:rsidR="00FE420B" w:rsidRDefault="00FE420B" w:rsidP="00637869">
      <w:pPr>
        <w:pStyle w:val="Draftingnote"/>
        <w:spacing w:before="0" w:line="276" w:lineRule="auto"/>
        <w:contextualSpacing/>
        <w:rPr>
          <w:rFonts w:cs="Arial"/>
          <w:i w:val="0"/>
          <w:color w:val="000000"/>
          <w:sz w:val="22"/>
          <w:szCs w:val="22"/>
        </w:rPr>
      </w:pPr>
    </w:p>
    <w:p w14:paraId="4DF0A482" w14:textId="3B17C50F" w:rsidR="00166CA5" w:rsidRDefault="00166CA5" w:rsidP="007848E6">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848E6">
      <w:pPr>
        <w:pStyle w:val="Draftingnote"/>
        <w:spacing w:before="0" w:line="276" w:lineRule="auto"/>
        <w:ind w:left="700"/>
        <w:contextualSpacing/>
        <w:rPr>
          <w:rFonts w:cs="Arial"/>
          <w:i w:val="0"/>
          <w:color w:val="000000"/>
          <w:sz w:val="22"/>
          <w:szCs w:val="22"/>
        </w:rPr>
      </w:pPr>
    </w:p>
    <w:p w14:paraId="78DB8992" w14:textId="122D9A0D" w:rsidR="00166CA5" w:rsidRDefault="00166CA5" w:rsidP="007848E6">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Status Log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De</w:t>
            </w:r>
            <w:r w:rsidR="00B85268" w:rsidRPr="00024F68">
              <w:rPr>
                <w:rFonts w:ascii="Arial" w:hAnsi="Arial" w:cs="Arial"/>
                <w:sz w:val="22"/>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Comments</w:t>
            </w:r>
          </w:p>
        </w:tc>
      </w:tr>
      <w:tr w:rsidR="001A57AB" w:rsidRPr="001A57AB" w14:paraId="6B607EE5" w14:textId="77777777" w:rsidTr="007848E6">
        <w:tc>
          <w:tcPr>
            <w:tcW w:w="3100" w:type="dxa"/>
            <w:tcBorders>
              <w:top w:val="single" w:sz="6" w:space="0" w:color="auto"/>
              <w:left w:val="nil"/>
              <w:bottom w:val="single" w:sz="6" w:space="0" w:color="auto"/>
              <w:right w:val="nil"/>
            </w:tcBorders>
          </w:tcPr>
          <w:p w14:paraId="77CA7122" w14:textId="140D00AA" w:rsidR="009F798E" w:rsidRPr="001A57AB" w:rsidRDefault="009F798E" w:rsidP="00320E45">
            <w:pPr>
              <w:pStyle w:val="Tablebody"/>
              <w:spacing w:beforeLines="20" w:before="48" w:afterLines="20" w:after="48" w:line="276" w:lineRule="auto"/>
              <w:rPr>
                <w:rFonts w:ascii="Arial" w:hAnsi="Arial" w:cs="Arial"/>
                <w:color w:val="auto"/>
                <w:sz w:val="22"/>
                <w:szCs w:val="22"/>
              </w:rPr>
            </w:pPr>
            <w:r w:rsidRPr="001A57AB">
              <w:rPr>
                <w:rFonts w:ascii="Arial" w:hAnsi="Arial" w:cs="Arial"/>
                <w:color w:val="auto"/>
                <w:sz w:val="22"/>
                <w:szCs w:val="22"/>
              </w:rPr>
              <w:t>Regulator-initiated variation</w:t>
            </w:r>
          </w:p>
          <w:p w14:paraId="2C6310F3" w14:textId="6344E7F0" w:rsidR="009F798E" w:rsidRPr="001A57AB" w:rsidRDefault="006D59FA" w:rsidP="00320E45">
            <w:pPr>
              <w:pStyle w:val="Tablebody"/>
              <w:spacing w:beforeLines="20" w:before="48" w:afterLines="20" w:after="48" w:line="276" w:lineRule="auto"/>
              <w:rPr>
                <w:rFonts w:ascii="Arial" w:hAnsi="Arial" w:cs="Arial"/>
                <w:color w:val="auto"/>
                <w:sz w:val="22"/>
                <w:szCs w:val="22"/>
              </w:rPr>
            </w:pPr>
            <w:r w:rsidRPr="001A57AB">
              <w:rPr>
                <w:rFonts w:ascii="Arial" w:hAnsi="Arial" w:cs="Arial"/>
                <w:color w:val="auto"/>
                <w:sz w:val="22"/>
                <w:szCs w:val="22"/>
              </w:rPr>
              <w:t>PAN-007695</w:t>
            </w:r>
          </w:p>
        </w:tc>
        <w:tc>
          <w:tcPr>
            <w:tcW w:w="1500" w:type="dxa"/>
            <w:tcBorders>
              <w:top w:val="single" w:sz="6" w:space="0" w:color="auto"/>
              <w:left w:val="nil"/>
              <w:bottom w:val="single" w:sz="6" w:space="0" w:color="auto"/>
              <w:right w:val="nil"/>
            </w:tcBorders>
          </w:tcPr>
          <w:p w14:paraId="37B51F6F" w14:textId="333CE2DB" w:rsidR="009F798E" w:rsidRPr="001A57AB" w:rsidRDefault="009F798E" w:rsidP="00320E45">
            <w:pPr>
              <w:pStyle w:val="Tablebody"/>
              <w:spacing w:beforeLines="20" w:before="48" w:afterLines="20" w:after="48" w:line="276" w:lineRule="auto"/>
              <w:rPr>
                <w:rFonts w:ascii="Arial" w:hAnsi="Arial" w:cs="Arial"/>
                <w:color w:val="auto"/>
                <w:sz w:val="22"/>
                <w:szCs w:val="22"/>
              </w:rPr>
            </w:pPr>
            <w:r w:rsidRPr="001A57AB">
              <w:rPr>
                <w:rFonts w:ascii="Arial" w:hAnsi="Arial" w:cs="Arial"/>
                <w:color w:val="auto"/>
                <w:sz w:val="22"/>
                <w:szCs w:val="22"/>
              </w:rPr>
              <w:fldChar w:fldCharType="begin"/>
            </w:r>
            <w:r w:rsidRPr="001A57AB">
              <w:rPr>
                <w:rFonts w:ascii="Arial" w:hAnsi="Arial" w:cs="Arial"/>
                <w:color w:val="auto"/>
                <w:sz w:val="22"/>
                <w:szCs w:val="22"/>
              </w:rPr>
              <w:instrText xml:space="preserve"> MERGEFIELD Dulymade_Date \@ dd/MM/yyyy </w:instrText>
            </w:r>
            <w:r w:rsidRPr="001A57AB">
              <w:rPr>
                <w:rFonts w:ascii="Arial" w:hAnsi="Arial" w:cs="Arial"/>
                <w:color w:val="auto"/>
                <w:sz w:val="22"/>
                <w:szCs w:val="22"/>
              </w:rPr>
              <w:fldChar w:fldCharType="separate"/>
            </w:r>
            <w:r w:rsidR="006D59FA" w:rsidRPr="001A57AB">
              <w:rPr>
                <w:rFonts w:ascii="Arial" w:hAnsi="Arial" w:cs="Arial"/>
                <w:noProof/>
                <w:color w:val="auto"/>
                <w:sz w:val="22"/>
                <w:szCs w:val="22"/>
              </w:rPr>
              <w:t>Duly Made 0</w:t>
            </w:r>
            <w:r w:rsidR="00473792">
              <w:rPr>
                <w:rFonts w:ascii="Arial" w:hAnsi="Arial" w:cs="Arial"/>
                <w:noProof/>
                <w:color w:val="auto"/>
                <w:sz w:val="22"/>
                <w:szCs w:val="22"/>
              </w:rPr>
              <w:t>4</w:t>
            </w:r>
            <w:r w:rsidR="006D59FA" w:rsidRPr="001A57AB">
              <w:rPr>
                <w:rFonts w:ascii="Arial" w:hAnsi="Arial" w:cs="Arial"/>
                <w:noProof/>
                <w:color w:val="auto"/>
                <w:sz w:val="22"/>
                <w:szCs w:val="22"/>
              </w:rPr>
              <w:t>/07/2019</w:t>
            </w:r>
            <w:r w:rsidRPr="001A57AB">
              <w:rPr>
                <w:rFonts w:ascii="Arial" w:hAnsi="Arial" w:cs="Arial"/>
                <w:color w:val="auto"/>
                <w:sz w:val="22"/>
                <w:szCs w:val="22"/>
              </w:rPr>
              <w:fldChar w:fldCharType="end"/>
            </w:r>
            <w:r w:rsidR="006D59FA" w:rsidRPr="001A57AB">
              <w:rPr>
                <w:rFonts w:ascii="Arial" w:hAnsi="Arial" w:cs="Arial"/>
                <w:color w:val="auto"/>
                <w:sz w:val="22"/>
                <w:szCs w:val="22"/>
              </w:rPr>
              <w:t xml:space="preserve"> </w:t>
            </w:r>
          </w:p>
        </w:tc>
        <w:tc>
          <w:tcPr>
            <w:tcW w:w="3914" w:type="dxa"/>
            <w:tcBorders>
              <w:top w:val="single" w:sz="6" w:space="0" w:color="auto"/>
              <w:left w:val="nil"/>
              <w:bottom w:val="single" w:sz="6" w:space="0" w:color="auto"/>
              <w:right w:val="nil"/>
            </w:tcBorders>
          </w:tcPr>
          <w:p w14:paraId="3A83BFC3" w14:textId="06ED2E7E" w:rsidR="009F798E" w:rsidRPr="001A57AB" w:rsidRDefault="006D59FA" w:rsidP="00320E45">
            <w:pPr>
              <w:pStyle w:val="Tablebody"/>
              <w:spacing w:beforeLines="20" w:before="48" w:afterLines="20" w:after="48" w:line="276" w:lineRule="auto"/>
              <w:rPr>
                <w:rFonts w:ascii="Arial" w:hAnsi="Arial" w:cs="Arial"/>
                <w:color w:val="auto"/>
                <w:sz w:val="22"/>
                <w:szCs w:val="22"/>
              </w:rPr>
            </w:pPr>
            <w:r w:rsidRPr="001A57AB">
              <w:rPr>
                <w:rFonts w:ascii="Arial" w:hAnsi="Arial" w:cs="Arial"/>
                <w:color w:val="auto"/>
                <w:sz w:val="22"/>
                <w:szCs w:val="22"/>
              </w:rPr>
              <w:t xml:space="preserve">AMP programme </w:t>
            </w:r>
            <w:r w:rsidR="007C0383" w:rsidRPr="001A57AB">
              <w:rPr>
                <w:rFonts w:ascii="Arial" w:hAnsi="Arial" w:cs="Arial"/>
                <w:color w:val="auto"/>
                <w:sz w:val="22"/>
                <w:szCs w:val="22"/>
              </w:rPr>
              <w:t>EDM variation and addition of spill triggers</w:t>
            </w:r>
            <w:r w:rsidR="009F798E" w:rsidRPr="001A57AB">
              <w:rPr>
                <w:rFonts w:ascii="Arial" w:hAnsi="Arial" w:cs="Arial"/>
                <w:color w:val="auto"/>
                <w:sz w:val="22"/>
                <w:szCs w:val="22"/>
              </w:rPr>
              <w:t>.</w:t>
            </w:r>
          </w:p>
        </w:tc>
      </w:tr>
      <w:tr w:rsidR="001A57AB" w:rsidRPr="001A57AB" w14:paraId="010D8EAE" w14:textId="77777777" w:rsidTr="007848E6">
        <w:tc>
          <w:tcPr>
            <w:tcW w:w="3100" w:type="dxa"/>
            <w:tcBorders>
              <w:top w:val="single" w:sz="6" w:space="0" w:color="auto"/>
              <w:left w:val="nil"/>
              <w:bottom w:val="single" w:sz="6" w:space="0" w:color="auto"/>
              <w:right w:val="nil"/>
            </w:tcBorders>
          </w:tcPr>
          <w:p w14:paraId="6FF0F5F9" w14:textId="77777777" w:rsidR="009F798E" w:rsidRPr="001A57AB" w:rsidRDefault="009F798E" w:rsidP="00320E45">
            <w:pPr>
              <w:pStyle w:val="Tablebody"/>
              <w:spacing w:beforeLines="20" w:before="48" w:afterLines="20" w:after="48" w:line="276" w:lineRule="auto"/>
              <w:rPr>
                <w:rFonts w:ascii="Arial" w:hAnsi="Arial" w:cs="Arial"/>
                <w:color w:val="auto"/>
                <w:sz w:val="22"/>
                <w:szCs w:val="22"/>
              </w:rPr>
            </w:pPr>
            <w:r w:rsidRPr="001A57AB">
              <w:rPr>
                <w:rFonts w:ascii="Arial" w:hAnsi="Arial" w:cs="Arial"/>
                <w:color w:val="auto"/>
                <w:sz w:val="22"/>
                <w:szCs w:val="22"/>
              </w:rPr>
              <w:t>Variation Issued</w:t>
            </w:r>
          </w:p>
          <w:p w14:paraId="0A19491F" w14:textId="1B358940" w:rsidR="009F798E" w:rsidRPr="001A57AB" w:rsidRDefault="007C0383" w:rsidP="00320E45">
            <w:pPr>
              <w:pStyle w:val="Tablebody"/>
              <w:spacing w:beforeLines="20" w:before="48" w:afterLines="20" w:after="48" w:line="276" w:lineRule="auto"/>
              <w:rPr>
                <w:rFonts w:ascii="Arial" w:hAnsi="Arial" w:cs="Arial"/>
                <w:color w:val="auto"/>
                <w:sz w:val="22"/>
                <w:szCs w:val="22"/>
              </w:rPr>
            </w:pPr>
            <w:r w:rsidRPr="001A57AB">
              <w:rPr>
                <w:rFonts w:ascii="Arial" w:hAnsi="Arial" w:cs="Arial"/>
                <w:color w:val="auto"/>
                <w:sz w:val="22"/>
                <w:szCs w:val="22"/>
              </w:rPr>
              <w:t>BW2201101</w:t>
            </w:r>
          </w:p>
        </w:tc>
        <w:tc>
          <w:tcPr>
            <w:tcW w:w="1500" w:type="dxa"/>
            <w:tcBorders>
              <w:top w:val="single" w:sz="6" w:space="0" w:color="auto"/>
              <w:left w:val="nil"/>
              <w:bottom w:val="single" w:sz="6" w:space="0" w:color="auto"/>
              <w:right w:val="nil"/>
            </w:tcBorders>
          </w:tcPr>
          <w:p w14:paraId="0716E0E3" w14:textId="256470A9" w:rsidR="009F798E" w:rsidRPr="001A57AB" w:rsidRDefault="007C0383" w:rsidP="00320E45">
            <w:pPr>
              <w:pStyle w:val="Tablebody"/>
              <w:spacing w:beforeLines="20" w:before="48" w:afterLines="20" w:after="48" w:line="276" w:lineRule="auto"/>
              <w:rPr>
                <w:rFonts w:ascii="Arial" w:hAnsi="Arial" w:cs="Arial"/>
                <w:color w:val="auto"/>
                <w:sz w:val="22"/>
                <w:szCs w:val="22"/>
              </w:rPr>
            </w:pPr>
            <w:r w:rsidRPr="001A57AB">
              <w:rPr>
                <w:rFonts w:ascii="Arial" w:hAnsi="Arial" w:cs="Arial"/>
                <w:color w:val="auto"/>
                <w:sz w:val="22"/>
                <w:szCs w:val="22"/>
              </w:rPr>
              <w:t>29</w:t>
            </w:r>
            <w:r w:rsidR="00677841" w:rsidRPr="001A57AB">
              <w:rPr>
                <w:rFonts w:ascii="Arial" w:hAnsi="Arial" w:cs="Arial"/>
                <w:color w:val="auto"/>
                <w:sz w:val="22"/>
                <w:szCs w:val="22"/>
              </w:rPr>
              <w:t>/03/2021</w:t>
            </w:r>
          </w:p>
        </w:tc>
        <w:tc>
          <w:tcPr>
            <w:tcW w:w="3914" w:type="dxa"/>
            <w:tcBorders>
              <w:top w:val="single" w:sz="6" w:space="0" w:color="auto"/>
              <w:left w:val="nil"/>
              <w:bottom w:val="single" w:sz="6" w:space="0" w:color="auto"/>
              <w:right w:val="nil"/>
            </w:tcBorders>
          </w:tcPr>
          <w:p w14:paraId="13BE27E7" w14:textId="2A5E82E5" w:rsidR="009F798E" w:rsidRPr="001A57AB" w:rsidRDefault="009F798E" w:rsidP="00320E45">
            <w:pPr>
              <w:pStyle w:val="Tablebody"/>
              <w:spacing w:beforeLines="20" w:before="48" w:afterLines="20" w:after="48" w:line="276" w:lineRule="auto"/>
              <w:rPr>
                <w:rFonts w:ascii="Arial" w:hAnsi="Arial" w:cs="Arial"/>
                <w:color w:val="auto"/>
                <w:sz w:val="22"/>
                <w:szCs w:val="22"/>
              </w:rPr>
            </w:pPr>
            <w:r w:rsidRPr="001A57AB">
              <w:rPr>
                <w:rFonts w:ascii="Arial" w:hAnsi="Arial" w:cs="Arial"/>
                <w:color w:val="auto"/>
                <w:sz w:val="22"/>
                <w:szCs w:val="22"/>
              </w:rPr>
              <w:t>Varied permit issued to Dŵr Cymru Cyfyngedig.</w:t>
            </w:r>
          </w:p>
        </w:tc>
      </w:tr>
      <w:tr w:rsidR="00677841" w:rsidRPr="001A57AB" w14:paraId="7679050F" w14:textId="77777777" w:rsidTr="007848E6">
        <w:tc>
          <w:tcPr>
            <w:tcW w:w="3100" w:type="dxa"/>
            <w:tcBorders>
              <w:top w:val="single" w:sz="6" w:space="0" w:color="auto"/>
              <w:left w:val="nil"/>
              <w:bottom w:val="single" w:sz="6" w:space="0" w:color="auto"/>
              <w:right w:val="nil"/>
            </w:tcBorders>
          </w:tcPr>
          <w:p w14:paraId="55A0776F" w14:textId="77777777" w:rsidR="00677841" w:rsidRPr="001A57AB" w:rsidRDefault="00677841" w:rsidP="00320E45">
            <w:pPr>
              <w:pStyle w:val="Tablebody"/>
              <w:spacing w:beforeLines="20" w:before="48" w:afterLines="20" w:after="48" w:line="276" w:lineRule="auto"/>
              <w:rPr>
                <w:rFonts w:ascii="Arial" w:hAnsi="Arial" w:cs="Arial"/>
                <w:color w:val="auto"/>
                <w:sz w:val="22"/>
                <w:szCs w:val="22"/>
              </w:rPr>
            </w:pPr>
            <w:r w:rsidRPr="001A57AB">
              <w:rPr>
                <w:rFonts w:ascii="Arial" w:hAnsi="Arial" w:cs="Arial"/>
                <w:color w:val="auto"/>
                <w:sz w:val="22"/>
                <w:szCs w:val="22"/>
              </w:rPr>
              <w:t xml:space="preserve">Regulator-initiated variation </w:t>
            </w:r>
          </w:p>
          <w:p w14:paraId="36A5563C" w14:textId="1E381EAB" w:rsidR="00677841" w:rsidRPr="001A57AB" w:rsidRDefault="00677841" w:rsidP="00320E45">
            <w:pPr>
              <w:pStyle w:val="Tablebody"/>
              <w:spacing w:beforeLines="20" w:before="48" w:afterLines="20" w:after="48" w:line="276" w:lineRule="auto"/>
              <w:rPr>
                <w:rFonts w:ascii="Arial" w:hAnsi="Arial" w:cs="Arial"/>
                <w:color w:val="auto"/>
                <w:sz w:val="22"/>
                <w:szCs w:val="22"/>
              </w:rPr>
            </w:pPr>
            <w:r w:rsidRPr="001A57AB">
              <w:rPr>
                <w:rFonts w:ascii="Arial" w:hAnsi="Arial" w:cs="Arial"/>
                <w:color w:val="auto"/>
                <w:sz w:val="22"/>
                <w:szCs w:val="22"/>
              </w:rPr>
              <w:t>PAN-</w:t>
            </w:r>
            <w:r w:rsidR="005F6C53" w:rsidRPr="001A57AB">
              <w:rPr>
                <w:rFonts w:ascii="Arial" w:hAnsi="Arial" w:cs="Arial"/>
                <w:color w:val="auto"/>
                <w:sz w:val="22"/>
                <w:szCs w:val="22"/>
              </w:rPr>
              <w:t>029</w:t>
            </w:r>
            <w:r w:rsidR="00C75817" w:rsidRPr="001A57AB">
              <w:rPr>
                <w:rFonts w:ascii="Arial" w:hAnsi="Arial" w:cs="Arial"/>
                <w:color w:val="auto"/>
                <w:sz w:val="22"/>
                <w:szCs w:val="22"/>
              </w:rPr>
              <w:t>587</w:t>
            </w:r>
          </w:p>
        </w:tc>
        <w:tc>
          <w:tcPr>
            <w:tcW w:w="1500" w:type="dxa"/>
            <w:tcBorders>
              <w:top w:val="single" w:sz="6" w:space="0" w:color="auto"/>
              <w:left w:val="nil"/>
              <w:bottom w:val="single" w:sz="6" w:space="0" w:color="auto"/>
              <w:right w:val="nil"/>
            </w:tcBorders>
          </w:tcPr>
          <w:p w14:paraId="7FEA03B9" w14:textId="5F949F38" w:rsidR="00677841" w:rsidRPr="001A57AB" w:rsidRDefault="00C75817" w:rsidP="00320E45">
            <w:pPr>
              <w:pStyle w:val="Tablebody"/>
              <w:spacing w:beforeLines="20" w:before="48" w:afterLines="20" w:after="48" w:line="276" w:lineRule="auto"/>
              <w:rPr>
                <w:rFonts w:ascii="Arial" w:hAnsi="Arial" w:cs="Arial"/>
                <w:color w:val="auto"/>
                <w:sz w:val="22"/>
                <w:szCs w:val="22"/>
              </w:rPr>
            </w:pPr>
            <w:r w:rsidRPr="001A57AB">
              <w:rPr>
                <w:rFonts w:ascii="Arial" w:hAnsi="Arial" w:cs="Arial"/>
                <w:color w:val="auto"/>
                <w:sz w:val="22"/>
                <w:szCs w:val="22"/>
              </w:rPr>
              <w:t>09</w:t>
            </w:r>
            <w:r w:rsidR="005972D0" w:rsidRPr="001A57AB">
              <w:rPr>
                <w:rFonts w:ascii="Arial" w:hAnsi="Arial" w:cs="Arial"/>
                <w:color w:val="auto"/>
                <w:sz w:val="22"/>
                <w:szCs w:val="22"/>
              </w:rPr>
              <w:t xml:space="preserve">/06/2025 </w:t>
            </w:r>
          </w:p>
        </w:tc>
        <w:tc>
          <w:tcPr>
            <w:tcW w:w="3914" w:type="dxa"/>
            <w:tcBorders>
              <w:top w:val="single" w:sz="6" w:space="0" w:color="auto"/>
              <w:left w:val="nil"/>
              <w:bottom w:val="single" w:sz="6" w:space="0" w:color="auto"/>
              <w:right w:val="nil"/>
            </w:tcBorders>
          </w:tcPr>
          <w:p w14:paraId="4F9DDECC" w14:textId="3223C663" w:rsidR="00677841" w:rsidRPr="001A57AB" w:rsidRDefault="005972D0" w:rsidP="00320E45">
            <w:pPr>
              <w:pStyle w:val="Tablebody"/>
              <w:spacing w:beforeLines="20" w:before="48" w:afterLines="20" w:after="48" w:line="276" w:lineRule="auto"/>
              <w:rPr>
                <w:rFonts w:ascii="Arial" w:hAnsi="Arial" w:cs="Arial"/>
                <w:color w:val="auto"/>
                <w:sz w:val="22"/>
                <w:szCs w:val="22"/>
              </w:rPr>
            </w:pPr>
            <w:r w:rsidRPr="001A57AB">
              <w:rPr>
                <w:rFonts w:ascii="Arial" w:hAnsi="Arial" w:cs="Arial"/>
                <w:color w:val="auto"/>
                <w:sz w:val="22"/>
                <w:szCs w:val="22"/>
              </w:rPr>
              <w:t xml:space="preserve">Update to the spill trigger </w:t>
            </w:r>
            <w:r w:rsidR="001A57AB">
              <w:rPr>
                <w:rFonts w:ascii="Arial" w:hAnsi="Arial" w:cs="Arial"/>
                <w:color w:val="auto"/>
                <w:sz w:val="22"/>
                <w:szCs w:val="22"/>
              </w:rPr>
              <w:t>variations</w:t>
            </w:r>
          </w:p>
        </w:tc>
      </w:tr>
      <w:tr w:rsidR="00677841" w14:paraId="07D7A388" w14:textId="77777777" w:rsidTr="007848E6">
        <w:tc>
          <w:tcPr>
            <w:tcW w:w="3100" w:type="dxa"/>
            <w:tcBorders>
              <w:top w:val="single" w:sz="6" w:space="0" w:color="auto"/>
              <w:left w:val="nil"/>
              <w:bottom w:val="single" w:sz="6" w:space="0" w:color="auto"/>
              <w:right w:val="nil"/>
            </w:tcBorders>
          </w:tcPr>
          <w:p w14:paraId="590AC089" w14:textId="77777777" w:rsidR="00677841" w:rsidRDefault="001A57AB"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Variation Issued </w:t>
            </w:r>
          </w:p>
          <w:p w14:paraId="589EE77A" w14:textId="19D76BF0" w:rsidR="001A57AB" w:rsidRPr="005C0585" w:rsidRDefault="001A57AB"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BW2201101</w:t>
            </w:r>
          </w:p>
        </w:tc>
        <w:tc>
          <w:tcPr>
            <w:tcW w:w="1500" w:type="dxa"/>
            <w:tcBorders>
              <w:top w:val="single" w:sz="6" w:space="0" w:color="auto"/>
              <w:left w:val="nil"/>
              <w:bottom w:val="single" w:sz="6" w:space="0" w:color="auto"/>
              <w:right w:val="nil"/>
            </w:tcBorders>
          </w:tcPr>
          <w:p w14:paraId="63231BEB" w14:textId="0BAF77CD" w:rsidR="00677841" w:rsidRDefault="00054ADC" w:rsidP="00320E45">
            <w:pPr>
              <w:pStyle w:val="Tablebody"/>
              <w:spacing w:beforeLines="20" w:before="48" w:afterLines="20" w:after="48" w:line="276" w:lineRule="auto"/>
              <w:rPr>
                <w:rFonts w:ascii="Arial" w:hAnsi="Arial" w:cs="Arial"/>
                <w:color w:val="FF0000"/>
                <w:sz w:val="22"/>
                <w:szCs w:val="22"/>
                <w:highlight w:val="yellow"/>
              </w:rPr>
            </w:pPr>
            <w:r w:rsidRPr="00054ADC">
              <w:rPr>
                <w:rFonts w:ascii="Arial" w:hAnsi="Arial" w:cs="Arial"/>
                <w:color w:val="auto"/>
                <w:sz w:val="22"/>
                <w:szCs w:val="22"/>
              </w:rPr>
              <w:t>23/09/2025</w:t>
            </w:r>
          </w:p>
        </w:tc>
        <w:tc>
          <w:tcPr>
            <w:tcW w:w="3914" w:type="dxa"/>
            <w:tcBorders>
              <w:top w:val="single" w:sz="6" w:space="0" w:color="auto"/>
              <w:left w:val="nil"/>
              <w:bottom w:val="single" w:sz="6" w:space="0" w:color="auto"/>
              <w:right w:val="nil"/>
            </w:tcBorders>
          </w:tcPr>
          <w:p w14:paraId="54F2F617" w14:textId="2066940C" w:rsidR="00677841" w:rsidRPr="00093D0C" w:rsidRDefault="001A57AB"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7E74495" w14:textId="1BABA640" w:rsidR="00CC1F35" w:rsidRDefault="00166CA5" w:rsidP="00FC16D9">
      <w:pPr>
        <w:pStyle w:val="Heading3nonum"/>
        <w:spacing w:line="312" w:lineRule="auto"/>
        <w:ind w:left="697"/>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085E5C" w:rsidRDefault="00166CA5" w:rsidP="00CD2ACC">
      <w:pPr>
        <w:pStyle w:val="Data"/>
        <w:spacing w:line="276" w:lineRule="auto"/>
        <w:ind w:left="700"/>
        <w:rPr>
          <w:rStyle w:val="change"/>
          <w:rFonts w:cs="Arial"/>
          <w:color w:val="auto"/>
          <w:sz w:val="22"/>
          <w:szCs w:val="22"/>
        </w:rPr>
      </w:pPr>
    </w:p>
    <w:p w14:paraId="63224986" w14:textId="0CADBF18" w:rsidR="00166CA5" w:rsidRPr="00085E5C" w:rsidRDefault="008D2310" w:rsidP="00CD2ACC">
      <w:pPr>
        <w:pStyle w:val="Heading3nonum"/>
        <w:spacing w:before="0" w:line="276" w:lineRule="auto"/>
        <w:ind w:left="700" w:right="1701"/>
        <w:rPr>
          <w:rFonts w:cs="Arial"/>
          <w:color w:val="auto"/>
          <w:sz w:val="22"/>
          <w:szCs w:val="22"/>
        </w:rPr>
      </w:pPr>
      <w:r w:rsidRPr="00085E5C">
        <w:rPr>
          <w:rFonts w:cs="Arial"/>
          <w:color w:val="auto"/>
          <w:sz w:val="22"/>
          <w:szCs w:val="22"/>
        </w:rPr>
        <w:t>P</w:t>
      </w:r>
      <w:r w:rsidR="00166CA5" w:rsidRPr="00085E5C">
        <w:rPr>
          <w:rFonts w:cs="Arial"/>
          <w:color w:val="auto"/>
          <w:sz w:val="22"/>
          <w:szCs w:val="22"/>
        </w:rPr>
        <w:t>ermit number</w:t>
      </w:r>
    </w:p>
    <w:p w14:paraId="356B825B" w14:textId="1DE63860" w:rsidR="00166CA5" w:rsidRPr="00085E5C" w:rsidRDefault="007B4D69" w:rsidP="00CD2ACC">
      <w:pPr>
        <w:pStyle w:val="Data"/>
        <w:spacing w:line="276" w:lineRule="auto"/>
        <w:ind w:left="700"/>
        <w:rPr>
          <w:rFonts w:cs="Arial"/>
          <w:color w:val="auto"/>
          <w:sz w:val="22"/>
          <w:szCs w:val="22"/>
        </w:rPr>
      </w:pPr>
      <w:bookmarkStart w:id="3" w:name="_Hlk203993305"/>
      <w:r w:rsidRPr="00085E5C">
        <w:rPr>
          <w:rFonts w:cs="Arial"/>
          <w:color w:val="auto"/>
          <w:sz w:val="22"/>
          <w:szCs w:val="22"/>
        </w:rPr>
        <w:t>BW2201101</w:t>
      </w:r>
    </w:p>
    <w:bookmarkEnd w:id="3"/>
    <w:p w14:paraId="7874AD61" w14:textId="77777777" w:rsidR="00166CA5" w:rsidRPr="00085E5C" w:rsidRDefault="00166CA5" w:rsidP="00CD2ACC">
      <w:pPr>
        <w:pStyle w:val="Data"/>
        <w:spacing w:line="276" w:lineRule="auto"/>
        <w:ind w:left="700"/>
        <w:rPr>
          <w:rStyle w:val="change"/>
          <w:rFonts w:cs="Arial"/>
          <w:color w:val="auto"/>
          <w:sz w:val="22"/>
          <w:szCs w:val="22"/>
        </w:rPr>
      </w:pPr>
    </w:p>
    <w:p w14:paraId="2F2C57A7" w14:textId="28FE5B22" w:rsidR="00166CA5" w:rsidRPr="00085E5C" w:rsidRDefault="008D2310" w:rsidP="00CD2ACC">
      <w:pPr>
        <w:pStyle w:val="Data"/>
        <w:spacing w:line="276" w:lineRule="auto"/>
        <w:ind w:left="700"/>
        <w:rPr>
          <w:rStyle w:val="change"/>
          <w:rFonts w:cs="Arial"/>
          <w:b w:val="0"/>
          <w:color w:val="auto"/>
          <w:sz w:val="22"/>
          <w:szCs w:val="22"/>
        </w:rPr>
      </w:pPr>
      <w:bookmarkStart w:id="4" w:name="_Hlk13917238"/>
      <w:r w:rsidRPr="00085E5C">
        <w:rPr>
          <w:rStyle w:val="change"/>
          <w:rFonts w:cs="Arial"/>
          <w:b w:val="0"/>
          <w:color w:val="auto"/>
          <w:sz w:val="22"/>
          <w:szCs w:val="22"/>
        </w:rPr>
        <w:t>Issued to</w:t>
      </w:r>
    </w:p>
    <w:p w14:paraId="532B6D6B" w14:textId="77777777" w:rsidR="00166CA5" w:rsidRPr="00085E5C" w:rsidRDefault="00166CA5" w:rsidP="00CD2ACC">
      <w:pPr>
        <w:pStyle w:val="Data"/>
        <w:spacing w:line="276" w:lineRule="auto"/>
        <w:ind w:left="700"/>
        <w:rPr>
          <w:b w:val="0"/>
          <w:color w:val="auto"/>
          <w:sz w:val="22"/>
        </w:rPr>
      </w:pPr>
      <w:r w:rsidRPr="00085E5C">
        <w:rPr>
          <w:color w:val="auto"/>
          <w:sz w:val="22"/>
          <w:szCs w:val="22"/>
        </w:rPr>
        <w:t>D</w:t>
      </w:r>
      <w:r w:rsidRPr="00085E5C">
        <w:rPr>
          <w:rFonts w:cs="Arial"/>
          <w:color w:val="auto"/>
          <w:sz w:val="22"/>
          <w:szCs w:val="22"/>
        </w:rPr>
        <w:t>ŵ</w:t>
      </w:r>
      <w:r w:rsidRPr="00085E5C">
        <w:rPr>
          <w:color w:val="auto"/>
          <w:sz w:val="22"/>
          <w:szCs w:val="22"/>
        </w:rPr>
        <w:t>r Cymru Cyfyngedig</w:t>
      </w:r>
      <w:r w:rsidRPr="00085E5C">
        <w:rPr>
          <w:color w:val="auto"/>
          <w:sz w:val="22"/>
        </w:rPr>
        <w:t xml:space="preserve"> </w:t>
      </w:r>
      <w:r w:rsidRPr="00085E5C">
        <w:rPr>
          <w:b w:val="0"/>
          <w:color w:val="auto"/>
          <w:sz w:val="22"/>
        </w:rPr>
        <w:t>(“the operator</w:t>
      </w:r>
      <w:r w:rsidRPr="00085E5C">
        <w:rPr>
          <w:b w:val="0"/>
          <w:color w:val="auto"/>
          <w:sz w:val="22"/>
          <w:szCs w:val="22"/>
        </w:rPr>
        <w:t>”)</w:t>
      </w:r>
    </w:p>
    <w:p w14:paraId="44119436" w14:textId="77777777" w:rsidR="00166CA5" w:rsidRPr="00085E5C" w:rsidRDefault="00166CA5" w:rsidP="00CD2ACC">
      <w:pPr>
        <w:pStyle w:val="Heading3nonum"/>
        <w:spacing w:before="0" w:line="276" w:lineRule="auto"/>
        <w:ind w:left="700"/>
        <w:rPr>
          <w:rFonts w:cs="Arial"/>
          <w:color w:val="auto"/>
          <w:sz w:val="22"/>
          <w:szCs w:val="22"/>
        </w:rPr>
      </w:pPr>
    </w:p>
    <w:p w14:paraId="716FBC7F" w14:textId="77777777" w:rsidR="00166CA5" w:rsidRPr="00085E5C" w:rsidRDefault="00166CA5" w:rsidP="00CD2ACC">
      <w:pPr>
        <w:pStyle w:val="Heading3nonum"/>
        <w:spacing w:before="0" w:line="276" w:lineRule="auto"/>
        <w:ind w:left="700"/>
        <w:rPr>
          <w:rStyle w:val="change"/>
          <w:i/>
          <w:color w:val="auto"/>
          <w:sz w:val="22"/>
          <w:szCs w:val="22"/>
        </w:rPr>
      </w:pPr>
      <w:r w:rsidRPr="00085E5C">
        <w:rPr>
          <w:color w:val="auto"/>
          <w:sz w:val="22"/>
        </w:rPr>
        <w:t>whose registered office is</w:t>
      </w:r>
      <w:bookmarkStart w:id="5" w:name="InstallationAddress21"/>
    </w:p>
    <w:bookmarkEnd w:id="5"/>
    <w:p w14:paraId="0FA56618" w14:textId="77777777" w:rsidR="002D5C82" w:rsidRPr="00085E5C" w:rsidRDefault="002D5C82" w:rsidP="00CD2ACC">
      <w:pPr>
        <w:pStyle w:val="Data"/>
        <w:ind w:left="700"/>
        <w:rPr>
          <w:rStyle w:val="change"/>
          <w:rFonts w:cs="Arial"/>
          <w:color w:val="auto"/>
          <w:sz w:val="22"/>
          <w:szCs w:val="22"/>
        </w:rPr>
      </w:pPr>
      <w:r w:rsidRPr="00085E5C">
        <w:rPr>
          <w:rStyle w:val="change"/>
          <w:rFonts w:cs="Arial"/>
          <w:color w:val="auto"/>
          <w:sz w:val="22"/>
          <w:szCs w:val="22"/>
        </w:rPr>
        <w:t xml:space="preserve">Linea </w:t>
      </w:r>
    </w:p>
    <w:p w14:paraId="574A6283" w14:textId="77777777" w:rsidR="002D5C82" w:rsidRPr="00085E5C" w:rsidRDefault="002D5C82" w:rsidP="00CD2ACC">
      <w:pPr>
        <w:pStyle w:val="Data"/>
        <w:ind w:left="700"/>
        <w:rPr>
          <w:rStyle w:val="change"/>
          <w:rFonts w:cs="Arial"/>
          <w:color w:val="auto"/>
          <w:sz w:val="22"/>
          <w:szCs w:val="22"/>
        </w:rPr>
      </w:pPr>
      <w:r w:rsidRPr="00085E5C">
        <w:rPr>
          <w:rStyle w:val="change"/>
          <w:rFonts w:cs="Arial"/>
          <w:color w:val="auto"/>
          <w:sz w:val="22"/>
          <w:szCs w:val="22"/>
        </w:rPr>
        <w:t xml:space="preserve">Fortran Road </w:t>
      </w:r>
    </w:p>
    <w:p w14:paraId="5BB2137B" w14:textId="77777777" w:rsidR="002D5C82" w:rsidRPr="00085E5C" w:rsidRDefault="002D5C82" w:rsidP="00CD2ACC">
      <w:pPr>
        <w:pStyle w:val="Data"/>
        <w:ind w:left="700"/>
        <w:rPr>
          <w:rStyle w:val="change"/>
          <w:rFonts w:cs="Arial"/>
          <w:color w:val="auto"/>
          <w:sz w:val="22"/>
          <w:szCs w:val="22"/>
        </w:rPr>
      </w:pPr>
      <w:r w:rsidRPr="00085E5C">
        <w:rPr>
          <w:rStyle w:val="change"/>
          <w:rFonts w:cs="Arial"/>
          <w:color w:val="auto"/>
          <w:sz w:val="22"/>
          <w:szCs w:val="22"/>
        </w:rPr>
        <w:t xml:space="preserve">St Mellons </w:t>
      </w:r>
    </w:p>
    <w:p w14:paraId="59A231FE" w14:textId="77777777" w:rsidR="002D5C82" w:rsidRPr="00085E5C" w:rsidRDefault="002D5C82" w:rsidP="00CD2ACC">
      <w:pPr>
        <w:pStyle w:val="Data"/>
        <w:ind w:left="700"/>
        <w:rPr>
          <w:rStyle w:val="change"/>
          <w:rFonts w:cs="Arial"/>
          <w:color w:val="auto"/>
          <w:sz w:val="22"/>
          <w:szCs w:val="22"/>
        </w:rPr>
      </w:pPr>
      <w:r w:rsidRPr="00085E5C">
        <w:rPr>
          <w:rStyle w:val="change"/>
          <w:rFonts w:cs="Arial"/>
          <w:color w:val="auto"/>
          <w:sz w:val="22"/>
          <w:szCs w:val="22"/>
        </w:rPr>
        <w:t xml:space="preserve">Cardiff </w:t>
      </w:r>
    </w:p>
    <w:p w14:paraId="36925F31" w14:textId="3E64D516" w:rsidR="00166CA5" w:rsidRPr="00085E5C" w:rsidRDefault="002D5C82" w:rsidP="00CD2ACC">
      <w:pPr>
        <w:pStyle w:val="Data"/>
        <w:spacing w:line="276" w:lineRule="auto"/>
        <w:ind w:left="700"/>
        <w:rPr>
          <w:rStyle w:val="change"/>
          <w:color w:val="auto"/>
          <w:sz w:val="22"/>
          <w:szCs w:val="22"/>
        </w:rPr>
      </w:pPr>
      <w:r w:rsidRPr="00085E5C">
        <w:rPr>
          <w:rStyle w:val="change"/>
          <w:rFonts w:cs="Arial"/>
          <w:color w:val="auto"/>
          <w:sz w:val="22"/>
          <w:szCs w:val="22"/>
        </w:rPr>
        <w:t>CF3 0LT</w:t>
      </w:r>
    </w:p>
    <w:bookmarkEnd w:id="4"/>
    <w:p w14:paraId="285AA9C7" w14:textId="77777777" w:rsidR="00166CA5" w:rsidRPr="00085E5C" w:rsidRDefault="00166CA5" w:rsidP="00CD2ACC">
      <w:pPr>
        <w:pStyle w:val="Data"/>
        <w:spacing w:line="276" w:lineRule="auto"/>
        <w:ind w:left="700"/>
        <w:rPr>
          <w:rStyle w:val="change"/>
          <w:rFonts w:cs="Arial"/>
          <w:color w:val="auto"/>
          <w:sz w:val="22"/>
          <w:szCs w:val="22"/>
        </w:rPr>
      </w:pPr>
    </w:p>
    <w:p w14:paraId="392FFC01" w14:textId="77777777" w:rsidR="00166CA5" w:rsidRPr="00085E5C" w:rsidRDefault="00166CA5" w:rsidP="00CD2ACC">
      <w:pPr>
        <w:pStyle w:val="Heading3nonum"/>
        <w:spacing w:before="0" w:line="276" w:lineRule="auto"/>
        <w:ind w:left="700"/>
        <w:rPr>
          <w:rFonts w:cs="Arial"/>
          <w:color w:val="auto"/>
          <w:sz w:val="22"/>
          <w:szCs w:val="22"/>
        </w:rPr>
      </w:pPr>
      <w:r w:rsidRPr="00085E5C">
        <w:rPr>
          <w:rFonts w:cs="Arial"/>
          <w:color w:val="auto"/>
          <w:sz w:val="22"/>
          <w:szCs w:val="22"/>
        </w:rPr>
        <w:t>company registration number</w:t>
      </w:r>
      <w:r w:rsidRPr="00085E5C">
        <w:rPr>
          <w:rFonts w:cs="Arial"/>
          <w:b/>
          <w:color w:val="auto"/>
          <w:sz w:val="22"/>
          <w:szCs w:val="22"/>
        </w:rPr>
        <w:t xml:space="preserve"> </w:t>
      </w:r>
      <w:r w:rsidRPr="00085E5C">
        <w:rPr>
          <w:b/>
          <w:color w:val="auto"/>
          <w:sz w:val="22"/>
          <w:szCs w:val="22"/>
        </w:rPr>
        <w:t>02366777</w:t>
      </w:r>
    </w:p>
    <w:p w14:paraId="00E37B7F" w14:textId="77777777" w:rsidR="00166CA5" w:rsidRPr="00085E5C" w:rsidRDefault="00166CA5" w:rsidP="00CD2ACC">
      <w:pPr>
        <w:pStyle w:val="Data"/>
        <w:spacing w:line="276" w:lineRule="auto"/>
        <w:ind w:left="700" w:right="1701"/>
        <w:rPr>
          <w:b w:val="0"/>
          <w:color w:val="auto"/>
          <w:sz w:val="22"/>
          <w:szCs w:val="22"/>
        </w:rPr>
      </w:pPr>
    </w:p>
    <w:p w14:paraId="32057567" w14:textId="77777777" w:rsidR="00166CA5" w:rsidRPr="00085E5C" w:rsidRDefault="00166CA5" w:rsidP="00CD2ACC">
      <w:pPr>
        <w:pStyle w:val="Data"/>
        <w:spacing w:line="276" w:lineRule="auto"/>
        <w:ind w:left="700" w:right="23"/>
        <w:rPr>
          <w:rStyle w:val="change"/>
          <w:rFonts w:cs="Arial"/>
          <w:b w:val="0"/>
          <w:color w:val="auto"/>
          <w:sz w:val="22"/>
          <w:szCs w:val="22"/>
        </w:rPr>
      </w:pPr>
      <w:r w:rsidRPr="00085E5C">
        <w:rPr>
          <w:b w:val="0"/>
          <w:color w:val="auto"/>
          <w:sz w:val="22"/>
          <w:szCs w:val="22"/>
        </w:rPr>
        <w:t xml:space="preserve">to operate </w:t>
      </w:r>
      <w:r w:rsidRPr="00085E5C">
        <w:rPr>
          <w:rFonts w:cs="Arial"/>
          <w:b w:val="0"/>
          <w:color w:val="auto"/>
          <w:sz w:val="22"/>
          <w:szCs w:val="22"/>
        </w:rPr>
        <w:t>a water discharge activity</w:t>
      </w:r>
      <w:r w:rsidRPr="00085E5C">
        <w:rPr>
          <w:b w:val="0"/>
          <w:color w:val="auto"/>
          <w:sz w:val="22"/>
          <w:szCs w:val="22"/>
        </w:rPr>
        <w:t xml:space="preserve"> at</w:t>
      </w:r>
    </w:p>
    <w:p w14:paraId="585B66E3" w14:textId="0FE3B247" w:rsidR="00312211" w:rsidRPr="00085E5C" w:rsidRDefault="007B4D69" w:rsidP="00CD2ACC">
      <w:pPr>
        <w:pStyle w:val="Data"/>
        <w:spacing w:line="276" w:lineRule="auto"/>
        <w:ind w:left="700"/>
        <w:rPr>
          <w:rStyle w:val="change"/>
          <w:rFonts w:cs="Arial"/>
          <w:color w:val="auto"/>
          <w:sz w:val="22"/>
          <w:szCs w:val="22"/>
        </w:rPr>
      </w:pPr>
      <w:r w:rsidRPr="00085E5C">
        <w:rPr>
          <w:rStyle w:val="change"/>
          <w:rFonts w:cs="Arial"/>
          <w:color w:val="auto"/>
          <w:sz w:val="22"/>
          <w:szCs w:val="22"/>
        </w:rPr>
        <w:t>St Mich</w:t>
      </w:r>
      <w:r w:rsidR="001C4F01" w:rsidRPr="00085E5C">
        <w:rPr>
          <w:rStyle w:val="change"/>
          <w:rFonts w:cs="Arial"/>
          <w:color w:val="auto"/>
          <w:sz w:val="22"/>
          <w:szCs w:val="22"/>
        </w:rPr>
        <w:t>aels Church CSO</w:t>
      </w:r>
    </w:p>
    <w:p w14:paraId="766DFC9C" w14:textId="3C552CE0" w:rsidR="00312211" w:rsidRPr="00BE285E" w:rsidRDefault="00085E5C" w:rsidP="00CD2ACC">
      <w:pPr>
        <w:pStyle w:val="Data"/>
        <w:spacing w:line="276" w:lineRule="auto"/>
        <w:ind w:left="700"/>
        <w:rPr>
          <w:rStyle w:val="change"/>
          <w:rFonts w:cs="Arial"/>
          <w:color w:val="auto"/>
          <w:sz w:val="22"/>
          <w:szCs w:val="22"/>
        </w:rPr>
      </w:pPr>
      <w:r w:rsidRPr="00BE285E">
        <w:rPr>
          <w:rStyle w:val="change"/>
          <w:rFonts w:cs="Arial"/>
          <w:color w:val="auto"/>
          <w:sz w:val="22"/>
          <w:szCs w:val="22"/>
        </w:rPr>
        <w:t xml:space="preserve">Lon Y Maes </w:t>
      </w:r>
    </w:p>
    <w:p w14:paraId="38094AC0" w14:textId="4B8F3A0F" w:rsidR="00312211" w:rsidRPr="00BE285E" w:rsidRDefault="00085E5C" w:rsidP="00CD2ACC">
      <w:pPr>
        <w:pStyle w:val="Data"/>
        <w:spacing w:line="276" w:lineRule="auto"/>
        <w:ind w:left="700"/>
        <w:rPr>
          <w:rStyle w:val="change"/>
          <w:rFonts w:cs="Arial"/>
          <w:color w:val="auto"/>
          <w:sz w:val="22"/>
          <w:szCs w:val="22"/>
        </w:rPr>
      </w:pPr>
      <w:r w:rsidRPr="00BE285E">
        <w:rPr>
          <w:rStyle w:val="change"/>
          <w:rFonts w:cs="Arial"/>
          <w:color w:val="auto"/>
          <w:sz w:val="22"/>
          <w:szCs w:val="22"/>
        </w:rPr>
        <w:t xml:space="preserve">Llanelli </w:t>
      </w:r>
    </w:p>
    <w:p w14:paraId="018E1182" w14:textId="56F0D1E1" w:rsidR="00312211" w:rsidRPr="00BE285E" w:rsidRDefault="00085E5C" w:rsidP="00CD2ACC">
      <w:pPr>
        <w:pStyle w:val="Data"/>
        <w:spacing w:line="276" w:lineRule="auto"/>
        <w:ind w:left="700"/>
        <w:rPr>
          <w:rStyle w:val="change"/>
          <w:rFonts w:cs="Arial"/>
          <w:color w:val="auto"/>
          <w:sz w:val="22"/>
          <w:szCs w:val="22"/>
        </w:rPr>
      </w:pPr>
      <w:r w:rsidRPr="00BE285E">
        <w:rPr>
          <w:rStyle w:val="change"/>
          <w:rFonts w:cs="Arial"/>
          <w:color w:val="auto"/>
          <w:sz w:val="22"/>
          <w:szCs w:val="22"/>
        </w:rPr>
        <w:t>Carmarthenshire</w:t>
      </w:r>
    </w:p>
    <w:p w14:paraId="4513B9B1" w14:textId="1E35F0FF" w:rsidR="00312211" w:rsidRPr="00BE285E" w:rsidRDefault="00085E5C" w:rsidP="00CD2ACC">
      <w:pPr>
        <w:pStyle w:val="Data"/>
        <w:spacing w:line="276" w:lineRule="auto"/>
        <w:ind w:left="700"/>
        <w:rPr>
          <w:rStyle w:val="change"/>
          <w:rFonts w:cs="Arial"/>
          <w:color w:val="auto"/>
          <w:sz w:val="22"/>
          <w:szCs w:val="22"/>
        </w:rPr>
      </w:pPr>
      <w:r w:rsidRPr="00085E5C">
        <w:rPr>
          <w:rStyle w:val="change"/>
          <w:rFonts w:cs="Arial"/>
          <w:color w:val="auto"/>
          <w:sz w:val="22"/>
          <w:szCs w:val="22"/>
        </w:rPr>
        <w:t>SA14 8LW</w:t>
      </w:r>
    </w:p>
    <w:p w14:paraId="74449A65" w14:textId="77777777" w:rsidR="00166CA5" w:rsidRPr="00BE285E" w:rsidRDefault="00166CA5" w:rsidP="00CD2ACC">
      <w:pPr>
        <w:pStyle w:val="Heading3nonum"/>
        <w:spacing w:before="0" w:line="276" w:lineRule="auto"/>
        <w:ind w:left="700"/>
        <w:rPr>
          <w:rFonts w:cs="Arial"/>
          <w:color w:val="auto"/>
          <w:sz w:val="22"/>
          <w:szCs w:val="22"/>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D2ACC">
      <w:pPr>
        <w:pStyle w:val="Heading3nonum"/>
        <w:spacing w:before="0" w:line="276" w:lineRule="auto"/>
        <w:ind w:left="700"/>
        <w:rPr>
          <w:rFonts w:cs="Arial"/>
          <w:color w:val="auto"/>
          <w:sz w:val="22"/>
          <w:szCs w:val="22"/>
        </w:rPr>
      </w:pPr>
    </w:p>
    <w:p w14:paraId="6D34712B" w14:textId="76217971"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 xml:space="preserve">The notice shall take effect from </w:t>
      </w:r>
      <w:r w:rsidR="00054ADC" w:rsidRPr="00054ADC">
        <w:rPr>
          <w:rFonts w:cs="Arial"/>
          <w:b/>
          <w:bCs/>
          <w:color w:val="auto"/>
          <w:sz w:val="22"/>
          <w:szCs w:val="22"/>
        </w:rPr>
        <w:t>23/09/2025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166CA5" w:rsidRPr="003A38DA" w14:paraId="788F75FD" w14:textId="77777777" w:rsidTr="00CD2ACC">
        <w:trPr>
          <w:trHeight w:hRule="exact" w:val="393"/>
        </w:trPr>
        <w:tc>
          <w:tcPr>
            <w:tcW w:w="56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CD2ACC">
        <w:trPr>
          <w:trHeight w:hRule="exact" w:val="960"/>
        </w:trPr>
        <w:tc>
          <w:tcPr>
            <w:tcW w:w="5618" w:type="dxa"/>
            <w:vAlign w:val="center"/>
          </w:tcPr>
          <w:p w14:paraId="64BB1276" w14:textId="70524212" w:rsidR="00166CA5" w:rsidRPr="00AB16DD" w:rsidRDefault="00054ADC" w:rsidP="002D5C82">
            <w:pPr>
              <w:pStyle w:val="Heading3nonum"/>
              <w:spacing w:before="0"/>
              <w:ind w:right="-135"/>
              <w:jc w:val="center"/>
              <w:rPr>
                <w:rFonts w:cs="Arial"/>
                <w:b/>
                <w:color w:val="FF0000"/>
                <w:sz w:val="22"/>
                <w:szCs w:val="22"/>
                <w:highlight w:val="yellow"/>
              </w:rPr>
            </w:pPr>
            <w:r w:rsidRPr="00054ADC">
              <w:rPr>
                <w:rFonts w:cs="Arial"/>
                <w:b/>
                <w:color w:val="auto"/>
                <w:sz w:val="22"/>
                <w:szCs w:val="22"/>
              </w:rPr>
              <w:t>Joanne Fitton</w:t>
            </w:r>
          </w:p>
        </w:tc>
        <w:tc>
          <w:tcPr>
            <w:tcW w:w="2437" w:type="dxa"/>
            <w:vAlign w:val="center"/>
          </w:tcPr>
          <w:p w14:paraId="77C01C85" w14:textId="3C6EF37E" w:rsidR="00166CA5" w:rsidRPr="00AB16DD" w:rsidRDefault="00054ADC" w:rsidP="002D5C82">
            <w:pPr>
              <w:pStyle w:val="Heading3nonum"/>
              <w:spacing w:before="0"/>
              <w:ind w:right="34"/>
              <w:jc w:val="center"/>
              <w:rPr>
                <w:rFonts w:cs="Arial"/>
                <w:b/>
                <w:color w:val="FF0000"/>
                <w:sz w:val="22"/>
                <w:szCs w:val="22"/>
                <w:highlight w:val="yellow"/>
              </w:rPr>
            </w:pPr>
            <w:r w:rsidRPr="00054ADC">
              <w:rPr>
                <w:rFonts w:cs="Arial"/>
                <w:b/>
                <w:color w:val="auto"/>
                <w:sz w:val="22"/>
                <w:szCs w:val="22"/>
              </w:rPr>
              <w:t>23/09/2025</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3F572516" w:rsidR="00DF7025" w:rsidRPr="003E3050" w:rsidRDefault="00DF7025" w:rsidP="00CD2ACC">
      <w:pPr>
        <w:spacing w:line="270" w:lineRule="exact"/>
        <w:ind w:left="700"/>
        <w:rPr>
          <w:rFonts w:ascii="Arial" w:hAnsi="Arial" w:cs="Arial"/>
          <w:sz w:val="22"/>
          <w:szCs w:val="22"/>
        </w:rPr>
      </w:pPr>
      <w:r w:rsidRPr="003E3050">
        <w:rPr>
          <w:rFonts w:ascii="Arial" w:hAnsi="Arial" w:cs="Arial"/>
          <w:sz w:val="22"/>
          <w:szCs w:val="22"/>
        </w:rPr>
        <w:t>The following conditions were varied as a result of a Natural Resources Wales initiated variation</w:t>
      </w:r>
      <w:r w:rsidR="008C4936">
        <w:rPr>
          <w:rFonts w:ascii="Arial" w:hAnsi="Arial" w:cs="Arial"/>
          <w:sz w:val="22"/>
          <w:szCs w:val="22"/>
        </w:rPr>
        <w:t xml:space="preserve">: </w:t>
      </w:r>
      <w:r w:rsidR="00796EC8">
        <w:rPr>
          <w:rFonts w:ascii="Arial" w:hAnsi="Arial" w:cs="Arial"/>
          <w:sz w:val="22"/>
          <w:szCs w:val="22"/>
        </w:rPr>
        <w:t>3.1.2</w:t>
      </w:r>
    </w:p>
    <w:p w14:paraId="63101786" w14:textId="77777777" w:rsidR="00166CA5" w:rsidRPr="00D72E4B" w:rsidRDefault="00166CA5" w:rsidP="00CD2ACC">
      <w:pPr>
        <w:pStyle w:val="Heading3nonum"/>
        <w:ind w:left="700"/>
        <w:rPr>
          <w:rFonts w:cs="Arial"/>
          <w:color w:val="000000" w:themeColor="text1"/>
          <w:sz w:val="22"/>
          <w:szCs w:val="22"/>
        </w:rPr>
      </w:pPr>
    </w:p>
    <w:p w14:paraId="7B635115" w14:textId="77777777"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5A6104">
      <w:pPr>
        <w:pStyle w:val="Act"/>
        <w:spacing w:before="0" w:line="276" w:lineRule="auto"/>
        <w:ind w:left="700"/>
      </w:pPr>
    </w:p>
    <w:p w14:paraId="04BAA0DC" w14:textId="77777777" w:rsidR="00166CA5" w:rsidRPr="008D2310" w:rsidRDefault="00166CA5" w:rsidP="005A6104">
      <w:pPr>
        <w:spacing w:before="0" w:after="0"/>
        <w:ind w:left="700"/>
        <w:rPr>
          <w:rStyle w:val="Bold"/>
          <w:b w:val="0"/>
          <w:sz w:val="22"/>
          <w:szCs w:val="22"/>
        </w:rPr>
      </w:pPr>
      <w:r w:rsidRPr="008D2310">
        <w:rPr>
          <w:rStyle w:val="Bold"/>
          <w:b w:val="0"/>
          <w:sz w:val="22"/>
          <w:szCs w:val="22"/>
        </w:rPr>
        <w:t>Permit number</w:t>
      </w:r>
    </w:p>
    <w:p w14:paraId="5C72483F" w14:textId="77777777" w:rsidR="001139BA" w:rsidRPr="00085E5C" w:rsidRDefault="001139BA" w:rsidP="001139BA">
      <w:pPr>
        <w:pStyle w:val="Data"/>
        <w:spacing w:line="276" w:lineRule="auto"/>
        <w:ind w:left="700"/>
        <w:rPr>
          <w:rFonts w:cs="Arial"/>
          <w:color w:val="auto"/>
          <w:sz w:val="22"/>
          <w:szCs w:val="22"/>
        </w:rPr>
      </w:pPr>
      <w:r w:rsidRPr="00085E5C">
        <w:rPr>
          <w:rFonts w:cs="Arial"/>
          <w:color w:val="auto"/>
          <w:sz w:val="22"/>
          <w:szCs w:val="22"/>
        </w:rPr>
        <w:t>BW2201101</w:t>
      </w:r>
    </w:p>
    <w:p w14:paraId="200AA1BF" w14:textId="77777777" w:rsidR="00166CA5" w:rsidRPr="00CC1F35" w:rsidRDefault="00166CA5" w:rsidP="005A6104">
      <w:pPr>
        <w:pStyle w:val="Data"/>
        <w:spacing w:line="276" w:lineRule="auto"/>
        <w:ind w:left="700"/>
        <w:rPr>
          <w:rFonts w:cs="Arial"/>
          <w:color w:val="000000" w:themeColor="text1"/>
          <w:sz w:val="22"/>
          <w:szCs w:val="22"/>
        </w:rPr>
      </w:pPr>
    </w:p>
    <w:p w14:paraId="52EBE8BD" w14:textId="6CC68AF2" w:rsidR="00166CA5" w:rsidRPr="00CC1F35" w:rsidRDefault="00166CA5" w:rsidP="005A6104">
      <w:pPr>
        <w:pStyle w:val="Heading3nonum"/>
        <w:spacing w:before="0" w:line="276" w:lineRule="auto"/>
        <w:ind w:left="700"/>
        <w:rPr>
          <w:color w:val="000000" w:themeColor="text1"/>
          <w:sz w:val="22"/>
          <w:szCs w:val="22"/>
        </w:rPr>
      </w:pPr>
      <w:r w:rsidRPr="00CC1F35">
        <w:rPr>
          <w:color w:val="000000" w:themeColor="text1"/>
          <w:sz w:val="22"/>
          <w:szCs w:val="22"/>
        </w:rPr>
        <w:t>This</w:t>
      </w:r>
      <w:r>
        <w:rPr>
          <w:sz w:val="22"/>
          <w:szCs w:val="22"/>
        </w:rPr>
        <w:t xml:space="preserve"> is the consolidated permit referred to in the variation and consolidation notice for </w:t>
      </w:r>
      <w:r w:rsidR="00320E45">
        <w:rPr>
          <w:sz w:val="22"/>
          <w:szCs w:val="22"/>
        </w:rPr>
        <w:t>variation</w:t>
      </w:r>
      <w:r>
        <w:rPr>
          <w:sz w:val="22"/>
          <w:szCs w:val="22"/>
        </w:rPr>
        <w:t xml:space="preserve"> </w:t>
      </w:r>
      <w:r w:rsidR="001139BA" w:rsidRPr="001139BA">
        <w:rPr>
          <w:color w:val="auto"/>
          <w:sz w:val="22"/>
          <w:szCs w:val="22"/>
        </w:rPr>
        <w:t>PAN-029587</w:t>
      </w:r>
      <w:r w:rsidR="00312211" w:rsidRPr="001139BA">
        <w:rPr>
          <w:color w:val="auto"/>
          <w:sz w:val="22"/>
          <w:szCs w:val="22"/>
        </w:rPr>
        <w:t xml:space="preserve"> </w:t>
      </w:r>
      <w:r w:rsidRPr="0049139F">
        <w:rPr>
          <w:sz w:val="22"/>
          <w:szCs w:val="22"/>
        </w:rPr>
        <w:t>authori</w:t>
      </w:r>
      <w:r>
        <w:rPr>
          <w:sz w:val="22"/>
          <w:szCs w:val="22"/>
        </w:rPr>
        <w:t>sin</w:t>
      </w:r>
      <w:r w:rsidRPr="00CC1F35">
        <w:rPr>
          <w:color w:val="000000" w:themeColor="text1"/>
          <w:sz w:val="22"/>
          <w:szCs w:val="22"/>
        </w:rPr>
        <w:t xml:space="preserve">g </w:t>
      </w:r>
    </w:p>
    <w:p w14:paraId="3F4C7805" w14:textId="77777777" w:rsidR="00166CA5" w:rsidRPr="00CC1F35" w:rsidRDefault="00166CA5" w:rsidP="005A6104">
      <w:pPr>
        <w:pStyle w:val="Heading3nonum"/>
        <w:spacing w:before="0" w:line="276" w:lineRule="auto"/>
        <w:ind w:left="700" w:right="282"/>
        <w:rPr>
          <w:rFonts w:asciiTheme="majorHAnsi" w:hAnsiTheme="majorHAnsi" w:cstheme="majorHAnsi"/>
          <w:color w:val="000000" w:themeColor="text1"/>
          <w:sz w:val="22"/>
          <w:szCs w:val="22"/>
        </w:rPr>
      </w:pPr>
    </w:p>
    <w:p w14:paraId="73A53E17" w14:textId="77777777" w:rsidR="00166CA5" w:rsidRPr="009F6C74" w:rsidRDefault="00166CA5" w:rsidP="005A6104">
      <w:pPr>
        <w:pStyle w:val="Data"/>
        <w:spacing w:line="276" w:lineRule="auto"/>
        <w:ind w:left="7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5A6104">
      <w:pPr>
        <w:pStyle w:val="Heading3nonum"/>
        <w:spacing w:before="0" w:line="276" w:lineRule="auto"/>
        <w:ind w:left="700"/>
        <w:rPr>
          <w:rFonts w:cs="Arial"/>
          <w:color w:val="auto"/>
          <w:sz w:val="22"/>
          <w:szCs w:val="22"/>
        </w:rPr>
      </w:pPr>
    </w:p>
    <w:p w14:paraId="6E323BA1" w14:textId="77777777" w:rsidR="00166CA5" w:rsidRPr="009F6C74" w:rsidRDefault="00166CA5" w:rsidP="005A6104">
      <w:pPr>
        <w:pStyle w:val="Heading3nonum"/>
        <w:spacing w:before="0" w:line="276" w:lineRule="auto"/>
        <w:ind w:left="700"/>
        <w:rPr>
          <w:rStyle w:val="change"/>
          <w:i/>
          <w:color w:val="auto"/>
          <w:sz w:val="22"/>
          <w:szCs w:val="22"/>
        </w:rPr>
      </w:pPr>
      <w:r w:rsidRPr="009F6C74">
        <w:rPr>
          <w:color w:val="auto"/>
          <w:sz w:val="22"/>
        </w:rPr>
        <w:t>whose registered office is</w:t>
      </w:r>
    </w:p>
    <w:p w14:paraId="4C88B803"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5A6104">
      <w:pPr>
        <w:pStyle w:val="Data"/>
        <w:spacing w:line="276" w:lineRule="auto"/>
        <w:ind w:left="7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5A6104">
      <w:pPr>
        <w:pStyle w:val="Data"/>
        <w:spacing w:line="276" w:lineRule="auto"/>
        <w:ind w:left="700"/>
        <w:rPr>
          <w:rStyle w:val="change"/>
          <w:color w:val="auto"/>
          <w:sz w:val="22"/>
          <w:szCs w:val="22"/>
        </w:rPr>
      </w:pPr>
    </w:p>
    <w:p w14:paraId="54CE7070" w14:textId="3D68F6EE" w:rsidR="00166CA5" w:rsidRDefault="00166CA5" w:rsidP="005A6104">
      <w:pPr>
        <w:spacing w:before="0" w:after="0"/>
        <w:ind w:left="7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5A6104">
      <w:pPr>
        <w:spacing w:before="0" w:after="0"/>
        <w:ind w:left="700" w:right="282"/>
        <w:rPr>
          <w:b/>
          <w:sz w:val="22"/>
          <w:szCs w:val="22"/>
        </w:rPr>
      </w:pPr>
    </w:p>
    <w:p w14:paraId="0EBC5839" w14:textId="6E68B4DE" w:rsidR="00166CA5" w:rsidRDefault="00166CA5" w:rsidP="005A6104">
      <w:pPr>
        <w:spacing w:before="0" w:after="0"/>
        <w:ind w:left="7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487A982A" w:rsidR="00312211" w:rsidRPr="00560563" w:rsidRDefault="003E3050" w:rsidP="005A6104">
      <w:pPr>
        <w:pStyle w:val="Data"/>
        <w:spacing w:line="276" w:lineRule="auto"/>
        <w:ind w:left="700"/>
        <w:rPr>
          <w:rStyle w:val="change"/>
          <w:rFonts w:cs="Arial"/>
          <w:color w:val="auto"/>
          <w:sz w:val="22"/>
          <w:szCs w:val="22"/>
        </w:rPr>
      </w:pPr>
      <w:r w:rsidRPr="00560563">
        <w:rPr>
          <w:rStyle w:val="change"/>
          <w:rFonts w:cs="Arial"/>
          <w:color w:val="auto"/>
          <w:sz w:val="22"/>
          <w:szCs w:val="22"/>
        </w:rPr>
        <w:t>St M</w:t>
      </w:r>
      <w:r w:rsidR="003E3C64" w:rsidRPr="00560563">
        <w:rPr>
          <w:rStyle w:val="change"/>
          <w:rFonts w:cs="Arial"/>
          <w:color w:val="auto"/>
          <w:sz w:val="22"/>
          <w:szCs w:val="22"/>
        </w:rPr>
        <w:t>ichael’s Church CSO</w:t>
      </w:r>
    </w:p>
    <w:p w14:paraId="5175CD4C" w14:textId="1926D2D1" w:rsidR="00312211" w:rsidRPr="008C4936" w:rsidRDefault="003E3C64" w:rsidP="005A6104">
      <w:pPr>
        <w:pStyle w:val="Data"/>
        <w:spacing w:line="276" w:lineRule="auto"/>
        <w:ind w:left="700"/>
        <w:rPr>
          <w:rStyle w:val="change"/>
          <w:rFonts w:cs="Arial"/>
          <w:color w:val="auto"/>
          <w:sz w:val="22"/>
          <w:szCs w:val="22"/>
        </w:rPr>
      </w:pPr>
      <w:r w:rsidRPr="008C4936">
        <w:rPr>
          <w:rStyle w:val="change"/>
          <w:rFonts w:cs="Arial"/>
          <w:color w:val="auto"/>
          <w:sz w:val="22"/>
          <w:szCs w:val="22"/>
        </w:rPr>
        <w:t>Lon Y Maes</w:t>
      </w:r>
    </w:p>
    <w:p w14:paraId="1C16CA3B" w14:textId="06E050B0" w:rsidR="00312211" w:rsidRPr="008C4936" w:rsidRDefault="00560563" w:rsidP="005A6104">
      <w:pPr>
        <w:pStyle w:val="Data"/>
        <w:spacing w:line="276" w:lineRule="auto"/>
        <w:ind w:left="700"/>
        <w:rPr>
          <w:rStyle w:val="change"/>
          <w:rFonts w:cs="Arial"/>
          <w:color w:val="auto"/>
          <w:sz w:val="22"/>
          <w:szCs w:val="22"/>
        </w:rPr>
      </w:pPr>
      <w:r w:rsidRPr="008C4936">
        <w:rPr>
          <w:rStyle w:val="change"/>
          <w:rFonts w:cs="Arial"/>
          <w:color w:val="auto"/>
          <w:sz w:val="22"/>
          <w:szCs w:val="22"/>
        </w:rPr>
        <w:t xml:space="preserve">Llanelli </w:t>
      </w:r>
    </w:p>
    <w:p w14:paraId="69D13306" w14:textId="549A4F49" w:rsidR="00312211" w:rsidRPr="008C4936" w:rsidRDefault="00560563" w:rsidP="005A6104">
      <w:pPr>
        <w:pStyle w:val="Data"/>
        <w:spacing w:line="276" w:lineRule="auto"/>
        <w:ind w:left="700"/>
        <w:rPr>
          <w:rStyle w:val="change"/>
          <w:rFonts w:cs="Arial"/>
          <w:color w:val="auto"/>
          <w:sz w:val="22"/>
          <w:szCs w:val="22"/>
        </w:rPr>
      </w:pPr>
      <w:r w:rsidRPr="00560563">
        <w:rPr>
          <w:rStyle w:val="change"/>
          <w:rFonts w:cs="Arial"/>
          <w:color w:val="auto"/>
          <w:sz w:val="22"/>
          <w:szCs w:val="22"/>
        </w:rPr>
        <w:t xml:space="preserve">Carmarthenshire </w:t>
      </w:r>
    </w:p>
    <w:p w14:paraId="381CFFB0" w14:textId="6359FE84" w:rsidR="00312211" w:rsidRPr="008C4936" w:rsidRDefault="00560563" w:rsidP="00560563">
      <w:pPr>
        <w:pStyle w:val="Data"/>
        <w:spacing w:line="276" w:lineRule="auto"/>
        <w:rPr>
          <w:rStyle w:val="change"/>
          <w:rFonts w:cs="Arial"/>
          <w:color w:val="auto"/>
          <w:sz w:val="22"/>
          <w:szCs w:val="22"/>
        </w:rPr>
      </w:pPr>
      <w:r w:rsidRPr="00560563">
        <w:rPr>
          <w:rStyle w:val="change"/>
          <w:rFonts w:cs="Arial"/>
          <w:color w:val="auto"/>
          <w:sz w:val="22"/>
          <w:szCs w:val="22"/>
        </w:rPr>
        <w:tab/>
        <w:t>SA14 8LW</w:t>
      </w:r>
    </w:p>
    <w:p w14:paraId="1D90D32C" w14:textId="77777777" w:rsidR="00166CA5" w:rsidRPr="008C4936" w:rsidRDefault="00166CA5" w:rsidP="005A6104">
      <w:pPr>
        <w:pStyle w:val="Heading3nonum"/>
        <w:spacing w:before="0" w:line="276" w:lineRule="auto"/>
        <w:ind w:left="700"/>
        <w:rPr>
          <w:b/>
          <w:color w:val="000000" w:themeColor="text1"/>
          <w:sz w:val="22"/>
          <w:szCs w:val="22"/>
        </w:rPr>
      </w:pPr>
    </w:p>
    <w:p w14:paraId="5801F1A2" w14:textId="77777777" w:rsidR="00166CA5" w:rsidRDefault="00166CA5" w:rsidP="005A6104">
      <w:pPr>
        <w:spacing w:before="0" w:after="0"/>
        <w:ind w:left="7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5A6104">
      <w:pPr>
        <w:spacing w:before="0" w:after="0"/>
        <w:ind w:left="700"/>
        <w:rPr>
          <w:sz w:val="22"/>
          <w:szCs w:val="22"/>
        </w:rPr>
      </w:pPr>
    </w:p>
    <w:p w14:paraId="1E6CC13A" w14:textId="30882F0E" w:rsidR="00863161" w:rsidRPr="008036BE" w:rsidRDefault="00863161" w:rsidP="005A6104">
      <w:pPr>
        <w:spacing w:before="0" w:after="0"/>
        <w:ind w:left="700"/>
        <w:rPr>
          <w:sz w:val="22"/>
          <w:szCs w:val="22"/>
        </w:rPr>
      </w:pPr>
      <w:r>
        <w:rPr>
          <w:sz w:val="22"/>
          <w:szCs w:val="22"/>
        </w:rPr>
        <w:t xml:space="preserve">The permit variation and consolidation shall take effect from </w:t>
      </w:r>
      <w:r w:rsidR="00054ADC" w:rsidRPr="00054ADC">
        <w:rPr>
          <w:b/>
          <w:bCs/>
          <w:sz w:val="22"/>
          <w:szCs w:val="22"/>
        </w:rPr>
        <w:t>23/09/2025</w:t>
      </w:r>
    </w:p>
    <w:p w14:paraId="5D9FCBF6" w14:textId="77777777" w:rsidR="00166CA5" w:rsidRPr="0049139F" w:rsidRDefault="00166CA5" w:rsidP="00166CA5">
      <w:pPr>
        <w:pStyle w:val="Data"/>
        <w:ind w:right="1701"/>
        <w:rPr>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166CA5" w:rsidRPr="0049139F" w14:paraId="134F79FA" w14:textId="77777777" w:rsidTr="005A6104">
        <w:trPr>
          <w:trHeight w:hRule="exact" w:val="393"/>
        </w:trPr>
        <w:tc>
          <w:tcPr>
            <w:tcW w:w="53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5A6104">
        <w:trPr>
          <w:trHeight w:hRule="exact" w:val="977"/>
        </w:trPr>
        <w:tc>
          <w:tcPr>
            <w:tcW w:w="5300" w:type="dxa"/>
            <w:vAlign w:val="center"/>
          </w:tcPr>
          <w:p w14:paraId="6B073446" w14:textId="12C10DD0" w:rsidR="00166CA5" w:rsidRPr="00AB16DD" w:rsidRDefault="00054ADC" w:rsidP="002D5C82">
            <w:pPr>
              <w:pStyle w:val="Heading3nonum"/>
              <w:spacing w:before="0"/>
              <w:ind w:right="34"/>
              <w:jc w:val="center"/>
              <w:rPr>
                <w:sz w:val="22"/>
                <w:szCs w:val="22"/>
                <w:highlight w:val="yellow"/>
              </w:rPr>
            </w:pPr>
            <w:r w:rsidRPr="00054ADC">
              <w:rPr>
                <w:b/>
                <w:color w:val="auto"/>
                <w:sz w:val="22"/>
                <w:szCs w:val="22"/>
              </w:rPr>
              <w:t xml:space="preserve">Joanne Fitton </w:t>
            </w:r>
          </w:p>
        </w:tc>
        <w:tc>
          <w:tcPr>
            <w:tcW w:w="2700" w:type="dxa"/>
            <w:vAlign w:val="center"/>
          </w:tcPr>
          <w:p w14:paraId="0E6D5413" w14:textId="10B4F800" w:rsidR="00166CA5" w:rsidRPr="00AB16DD" w:rsidRDefault="00054ADC" w:rsidP="00166CA5">
            <w:pPr>
              <w:pStyle w:val="Heading3nonum"/>
              <w:spacing w:before="0" w:line="240" w:lineRule="auto"/>
              <w:jc w:val="center"/>
              <w:rPr>
                <w:b/>
                <w:color w:val="FF0000"/>
                <w:sz w:val="22"/>
                <w:szCs w:val="22"/>
                <w:highlight w:val="yellow"/>
              </w:rPr>
            </w:pPr>
            <w:r w:rsidRPr="00054ADC">
              <w:rPr>
                <w:b/>
                <w:color w:val="auto"/>
                <w:sz w:val="22"/>
                <w:szCs w:val="22"/>
              </w:rPr>
              <w:t>23/09/2025</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28141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281417">
      <w:pPr>
        <w:pStyle w:val="Bullet0"/>
        <w:numPr>
          <w:ilvl w:val="1"/>
          <w:numId w:val="2"/>
        </w:numPr>
        <w:tabs>
          <w:tab w:val="clear" w:pos="680"/>
          <w:tab w:val="num" w:pos="1134"/>
        </w:tabs>
        <w:spacing w:before="120"/>
        <w:ind w:hanging="113"/>
      </w:pPr>
      <w:r>
        <w:t>General management</w:t>
      </w:r>
      <w:bookmarkStart w:id="6" w:name="_Ref373938749"/>
    </w:p>
    <w:p w14:paraId="06EFA114" w14:textId="17CD9226" w:rsidR="000848DA" w:rsidRPr="00F42B24" w:rsidRDefault="000848DA" w:rsidP="00281417">
      <w:pPr>
        <w:pStyle w:val="Bullet1"/>
        <w:keepNext/>
        <w:keepLines/>
        <w:spacing w:before="0"/>
        <w:ind w:hanging="113"/>
      </w:pPr>
      <w:bookmarkStart w:id="7" w:name="_Ref373938830"/>
      <w:r w:rsidRPr="00F42B24">
        <w:t>The operator shall manage and operate the activ</w:t>
      </w:r>
      <w:r w:rsidRPr="00565E53">
        <w:t>it</w:t>
      </w:r>
      <w:r w:rsidR="00166CA5" w:rsidRPr="00565E53">
        <w:rPr>
          <w:rStyle w:val="Red"/>
          <w:color w:val="auto"/>
          <w:szCs w:val="18"/>
        </w:rPr>
        <w:t>y</w:t>
      </w:r>
      <w:r w:rsidRPr="00F42B24">
        <w:t>:</w:t>
      </w:r>
      <w:bookmarkEnd w:id="6"/>
      <w:bookmarkEnd w:id="7"/>
    </w:p>
    <w:p w14:paraId="32032FBE" w14:textId="77777777" w:rsidR="000848DA" w:rsidRPr="00F42B24" w:rsidRDefault="000848DA" w:rsidP="00281417">
      <w:pPr>
        <w:pStyle w:val="aBullet"/>
        <w:keepNext/>
        <w:keepLines/>
        <w:spacing w:before="0"/>
        <w:ind w:left="1560" w:right="686" w:hanging="426"/>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81417">
      <w:pPr>
        <w:pStyle w:val="aBullet"/>
        <w:keepNext/>
        <w:keepLines/>
        <w:spacing w:before="0"/>
        <w:ind w:left="1560" w:right="686" w:hanging="426"/>
        <w:rPr>
          <w:szCs w:val="18"/>
        </w:rPr>
      </w:pPr>
      <w:r w:rsidRPr="00F42B24">
        <w:rPr>
          <w:szCs w:val="18"/>
        </w:rPr>
        <w:t>using sufficient competent persons and resources.</w:t>
      </w:r>
    </w:p>
    <w:p w14:paraId="0585F416" w14:textId="77777777" w:rsidR="00072163" w:rsidRDefault="000848DA" w:rsidP="00281417">
      <w:pPr>
        <w:pStyle w:val="Bullet1"/>
        <w:spacing w:before="0"/>
        <w:ind w:hanging="113"/>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281417">
      <w:pPr>
        <w:pStyle w:val="Bullet1"/>
        <w:tabs>
          <w:tab w:val="clear" w:pos="680"/>
          <w:tab w:val="num" w:pos="1134"/>
        </w:tabs>
        <w:spacing w:before="0"/>
        <w:ind w:left="1134" w:hanging="567"/>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281417">
      <w:pPr>
        <w:pStyle w:val="Bullet"/>
        <w:tabs>
          <w:tab w:val="clear" w:pos="680"/>
          <w:tab w:val="num" w:pos="1134"/>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281417">
      <w:pPr>
        <w:pStyle w:val="Bullet0"/>
        <w:tabs>
          <w:tab w:val="clear" w:pos="680"/>
          <w:tab w:val="num" w:pos="1134"/>
        </w:tabs>
        <w:spacing w:before="120"/>
        <w:ind w:left="1134" w:right="680" w:hanging="567"/>
      </w:pPr>
      <w:r w:rsidRPr="00166CA5">
        <w:t>Permitted activities</w:t>
      </w:r>
    </w:p>
    <w:p w14:paraId="5AA311CD" w14:textId="67E70F09" w:rsidR="00B343E4" w:rsidRPr="00166CA5" w:rsidRDefault="00B343E4" w:rsidP="00281417">
      <w:pPr>
        <w:pStyle w:val="Bullet1"/>
        <w:spacing w:before="0"/>
        <w:ind w:hanging="113"/>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281417">
      <w:pPr>
        <w:pStyle w:val="Bullet0"/>
        <w:tabs>
          <w:tab w:val="clear" w:pos="680"/>
          <w:tab w:val="num" w:pos="851"/>
        </w:tabs>
        <w:spacing w:before="120"/>
        <w:ind w:left="1134" w:right="686" w:hanging="567"/>
      </w:pPr>
      <w:r w:rsidRPr="00166CA5">
        <w:t xml:space="preserve">The site </w:t>
      </w:r>
    </w:p>
    <w:p w14:paraId="2D621AEB" w14:textId="07B98853" w:rsidR="00900ED2" w:rsidRPr="00166CA5" w:rsidRDefault="00900ED2" w:rsidP="00281417">
      <w:pPr>
        <w:pStyle w:val="Bullet1"/>
        <w:tabs>
          <w:tab w:val="clear" w:pos="680"/>
          <w:tab w:val="num" w:pos="851"/>
        </w:tabs>
        <w:spacing w:before="0"/>
        <w:ind w:left="1134" w:hanging="567"/>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281417">
      <w:pPr>
        <w:pStyle w:val="Bullet0"/>
        <w:tabs>
          <w:tab w:val="clear" w:pos="680"/>
        </w:tabs>
        <w:spacing w:before="120"/>
        <w:ind w:left="1134" w:right="686" w:hanging="567"/>
      </w:pPr>
      <w:r>
        <w:t>Operating techniques</w:t>
      </w:r>
    </w:p>
    <w:p w14:paraId="18365148" w14:textId="761FB530" w:rsidR="00473792" w:rsidRPr="00473792" w:rsidRDefault="00473792" w:rsidP="00473792">
      <w:pPr>
        <w:pStyle w:val="Bullet1"/>
        <w:numPr>
          <w:ilvl w:val="2"/>
          <w:numId w:val="42"/>
        </w:numPr>
        <w:tabs>
          <w:tab w:val="clear" w:pos="1247"/>
          <w:tab w:val="num" w:pos="1134"/>
        </w:tabs>
        <w:spacing w:before="120"/>
        <w:ind w:left="1134" w:right="-23" w:hanging="567"/>
        <w:rPr>
          <w:szCs w:val="18"/>
        </w:rPr>
      </w:pPr>
      <w:r w:rsidRPr="00473792">
        <w:rPr>
          <w:szCs w:val="18"/>
        </w:rPr>
        <w:t>For the activity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2D4E1AA8" w14:textId="77777777" w:rsidR="00473792" w:rsidRDefault="00473792" w:rsidP="00473792">
      <w:pPr>
        <w:pStyle w:val="Bullet1"/>
        <w:numPr>
          <w:ilvl w:val="2"/>
          <w:numId w:val="42"/>
        </w:numPr>
        <w:tabs>
          <w:tab w:val="clear" w:pos="1247"/>
          <w:tab w:val="num" w:pos="1134"/>
        </w:tabs>
        <w:spacing w:before="120"/>
        <w:ind w:left="1134" w:right="-23" w:hanging="567"/>
        <w:rPr>
          <w:szCs w:val="18"/>
        </w:rPr>
      </w:pPr>
      <w:r w:rsidRPr="00F6323A">
        <w:rPr>
          <w:szCs w:val="18"/>
        </w:rPr>
        <w:t>If notified by Natural Resources Wales that the activit</w:t>
      </w:r>
      <w:r>
        <w:rPr>
          <w:szCs w:val="18"/>
        </w:rPr>
        <w:t>y</w:t>
      </w:r>
      <w:r w:rsidRPr="00F6323A">
        <w:rPr>
          <w:szCs w:val="18"/>
        </w:rPr>
        <w:t xml:space="preserve"> </w:t>
      </w:r>
      <w:r>
        <w:rPr>
          <w:szCs w:val="18"/>
        </w:rPr>
        <w:t>is</w:t>
      </w:r>
      <w:r w:rsidRPr="00F6323A">
        <w:rPr>
          <w:szCs w:val="18"/>
        </w:rPr>
        <w:t xml:space="preserv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and shall implement the approved revised plan in place of the original from the date of approval, unless otherwise agreed in writing by Natural Resources Wales.</w:t>
      </w:r>
    </w:p>
    <w:p w14:paraId="72F4DDD9" w14:textId="77777777" w:rsidR="00473792" w:rsidRPr="00473792" w:rsidRDefault="00473792" w:rsidP="00473792">
      <w:pPr>
        <w:numPr>
          <w:ilvl w:val="2"/>
          <w:numId w:val="43"/>
        </w:numPr>
        <w:tabs>
          <w:tab w:val="left" w:pos="1134"/>
        </w:tabs>
        <w:ind w:right="-23"/>
        <w:rPr>
          <w:rFonts w:asciiTheme="majorHAnsi" w:eastAsiaTheme="majorEastAsia" w:hAnsiTheme="majorHAnsi" w:cstheme="majorBidi"/>
          <w:bCs/>
          <w:sz w:val="18"/>
          <w:szCs w:val="18"/>
        </w:rPr>
      </w:pPr>
      <w:r w:rsidRPr="00473792">
        <w:rPr>
          <w:rFonts w:asciiTheme="majorHAnsi" w:eastAsiaTheme="majorEastAsia" w:hAnsiTheme="majorHAnsi" w:cstheme="majorBidi"/>
          <w:bCs/>
          <w:sz w:val="18"/>
          <w:szCs w:val="18"/>
        </w:rPr>
        <w:t>For the discharge specified in table S3.3:</w:t>
      </w:r>
    </w:p>
    <w:p w14:paraId="36EFCE43" w14:textId="77777777" w:rsidR="00473792" w:rsidRPr="00473792" w:rsidRDefault="00473792" w:rsidP="00473792">
      <w:pPr>
        <w:numPr>
          <w:ilvl w:val="0"/>
          <w:numId w:val="44"/>
        </w:numPr>
        <w:ind w:right="-23"/>
        <w:rPr>
          <w:rFonts w:asciiTheme="majorHAnsi" w:eastAsiaTheme="majorEastAsia" w:hAnsiTheme="majorHAnsi" w:cstheme="majorBidi"/>
          <w:bCs/>
          <w:sz w:val="18"/>
          <w:szCs w:val="18"/>
        </w:rPr>
      </w:pPr>
      <w:r w:rsidRPr="00473792">
        <w:rPr>
          <w:rFonts w:asciiTheme="majorHAnsi" w:eastAsiaTheme="majorEastAsia" w:hAnsiTheme="majorHAnsi" w:cstheme="majorBidi"/>
          <w:bCs/>
          <w:sz w:val="18"/>
          <w:szCs w:val="18"/>
        </w:rPr>
        <w:t>The discharge shall only occur when and only for as long as either:</w:t>
      </w:r>
    </w:p>
    <w:p w14:paraId="28C8A0B4" w14:textId="77777777" w:rsidR="00473792" w:rsidRPr="00473792" w:rsidRDefault="00473792" w:rsidP="00473792">
      <w:pPr>
        <w:ind w:left="1985" w:right="-23" w:hanging="284"/>
        <w:rPr>
          <w:rFonts w:asciiTheme="majorHAnsi" w:eastAsiaTheme="majorEastAsia" w:hAnsiTheme="majorHAnsi" w:cstheme="majorBidi"/>
          <w:bCs/>
          <w:sz w:val="18"/>
          <w:szCs w:val="18"/>
        </w:rPr>
      </w:pPr>
      <w:r w:rsidRPr="00473792">
        <w:rPr>
          <w:rFonts w:asciiTheme="majorHAnsi" w:eastAsiaTheme="majorEastAsia" w:hAnsiTheme="majorHAnsi" w:cstheme="majorBidi"/>
          <w:bCs/>
          <w:sz w:val="18"/>
          <w:szCs w:val="18"/>
        </w:rPr>
        <w:t>(i)  the flow passed forward is equal to or greater than the overflow setting indicated due to rainfall and/or snow melt or</w:t>
      </w:r>
    </w:p>
    <w:p w14:paraId="33C9F45B" w14:textId="77777777" w:rsidR="00473792" w:rsidRPr="00473792" w:rsidRDefault="00473792" w:rsidP="00473792">
      <w:pPr>
        <w:autoSpaceDE w:val="0"/>
        <w:autoSpaceDN w:val="0"/>
        <w:adjustRightInd w:val="0"/>
        <w:spacing w:before="0"/>
        <w:ind w:left="1985" w:right="-23" w:hanging="1985"/>
        <w:rPr>
          <w:rFonts w:ascii="Arial" w:hAnsi="Arial" w:cs="Arial"/>
          <w:sz w:val="18"/>
          <w:szCs w:val="18"/>
          <w:lang w:eastAsia="en-GB"/>
        </w:rPr>
      </w:pPr>
      <w:r w:rsidRPr="00473792">
        <w:rPr>
          <w:rFonts w:ascii="Arial" w:hAnsi="Arial" w:cs="Arial"/>
          <w:sz w:val="18"/>
          <w:szCs w:val="18"/>
          <w:lang w:eastAsia="en-GB"/>
        </w:rPr>
        <w:t xml:space="preserve">                                  (ii)  </w:t>
      </w:r>
      <w:r w:rsidRPr="00473792">
        <w:rPr>
          <w:rFonts w:asciiTheme="majorHAnsi" w:eastAsiaTheme="majorEastAsia" w:hAnsiTheme="majorHAnsi" w:cstheme="majorBidi"/>
          <w:bCs/>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473792">
        <w:rPr>
          <w:rFonts w:ascii="Arial" w:hAnsi="Arial" w:cs="Arial"/>
          <w:sz w:val="18"/>
          <w:szCs w:val="18"/>
          <w:lang w:eastAsia="en-GB"/>
        </w:rPr>
        <w:t xml:space="preserve"> </w:t>
      </w:r>
    </w:p>
    <w:p w14:paraId="65B00E2A" w14:textId="77777777" w:rsidR="00473792" w:rsidRPr="00473792" w:rsidRDefault="00473792" w:rsidP="00473792">
      <w:pPr>
        <w:autoSpaceDE w:val="0"/>
        <w:autoSpaceDN w:val="0"/>
        <w:adjustRightInd w:val="0"/>
        <w:spacing w:before="0" w:after="0"/>
        <w:ind w:left="1701" w:right="-23"/>
        <w:rPr>
          <w:rFonts w:asciiTheme="majorHAnsi" w:hAnsiTheme="majorHAnsi" w:cstheme="majorHAnsi"/>
          <w:sz w:val="18"/>
          <w:szCs w:val="18"/>
          <w:lang w:eastAsia="en-GB"/>
        </w:rPr>
      </w:pPr>
      <w:r w:rsidRPr="00473792">
        <w:rPr>
          <w:rFonts w:asciiTheme="majorHAnsi" w:hAnsiTheme="majorHAnsi" w:cstheme="majorHAnsi"/>
          <w:sz w:val="18"/>
          <w:szCs w:val="18"/>
          <w:lang w:eastAsia="en-GB"/>
        </w:rPr>
        <w:t xml:space="preserve">The capacity of the sewer network downstream of the combined sewer overflow shall not be altered in any way which would lead to a significant increase in the frequency or volume of the discharge. </w:t>
      </w:r>
    </w:p>
    <w:p w14:paraId="2E1C498F" w14:textId="77777777" w:rsidR="00473792" w:rsidRPr="00473792" w:rsidRDefault="00473792" w:rsidP="00473792">
      <w:pPr>
        <w:numPr>
          <w:ilvl w:val="0"/>
          <w:numId w:val="44"/>
        </w:numPr>
        <w:ind w:right="-23"/>
        <w:rPr>
          <w:rFonts w:asciiTheme="majorHAnsi" w:eastAsiaTheme="majorEastAsia" w:hAnsiTheme="majorHAnsi" w:cstheme="majorBidi"/>
          <w:bCs/>
          <w:sz w:val="18"/>
          <w:szCs w:val="18"/>
        </w:rPr>
      </w:pPr>
      <w:r w:rsidRPr="00473792">
        <w:rPr>
          <w:rFonts w:asciiTheme="majorHAnsi" w:eastAsiaTheme="majorEastAsia" w:hAnsiTheme="majorHAnsi" w:cstheme="majorBidi"/>
          <w:bCs/>
          <w:sz w:val="18"/>
          <w:szCs w:val="18"/>
        </w:rPr>
        <w:t xml:space="preserve">Off-line storm storage must be fully utilised before a discharge occurs. It shall only fill when the flow passed forward is equal to or greater than the overflow setting indicated due to rainfall and/or </w:t>
      </w:r>
      <w:r w:rsidRPr="00473792">
        <w:rPr>
          <w:rFonts w:asciiTheme="majorHAnsi" w:eastAsiaTheme="majorEastAsia" w:hAnsiTheme="majorHAnsi" w:cstheme="majorBidi"/>
          <w:bCs/>
          <w:sz w:val="18"/>
          <w:szCs w:val="18"/>
        </w:rPr>
        <w:lastRenderedPageBreak/>
        <w:t xml:space="preserve">snow melt and shall be emptied and its contents returned to the continuation flow as soon as reasonably practicable. The minimum off-line storm storage required is specified in table S3.3. </w:t>
      </w:r>
    </w:p>
    <w:p w14:paraId="0E3EC6CC" w14:textId="77777777" w:rsidR="00473792" w:rsidRPr="00473792" w:rsidRDefault="00473792" w:rsidP="00473792">
      <w:pPr>
        <w:numPr>
          <w:ilvl w:val="0"/>
          <w:numId w:val="44"/>
        </w:numPr>
        <w:ind w:right="-23"/>
        <w:rPr>
          <w:rFonts w:asciiTheme="majorHAnsi" w:eastAsiaTheme="majorEastAsia" w:hAnsiTheme="majorHAnsi" w:cstheme="majorBidi"/>
          <w:bCs/>
          <w:sz w:val="18"/>
          <w:szCs w:val="18"/>
        </w:rPr>
      </w:pPr>
      <w:r w:rsidRPr="00473792">
        <w:rPr>
          <w:rFonts w:asciiTheme="majorHAnsi" w:eastAsiaTheme="majorEastAsia" w:hAnsiTheme="majorHAnsi" w:cstheme="majorBidi"/>
          <w:bCs/>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195D3D67" w14:textId="77777777" w:rsidR="00473792" w:rsidRPr="00473792" w:rsidRDefault="00473792" w:rsidP="00473792">
      <w:pPr>
        <w:numPr>
          <w:ilvl w:val="0"/>
          <w:numId w:val="44"/>
        </w:numPr>
        <w:ind w:right="-23"/>
        <w:rPr>
          <w:rFonts w:asciiTheme="majorHAnsi" w:eastAsiaTheme="majorEastAsia" w:hAnsiTheme="majorHAnsi" w:cstheme="majorBidi"/>
          <w:bCs/>
          <w:sz w:val="18"/>
          <w:szCs w:val="18"/>
        </w:rPr>
      </w:pPr>
      <w:r w:rsidRPr="00473792">
        <w:rPr>
          <w:rFonts w:asciiTheme="majorHAnsi" w:eastAsiaTheme="majorEastAsia" w:hAnsiTheme="majorHAnsi" w:cstheme="majorBidi"/>
          <w:bCs/>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9096239" w14:textId="77777777" w:rsidR="00473792" w:rsidRPr="00473792" w:rsidRDefault="00473792" w:rsidP="00473792">
      <w:pPr>
        <w:numPr>
          <w:ilvl w:val="0"/>
          <w:numId w:val="44"/>
        </w:numPr>
        <w:ind w:right="-23"/>
        <w:rPr>
          <w:rFonts w:asciiTheme="majorHAnsi" w:eastAsiaTheme="majorEastAsia" w:hAnsiTheme="majorHAnsi" w:cstheme="majorBidi"/>
          <w:bCs/>
          <w:sz w:val="18"/>
          <w:szCs w:val="18"/>
        </w:rPr>
      </w:pPr>
      <w:r w:rsidRPr="00473792">
        <w:rPr>
          <w:rFonts w:asciiTheme="majorHAnsi" w:eastAsiaTheme="majorEastAsia" w:hAnsiTheme="majorHAnsi" w:cstheme="majorBidi"/>
          <w:bCs/>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281417">
      <w:pPr>
        <w:pStyle w:val="Bullet"/>
        <w:tabs>
          <w:tab w:val="clear" w:pos="680"/>
          <w:tab w:val="num" w:pos="1134"/>
        </w:tabs>
        <w:spacing w:before="120" w:after="240"/>
        <w:ind w:left="1134" w:hanging="567"/>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281417">
      <w:pPr>
        <w:pStyle w:val="Bullet0"/>
        <w:tabs>
          <w:tab w:val="clear" w:pos="680"/>
          <w:tab w:val="num" w:pos="1134"/>
        </w:tabs>
        <w:spacing w:before="120"/>
        <w:ind w:left="1134" w:right="680" w:hanging="567"/>
        <w:rPr>
          <w:rStyle w:val="Red"/>
          <w:color w:val="auto"/>
        </w:rPr>
      </w:pPr>
      <w:bookmarkStart w:id="8"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281417">
      <w:pPr>
        <w:pStyle w:val="Bullet1"/>
        <w:tabs>
          <w:tab w:val="clear" w:pos="680"/>
        </w:tabs>
        <w:spacing w:before="0"/>
        <w:ind w:hanging="113"/>
        <w:rPr>
          <w:rStyle w:val="Red"/>
          <w:color w:val="auto"/>
          <w:szCs w:val="18"/>
        </w:rPr>
      </w:pPr>
      <w:r w:rsidRPr="00335BD4">
        <w:rPr>
          <w:rStyle w:val="Red"/>
          <w:color w:val="auto"/>
          <w:szCs w:val="18"/>
        </w:rPr>
        <w:t>The limits given in schedule 3 table S3.1 shall not be exceeded.</w:t>
      </w:r>
    </w:p>
    <w:p w14:paraId="42AAE0C9" w14:textId="77777777" w:rsidR="009E6158" w:rsidRPr="00F23D6E" w:rsidRDefault="009E6158" w:rsidP="00281417">
      <w:pPr>
        <w:pStyle w:val="Bullet1"/>
        <w:spacing w:before="0"/>
        <w:ind w:hanging="113"/>
        <w:rPr>
          <w:rFonts w:ascii="Arial" w:hAnsi="Arial"/>
          <w:bCs w:val="0"/>
          <w:szCs w:val="18"/>
        </w:rPr>
      </w:pPr>
      <w:r w:rsidRPr="00F23D6E">
        <w:rPr>
          <w:rFonts w:ascii="Arial" w:hAnsi="Arial"/>
          <w:szCs w:val="18"/>
        </w:rPr>
        <w:t>Effective from the date of installation of EDM monitoring equipment at the site:</w:t>
      </w:r>
    </w:p>
    <w:p w14:paraId="307E5A5C" w14:textId="77777777" w:rsidR="009E6158" w:rsidRPr="009E6158" w:rsidRDefault="009E6158" w:rsidP="00281417">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A5D3F01"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647036B"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D5B1C07" w14:textId="6CE7D19B"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3B4F118F" w14:textId="68AF871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705423F9" w14:textId="2C19A4AC" w:rsidR="009E6158" w:rsidRPr="009E6158" w:rsidRDefault="009E6158" w:rsidP="00281417">
      <w:pPr>
        <w:numPr>
          <w:ilvl w:val="0"/>
          <w:numId w:val="41"/>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8"/>
    <w:p w14:paraId="69B47CF2" w14:textId="77777777" w:rsidR="00AE3212" w:rsidRPr="00166CA5" w:rsidRDefault="00AE3212" w:rsidP="00281417">
      <w:pPr>
        <w:pStyle w:val="Bullet0"/>
        <w:keepNext/>
        <w:keepLines/>
        <w:tabs>
          <w:tab w:val="clear" w:pos="680"/>
          <w:tab w:val="num" w:pos="851"/>
        </w:tabs>
        <w:spacing w:before="120"/>
        <w:ind w:left="1134" w:right="680" w:hanging="567"/>
        <w:rPr>
          <w:rStyle w:val="Red"/>
          <w:color w:val="auto"/>
        </w:rPr>
      </w:pPr>
      <w:r w:rsidRPr="00166CA5">
        <w:rPr>
          <w:rStyle w:val="Red"/>
          <w:color w:val="auto"/>
        </w:rPr>
        <w:t xml:space="preserve">Monitoring </w:t>
      </w:r>
    </w:p>
    <w:p w14:paraId="4C2A37B0" w14:textId="77777777" w:rsidR="00AE3212" w:rsidRPr="00166CA5" w:rsidRDefault="00AE3212" w:rsidP="00281417">
      <w:pPr>
        <w:pStyle w:val="Bullet1"/>
        <w:keepNext/>
        <w:keepLines/>
        <w:tabs>
          <w:tab w:val="clear" w:pos="680"/>
          <w:tab w:val="num" w:pos="851"/>
        </w:tabs>
        <w:spacing w:before="0"/>
        <w:ind w:left="1134" w:hanging="567"/>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281417">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281417">
      <w:pPr>
        <w:pStyle w:val="Bullet1"/>
        <w:tabs>
          <w:tab w:val="clear" w:pos="680"/>
          <w:tab w:val="num" w:pos="851"/>
        </w:tabs>
        <w:spacing w:before="0"/>
        <w:ind w:left="1134" w:hanging="567"/>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281417">
      <w:pPr>
        <w:pStyle w:val="Bullet1"/>
        <w:tabs>
          <w:tab w:val="clear" w:pos="680"/>
          <w:tab w:val="num" w:pos="851"/>
        </w:tabs>
        <w:spacing w:before="0"/>
        <w:ind w:left="1134" w:hanging="567"/>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281417">
      <w:pPr>
        <w:pStyle w:val="Bullet1"/>
        <w:tabs>
          <w:tab w:val="clear" w:pos="680"/>
          <w:tab w:val="num" w:pos="851"/>
        </w:tabs>
        <w:spacing w:before="0"/>
        <w:ind w:left="1134" w:hanging="567"/>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281417">
      <w:pPr>
        <w:pStyle w:val="Bullet"/>
        <w:keepNext/>
        <w:keepLines/>
        <w:tabs>
          <w:tab w:val="clear" w:pos="680"/>
          <w:tab w:val="num" w:pos="1418"/>
        </w:tabs>
        <w:spacing w:before="120" w:after="240"/>
        <w:ind w:left="1134" w:hanging="567"/>
        <w:rPr>
          <w:sz w:val="36"/>
          <w:szCs w:val="36"/>
        </w:rPr>
      </w:pPr>
      <w:r w:rsidRPr="00F42B24">
        <w:rPr>
          <w:sz w:val="36"/>
          <w:szCs w:val="36"/>
        </w:rPr>
        <w:lastRenderedPageBreak/>
        <w:t>I</w:t>
      </w:r>
      <w:r w:rsidR="00AE3212" w:rsidRPr="00F42B24">
        <w:rPr>
          <w:sz w:val="36"/>
          <w:szCs w:val="36"/>
        </w:rPr>
        <w:t>nformation</w:t>
      </w:r>
    </w:p>
    <w:p w14:paraId="5586FE04" w14:textId="77777777" w:rsidR="00AE3212" w:rsidRDefault="00AE3212" w:rsidP="00281417">
      <w:pPr>
        <w:pStyle w:val="Bullet0"/>
        <w:keepNext/>
        <w:keepLines/>
        <w:tabs>
          <w:tab w:val="clear" w:pos="680"/>
          <w:tab w:val="num" w:pos="851"/>
        </w:tabs>
        <w:spacing w:before="120"/>
        <w:ind w:left="1134" w:right="680" w:hanging="539"/>
      </w:pPr>
      <w:r>
        <w:t>Records</w:t>
      </w:r>
    </w:p>
    <w:p w14:paraId="36CBD52B" w14:textId="77777777" w:rsidR="00AE3212" w:rsidRPr="00F42B24" w:rsidRDefault="00AE3212" w:rsidP="00281417">
      <w:pPr>
        <w:pStyle w:val="Bullet1"/>
        <w:keepNext/>
        <w:keepLines/>
        <w:spacing w:before="0"/>
        <w:ind w:hanging="113"/>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281417">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281417">
      <w:pPr>
        <w:pStyle w:val="Bullet1"/>
        <w:tabs>
          <w:tab w:val="clear" w:pos="680"/>
          <w:tab w:val="num" w:pos="851"/>
        </w:tabs>
        <w:spacing w:before="0"/>
        <w:ind w:left="1134" w:hanging="567"/>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281417">
      <w:pPr>
        <w:pStyle w:val="Bullet0"/>
        <w:keepNext/>
        <w:keepLines/>
        <w:tabs>
          <w:tab w:val="clear" w:pos="680"/>
          <w:tab w:val="num" w:pos="851"/>
        </w:tabs>
        <w:spacing w:before="120"/>
        <w:ind w:left="1134" w:right="680" w:hanging="567"/>
      </w:pPr>
      <w:r>
        <w:t>Reporting</w:t>
      </w:r>
    </w:p>
    <w:p w14:paraId="721BCCF3" w14:textId="77777777" w:rsidR="00AE3212" w:rsidRPr="00F42B24" w:rsidRDefault="00AE3212" w:rsidP="00281417">
      <w:pPr>
        <w:pStyle w:val="Bullet1"/>
        <w:keepNext/>
        <w:keepLines/>
        <w:tabs>
          <w:tab w:val="clear" w:pos="680"/>
          <w:tab w:val="num" w:pos="851"/>
        </w:tabs>
        <w:spacing w:before="0"/>
        <w:ind w:left="1134" w:hanging="567"/>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281417">
      <w:pPr>
        <w:pStyle w:val="Bullet1"/>
        <w:tabs>
          <w:tab w:val="clear" w:pos="680"/>
          <w:tab w:val="num" w:pos="851"/>
        </w:tabs>
        <w:spacing w:before="0"/>
        <w:ind w:left="1134" w:hanging="567"/>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28141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281417">
      <w:pPr>
        <w:pStyle w:val="Bullet0"/>
        <w:keepNext/>
        <w:keepLines/>
        <w:tabs>
          <w:tab w:val="clear" w:pos="680"/>
          <w:tab w:val="num" w:pos="1134"/>
        </w:tabs>
        <w:spacing w:before="120"/>
        <w:ind w:left="1276" w:right="680" w:hanging="709"/>
      </w:pPr>
      <w:r>
        <w:t>Notifications</w:t>
      </w:r>
    </w:p>
    <w:p w14:paraId="727BAC02" w14:textId="77777777" w:rsidR="00AE3212" w:rsidRPr="00F42B24" w:rsidRDefault="00937AF6"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72867">
      <w:pPr>
        <w:pStyle w:val="Bullet1"/>
        <w:tabs>
          <w:tab w:val="clear" w:pos="680"/>
          <w:tab w:val="num" w:pos="851"/>
        </w:tabs>
        <w:spacing w:before="0"/>
        <w:ind w:left="1134" w:hanging="567"/>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7286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7286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35399CA0" w14:textId="08CF673B" w:rsidR="000D50A3" w:rsidRDefault="000D50A3" w:rsidP="000D50A3">
      <w:pPr>
        <w:pStyle w:val="Bullet1"/>
        <w:tabs>
          <w:tab w:val="clear" w:pos="680"/>
          <w:tab w:val="num" w:pos="1134"/>
        </w:tabs>
        <w:spacing w:before="0"/>
        <w:ind w:left="1134" w:hanging="567"/>
      </w:pPr>
      <w:r w:rsidRPr="00F42B24">
        <w:t xml:space="preserve">The </w:t>
      </w:r>
      <w:r w:rsidRPr="000D50A3">
        <w:t>operator shall notify the Natural Resources Wales, as soon as practicable after receipt of a telemetry warning, that operation of the combined sewer overflow has taken place.</w:t>
      </w:r>
    </w:p>
    <w:p w14:paraId="50C2C7D0" w14:textId="77777777" w:rsidR="00AE3212" w:rsidRDefault="00AE3212" w:rsidP="00E72867">
      <w:pPr>
        <w:pStyle w:val="Bullet0"/>
        <w:tabs>
          <w:tab w:val="clear" w:pos="680"/>
          <w:tab w:val="num" w:pos="1134"/>
        </w:tabs>
        <w:spacing w:before="120"/>
        <w:ind w:left="1276" w:right="680" w:hanging="709"/>
      </w:pPr>
      <w:r>
        <w:lastRenderedPageBreak/>
        <w:t>Interpretation</w:t>
      </w:r>
    </w:p>
    <w:p w14:paraId="5B784B88" w14:textId="77777777" w:rsidR="00AE3212" w:rsidRPr="00F42B24" w:rsidRDefault="00AE3212" w:rsidP="00E72867">
      <w:pPr>
        <w:pStyle w:val="Bullet1"/>
        <w:tabs>
          <w:tab w:val="clear" w:pos="680"/>
          <w:tab w:val="num" w:pos="851"/>
        </w:tabs>
        <w:spacing w:before="0"/>
        <w:ind w:left="1134" w:hanging="567"/>
      </w:pPr>
      <w:r w:rsidRPr="00F42B24">
        <w:t>In this permit the expressions listed in schedule 6 shall have the meaning given in that schedule.</w:t>
      </w:r>
    </w:p>
    <w:p w14:paraId="30F6797F" w14:textId="77777777" w:rsidR="00AE3212" w:rsidRPr="00F42B24" w:rsidRDefault="00AE3212" w:rsidP="00E72867">
      <w:pPr>
        <w:pStyle w:val="Bullet1"/>
        <w:tabs>
          <w:tab w:val="clear" w:pos="680"/>
          <w:tab w:val="num" w:pos="851"/>
        </w:tabs>
        <w:spacing w:before="0"/>
        <w:ind w:left="1134" w:hanging="567"/>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ED156A">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ED156A">
        <w:trPr>
          <w:cantSplit/>
        </w:trPr>
        <w:tc>
          <w:tcPr>
            <w:tcW w:w="3463" w:type="pct"/>
          </w:tcPr>
          <w:p w14:paraId="556F77B9" w14:textId="6B9FE449" w:rsidR="00166CA5" w:rsidRPr="00A53594" w:rsidRDefault="00166CA5" w:rsidP="007178DE">
            <w:pPr>
              <w:pStyle w:val="TableText"/>
              <w:rPr>
                <w:rStyle w:val="Blue"/>
                <w:color w:val="auto"/>
                <w:sz w:val="18"/>
                <w:szCs w:val="18"/>
              </w:rPr>
            </w:pPr>
            <w:r w:rsidRPr="00A53594">
              <w:rPr>
                <w:rStyle w:val="Blue"/>
                <w:color w:val="auto"/>
                <w:sz w:val="18"/>
                <w:szCs w:val="18"/>
              </w:rPr>
              <w:t xml:space="preserve">Discharge of </w:t>
            </w:r>
            <w:r w:rsidR="00ED156A" w:rsidRPr="00A53594">
              <w:rPr>
                <w:rStyle w:val="Blue"/>
                <w:color w:val="auto"/>
                <w:sz w:val="18"/>
                <w:szCs w:val="18"/>
              </w:rPr>
              <w:t xml:space="preserve">settled </w:t>
            </w:r>
            <w:r w:rsidRPr="00A53594">
              <w:rPr>
                <w:rStyle w:val="Blue"/>
                <w:color w:val="auto"/>
                <w:sz w:val="18"/>
                <w:szCs w:val="18"/>
              </w:rPr>
              <w:t xml:space="preserve">storm sewage via </w:t>
            </w:r>
            <w:r w:rsidR="00ED156A" w:rsidRPr="00A53594">
              <w:rPr>
                <w:rStyle w:val="Blue"/>
                <w:color w:val="auto"/>
                <w:sz w:val="18"/>
                <w:szCs w:val="18"/>
              </w:rPr>
              <w:t>Settled 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tbl>
      <w:tblPr>
        <w:tblStyle w:val="TableGrid"/>
        <w:tblW w:w="4720" w:type="pct"/>
        <w:tblInd w:w="562" w:type="dxa"/>
        <w:tblLook w:val="0020" w:firstRow="1" w:lastRow="0" w:firstColumn="0" w:lastColumn="0" w:noHBand="0" w:noVBand="0"/>
      </w:tblPr>
      <w:tblGrid>
        <w:gridCol w:w="3207"/>
        <w:gridCol w:w="4353"/>
        <w:gridCol w:w="1241"/>
      </w:tblGrid>
      <w:tr w:rsidR="00424AAE" w:rsidRPr="00902E52" w14:paraId="74736F40" w14:textId="77777777" w:rsidTr="005870B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solid" w:color="auto" w:fill="auto"/>
          </w:tcPr>
          <w:p w14:paraId="4E999199" w14:textId="77777777" w:rsidR="00424AAE" w:rsidRPr="00902E52" w:rsidRDefault="00424AAE" w:rsidP="005870B4">
            <w:pPr>
              <w:pStyle w:val="TableText"/>
              <w:rPr>
                <w:color w:val="FF0000"/>
                <w:sz w:val="18"/>
                <w:szCs w:val="18"/>
              </w:rPr>
            </w:pPr>
            <w:r w:rsidRPr="006D1089">
              <w:rPr>
                <w:color w:val="FFFFFF" w:themeColor="background1"/>
                <w:sz w:val="18"/>
                <w:szCs w:val="18"/>
              </w:rPr>
              <w:t>Table S1.2 Operating techniques</w:t>
            </w:r>
          </w:p>
        </w:tc>
      </w:tr>
      <w:tr w:rsidR="00424AAE" w:rsidRPr="00902E52" w14:paraId="2EDA2C4D" w14:textId="77777777" w:rsidTr="005870B4">
        <w:trPr>
          <w:cnfStyle w:val="100000000000" w:firstRow="1" w:lastRow="0" w:firstColumn="0" w:lastColumn="0" w:oddVBand="0" w:evenVBand="0" w:oddHBand="0" w:evenHBand="0" w:firstRowFirstColumn="0" w:firstRowLastColumn="0" w:lastRowFirstColumn="0" w:lastRowLastColumn="0"/>
          <w:cantSplit/>
          <w:tblHeader/>
        </w:trPr>
        <w:tc>
          <w:tcPr>
            <w:tcW w:w="1822" w:type="pct"/>
          </w:tcPr>
          <w:p w14:paraId="0B7FCDD5" w14:textId="77777777" w:rsidR="00424AAE" w:rsidRPr="006D1089" w:rsidRDefault="00424AAE" w:rsidP="005870B4">
            <w:pPr>
              <w:pStyle w:val="TableText"/>
              <w:rPr>
                <w:sz w:val="18"/>
                <w:szCs w:val="18"/>
              </w:rPr>
            </w:pPr>
            <w:r w:rsidRPr="006D1089">
              <w:rPr>
                <w:sz w:val="18"/>
                <w:szCs w:val="18"/>
              </w:rPr>
              <w:t>Description of documentation</w:t>
            </w:r>
          </w:p>
        </w:tc>
        <w:tc>
          <w:tcPr>
            <w:tcW w:w="2473" w:type="pct"/>
          </w:tcPr>
          <w:p w14:paraId="4108274A" w14:textId="77777777" w:rsidR="00424AAE" w:rsidRPr="006D1089" w:rsidRDefault="00424AAE" w:rsidP="005870B4">
            <w:pPr>
              <w:pStyle w:val="TableText"/>
              <w:rPr>
                <w:sz w:val="18"/>
                <w:szCs w:val="18"/>
              </w:rPr>
            </w:pPr>
            <w:r w:rsidRPr="006D1089">
              <w:rPr>
                <w:sz w:val="18"/>
                <w:szCs w:val="18"/>
              </w:rPr>
              <w:t>Parts</w:t>
            </w:r>
          </w:p>
        </w:tc>
        <w:tc>
          <w:tcPr>
            <w:tcW w:w="705" w:type="pct"/>
          </w:tcPr>
          <w:p w14:paraId="70D82396" w14:textId="77777777" w:rsidR="00424AAE" w:rsidRPr="006D1089" w:rsidRDefault="00424AAE" w:rsidP="005870B4">
            <w:pPr>
              <w:pStyle w:val="TableText"/>
              <w:rPr>
                <w:sz w:val="18"/>
                <w:szCs w:val="18"/>
              </w:rPr>
            </w:pPr>
            <w:r w:rsidRPr="006D1089">
              <w:rPr>
                <w:sz w:val="18"/>
                <w:szCs w:val="18"/>
              </w:rPr>
              <w:t>Date Received</w:t>
            </w:r>
          </w:p>
        </w:tc>
      </w:tr>
      <w:tr w:rsidR="00424AAE" w:rsidRPr="004921D8" w14:paraId="0FC553A9" w14:textId="77777777" w:rsidTr="005870B4">
        <w:trPr>
          <w:cantSplit/>
        </w:trPr>
        <w:tc>
          <w:tcPr>
            <w:tcW w:w="1822" w:type="pct"/>
          </w:tcPr>
          <w:p w14:paraId="02E254BA" w14:textId="77777777" w:rsidR="00424AAE" w:rsidRPr="00E51F49" w:rsidRDefault="00424AAE" w:rsidP="005870B4">
            <w:pPr>
              <w:pStyle w:val="TableText"/>
              <w:rPr>
                <w:rStyle w:val="Blue"/>
                <w:color w:val="auto"/>
                <w:sz w:val="18"/>
                <w:szCs w:val="18"/>
              </w:rPr>
            </w:pPr>
            <w:r w:rsidRPr="00E51F49">
              <w:rPr>
                <w:rStyle w:val="Blue"/>
                <w:color w:val="auto"/>
                <w:sz w:val="18"/>
                <w:szCs w:val="18"/>
              </w:rPr>
              <w:t xml:space="preserve">Operating Instruction </w:t>
            </w:r>
            <w:r>
              <w:rPr>
                <w:rStyle w:val="Blue"/>
                <w:color w:val="auto"/>
                <w:sz w:val="18"/>
                <w:szCs w:val="18"/>
              </w:rPr>
              <w:t>St Michael’s Church CSO</w:t>
            </w:r>
            <w:r w:rsidRPr="00E51F49">
              <w:rPr>
                <w:rStyle w:val="Blue"/>
                <w:color w:val="auto"/>
                <w:sz w:val="18"/>
                <w:szCs w:val="18"/>
              </w:rPr>
              <w:t xml:space="preserve"> - </w:t>
            </w:r>
            <w:r>
              <w:rPr>
                <w:rStyle w:val="Blue"/>
                <w:color w:val="auto"/>
                <w:sz w:val="18"/>
                <w:szCs w:val="18"/>
              </w:rPr>
              <w:t>BW2201101</w:t>
            </w:r>
          </w:p>
        </w:tc>
        <w:tc>
          <w:tcPr>
            <w:tcW w:w="2473" w:type="pct"/>
          </w:tcPr>
          <w:p w14:paraId="3FD91360" w14:textId="77777777" w:rsidR="00424AAE" w:rsidRPr="00E51F49" w:rsidRDefault="00424AAE" w:rsidP="005870B4">
            <w:pPr>
              <w:pStyle w:val="TableText"/>
              <w:rPr>
                <w:rStyle w:val="Blue"/>
                <w:color w:val="auto"/>
                <w:sz w:val="18"/>
                <w:szCs w:val="18"/>
              </w:rPr>
            </w:pPr>
            <w:r w:rsidRPr="00E51F49">
              <w:rPr>
                <w:rStyle w:val="Blue"/>
                <w:color w:val="auto"/>
                <w:sz w:val="18"/>
                <w:szCs w:val="18"/>
              </w:rPr>
              <w:t>All</w:t>
            </w:r>
          </w:p>
        </w:tc>
        <w:tc>
          <w:tcPr>
            <w:tcW w:w="705" w:type="pct"/>
          </w:tcPr>
          <w:p w14:paraId="05C91F60" w14:textId="77777777" w:rsidR="00424AAE" w:rsidRPr="004921D8" w:rsidRDefault="00424AAE" w:rsidP="005870B4">
            <w:pPr>
              <w:pStyle w:val="TableText"/>
              <w:rPr>
                <w:rStyle w:val="Blue"/>
                <w:sz w:val="18"/>
                <w:szCs w:val="18"/>
              </w:rPr>
            </w:pPr>
            <w:r w:rsidRPr="006C42BD">
              <w:rPr>
                <w:rStyle w:val="Blue"/>
                <w:color w:val="auto"/>
                <w:sz w:val="18"/>
                <w:szCs w:val="18"/>
              </w:rPr>
              <w:t>17/10/2019</w:t>
            </w:r>
          </w:p>
        </w:tc>
      </w:tr>
    </w:tbl>
    <w:p w14:paraId="2915F6F5" w14:textId="77777777" w:rsidR="00424AAE" w:rsidRDefault="00424AAE" w:rsidP="009E2954">
      <w:pPr>
        <w:spacing w:line="240" w:lineRule="auto"/>
      </w:pPr>
    </w:p>
    <w:p w14:paraId="0BB5B2C2" w14:textId="2275256E" w:rsidR="00F65BC6" w:rsidRDefault="00F65BC6" w:rsidP="009E2954">
      <w:pPr>
        <w:spacing w:line="240" w:lineRule="auto"/>
        <w:rPr>
          <w:color w:val="FF00FF" w:themeColor="accent2"/>
          <w:sz w:val="18"/>
          <w:szCs w:val="18"/>
        </w:rPr>
      </w:pPr>
    </w:p>
    <w:p w14:paraId="6BD60509" w14:textId="77777777" w:rsidR="00424AAE" w:rsidRDefault="00424AAE" w:rsidP="009E2954">
      <w:pPr>
        <w:spacing w:line="240" w:lineRule="auto"/>
        <w:rPr>
          <w:color w:val="FF00FF" w:themeColor="accent2"/>
          <w:sz w:val="18"/>
          <w:szCs w:val="18"/>
        </w:rPr>
      </w:pPr>
    </w:p>
    <w:p w14:paraId="7B3BA396" w14:textId="77777777" w:rsidR="00424AAE" w:rsidRDefault="00424AAE" w:rsidP="009E2954">
      <w:pPr>
        <w:spacing w:line="240" w:lineRule="auto"/>
        <w:rPr>
          <w:color w:val="FF00FF" w:themeColor="accent2"/>
          <w:sz w:val="18"/>
          <w:szCs w:val="18"/>
        </w:rPr>
      </w:pPr>
    </w:p>
    <w:p w14:paraId="5A9D72B7" w14:textId="77777777" w:rsidR="00424AAE" w:rsidRPr="000F69D5" w:rsidRDefault="00424AAE" w:rsidP="009E2954">
      <w:pPr>
        <w:spacing w:line="240" w:lineRule="auto"/>
        <w:rPr>
          <w:color w:val="FF00FF" w:themeColor="accent2"/>
          <w:sz w:val="18"/>
          <w:szCs w:val="18"/>
        </w:rPr>
      </w:pPr>
    </w:p>
    <w:p w14:paraId="3603BE66" w14:textId="4D89A866"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674EC1AC" w:rsidR="00900A78" w:rsidRPr="00424AAE" w:rsidRDefault="00ED156A" w:rsidP="00900A78">
            <w:pPr>
              <w:pStyle w:val="TableText"/>
              <w:rPr>
                <w:rStyle w:val="Blue"/>
                <w:rFonts w:ascii="Arial" w:hAnsi="Arial"/>
                <w:color w:val="auto"/>
                <w:sz w:val="18"/>
                <w:szCs w:val="18"/>
              </w:rPr>
            </w:pPr>
            <w:r w:rsidRPr="00424AAE">
              <w:rPr>
                <w:rStyle w:val="Blue"/>
                <w:color w:val="auto"/>
                <w:sz w:val="18"/>
                <w:szCs w:val="18"/>
              </w:rPr>
              <w:t xml:space="preserve">Settled </w:t>
            </w:r>
            <w:r w:rsidR="00900A78" w:rsidRPr="00424AAE">
              <w:rPr>
                <w:rStyle w:val="Blue"/>
                <w:color w:val="auto"/>
                <w:sz w:val="18"/>
                <w:szCs w:val="18"/>
              </w:rPr>
              <w:t xml:space="preserve">Storm sewage via </w:t>
            </w:r>
            <w:r w:rsidRPr="00424AAE">
              <w:rPr>
                <w:rStyle w:val="Blue"/>
                <w:color w:val="auto"/>
                <w:sz w:val="18"/>
                <w:szCs w:val="18"/>
              </w:rPr>
              <w:t>Settle</w:t>
            </w:r>
            <w:r w:rsidR="00424AAE" w:rsidRPr="00424AAE">
              <w:rPr>
                <w:rStyle w:val="Blue"/>
                <w:color w:val="auto"/>
                <w:sz w:val="18"/>
                <w:szCs w:val="18"/>
              </w:rPr>
              <w:t>d</w:t>
            </w:r>
            <w:r w:rsidRPr="00424AAE">
              <w:rPr>
                <w:rStyle w:val="Blue"/>
                <w:color w:val="auto"/>
                <w:sz w:val="18"/>
                <w:szCs w:val="18"/>
              </w:rPr>
              <w:t xml:space="preserve"> Storm Discharge Point</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9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1E4A9C" w:rsidRPr="004921D8" w14:paraId="3DE9F7D4" w14:textId="77777777" w:rsidTr="0029350F">
        <w:trPr>
          <w:cantSplit/>
        </w:trPr>
        <w:tc>
          <w:tcPr>
            <w:tcW w:w="711" w:type="pct"/>
            <w:vMerge/>
          </w:tcPr>
          <w:p w14:paraId="0AD9CCCB" w14:textId="77777777" w:rsidR="001E4A9C" w:rsidRPr="00166CA5" w:rsidRDefault="001E4A9C" w:rsidP="001E4A9C">
            <w:pPr>
              <w:pStyle w:val="TableText"/>
              <w:rPr>
                <w:rStyle w:val="Blue"/>
                <w:color w:val="auto"/>
                <w:sz w:val="18"/>
                <w:szCs w:val="18"/>
              </w:rPr>
            </w:pPr>
          </w:p>
        </w:tc>
        <w:tc>
          <w:tcPr>
            <w:tcW w:w="899" w:type="pct"/>
          </w:tcPr>
          <w:p w14:paraId="60924662" w14:textId="1315668E" w:rsidR="001E4A9C" w:rsidRPr="00166CA5" w:rsidRDefault="001E4A9C" w:rsidP="001E4A9C">
            <w:pPr>
              <w:pStyle w:val="TableText"/>
              <w:rPr>
                <w:rStyle w:val="Blue"/>
                <w:color w:val="auto"/>
                <w:sz w:val="18"/>
                <w:szCs w:val="18"/>
              </w:rPr>
            </w:pPr>
            <w:r w:rsidRPr="00166CA5">
              <w:rPr>
                <w:rFonts w:ascii="Arial" w:hAnsi="Arial" w:cs="Arial"/>
                <w:sz w:val="18"/>
                <w:szCs w:val="18"/>
              </w:rPr>
              <w:t>Block counted spills</w:t>
            </w:r>
          </w:p>
        </w:tc>
        <w:tc>
          <w:tcPr>
            <w:tcW w:w="638" w:type="pct"/>
          </w:tcPr>
          <w:p w14:paraId="66A3181B" w14:textId="370BFFB2" w:rsidR="001E4A9C" w:rsidRPr="00166CA5" w:rsidRDefault="001E4A9C" w:rsidP="001E4A9C">
            <w:pPr>
              <w:pStyle w:val="TableText"/>
              <w:rPr>
                <w:rStyle w:val="Blue"/>
                <w:color w:val="auto"/>
                <w:sz w:val="18"/>
                <w:szCs w:val="18"/>
              </w:rPr>
            </w:pPr>
            <w:r w:rsidRPr="00166CA5">
              <w:rPr>
                <w:rFonts w:ascii="Arial" w:hAnsi="Arial" w:cs="Arial"/>
                <w:sz w:val="18"/>
                <w:szCs w:val="18"/>
              </w:rPr>
              <w:t>N/A</w:t>
            </w:r>
          </w:p>
        </w:tc>
        <w:tc>
          <w:tcPr>
            <w:tcW w:w="790" w:type="pct"/>
          </w:tcPr>
          <w:p w14:paraId="19E0C357" w14:textId="625D2CA6" w:rsidR="001E4A9C" w:rsidRPr="00166CA5" w:rsidRDefault="001E4A9C" w:rsidP="001E4A9C">
            <w:pPr>
              <w:pStyle w:val="TableText"/>
              <w:rPr>
                <w:rStyle w:val="Blue"/>
                <w:color w:val="auto"/>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EB299ED" w14:textId="2B86C61B" w:rsidR="001E4A9C" w:rsidRPr="00166CA5" w:rsidRDefault="001E4A9C" w:rsidP="001E4A9C">
            <w:pPr>
              <w:pStyle w:val="TableText"/>
              <w:rPr>
                <w:rStyle w:val="Blue"/>
                <w:color w:val="auto"/>
                <w:sz w:val="18"/>
                <w:szCs w:val="18"/>
              </w:rPr>
            </w:pPr>
            <w:r w:rsidRPr="00166CA5">
              <w:rPr>
                <w:rFonts w:ascii="Arial" w:hAnsi="Arial" w:cs="Arial"/>
                <w:sz w:val="18"/>
                <w:szCs w:val="18"/>
              </w:rPr>
              <w:t>N/A</w:t>
            </w:r>
          </w:p>
        </w:tc>
        <w:tc>
          <w:tcPr>
            <w:tcW w:w="716" w:type="pct"/>
          </w:tcPr>
          <w:p w14:paraId="04C7F138" w14:textId="6C6ABF90" w:rsidR="001E4A9C" w:rsidRPr="00166CA5" w:rsidRDefault="001E4A9C" w:rsidP="001E4A9C">
            <w:pPr>
              <w:pStyle w:val="TableText"/>
              <w:rPr>
                <w:rStyle w:val="Blue"/>
                <w:color w:val="auto"/>
                <w:sz w:val="18"/>
                <w:szCs w:val="18"/>
              </w:rPr>
            </w:pPr>
            <w:r w:rsidRPr="00166CA5">
              <w:rPr>
                <w:rStyle w:val="Blue"/>
                <w:color w:val="auto"/>
                <w:sz w:val="18"/>
                <w:szCs w:val="18"/>
              </w:rPr>
              <w:t>15 minutes</w:t>
            </w:r>
          </w:p>
        </w:tc>
        <w:tc>
          <w:tcPr>
            <w:tcW w:w="682" w:type="pct"/>
          </w:tcPr>
          <w:p w14:paraId="057D95D6" w14:textId="5643FBA3" w:rsidR="001E4A9C" w:rsidRPr="00166CA5" w:rsidRDefault="001E4A9C" w:rsidP="001E4A9C">
            <w:pPr>
              <w:pStyle w:val="TableText"/>
              <w:rPr>
                <w:rStyle w:val="Blue"/>
                <w:color w:val="auto"/>
                <w:sz w:val="18"/>
                <w:szCs w:val="18"/>
              </w:rPr>
            </w:pPr>
            <w:r w:rsidRPr="00166CA5">
              <w:rPr>
                <w:rFonts w:ascii="Arial" w:hAnsi="Arial" w:cs="Arial"/>
                <w:sz w:val="18"/>
                <w:szCs w:val="18"/>
              </w:rPr>
              <w:t>N/A</w:t>
            </w:r>
          </w:p>
        </w:tc>
      </w:tr>
      <w:tr w:rsidR="006501D3" w:rsidRPr="004921D8" w14:paraId="1FDB0AF5" w14:textId="77777777" w:rsidTr="0029350F">
        <w:trPr>
          <w:cantSplit/>
        </w:trPr>
        <w:tc>
          <w:tcPr>
            <w:tcW w:w="711" w:type="pct"/>
            <w:vMerge/>
          </w:tcPr>
          <w:p w14:paraId="37E4D087" w14:textId="77777777" w:rsidR="006501D3" w:rsidRPr="00166CA5" w:rsidRDefault="006501D3" w:rsidP="006501D3">
            <w:pPr>
              <w:pStyle w:val="TableText"/>
              <w:rPr>
                <w:rStyle w:val="Blue"/>
                <w:color w:val="auto"/>
                <w:sz w:val="18"/>
                <w:szCs w:val="18"/>
              </w:rPr>
            </w:pPr>
          </w:p>
        </w:tc>
        <w:tc>
          <w:tcPr>
            <w:tcW w:w="899" w:type="pct"/>
          </w:tcPr>
          <w:p w14:paraId="1B747F38" w14:textId="77777777" w:rsidR="006501D3" w:rsidRPr="00424AAE" w:rsidRDefault="006501D3" w:rsidP="006501D3">
            <w:pPr>
              <w:spacing w:before="60" w:after="60" w:line="240" w:lineRule="auto"/>
              <w:rPr>
                <w:rFonts w:ascii="Arial" w:hAnsi="Arial" w:cs="Arial"/>
                <w:sz w:val="18"/>
                <w:szCs w:val="18"/>
                <w:lang w:eastAsia="en-GB"/>
              </w:rPr>
            </w:pPr>
            <w:r w:rsidRPr="00424AAE">
              <w:rPr>
                <w:rFonts w:ascii="Arial" w:hAnsi="Arial" w:cs="Arial"/>
                <w:sz w:val="18"/>
                <w:szCs w:val="18"/>
                <w:lang w:eastAsia="en-GB"/>
              </w:rPr>
              <w:t>Block-counted significant spills</w:t>
            </w:r>
          </w:p>
          <w:p w14:paraId="60209DE9" w14:textId="3452697C" w:rsidR="006501D3" w:rsidRPr="00424AAE" w:rsidRDefault="006501D3" w:rsidP="006501D3">
            <w:pPr>
              <w:pStyle w:val="TableText"/>
              <w:rPr>
                <w:rFonts w:ascii="Arial" w:hAnsi="Arial" w:cs="Arial"/>
                <w:sz w:val="18"/>
                <w:szCs w:val="18"/>
              </w:rPr>
            </w:pPr>
            <w:r w:rsidRPr="00424AAE">
              <w:rPr>
                <w:rFonts w:ascii="Arial" w:hAnsi="Arial" w:cs="Arial"/>
                <w:sz w:val="18"/>
                <w:szCs w:val="18"/>
                <w:lang w:eastAsia="en-GB"/>
              </w:rPr>
              <w:t xml:space="preserve"> </w:t>
            </w:r>
          </w:p>
        </w:tc>
        <w:tc>
          <w:tcPr>
            <w:tcW w:w="638" w:type="pct"/>
          </w:tcPr>
          <w:p w14:paraId="5E56EFCD" w14:textId="6C3C61CC" w:rsidR="006501D3" w:rsidRPr="00424AAE" w:rsidRDefault="006501D3" w:rsidP="006501D3">
            <w:pPr>
              <w:pStyle w:val="TableText"/>
              <w:rPr>
                <w:rFonts w:ascii="Arial" w:hAnsi="Arial" w:cs="Arial"/>
                <w:sz w:val="18"/>
                <w:szCs w:val="18"/>
              </w:rPr>
            </w:pPr>
            <w:r w:rsidRPr="00424AAE">
              <w:rPr>
                <w:rFonts w:ascii="Arial" w:hAnsi="Arial" w:cs="Arial"/>
                <w:sz w:val="18"/>
                <w:szCs w:val="18"/>
                <w:lang w:eastAsia="en-GB"/>
              </w:rPr>
              <w:t>14 spills</w:t>
            </w:r>
            <w:r w:rsidR="00296A79" w:rsidRPr="00424AAE">
              <w:rPr>
                <w:rFonts w:ascii="Arial" w:hAnsi="Arial" w:cs="Arial"/>
                <w:sz w:val="18"/>
                <w:szCs w:val="18"/>
                <w:lang w:eastAsia="en-GB"/>
              </w:rPr>
              <w:t xml:space="preserve"> </w:t>
            </w:r>
          </w:p>
        </w:tc>
        <w:tc>
          <w:tcPr>
            <w:tcW w:w="790" w:type="pct"/>
          </w:tcPr>
          <w:p w14:paraId="40DC8934" w14:textId="77777777" w:rsidR="006501D3" w:rsidRPr="00424AAE" w:rsidRDefault="006501D3" w:rsidP="006501D3">
            <w:pPr>
              <w:spacing w:before="60" w:after="60" w:line="240" w:lineRule="auto"/>
              <w:rPr>
                <w:rFonts w:ascii="Arial" w:hAnsi="Arial" w:cs="Arial"/>
                <w:sz w:val="18"/>
                <w:szCs w:val="18"/>
                <w:lang w:eastAsia="en-GB"/>
              </w:rPr>
            </w:pPr>
            <w:r w:rsidRPr="00424AAE">
              <w:rPr>
                <w:rFonts w:ascii="Arial" w:hAnsi="Arial" w:cs="Arial"/>
                <w:sz w:val="18"/>
                <w:szCs w:val="18"/>
                <w:lang w:eastAsia="en-GB"/>
              </w:rPr>
              <w:t>1</w:t>
            </w:r>
            <w:r w:rsidRPr="00424AAE">
              <w:rPr>
                <w:rFonts w:ascii="Arial" w:hAnsi="Arial" w:cs="Arial"/>
                <w:sz w:val="18"/>
                <w:szCs w:val="18"/>
                <w:vertAlign w:val="superscript"/>
                <w:lang w:eastAsia="en-GB"/>
              </w:rPr>
              <w:t>st</w:t>
            </w:r>
            <w:r w:rsidRPr="00424AAE">
              <w:rPr>
                <w:rFonts w:ascii="Arial" w:hAnsi="Arial" w:cs="Arial"/>
                <w:sz w:val="18"/>
                <w:szCs w:val="18"/>
                <w:lang w:eastAsia="en-GB"/>
              </w:rPr>
              <w:t xml:space="preserve"> January to 31</w:t>
            </w:r>
            <w:r w:rsidRPr="00424AAE">
              <w:rPr>
                <w:rFonts w:ascii="Arial" w:hAnsi="Arial" w:cs="Arial"/>
                <w:sz w:val="18"/>
                <w:szCs w:val="18"/>
                <w:vertAlign w:val="superscript"/>
                <w:lang w:eastAsia="en-GB"/>
              </w:rPr>
              <w:t>st</w:t>
            </w:r>
            <w:r w:rsidRPr="00424AAE">
              <w:rPr>
                <w:rFonts w:ascii="Arial" w:hAnsi="Arial" w:cs="Arial"/>
                <w:sz w:val="18"/>
                <w:szCs w:val="18"/>
                <w:lang w:eastAsia="en-GB"/>
              </w:rPr>
              <w:t xml:space="preserve"> December inclusive </w:t>
            </w:r>
          </w:p>
          <w:p w14:paraId="483A647D" w14:textId="77777777" w:rsidR="006501D3" w:rsidRPr="00424AAE" w:rsidRDefault="006501D3" w:rsidP="006501D3">
            <w:pPr>
              <w:pStyle w:val="TableText"/>
              <w:rPr>
                <w:rFonts w:ascii="Arial" w:hAnsi="Arial" w:cs="Arial"/>
                <w:sz w:val="18"/>
                <w:szCs w:val="18"/>
              </w:rPr>
            </w:pPr>
          </w:p>
        </w:tc>
        <w:tc>
          <w:tcPr>
            <w:tcW w:w="564" w:type="pct"/>
          </w:tcPr>
          <w:p w14:paraId="032DE129" w14:textId="678857D2" w:rsidR="006501D3" w:rsidRPr="00424AAE" w:rsidRDefault="006501D3" w:rsidP="006501D3">
            <w:pPr>
              <w:pStyle w:val="TableText"/>
              <w:rPr>
                <w:rFonts w:ascii="Arial" w:hAnsi="Arial" w:cs="Arial"/>
                <w:sz w:val="18"/>
                <w:szCs w:val="18"/>
              </w:rPr>
            </w:pPr>
            <w:r w:rsidRPr="00424AAE">
              <w:rPr>
                <w:rFonts w:ascii="Arial" w:hAnsi="Arial" w:cs="Arial"/>
                <w:sz w:val="18"/>
                <w:szCs w:val="18"/>
                <w:lang w:eastAsia="en-GB"/>
              </w:rPr>
              <w:t>N/A</w:t>
            </w:r>
          </w:p>
        </w:tc>
        <w:tc>
          <w:tcPr>
            <w:tcW w:w="716" w:type="pct"/>
          </w:tcPr>
          <w:p w14:paraId="12239BE4" w14:textId="749DFB83" w:rsidR="006501D3" w:rsidRPr="00424AAE" w:rsidRDefault="006501D3" w:rsidP="006501D3">
            <w:pPr>
              <w:pStyle w:val="TableText"/>
              <w:rPr>
                <w:rStyle w:val="Blue"/>
                <w:color w:val="auto"/>
                <w:sz w:val="18"/>
                <w:szCs w:val="18"/>
              </w:rPr>
            </w:pPr>
            <w:r w:rsidRPr="00424AAE">
              <w:rPr>
                <w:rFonts w:ascii="Arial" w:hAnsi="Arial"/>
                <w:sz w:val="18"/>
                <w:szCs w:val="18"/>
                <w:lang w:eastAsia="en-GB"/>
              </w:rPr>
              <w:t>15 minutes</w:t>
            </w:r>
          </w:p>
        </w:tc>
        <w:tc>
          <w:tcPr>
            <w:tcW w:w="682" w:type="pct"/>
          </w:tcPr>
          <w:p w14:paraId="7B2043EE" w14:textId="6BC6C3D4" w:rsidR="006501D3" w:rsidRPr="00424AAE" w:rsidRDefault="006501D3" w:rsidP="006501D3">
            <w:pPr>
              <w:pStyle w:val="TableText"/>
              <w:rPr>
                <w:rFonts w:ascii="Arial" w:hAnsi="Arial" w:cs="Arial"/>
                <w:sz w:val="18"/>
                <w:szCs w:val="18"/>
              </w:rPr>
            </w:pPr>
            <w:r w:rsidRPr="00424AAE">
              <w:rPr>
                <w:rFonts w:ascii="Arial" w:hAnsi="Arial" w:cs="Arial"/>
                <w:sz w:val="18"/>
                <w:szCs w:val="18"/>
                <w:lang w:eastAsia="en-GB"/>
              </w:rPr>
              <w:t xml:space="preserve">Condition 3.1.2 applies - </w:t>
            </w:r>
            <w:r w:rsidRPr="00424AAE">
              <w:rPr>
                <w:rFonts w:ascii="Arial" w:hAnsi="Arial"/>
                <w:sz w:val="18"/>
                <w:szCs w:val="18"/>
                <w:lang w:eastAsia="en-GB"/>
              </w:rPr>
              <w:t>the spills threshold is a trigger for investigation only and not a statistic for use in compliance of asset</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7200F">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7648FB" w:rsidRDefault="00926B5E" w:rsidP="00926B5E">
            <w:pPr>
              <w:pStyle w:val="TableText"/>
              <w:rPr>
                <w:sz w:val="18"/>
                <w:szCs w:val="18"/>
              </w:rPr>
            </w:pPr>
            <w:r w:rsidRPr="007648FB">
              <w:rPr>
                <w:sz w:val="18"/>
                <w:szCs w:val="18"/>
              </w:rPr>
              <w:t>Discharge point NGR</w:t>
            </w:r>
          </w:p>
        </w:tc>
        <w:tc>
          <w:tcPr>
            <w:tcW w:w="1327" w:type="pct"/>
          </w:tcPr>
          <w:p w14:paraId="67162528" w14:textId="77777777" w:rsidR="00926B5E" w:rsidRPr="007648FB" w:rsidRDefault="00926B5E" w:rsidP="00926B5E">
            <w:pPr>
              <w:pStyle w:val="TableText"/>
              <w:rPr>
                <w:sz w:val="18"/>
                <w:szCs w:val="18"/>
              </w:rPr>
            </w:pPr>
            <w:r w:rsidRPr="007648FB">
              <w:rPr>
                <w:sz w:val="18"/>
                <w:szCs w:val="18"/>
              </w:rPr>
              <w:t>Receiving water/Environment</w:t>
            </w:r>
          </w:p>
        </w:tc>
      </w:tr>
      <w:tr w:rsidR="003E7111" w:rsidRPr="004921D8" w14:paraId="6CCCF404" w14:textId="77777777" w:rsidTr="00B7200F">
        <w:trPr>
          <w:cantSplit/>
        </w:trPr>
        <w:tc>
          <w:tcPr>
            <w:tcW w:w="1027" w:type="pct"/>
          </w:tcPr>
          <w:p w14:paraId="23BFDBC7" w14:textId="533D7694" w:rsidR="003E7111" w:rsidRPr="00166CA5" w:rsidRDefault="00ED156A" w:rsidP="000A07C9">
            <w:pPr>
              <w:pStyle w:val="TableText"/>
              <w:rPr>
                <w:rStyle w:val="Blue"/>
                <w:color w:val="auto"/>
                <w:sz w:val="18"/>
                <w:szCs w:val="18"/>
              </w:rPr>
            </w:pPr>
            <w:r w:rsidRPr="00424AAE">
              <w:rPr>
                <w:rStyle w:val="Blue"/>
                <w:color w:val="auto"/>
                <w:sz w:val="18"/>
                <w:szCs w:val="18"/>
              </w:rPr>
              <w:t>Settled</w:t>
            </w:r>
            <w:r w:rsidRPr="00ED156A">
              <w:rPr>
                <w:rStyle w:val="Blue"/>
                <w:sz w:val="18"/>
                <w:szCs w:val="18"/>
              </w:rPr>
              <w:t xml:space="preserve"> </w:t>
            </w:r>
            <w:r w:rsidR="003E7111" w:rsidRPr="00166CA5">
              <w:rPr>
                <w:rStyle w:val="Blue"/>
                <w:color w:val="auto"/>
                <w:sz w:val="18"/>
                <w:szCs w:val="18"/>
              </w:rPr>
              <w:t>Storm sewage</w:t>
            </w:r>
          </w:p>
        </w:tc>
        <w:tc>
          <w:tcPr>
            <w:tcW w:w="1470" w:type="pct"/>
          </w:tcPr>
          <w:p w14:paraId="125F29AD" w14:textId="5D02E450" w:rsidR="003E7111" w:rsidRPr="00166CA5" w:rsidRDefault="00ED156A" w:rsidP="00C30128">
            <w:pPr>
              <w:pStyle w:val="TableText"/>
              <w:rPr>
                <w:rStyle w:val="Blue"/>
                <w:rFonts w:ascii="Arial" w:hAnsi="Arial"/>
                <w:color w:val="auto"/>
                <w:sz w:val="18"/>
                <w:szCs w:val="18"/>
              </w:rPr>
            </w:pPr>
            <w:r w:rsidRPr="00424AAE">
              <w:rPr>
                <w:rStyle w:val="Blue"/>
                <w:color w:val="auto"/>
                <w:sz w:val="18"/>
                <w:szCs w:val="18"/>
              </w:rPr>
              <w:t>Settled Storm Discharge Point</w:t>
            </w:r>
          </w:p>
        </w:tc>
        <w:tc>
          <w:tcPr>
            <w:tcW w:w="1176" w:type="pct"/>
          </w:tcPr>
          <w:p w14:paraId="67CE9727" w14:textId="16ED0707" w:rsidR="003E7111" w:rsidRPr="007648FB" w:rsidRDefault="007648FB" w:rsidP="000A07C9">
            <w:pPr>
              <w:pStyle w:val="TableText"/>
              <w:rPr>
                <w:rStyle w:val="Blue"/>
                <w:color w:val="auto"/>
                <w:sz w:val="18"/>
                <w:szCs w:val="18"/>
              </w:rPr>
            </w:pPr>
            <w:r w:rsidRPr="007648FB">
              <w:rPr>
                <w:rStyle w:val="Blue"/>
                <w:color w:val="auto"/>
                <w:sz w:val="18"/>
                <w:szCs w:val="18"/>
              </w:rPr>
              <w:t>SN 52715 00803</w:t>
            </w:r>
          </w:p>
        </w:tc>
        <w:tc>
          <w:tcPr>
            <w:tcW w:w="1327" w:type="pct"/>
          </w:tcPr>
          <w:p w14:paraId="7B89B40B" w14:textId="4659B298" w:rsidR="003E7111" w:rsidRPr="007648FB" w:rsidRDefault="007648FB" w:rsidP="000A07C9">
            <w:pPr>
              <w:pStyle w:val="TableText"/>
              <w:rPr>
                <w:rStyle w:val="Blue"/>
                <w:color w:val="auto"/>
                <w:sz w:val="18"/>
                <w:szCs w:val="18"/>
              </w:rPr>
            </w:pPr>
            <w:r w:rsidRPr="007648FB">
              <w:rPr>
                <w:rStyle w:val="Blue"/>
                <w:color w:val="auto"/>
                <w:sz w:val="18"/>
                <w:szCs w:val="18"/>
              </w:rPr>
              <w:t>Afon Dafen</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418"/>
        <w:gridCol w:w="1134"/>
        <w:gridCol w:w="1559"/>
        <w:gridCol w:w="1417"/>
        <w:gridCol w:w="1390"/>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4E33B2">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18"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D05B69" w:rsidRDefault="00166CA5" w:rsidP="000A07C9">
            <w:pPr>
              <w:pStyle w:val="TableText"/>
              <w:rPr>
                <w:sz w:val="18"/>
                <w:szCs w:val="18"/>
              </w:rPr>
            </w:pPr>
            <w:r w:rsidRPr="00D05B69">
              <w:rPr>
                <w:sz w:val="18"/>
                <w:szCs w:val="18"/>
              </w:rPr>
              <w:t>Overflow setting l/s</w:t>
            </w:r>
          </w:p>
        </w:tc>
        <w:tc>
          <w:tcPr>
            <w:tcW w:w="1559" w:type="dxa"/>
          </w:tcPr>
          <w:p w14:paraId="4AC2D269" w14:textId="77777777" w:rsidR="00166CA5" w:rsidRPr="00D05B69" w:rsidRDefault="00166CA5" w:rsidP="00E75B27">
            <w:pPr>
              <w:pStyle w:val="TableText"/>
              <w:rPr>
                <w:rStyle w:val="Red"/>
                <w:color w:val="auto"/>
                <w:sz w:val="18"/>
                <w:szCs w:val="18"/>
              </w:rPr>
            </w:pPr>
            <w:r w:rsidRPr="00D05B69">
              <w:rPr>
                <w:rStyle w:val="Red"/>
                <w:color w:val="auto"/>
                <w:sz w:val="18"/>
                <w:szCs w:val="18"/>
              </w:rPr>
              <w:t>Maximum size of solid matter</w:t>
            </w:r>
          </w:p>
        </w:tc>
        <w:tc>
          <w:tcPr>
            <w:tcW w:w="1417" w:type="dxa"/>
          </w:tcPr>
          <w:p w14:paraId="098CAB37" w14:textId="7C323624" w:rsidR="00166CA5" w:rsidRPr="00D05B69" w:rsidRDefault="00166CA5" w:rsidP="00CA09E2">
            <w:pPr>
              <w:pStyle w:val="TableText"/>
              <w:rPr>
                <w:rStyle w:val="Red"/>
                <w:color w:val="auto"/>
                <w:sz w:val="18"/>
                <w:szCs w:val="18"/>
              </w:rPr>
            </w:pPr>
            <w:r w:rsidRPr="00D05B69">
              <w:rPr>
                <w:rStyle w:val="Red"/>
                <w:color w:val="auto"/>
                <w:sz w:val="18"/>
                <w:szCs w:val="18"/>
              </w:rPr>
              <w:t>Screen aperture</w:t>
            </w:r>
            <w:r w:rsidR="00CA09E2" w:rsidRPr="00D05B69">
              <w:rPr>
                <w:rStyle w:val="Red"/>
                <w:color w:val="auto"/>
                <w:sz w:val="18"/>
                <w:szCs w:val="18"/>
              </w:rPr>
              <w:t xml:space="preserve"> </w:t>
            </w:r>
            <w:r w:rsidRPr="00D05B69">
              <w:rPr>
                <w:rStyle w:val="Red"/>
                <w:color w:val="auto"/>
                <w:sz w:val="18"/>
                <w:szCs w:val="18"/>
              </w:rPr>
              <w:t>size</w:t>
            </w:r>
          </w:p>
        </w:tc>
        <w:tc>
          <w:tcPr>
            <w:tcW w:w="1390" w:type="dxa"/>
          </w:tcPr>
          <w:p w14:paraId="7491055D" w14:textId="463B0559" w:rsidR="00352BA4" w:rsidRPr="00D05B69" w:rsidRDefault="00166CA5" w:rsidP="00EC4905">
            <w:pPr>
              <w:pStyle w:val="TableText"/>
              <w:rPr>
                <w:rFonts w:ascii="Arial" w:hAnsi="Arial"/>
                <w:sz w:val="18"/>
                <w:szCs w:val="18"/>
              </w:rPr>
            </w:pPr>
            <w:r w:rsidRPr="00D05B69">
              <w:rPr>
                <w:sz w:val="18"/>
                <w:szCs w:val="18"/>
              </w:rPr>
              <w:t>Minimum storage capacity m</w:t>
            </w:r>
            <w:r w:rsidRPr="00D05B69">
              <w:rPr>
                <w:sz w:val="18"/>
                <w:szCs w:val="18"/>
                <w:vertAlign w:val="superscript"/>
              </w:rPr>
              <w:t>3</w:t>
            </w:r>
            <w:r w:rsidR="00352BA4" w:rsidRPr="00D05B69">
              <w:rPr>
                <w:sz w:val="18"/>
                <w:szCs w:val="18"/>
              </w:rPr>
              <w:t xml:space="preserve"> </w:t>
            </w:r>
          </w:p>
        </w:tc>
      </w:tr>
      <w:tr w:rsidR="00166CA5" w:rsidRPr="004921D8" w14:paraId="0BE42DF4" w14:textId="77777777" w:rsidTr="004E33B2">
        <w:tc>
          <w:tcPr>
            <w:tcW w:w="1843" w:type="dxa"/>
          </w:tcPr>
          <w:p w14:paraId="4476A212" w14:textId="2BCEED77" w:rsidR="00166CA5" w:rsidRPr="00D05B69" w:rsidRDefault="00ED156A" w:rsidP="00C30128">
            <w:pPr>
              <w:pStyle w:val="TableText"/>
              <w:rPr>
                <w:rStyle w:val="Blue"/>
                <w:rFonts w:cstheme="minorHAnsi"/>
                <w:color w:val="auto"/>
                <w:sz w:val="18"/>
                <w:szCs w:val="18"/>
              </w:rPr>
            </w:pPr>
            <w:r w:rsidRPr="00D05B69">
              <w:rPr>
                <w:rStyle w:val="Blue"/>
                <w:rFonts w:cstheme="minorHAnsi"/>
                <w:color w:val="auto"/>
                <w:sz w:val="18"/>
                <w:szCs w:val="18"/>
              </w:rPr>
              <w:t xml:space="preserve">Settled </w:t>
            </w:r>
            <w:r w:rsidR="00166CA5" w:rsidRPr="00D05B69">
              <w:rPr>
                <w:rStyle w:val="Blue"/>
                <w:rFonts w:cstheme="minorHAnsi"/>
                <w:color w:val="auto"/>
                <w:sz w:val="18"/>
                <w:szCs w:val="18"/>
              </w:rPr>
              <w:t xml:space="preserve">Storm sewage via </w:t>
            </w:r>
            <w:r w:rsidRPr="00D05B69">
              <w:rPr>
                <w:rStyle w:val="Blue"/>
                <w:color w:val="auto"/>
                <w:sz w:val="18"/>
                <w:szCs w:val="18"/>
              </w:rPr>
              <w:t>Settled Storm Discharge Point</w:t>
            </w:r>
          </w:p>
        </w:tc>
        <w:tc>
          <w:tcPr>
            <w:tcW w:w="1418" w:type="dxa"/>
          </w:tcPr>
          <w:p w14:paraId="163457B2" w14:textId="3853885E" w:rsidR="00166CA5" w:rsidRPr="00D05B69" w:rsidRDefault="00ED156A" w:rsidP="000A07C9">
            <w:pPr>
              <w:pStyle w:val="TableText"/>
              <w:rPr>
                <w:rStyle w:val="Blue"/>
                <w:rFonts w:cstheme="minorHAnsi"/>
                <w:color w:val="auto"/>
                <w:sz w:val="18"/>
                <w:szCs w:val="18"/>
              </w:rPr>
            </w:pPr>
            <w:r w:rsidRPr="00D05B69">
              <w:rPr>
                <w:rStyle w:val="Blue"/>
                <w:rFonts w:cstheme="minorHAnsi"/>
                <w:color w:val="auto"/>
                <w:sz w:val="18"/>
                <w:szCs w:val="18"/>
              </w:rPr>
              <w:t xml:space="preserve">Settled </w:t>
            </w:r>
            <w:r w:rsidR="00166CA5" w:rsidRPr="00D05B69">
              <w:rPr>
                <w:rStyle w:val="Blue"/>
                <w:rFonts w:cstheme="minorHAnsi"/>
                <w:color w:val="auto"/>
                <w:sz w:val="18"/>
                <w:szCs w:val="18"/>
              </w:rPr>
              <w:t>Storm sewage</w:t>
            </w:r>
          </w:p>
        </w:tc>
        <w:tc>
          <w:tcPr>
            <w:tcW w:w="1134" w:type="dxa"/>
          </w:tcPr>
          <w:p w14:paraId="4E047977" w14:textId="2780E5E4" w:rsidR="00166CA5" w:rsidRPr="00D05B69" w:rsidRDefault="004D1D75" w:rsidP="007648FB">
            <w:pPr>
              <w:pStyle w:val="TableText"/>
              <w:ind w:left="0"/>
              <w:rPr>
                <w:rStyle w:val="Blue"/>
                <w:rFonts w:cstheme="minorHAnsi"/>
                <w:color w:val="auto"/>
                <w:sz w:val="18"/>
                <w:szCs w:val="18"/>
              </w:rPr>
            </w:pPr>
            <w:r w:rsidRPr="00D05B69">
              <w:rPr>
                <w:rStyle w:val="Blue"/>
                <w:rFonts w:cstheme="minorHAnsi"/>
                <w:color w:val="auto"/>
                <w:sz w:val="18"/>
                <w:szCs w:val="18"/>
              </w:rPr>
              <w:t xml:space="preserve"> 120-150</w:t>
            </w:r>
          </w:p>
        </w:tc>
        <w:tc>
          <w:tcPr>
            <w:tcW w:w="1559" w:type="dxa"/>
          </w:tcPr>
          <w:p w14:paraId="1CB49BD4" w14:textId="788E49B0" w:rsidR="00166CA5" w:rsidRPr="00D05B69" w:rsidRDefault="00166CA5" w:rsidP="00E75B27">
            <w:pPr>
              <w:pStyle w:val="TableText"/>
              <w:rPr>
                <w:rStyle w:val="Blue"/>
                <w:rFonts w:cstheme="minorHAnsi"/>
                <w:color w:val="auto"/>
                <w:sz w:val="18"/>
                <w:szCs w:val="18"/>
              </w:rPr>
            </w:pPr>
            <w:r w:rsidRPr="00D05B69">
              <w:rPr>
                <w:rStyle w:val="Blue"/>
                <w:rFonts w:cstheme="minorHAnsi"/>
                <w:color w:val="auto"/>
                <w:sz w:val="18"/>
                <w:szCs w:val="18"/>
              </w:rPr>
              <w:t>No greater than 6 mm in more than 1 dimension</w:t>
            </w:r>
          </w:p>
          <w:p w14:paraId="2DEE09A6" w14:textId="73913B2F" w:rsidR="00166CA5" w:rsidRPr="00D05B69" w:rsidRDefault="00166CA5" w:rsidP="00E75B27">
            <w:pPr>
              <w:pStyle w:val="TableText"/>
              <w:rPr>
                <w:rStyle w:val="Pink"/>
                <w:rFonts w:cstheme="minorHAnsi"/>
                <w:i/>
                <w:iCs/>
                <w:color w:val="auto"/>
                <w:sz w:val="18"/>
                <w:szCs w:val="18"/>
              </w:rPr>
            </w:pPr>
          </w:p>
        </w:tc>
        <w:tc>
          <w:tcPr>
            <w:tcW w:w="1417" w:type="dxa"/>
          </w:tcPr>
          <w:p w14:paraId="196FEF90" w14:textId="7FD935C8" w:rsidR="00166CA5" w:rsidRPr="00D05B69" w:rsidRDefault="00166CA5" w:rsidP="002B2ACB">
            <w:pPr>
              <w:pStyle w:val="TableText"/>
              <w:rPr>
                <w:rStyle w:val="Blue"/>
                <w:rFonts w:cstheme="minorHAnsi"/>
                <w:color w:val="auto"/>
                <w:sz w:val="18"/>
                <w:szCs w:val="18"/>
              </w:rPr>
            </w:pPr>
            <w:r w:rsidRPr="00D05B69">
              <w:rPr>
                <w:rStyle w:val="Blue"/>
                <w:rFonts w:cstheme="minorHAnsi"/>
                <w:color w:val="auto"/>
                <w:sz w:val="18"/>
                <w:szCs w:val="18"/>
              </w:rPr>
              <w:t xml:space="preserve">6 mm x 6 mm </w:t>
            </w:r>
          </w:p>
          <w:p w14:paraId="279704EA" w14:textId="35359F4C" w:rsidR="00AB16DD" w:rsidRPr="00D05B69" w:rsidRDefault="00AB16DD" w:rsidP="00166CA5">
            <w:pPr>
              <w:pStyle w:val="Default"/>
              <w:rPr>
                <w:rStyle w:val="Blue"/>
                <w:rFonts w:cstheme="minorHAnsi"/>
                <w:color w:val="auto"/>
                <w:sz w:val="18"/>
                <w:szCs w:val="18"/>
                <w:highlight w:val="yellow"/>
              </w:rPr>
            </w:pPr>
          </w:p>
        </w:tc>
        <w:tc>
          <w:tcPr>
            <w:tcW w:w="1390" w:type="dxa"/>
          </w:tcPr>
          <w:p w14:paraId="58714155" w14:textId="12687917" w:rsidR="00166CA5" w:rsidRPr="00D05B69" w:rsidRDefault="00D05B69" w:rsidP="00CA09E2">
            <w:pPr>
              <w:pStyle w:val="TableText"/>
              <w:rPr>
                <w:rStyle w:val="Blue"/>
                <w:rFonts w:cstheme="minorHAnsi"/>
                <w:color w:val="auto"/>
                <w:sz w:val="18"/>
                <w:szCs w:val="18"/>
              </w:rPr>
            </w:pPr>
            <w:r w:rsidRPr="00D05B69">
              <w:rPr>
                <w:rStyle w:val="Blue"/>
                <w:rFonts w:cstheme="minorHAnsi"/>
                <w:color w:val="auto"/>
                <w:sz w:val="18"/>
                <w:szCs w:val="18"/>
              </w:rPr>
              <w:t>1680</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160"/>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948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D156A" w:rsidRPr="004921D8" w14:paraId="087B7858" w14:textId="77777777" w:rsidTr="00C948E2">
        <w:trPr>
          <w:cantSplit/>
        </w:trPr>
        <w:tc>
          <w:tcPr>
            <w:tcW w:w="966" w:type="pct"/>
            <w:vMerge w:val="restart"/>
          </w:tcPr>
          <w:p w14:paraId="17E9934D" w14:textId="42549FE5" w:rsidR="00ED156A" w:rsidRPr="001B2F66" w:rsidRDefault="00ED156A" w:rsidP="00C306F8">
            <w:pPr>
              <w:pStyle w:val="TableText"/>
              <w:rPr>
                <w:rStyle w:val="Blue"/>
                <w:rFonts w:ascii="Arial" w:hAnsi="Arial"/>
                <w:color w:val="auto"/>
                <w:sz w:val="18"/>
                <w:szCs w:val="18"/>
              </w:rPr>
            </w:pPr>
            <w:r w:rsidRPr="00C306F8">
              <w:rPr>
                <w:rStyle w:val="Blue"/>
                <w:rFonts w:cstheme="minorHAnsi"/>
                <w:color w:val="auto"/>
                <w:sz w:val="18"/>
                <w:szCs w:val="18"/>
              </w:rPr>
              <w:t>Settled Storm sewage via Settle</w:t>
            </w:r>
            <w:r w:rsidR="00D05B69" w:rsidRPr="00C306F8">
              <w:rPr>
                <w:rStyle w:val="Blue"/>
                <w:rFonts w:cstheme="minorHAnsi"/>
                <w:color w:val="auto"/>
                <w:sz w:val="18"/>
                <w:szCs w:val="18"/>
              </w:rPr>
              <w:t>d</w:t>
            </w:r>
            <w:r w:rsidRPr="00C306F8">
              <w:rPr>
                <w:rStyle w:val="Blue"/>
                <w:rFonts w:cstheme="minorHAnsi"/>
                <w:color w:val="auto"/>
                <w:sz w:val="18"/>
                <w:szCs w:val="18"/>
              </w:rPr>
              <w:t xml:space="preserve"> Storm Discharge Point</w:t>
            </w:r>
          </w:p>
        </w:tc>
        <w:tc>
          <w:tcPr>
            <w:tcW w:w="1270" w:type="pct"/>
          </w:tcPr>
          <w:p w14:paraId="6FBD8EC4" w14:textId="2CFCB8F9" w:rsidR="00ED156A" w:rsidRPr="001B2F66" w:rsidRDefault="00ED156A" w:rsidP="00ED156A">
            <w:pPr>
              <w:pStyle w:val="TableText"/>
              <w:rPr>
                <w:rStyle w:val="Blue"/>
                <w:rFonts w:ascii="Arial" w:hAnsi="Arial"/>
                <w:color w:val="auto"/>
                <w:sz w:val="18"/>
                <w:szCs w:val="18"/>
              </w:rPr>
            </w:pPr>
            <w:r w:rsidRPr="001B2F66">
              <w:rPr>
                <w:rStyle w:val="Blue"/>
                <w:color w:val="auto"/>
                <w:sz w:val="18"/>
                <w:szCs w:val="18"/>
              </w:rPr>
              <w:t xml:space="preserve">Effluent sampling </w:t>
            </w:r>
          </w:p>
        </w:tc>
        <w:tc>
          <w:tcPr>
            <w:tcW w:w="1227" w:type="pct"/>
          </w:tcPr>
          <w:p w14:paraId="561AF781" w14:textId="29ABCAD3" w:rsidR="00ED156A" w:rsidRPr="001B2F66" w:rsidRDefault="00473792" w:rsidP="00473792">
            <w:pPr>
              <w:pStyle w:val="TableText"/>
              <w:ind w:left="0"/>
              <w:rPr>
                <w:rStyle w:val="Blue"/>
                <w:color w:val="auto"/>
                <w:sz w:val="18"/>
                <w:szCs w:val="18"/>
              </w:rPr>
            </w:pPr>
            <w:r>
              <w:rPr>
                <w:rStyle w:val="Blue"/>
                <w:color w:val="auto"/>
                <w:sz w:val="18"/>
                <w:szCs w:val="18"/>
              </w:rPr>
              <w:t xml:space="preserve">  </w:t>
            </w:r>
            <w:r w:rsidRPr="001B2F66">
              <w:rPr>
                <w:rStyle w:val="Blue"/>
                <w:color w:val="auto"/>
                <w:sz w:val="18"/>
                <w:szCs w:val="18"/>
              </w:rPr>
              <w:t>SN 52763 00946</w:t>
            </w:r>
          </w:p>
        </w:tc>
        <w:tc>
          <w:tcPr>
            <w:tcW w:w="1537" w:type="pct"/>
          </w:tcPr>
          <w:p w14:paraId="6395E4E8" w14:textId="514A21FF" w:rsidR="00ED156A" w:rsidRPr="001B2F66" w:rsidRDefault="00ED156A" w:rsidP="00ED156A">
            <w:pPr>
              <w:pStyle w:val="TableText"/>
              <w:rPr>
                <w:rStyle w:val="Blue"/>
                <w:color w:val="auto"/>
                <w:sz w:val="18"/>
                <w:szCs w:val="18"/>
              </w:rPr>
            </w:pPr>
            <w:r w:rsidRPr="001B2F66">
              <w:rPr>
                <w:rStyle w:val="Blue"/>
                <w:color w:val="auto"/>
                <w:sz w:val="18"/>
                <w:szCs w:val="18"/>
              </w:rPr>
              <w:t>Settled Storm Sample Point</w:t>
            </w:r>
          </w:p>
        </w:tc>
      </w:tr>
      <w:tr w:rsidR="00ED156A" w:rsidRPr="004921D8" w14:paraId="48AD10F0" w14:textId="77777777" w:rsidTr="00C948E2">
        <w:trPr>
          <w:cantSplit/>
        </w:trPr>
        <w:tc>
          <w:tcPr>
            <w:tcW w:w="966" w:type="pct"/>
            <w:vMerge/>
          </w:tcPr>
          <w:p w14:paraId="03C47634" w14:textId="029DB915" w:rsidR="00ED156A" w:rsidRPr="001B2F66" w:rsidRDefault="00ED156A" w:rsidP="00ED156A">
            <w:pPr>
              <w:pStyle w:val="TableText"/>
              <w:rPr>
                <w:rStyle w:val="Blue"/>
                <w:rFonts w:ascii="Arial" w:hAnsi="Arial"/>
                <w:color w:val="auto"/>
                <w:sz w:val="18"/>
                <w:szCs w:val="18"/>
              </w:rPr>
            </w:pPr>
          </w:p>
        </w:tc>
        <w:tc>
          <w:tcPr>
            <w:tcW w:w="1270" w:type="pct"/>
          </w:tcPr>
          <w:p w14:paraId="22F75F24" w14:textId="77777777" w:rsidR="00ED156A" w:rsidRPr="001B2F66" w:rsidRDefault="00ED156A" w:rsidP="00ED156A">
            <w:pPr>
              <w:pStyle w:val="TableText"/>
              <w:rPr>
                <w:rStyle w:val="Blue"/>
                <w:rFonts w:ascii="Arial" w:hAnsi="Arial"/>
                <w:color w:val="auto"/>
                <w:sz w:val="18"/>
                <w:szCs w:val="18"/>
              </w:rPr>
            </w:pPr>
            <w:r w:rsidRPr="001B2F66">
              <w:rPr>
                <w:rStyle w:val="Blue"/>
                <w:color w:val="auto"/>
                <w:sz w:val="18"/>
                <w:szCs w:val="18"/>
              </w:rPr>
              <w:t xml:space="preserve">Event duration monitoring </w:t>
            </w:r>
          </w:p>
        </w:tc>
        <w:tc>
          <w:tcPr>
            <w:tcW w:w="1227" w:type="pct"/>
          </w:tcPr>
          <w:p w14:paraId="0709AF0A" w14:textId="635BE9E7" w:rsidR="00ED156A" w:rsidRPr="001B2F66" w:rsidRDefault="001B2F66" w:rsidP="00ED156A">
            <w:pPr>
              <w:pStyle w:val="TableText"/>
              <w:rPr>
                <w:rStyle w:val="Blue"/>
                <w:color w:val="auto"/>
                <w:sz w:val="18"/>
                <w:szCs w:val="18"/>
              </w:rPr>
            </w:pPr>
            <w:r w:rsidRPr="001B2F66">
              <w:rPr>
                <w:rStyle w:val="Blue"/>
                <w:color w:val="auto"/>
                <w:sz w:val="18"/>
                <w:szCs w:val="18"/>
              </w:rPr>
              <w:t>SN 52763 00946</w:t>
            </w:r>
          </w:p>
        </w:tc>
        <w:tc>
          <w:tcPr>
            <w:tcW w:w="1537" w:type="pct"/>
          </w:tcPr>
          <w:p w14:paraId="198CC6A3" w14:textId="1DCAAC09" w:rsidR="00ED156A" w:rsidRPr="001B2F66" w:rsidRDefault="00ED156A" w:rsidP="00ED156A">
            <w:pPr>
              <w:pStyle w:val="TableText"/>
              <w:rPr>
                <w:rStyle w:val="Blue"/>
                <w:rFonts w:ascii="Arial" w:hAnsi="Arial"/>
                <w:color w:val="auto"/>
                <w:sz w:val="18"/>
                <w:szCs w:val="18"/>
              </w:rPr>
            </w:pPr>
            <w:r w:rsidRPr="001B2F66">
              <w:rPr>
                <w:rStyle w:val="Blue"/>
                <w:color w:val="auto"/>
                <w:sz w:val="18"/>
                <w:szCs w:val="18"/>
              </w:rPr>
              <w:t>Settled Storm to Environment EDM Monitoring Point</w:t>
            </w:r>
          </w:p>
        </w:tc>
      </w:tr>
    </w:tbl>
    <w:p w14:paraId="3FDD3324" w14:textId="3C1BA107"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03606" w:rsidRPr="004921D8" w14:paraId="1B91D4BB" w14:textId="77777777" w:rsidTr="00191333">
        <w:trPr>
          <w:cantSplit/>
        </w:trPr>
        <w:tc>
          <w:tcPr>
            <w:tcW w:w="1568" w:type="pct"/>
          </w:tcPr>
          <w:p w14:paraId="03CEC86A" w14:textId="507F1D8A" w:rsidR="00503606" w:rsidRPr="000E3F4B" w:rsidRDefault="00503606" w:rsidP="00503606">
            <w:pPr>
              <w:spacing w:before="60" w:after="60"/>
              <w:rPr>
                <w:rFonts w:ascii="Arial" w:hAnsi="Arial" w:cs="Arial"/>
                <w:sz w:val="18"/>
                <w:szCs w:val="18"/>
              </w:rPr>
            </w:pPr>
            <w:r w:rsidRPr="000E3F4B">
              <w:rPr>
                <w:rStyle w:val="Blue"/>
                <w:rFonts w:cstheme="minorHAnsi"/>
                <w:color w:val="auto"/>
                <w:sz w:val="18"/>
                <w:szCs w:val="18"/>
              </w:rPr>
              <w:t>Event recorder status operational</w:t>
            </w:r>
          </w:p>
        </w:tc>
        <w:tc>
          <w:tcPr>
            <w:tcW w:w="1170" w:type="pct"/>
            <w:vMerge w:val="restart"/>
          </w:tcPr>
          <w:p w14:paraId="2EEB3358" w14:textId="216484E9" w:rsidR="00503606" w:rsidRPr="000E3F4B" w:rsidRDefault="00503606" w:rsidP="00503606">
            <w:pPr>
              <w:pStyle w:val="TableText"/>
              <w:rPr>
                <w:rStyle w:val="Blue"/>
                <w:rFonts w:cstheme="minorHAnsi"/>
                <w:color w:val="auto"/>
                <w:sz w:val="18"/>
                <w:szCs w:val="18"/>
              </w:rPr>
            </w:pPr>
            <w:r w:rsidRPr="000E3F4B">
              <w:rPr>
                <w:rStyle w:val="Blue"/>
                <w:rFonts w:cstheme="minorHAnsi"/>
                <w:color w:val="auto"/>
                <w:sz w:val="18"/>
                <w:szCs w:val="18"/>
              </w:rPr>
              <w:t>Settled Storm to Environment EDM Monitoring Point</w:t>
            </w:r>
          </w:p>
        </w:tc>
        <w:tc>
          <w:tcPr>
            <w:tcW w:w="1257" w:type="pct"/>
          </w:tcPr>
          <w:p w14:paraId="05E31039" w14:textId="77777777" w:rsidR="00503606" w:rsidRPr="000E3F4B" w:rsidRDefault="00503606" w:rsidP="00503606">
            <w:pPr>
              <w:pStyle w:val="TableText"/>
              <w:rPr>
                <w:rStyle w:val="Blue"/>
                <w:rFonts w:cstheme="minorHAnsi"/>
                <w:color w:val="auto"/>
                <w:sz w:val="18"/>
                <w:szCs w:val="18"/>
              </w:rPr>
            </w:pPr>
            <w:r w:rsidRPr="000E3F4B">
              <w:rPr>
                <w:rStyle w:val="Blue"/>
                <w:rFonts w:cstheme="minorHAnsi"/>
                <w:color w:val="auto"/>
                <w:sz w:val="18"/>
                <w:szCs w:val="18"/>
              </w:rPr>
              <w:t>Annually</w:t>
            </w:r>
          </w:p>
          <w:p w14:paraId="101D9096" w14:textId="72F20B1C" w:rsidR="00503606" w:rsidRPr="000E3F4B" w:rsidRDefault="00503606" w:rsidP="00503606">
            <w:pPr>
              <w:spacing w:before="60" w:after="60"/>
              <w:rPr>
                <w:rFonts w:ascii="Arial" w:hAnsi="Arial" w:cs="Arial"/>
                <w:sz w:val="18"/>
                <w:szCs w:val="18"/>
              </w:rPr>
            </w:pPr>
            <w:r w:rsidRPr="000E3F4B">
              <w:rPr>
                <w:rStyle w:val="Blue"/>
                <w:rFonts w:cstheme="minorHAnsi"/>
                <w:color w:val="auto"/>
                <w:sz w:val="18"/>
                <w:szCs w:val="18"/>
              </w:rPr>
              <w:t>Report to be submitted within 2 months</w:t>
            </w:r>
          </w:p>
        </w:tc>
        <w:tc>
          <w:tcPr>
            <w:tcW w:w="1005" w:type="pct"/>
          </w:tcPr>
          <w:p w14:paraId="59408742" w14:textId="4AA1180C" w:rsidR="00503606" w:rsidRPr="000E3F4B" w:rsidRDefault="00503606" w:rsidP="00503606">
            <w:pPr>
              <w:pStyle w:val="TableText"/>
              <w:rPr>
                <w:rFonts w:ascii="Arial" w:hAnsi="Arial" w:cs="Arial"/>
                <w:sz w:val="18"/>
                <w:szCs w:val="18"/>
              </w:rPr>
            </w:pPr>
            <w:r w:rsidRPr="000E3F4B">
              <w:rPr>
                <w:rStyle w:val="Blue"/>
                <w:rFonts w:cstheme="minorHAnsi"/>
                <w:color w:val="auto"/>
                <w:sz w:val="18"/>
                <w:szCs w:val="18"/>
              </w:rPr>
              <w:t>1</w:t>
            </w:r>
            <w:r w:rsidRPr="000E3F4B">
              <w:rPr>
                <w:rStyle w:val="Blue"/>
                <w:rFonts w:cstheme="minorHAnsi"/>
                <w:color w:val="auto"/>
                <w:sz w:val="18"/>
                <w:szCs w:val="18"/>
                <w:vertAlign w:val="superscript"/>
              </w:rPr>
              <w:t>st</w:t>
            </w:r>
            <w:r w:rsidRPr="000E3F4B">
              <w:rPr>
                <w:rStyle w:val="Blue"/>
                <w:rFonts w:cstheme="minorHAnsi"/>
                <w:color w:val="auto"/>
                <w:sz w:val="18"/>
                <w:szCs w:val="18"/>
              </w:rPr>
              <w:t xml:space="preserve"> January</w:t>
            </w:r>
          </w:p>
        </w:tc>
      </w:tr>
      <w:tr w:rsidR="00503606" w:rsidRPr="004921D8" w14:paraId="2A81EB67" w14:textId="77777777" w:rsidTr="00191333">
        <w:trPr>
          <w:cantSplit/>
        </w:trPr>
        <w:tc>
          <w:tcPr>
            <w:tcW w:w="1568" w:type="pct"/>
          </w:tcPr>
          <w:p w14:paraId="727CC1E9" w14:textId="379D12C5" w:rsidR="00503606" w:rsidRPr="000E3F4B" w:rsidRDefault="00503606" w:rsidP="00503606">
            <w:pPr>
              <w:spacing w:before="60" w:after="60"/>
              <w:rPr>
                <w:rFonts w:ascii="Arial" w:hAnsi="Arial" w:cs="Arial"/>
                <w:sz w:val="18"/>
                <w:szCs w:val="18"/>
              </w:rPr>
            </w:pPr>
            <w:r w:rsidRPr="000E3F4B">
              <w:rPr>
                <w:rStyle w:val="Blue"/>
                <w:rFonts w:cstheme="minorHAnsi"/>
                <w:color w:val="auto"/>
                <w:sz w:val="18"/>
                <w:szCs w:val="18"/>
              </w:rPr>
              <w:t xml:space="preserve">CSO performance, including total number of </w:t>
            </w:r>
            <w:r w:rsidRPr="000E3F4B">
              <w:rPr>
                <w:rStyle w:val="Blue"/>
                <w:color w:val="auto"/>
                <w:sz w:val="18"/>
                <w:szCs w:val="18"/>
              </w:rPr>
              <w:t xml:space="preserve">block counted spills </w:t>
            </w:r>
          </w:p>
        </w:tc>
        <w:tc>
          <w:tcPr>
            <w:tcW w:w="1170" w:type="pct"/>
            <w:vMerge/>
          </w:tcPr>
          <w:p w14:paraId="37280467" w14:textId="6768ACC4" w:rsidR="00503606" w:rsidRPr="000E3F4B" w:rsidRDefault="00503606" w:rsidP="00503606">
            <w:pPr>
              <w:pStyle w:val="TableText"/>
              <w:rPr>
                <w:rStyle w:val="Blue"/>
                <w:rFonts w:cstheme="minorHAnsi"/>
                <w:color w:val="auto"/>
                <w:sz w:val="18"/>
                <w:szCs w:val="18"/>
              </w:rPr>
            </w:pPr>
          </w:p>
        </w:tc>
        <w:tc>
          <w:tcPr>
            <w:tcW w:w="1257" w:type="pct"/>
          </w:tcPr>
          <w:p w14:paraId="21246D56" w14:textId="77777777" w:rsidR="00503606" w:rsidRPr="000E3F4B" w:rsidRDefault="00503606" w:rsidP="00503606">
            <w:pPr>
              <w:pStyle w:val="TableText"/>
              <w:rPr>
                <w:rStyle w:val="Blue"/>
                <w:rFonts w:cstheme="minorHAnsi"/>
                <w:color w:val="auto"/>
                <w:sz w:val="18"/>
                <w:szCs w:val="18"/>
              </w:rPr>
            </w:pPr>
            <w:r w:rsidRPr="000E3F4B">
              <w:rPr>
                <w:rStyle w:val="Blue"/>
                <w:rFonts w:cstheme="minorHAnsi"/>
                <w:color w:val="auto"/>
                <w:sz w:val="18"/>
                <w:szCs w:val="18"/>
              </w:rPr>
              <w:t>Annually</w:t>
            </w:r>
          </w:p>
          <w:p w14:paraId="153DA788" w14:textId="0D834214" w:rsidR="00503606" w:rsidRPr="000E3F4B" w:rsidRDefault="00503606" w:rsidP="00503606">
            <w:pPr>
              <w:spacing w:before="60" w:after="60"/>
              <w:rPr>
                <w:rFonts w:ascii="Arial" w:hAnsi="Arial" w:cs="Arial"/>
                <w:sz w:val="18"/>
                <w:szCs w:val="18"/>
              </w:rPr>
            </w:pPr>
            <w:r w:rsidRPr="000E3F4B">
              <w:rPr>
                <w:rStyle w:val="Blue"/>
                <w:rFonts w:cstheme="minorHAnsi"/>
                <w:color w:val="auto"/>
                <w:sz w:val="18"/>
                <w:szCs w:val="18"/>
              </w:rPr>
              <w:t>Report to be submitted within 2 months</w:t>
            </w:r>
          </w:p>
        </w:tc>
        <w:tc>
          <w:tcPr>
            <w:tcW w:w="1005" w:type="pct"/>
          </w:tcPr>
          <w:p w14:paraId="7950C426" w14:textId="7F8AB7D4" w:rsidR="00503606" w:rsidRPr="000E3F4B" w:rsidRDefault="00503606" w:rsidP="00503606">
            <w:pPr>
              <w:pStyle w:val="TableText"/>
              <w:rPr>
                <w:rFonts w:ascii="Arial" w:hAnsi="Arial" w:cs="Arial"/>
                <w:sz w:val="18"/>
                <w:szCs w:val="18"/>
              </w:rPr>
            </w:pPr>
            <w:r w:rsidRPr="000E3F4B">
              <w:rPr>
                <w:rStyle w:val="Blue"/>
                <w:rFonts w:cstheme="minorHAnsi"/>
                <w:color w:val="auto"/>
                <w:sz w:val="18"/>
                <w:szCs w:val="18"/>
              </w:rPr>
              <w:t>1</w:t>
            </w:r>
            <w:r w:rsidRPr="000E3F4B">
              <w:rPr>
                <w:rStyle w:val="Blue"/>
                <w:rFonts w:cstheme="minorHAnsi"/>
                <w:color w:val="auto"/>
                <w:sz w:val="18"/>
                <w:szCs w:val="18"/>
                <w:vertAlign w:val="superscript"/>
              </w:rPr>
              <w:t>st</w:t>
            </w:r>
            <w:r w:rsidRPr="000E3F4B">
              <w:rPr>
                <w:rStyle w:val="Blue"/>
                <w:rFonts w:cstheme="minorHAnsi"/>
                <w:color w:val="auto"/>
                <w:sz w:val="18"/>
                <w:szCs w:val="18"/>
              </w:rPr>
              <w:t xml:space="preserve"> January</w:t>
            </w:r>
          </w:p>
        </w:tc>
      </w:tr>
      <w:tr w:rsidR="00503606" w:rsidRPr="004921D8" w14:paraId="64517D6E" w14:textId="77777777" w:rsidTr="00191333">
        <w:trPr>
          <w:cantSplit/>
        </w:trPr>
        <w:tc>
          <w:tcPr>
            <w:tcW w:w="1568" w:type="pct"/>
          </w:tcPr>
          <w:p w14:paraId="207D2328" w14:textId="1FE5EF07" w:rsidR="00503606" w:rsidRPr="000E3F4B" w:rsidRDefault="00503606" w:rsidP="00503606">
            <w:pPr>
              <w:spacing w:before="60" w:after="60"/>
              <w:rPr>
                <w:rFonts w:ascii="Arial" w:hAnsi="Arial" w:cs="Arial"/>
                <w:sz w:val="18"/>
                <w:szCs w:val="18"/>
              </w:rPr>
            </w:pPr>
            <w:r w:rsidRPr="000E3F4B">
              <w:rPr>
                <w:rStyle w:val="Blue"/>
                <w:rFonts w:cstheme="minorHAnsi"/>
                <w:color w:val="auto"/>
                <w:sz w:val="18"/>
                <w:szCs w:val="18"/>
              </w:rPr>
              <w:t>Duration of total spills</w:t>
            </w:r>
          </w:p>
        </w:tc>
        <w:tc>
          <w:tcPr>
            <w:tcW w:w="1170" w:type="pct"/>
            <w:vMerge/>
          </w:tcPr>
          <w:p w14:paraId="7BBA7C8F" w14:textId="27071594" w:rsidR="00503606" w:rsidRPr="000E3F4B" w:rsidRDefault="00503606" w:rsidP="00503606">
            <w:pPr>
              <w:pStyle w:val="TableText"/>
              <w:rPr>
                <w:rStyle w:val="Blue"/>
                <w:rFonts w:cstheme="minorHAnsi"/>
                <w:color w:val="auto"/>
                <w:sz w:val="18"/>
                <w:szCs w:val="18"/>
              </w:rPr>
            </w:pPr>
          </w:p>
        </w:tc>
        <w:tc>
          <w:tcPr>
            <w:tcW w:w="1257" w:type="pct"/>
          </w:tcPr>
          <w:p w14:paraId="07BB338F" w14:textId="77777777" w:rsidR="00503606" w:rsidRPr="000E3F4B" w:rsidRDefault="00503606" w:rsidP="00503606">
            <w:pPr>
              <w:pStyle w:val="TableText"/>
              <w:rPr>
                <w:rStyle w:val="Blue"/>
                <w:rFonts w:cstheme="minorHAnsi"/>
                <w:color w:val="auto"/>
                <w:sz w:val="18"/>
                <w:szCs w:val="18"/>
              </w:rPr>
            </w:pPr>
            <w:r w:rsidRPr="000E3F4B">
              <w:rPr>
                <w:rStyle w:val="Blue"/>
                <w:rFonts w:cstheme="minorHAnsi"/>
                <w:color w:val="auto"/>
                <w:sz w:val="18"/>
                <w:szCs w:val="18"/>
              </w:rPr>
              <w:t>Annually</w:t>
            </w:r>
          </w:p>
          <w:p w14:paraId="3C4981A5" w14:textId="33B5AC06" w:rsidR="00503606" w:rsidRPr="000E3F4B" w:rsidRDefault="00503606" w:rsidP="00503606">
            <w:pPr>
              <w:spacing w:before="60" w:after="60"/>
              <w:rPr>
                <w:rFonts w:ascii="Arial" w:hAnsi="Arial" w:cs="Arial"/>
                <w:sz w:val="18"/>
                <w:szCs w:val="18"/>
              </w:rPr>
            </w:pPr>
            <w:r w:rsidRPr="000E3F4B">
              <w:rPr>
                <w:rStyle w:val="Blue"/>
                <w:rFonts w:cstheme="minorHAnsi"/>
                <w:color w:val="auto"/>
                <w:sz w:val="18"/>
                <w:szCs w:val="18"/>
              </w:rPr>
              <w:t>Report to be submitted within 2 months</w:t>
            </w:r>
          </w:p>
        </w:tc>
        <w:tc>
          <w:tcPr>
            <w:tcW w:w="1005" w:type="pct"/>
          </w:tcPr>
          <w:p w14:paraId="6AFF6EFB" w14:textId="5B95290F" w:rsidR="00503606" w:rsidRPr="000E3F4B" w:rsidRDefault="00503606" w:rsidP="00503606">
            <w:pPr>
              <w:pStyle w:val="TableText"/>
              <w:rPr>
                <w:rFonts w:ascii="Arial" w:hAnsi="Arial" w:cs="Arial"/>
                <w:sz w:val="18"/>
                <w:szCs w:val="18"/>
              </w:rPr>
            </w:pPr>
            <w:r w:rsidRPr="000E3F4B">
              <w:rPr>
                <w:rStyle w:val="Blue"/>
                <w:rFonts w:cstheme="minorHAnsi"/>
                <w:color w:val="auto"/>
                <w:sz w:val="18"/>
                <w:szCs w:val="18"/>
              </w:rPr>
              <w:t>1</w:t>
            </w:r>
            <w:r w:rsidRPr="000E3F4B">
              <w:rPr>
                <w:rStyle w:val="Blue"/>
                <w:rFonts w:cstheme="minorHAnsi"/>
                <w:color w:val="auto"/>
                <w:sz w:val="18"/>
                <w:szCs w:val="18"/>
                <w:vertAlign w:val="superscript"/>
              </w:rPr>
              <w:t>st</w:t>
            </w:r>
            <w:r w:rsidRPr="000E3F4B">
              <w:rPr>
                <w:rStyle w:val="Blue"/>
                <w:rFonts w:cstheme="minorHAnsi"/>
                <w:color w:val="auto"/>
                <w:sz w:val="18"/>
                <w:szCs w:val="18"/>
              </w:rPr>
              <w:t xml:space="preserve"> January</w:t>
            </w:r>
          </w:p>
        </w:tc>
      </w:tr>
      <w:tr w:rsidR="00503606" w:rsidRPr="004921D8" w14:paraId="430DB879" w14:textId="77777777" w:rsidTr="00191333">
        <w:trPr>
          <w:cantSplit/>
        </w:trPr>
        <w:tc>
          <w:tcPr>
            <w:tcW w:w="1568" w:type="pct"/>
          </w:tcPr>
          <w:p w14:paraId="510E7260" w14:textId="530FA2C1" w:rsidR="00503606" w:rsidRPr="000E3F4B" w:rsidRDefault="00503606" w:rsidP="00503606">
            <w:pPr>
              <w:spacing w:before="60" w:after="60"/>
              <w:rPr>
                <w:rFonts w:ascii="Arial" w:hAnsi="Arial" w:cs="Arial"/>
                <w:sz w:val="18"/>
                <w:szCs w:val="18"/>
              </w:rPr>
            </w:pPr>
            <w:r w:rsidRPr="000E3F4B">
              <w:rPr>
                <w:rStyle w:val="Blue"/>
                <w:rFonts w:cstheme="minorHAnsi"/>
                <w:color w:val="auto"/>
                <w:sz w:val="18"/>
                <w:szCs w:val="18"/>
              </w:rPr>
              <w:t>Storm sewage discharge start and end times</w:t>
            </w:r>
          </w:p>
        </w:tc>
        <w:tc>
          <w:tcPr>
            <w:tcW w:w="1170" w:type="pct"/>
            <w:vMerge/>
          </w:tcPr>
          <w:p w14:paraId="3246B9AC" w14:textId="0096AAC9" w:rsidR="00503606" w:rsidRPr="000E3F4B" w:rsidRDefault="00503606" w:rsidP="00503606">
            <w:pPr>
              <w:pStyle w:val="TableText"/>
              <w:rPr>
                <w:rStyle w:val="Blue"/>
                <w:rFonts w:cstheme="minorHAnsi"/>
                <w:color w:val="auto"/>
                <w:sz w:val="18"/>
                <w:szCs w:val="18"/>
              </w:rPr>
            </w:pPr>
          </w:p>
        </w:tc>
        <w:tc>
          <w:tcPr>
            <w:tcW w:w="1257" w:type="pct"/>
          </w:tcPr>
          <w:p w14:paraId="5E4DCB6E" w14:textId="04551E36" w:rsidR="00503606" w:rsidRPr="000E3F4B" w:rsidRDefault="00503606" w:rsidP="00503606">
            <w:pPr>
              <w:spacing w:before="60" w:after="60"/>
              <w:rPr>
                <w:rFonts w:ascii="Arial" w:hAnsi="Arial" w:cs="Arial"/>
                <w:sz w:val="18"/>
                <w:szCs w:val="18"/>
              </w:rPr>
            </w:pPr>
            <w:r w:rsidRPr="000E3F4B">
              <w:rPr>
                <w:rStyle w:val="Blue"/>
                <w:rFonts w:cstheme="minorHAnsi"/>
                <w:color w:val="auto"/>
                <w:sz w:val="18"/>
                <w:szCs w:val="18"/>
              </w:rPr>
              <w:t xml:space="preserve">Reports to be provided to Natural Resources Wales upon request </w:t>
            </w:r>
          </w:p>
        </w:tc>
        <w:tc>
          <w:tcPr>
            <w:tcW w:w="1005" w:type="pct"/>
          </w:tcPr>
          <w:p w14:paraId="698233E5" w14:textId="5074B776" w:rsidR="00503606" w:rsidRPr="000E3F4B" w:rsidRDefault="00503606" w:rsidP="00503606">
            <w:pPr>
              <w:pStyle w:val="TableText"/>
              <w:rPr>
                <w:rFonts w:ascii="Arial" w:hAnsi="Arial" w:cs="Arial"/>
                <w:sz w:val="18"/>
                <w:szCs w:val="18"/>
              </w:rPr>
            </w:pPr>
            <w:r w:rsidRPr="000E3F4B">
              <w:rPr>
                <w:rStyle w:val="Blue"/>
                <w:rFonts w:cstheme="minorHAnsi"/>
                <w:color w:val="auto"/>
                <w:sz w:val="18"/>
                <w:szCs w:val="18"/>
              </w:rPr>
              <w:t>As specified by Natural Resources Wales</w:t>
            </w:r>
          </w:p>
        </w:tc>
      </w:tr>
      <w:tr w:rsidR="00BB02C9" w:rsidRPr="004921D8" w14:paraId="3FAD5D7C" w14:textId="77777777" w:rsidTr="00191333">
        <w:trPr>
          <w:cantSplit/>
        </w:trPr>
        <w:tc>
          <w:tcPr>
            <w:tcW w:w="1568" w:type="pct"/>
          </w:tcPr>
          <w:p w14:paraId="4A5652CE" w14:textId="77777777" w:rsidR="00BB02C9" w:rsidRPr="000E3F4B" w:rsidRDefault="00BB02C9" w:rsidP="008668A7">
            <w:pPr>
              <w:spacing w:before="60" w:after="60"/>
              <w:rPr>
                <w:rFonts w:ascii="Arial" w:hAnsi="Arial" w:cs="Arial"/>
                <w:sz w:val="18"/>
                <w:szCs w:val="18"/>
              </w:rPr>
            </w:pPr>
            <w:r w:rsidRPr="000E3F4B">
              <w:rPr>
                <w:rFonts w:ascii="Arial" w:hAnsi="Arial" w:cs="Arial"/>
                <w:sz w:val="18"/>
                <w:szCs w:val="18"/>
              </w:rPr>
              <w:t>Combined sewer overflow performance, including adjusted number of significant spills</w:t>
            </w:r>
          </w:p>
          <w:p w14:paraId="79CE4E0B" w14:textId="6309ED91" w:rsidR="00BB02C9" w:rsidRPr="000E3F4B" w:rsidRDefault="00BB02C9" w:rsidP="008668A7">
            <w:pPr>
              <w:pStyle w:val="TableText"/>
              <w:rPr>
                <w:rStyle w:val="Blue"/>
                <w:rFonts w:cstheme="minorHAnsi"/>
                <w:color w:val="auto"/>
                <w:sz w:val="18"/>
                <w:szCs w:val="18"/>
              </w:rPr>
            </w:pPr>
          </w:p>
        </w:tc>
        <w:tc>
          <w:tcPr>
            <w:tcW w:w="1170" w:type="pct"/>
            <w:vMerge/>
          </w:tcPr>
          <w:p w14:paraId="7A94E20C" w14:textId="2756C134" w:rsidR="00BB02C9" w:rsidRPr="000E3F4B" w:rsidRDefault="00BB02C9" w:rsidP="00446000">
            <w:pPr>
              <w:pStyle w:val="TableText"/>
              <w:rPr>
                <w:rStyle w:val="Blue"/>
                <w:rFonts w:cstheme="minorHAnsi"/>
                <w:color w:val="auto"/>
                <w:sz w:val="18"/>
                <w:szCs w:val="18"/>
              </w:rPr>
            </w:pPr>
          </w:p>
        </w:tc>
        <w:tc>
          <w:tcPr>
            <w:tcW w:w="1257" w:type="pct"/>
          </w:tcPr>
          <w:p w14:paraId="22251992" w14:textId="77777777" w:rsidR="00BB02C9" w:rsidRPr="000E3F4B" w:rsidRDefault="00BB02C9" w:rsidP="008668A7">
            <w:pPr>
              <w:spacing w:before="60" w:after="60"/>
              <w:rPr>
                <w:rFonts w:ascii="Arial" w:hAnsi="Arial" w:cs="Arial"/>
                <w:sz w:val="18"/>
                <w:szCs w:val="18"/>
              </w:rPr>
            </w:pPr>
            <w:r w:rsidRPr="000E3F4B">
              <w:rPr>
                <w:rFonts w:ascii="Arial" w:hAnsi="Arial" w:cs="Arial"/>
                <w:sz w:val="18"/>
                <w:szCs w:val="18"/>
              </w:rPr>
              <w:t>Annually</w:t>
            </w:r>
          </w:p>
          <w:p w14:paraId="3CB0CF7C" w14:textId="0452BEE0" w:rsidR="00BB02C9" w:rsidRPr="000E3F4B" w:rsidRDefault="00BB02C9" w:rsidP="008668A7">
            <w:pPr>
              <w:pStyle w:val="TableText"/>
              <w:rPr>
                <w:rStyle w:val="Blue"/>
                <w:rFonts w:cstheme="minorHAnsi"/>
                <w:color w:val="auto"/>
                <w:sz w:val="18"/>
                <w:szCs w:val="18"/>
              </w:rPr>
            </w:pPr>
            <w:r w:rsidRPr="000E3F4B">
              <w:rPr>
                <w:rFonts w:ascii="Arial" w:hAnsi="Arial" w:cs="Arial"/>
                <w:sz w:val="18"/>
                <w:szCs w:val="18"/>
              </w:rPr>
              <w:t>Report to be submitted within 2 months</w:t>
            </w:r>
          </w:p>
        </w:tc>
        <w:tc>
          <w:tcPr>
            <w:tcW w:w="1005" w:type="pct"/>
          </w:tcPr>
          <w:p w14:paraId="66149BE4" w14:textId="757139C4" w:rsidR="00BB02C9" w:rsidRPr="000E3F4B" w:rsidRDefault="00BB02C9" w:rsidP="008668A7">
            <w:pPr>
              <w:pStyle w:val="TableText"/>
              <w:rPr>
                <w:rStyle w:val="Blue"/>
                <w:rFonts w:cstheme="minorHAnsi"/>
                <w:color w:val="auto"/>
                <w:sz w:val="18"/>
                <w:szCs w:val="18"/>
              </w:rPr>
            </w:pPr>
            <w:r w:rsidRPr="000E3F4B">
              <w:rPr>
                <w:rFonts w:ascii="Arial" w:hAnsi="Arial" w:cs="Arial"/>
                <w:sz w:val="18"/>
                <w:szCs w:val="18"/>
              </w:rPr>
              <w:t>1</w:t>
            </w:r>
            <w:r w:rsidRPr="000E3F4B">
              <w:rPr>
                <w:rFonts w:ascii="Arial" w:hAnsi="Arial" w:cs="Arial"/>
                <w:sz w:val="18"/>
                <w:szCs w:val="18"/>
                <w:vertAlign w:val="superscript"/>
              </w:rPr>
              <w:t>st</w:t>
            </w:r>
            <w:r w:rsidRPr="000E3F4B">
              <w:rPr>
                <w:rFonts w:ascii="Arial" w:hAnsi="Arial" w:cs="Arial"/>
                <w:sz w:val="18"/>
                <w:szCs w:val="18"/>
              </w:rPr>
              <w:t xml:space="preserve"> January</w:t>
            </w:r>
          </w:p>
        </w:tc>
      </w:tr>
      <w:tr w:rsidR="00BB02C9" w:rsidRPr="004921D8" w14:paraId="7A5A024E" w14:textId="77777777" w:rsidTr="00191333">
        <w:trPr>
          <w:cantSplit/>
        </w:trPr>
        <w:tc>
          <w:tcPr>
            <w:tcW w:w="1568" w:type="pct"/>
          </w:tcPr>
          <w:p w14:paraId="401E7C33" w14:textId="77777777" w:rsidR="00BB02C9" w:rsidRPr="000E3F4B" w:rsidRDefault="00BB02C9" w:rsidP="008668A7">
            <w:pPr>
              <w:spacing w:before="60" w:after="60"/>
              <w:rPr>
                <w:rFonts w:ascii="Arial" w:hAnsi="Arial" w:cs="Arial"/>
                <w:sz w:val="18"/>
                <w:szCs w:val="18"/>
              </w:rPr>
            </w:pPr>
            <w:r w:rsidRPr="000E3F4B">
              <w:rPr>
                <w:rFonts w:ascii="Arial" w:hAnsi="Arial" w:cs="Arial"/>
                <w:sz w:val="18"/>
                <w:szCs w:val="18"/>
              </w:rPr>
              <w:t>Duration of significant spills</w:t>
            </w:r>
          </w:p>
          <w:p w14:paraId="151DF15B" w14:textId="73F2B6B3" w:rsidR="00BB02C9" w:rsidRPr="000E3F4B" w:rsidRDefault="00BB02C9" w:rsidP="008668A7">
            <w:pPr>
              <w:pStyle w:val="TableText"/>
              <w:rPr>
                <w:rStyle w:val="Blue"/>
                <w:rFonts w:cstheme="minorHAnsi"/>
                <w:color w:val="auto"/>
                <w:sz w:val="18"/>
                <w:szCs w:val="18"/>
              </w:rPr>
            </w:pPr>
          </w:p>
        </w:tc>
        <w:tc>
          <w:tcPr>
            <w:tcW w:w="1170" w:type="pct"/>
            <w:vMerge/>
          </w:tcPr>
          <w:p w14:paraId="38C0FA17" w14:textId="5176D461" w:rsidR="00BB02C9" w:rsidRPr="000E3F4B" w:rsidRDefault="00BB02C9" w:rsidP="00446000">
            <w:pPr>
              <w:pStyle w:val="TableText"/>
              <w:rPr>
                <w:rStyle w:val="Blue"/>
                <w:rFonts w:cstheme="minorHAnsi"/>
                <w:color w:val="auto"/>
                <w:sz w:val="18"/>
                <w:szCs w:val="18"/>
              </w:rPr>
            </w:pPr>
          </w:p>
        </w:tc>
        <w:tc>
          <w:tcPr>
            <w:tcW w:w="1257" w:type="pct"/>
          </w:tcPr>
          <w:p w14:paraId="13C1FC5B" w14:textId="77777777" w:rsidR="00BB02C9" w:rsidRPr="000E3F4B" w:rsidRDefault="00BB02C9" w:rsidP="008668A7">
            <w:pPr>
              <w:spacing w:before="60" w:after="60"/>
              <w:rPr>
                <w:rFonts w:ascii="Arial" w:hAnsi="Arial" w:cs="Arial"/>
                <w:sz w:val="18"/>
                <w:szCs w:val="18"/>
              </w:rPr>
            </w:pPr>
            <w:r w:rsidRPr="000E3F4B">
              <w:rPr>
                <w:rFonts w:ascii="Arial" w:hAnsi="Arial" w:cs="Arial"/>
                <w:sz w:val="18"/>
                <w:szCs w:val="18"/>
              </w:rPr>
              <w:t>Annually</w:t>
            </w:r>
          </w:p>
          <w:p w14:paraId="5E470983" w14:textId="13FAF51F" w:rsidR="00BB02C9" w:rsidRPr="000E3F4B" w:rsidRDefault="00BB02C9" w:rsidP="008668A7">
            <w:pPr>
              <w:pStyle w:val="TableText"/>
              <w:rPr>
                <w:rStyle w:val="Blue"/>
                <w:rFonts w:cstheme="minorHAnsi"/>
                <w:color w:val="auto"/>
                <w:sz w:val="18"/>
                <w:szCs w:val="18"/>
              </w:rPr>
            </w:pPr>
            <w:r w:rsidRPr="000E3F4B">
              <w:rPr>
                <w:rFonts w:ascii="Arial" w:hAnsi="Arial" w:cs="Arial"/>
                <w:sz w:val="18"/>
                <w:szCs w:val="18"/>
              </w:rPr>
              <w:t>Report to be submitted within 2 months</w:t>
            </w:r>
          </w:p>
        </w:tc>
        <w:tc>
          <w:tcPr>
            <w:tcW w:w="1005" w:type="pct"/>
          </w:tcPr>
          <w:p w14:paraId="6644D987" w14:textId="1D9A535F" w:rsidR="00BB02C9" w:rsidRPr="000E3F4B" w:rsidRDefault="00BB02C9" w:rsidP="008668A7">
            <w:pPr>
              <w:pStyle w:val="TableText"/>
              <w:rPr>
                <w:rStyle w:val="Blue"/>
                <w:rFonts w:cstheme="minorHAnsi"/>
                <w:color w:val="auto"/>
                <w:sz w:val="18"/>
                <w:szCs w:val="18"/>
              </w:rPr>
            </w:pPr>
            <w:r w:rsidRPr="000E3F4B">
              <w:rPr>
                <w:rFonts w:ascii="Arial" w:hAnsi="Arial" w:cs="Arial"/>
                <w:sz w:val="18"/>
                <w:szCs w:val="18"/>
              </w:rPr>
              <w:t>1</w:t>
            </w:r>
            <w:r w:rsidRPr="000E3F4B">
              <w:rPr>
                <w:rFonts w:ascii="Arial" w:hAnsi="Arial" w:cs="Arial"/>
                <w:sz w:val="18"/>
                <w:szCs w:val="18"/>
                <w:vertAlign w:val="superscript"/>
              </w:rPr>
              <w:t>st</w:t>
            </w:r>
            <w:r w:rsidRPr="000E3F4B">
              <w:rPr>
                <w:rFonts w:ascii="Arial" w:hAnsi="Arial" w:cs="Arial"/>
                <w:sz w:val="18"/>
                <w:szCs w:val="18"/>
              </w:rPr>
              <w:t xml:space="preserve"> January</w:t>
            </w:r>
          </w:p>
        </w:tc>
      </w:tr>
      <w:tr w:rsidR="00BB02C9" w:rsidRPr="004921D8" w14:paraId="3B291B75" w14:textId="77777777" w:rsidTr="00191333">
        <w:trPr>
          <w:cantSplit/>
        </w:trPr>
        <w:tc>
          <w:tcPr>
            <w:tcW w:w="1568" w:type="pct"/>
          </w:tcPr>
          <w:p w14:paraId="4FBE8E28" w14:textId="77777777" w:rsidR="00BB02C9" w:rsidRPr="000E3F4B" w:rsidRDefault="00BB02C9" w:rsidP="000E7B82">
            <w:pPr>
              <w:spacing w:before="60" w:after="60"/>
              <w:rPr>
                <w:rFonts w:ascii="Arial" w:hAnsi="Arial" w:cs="Arial"/>
                <w:sz w:val="18"/>
                <w:szCs w:val="18"/>
              </w:rPr>
            </w:pPr>
            <w:r w:rsidRPr="000E3F4B">
              <w:rPr>
                <w:rFonts w:ascii="Arial" w:hAnsi="Arial" w:cs="Arial"/>
                <w:sz w:val="18"/>
                <w:szCs w:val="18"/>
              </w:rPr>
              <w:t>Reason/s for the Trigger Exceedance and a description of any remedial action undertaken or proposed</w:t>
            </w:r>
          </w:p>
          <w:p w14:paraId="6E941176" w14:textId="3A6CA12B" w:rsidR="00BB02C9" w:rsidRPr="000E3F4B" w:rsidRDefault="00BB02C9" w:rsidP="000E7B82">
            <w:pPr>
              <w:pStyle w:val="TableText"/>
              <w:rPr>
                <w:rStyle w:val="Blue"/>
                <w:rFonts w:cstheme="minorHAnsi"/>
                <w:color w:val="auto"/>
                <w:sz w:val="18"/>
                <w:szCs w:val="18"/>
              </w:rPr>
            </w:pPr>
          </w:p>
        </w:tc>
        <w:tc>
          <w:tcPr>
            <w:tcW w:w="1170" w:type="pct"/>
            <w:vMerge/>
          </w:tcPr>
          <w:p w14:paraId="416EC451" w14:textId="77777777" w:rsidR="00BB02C9" w:rsidRPr="000E3F4B" w:rsidRDefault="00BB02C9" w:rsidP="000E7B82">
            <w:pPr>
              <w:pStyle w:val="TableText"/>
              <w:rPr>
                <w:rStyle w:val="Blue"/>
                <w:rFonts w:cstheme="minorHAnsi"/>
                <w:color w:val="auto"/>
                <w:sz w:val="18"/>
                <w:szCs w:val="18"/>
              </w:rPr>
            </w:pPr>
          </w:p>
        </w:tc>
        <w:tc>
          <w:tcPr>
            <w:tcW w:w="1257" w:type="pct"/>
          </w:tcPr>
          <w:p w14:paraId="516E395B" w14:textId="7F983646" w:rsidR="00BB02C9" w:rsidRPr="000E3F4B" w:rsidRDefault="00BB02C9" w:rsidP="000E7B82">
            <w:pPr>
              <w:pStyle w:val="TableText"/>
              <w:rPr>
                <w:rStyle w:val="Blue"/>
                <w:rFonts w:cstheme="minorHAnsi"/>
                <w:color w:val="auto"/>
                <w:sz w:val="18"/>
                <w:szCs w:val="18"/>
              </w:rPr>
            </w:pPr>
            <w:r w:rsidRPr="000E3F4B">
              <w:rPr>
                <w:rFonts w:ascii="Arial" w:hAnsi="Arial" w:cs="Arial"/>
                <w:sz w:val="18"/>
                <w:szCs w:val="18"/>
              </w:rPr>
              <w:t>Report to be submitted within 3 months of the date of a trigger exceedance</w:t>
            </w:r>
          </w:p>
        </w:tc>
        <w:tc>
          <w:tcPr>
            <w:tcW w:w="1005" w:type="pct"/>
          </w:tcPr>
          <w:p w14:paraId="638B51AF" w14:textId="2563B491" w:rsidR="00BB02C9" w:rsidRPr="000E3F4B" w:rsidRDefault="00BB02C9" w:rsidP="00106D45">
            <w:pPr>
              <w:pStyle w:val="TableText"/>
              <w:rPr>
                <w:rFonts w:ascii="Arial" w:hAnsi="Arial" w:cs="Arial"/>
                <w:sz w:val="18"/>
                <w:szCs w:val="18"/>
              </w:rPr>
            </w:pPr>
            <w:r w:rsidRPr="000E3F4B">
              <w:rPr>
                <w:rFonts w:ascii="Arial" w:hAnsi="Arial" w:cs="Arial"/>
                <w:sz w:val="18"/>
                <w:szCs w:val="18"/>
              </w:rPr>
              <w:t>1</w:t>
            </w:r>
            <w:r w:rsidRPr="000E3F4B">
              <w:rPr>
                <w:rFonts w:ascii="Arial" w:hAnsi="Arial" w:cs="Arial"/>
                <w:sz w:val="18"/>
                <w:szCs w:val="18"/>
                <w:vertAlign w:val="superscript"/>
              </w:rPr>
              <w:t>st</w:t>
            </w:r>
            <w:r w:rsidRPr="000E3F4B">
              <w:rPr>
                <w:rFonts w:ascii="Arial" w:hAnsi="Arial" w:cs="Arial"/>
                <w:sz w:val="18"/>
                <w:szCs w:val="18"/>
              </w:rPr>
              <w:t xml:space="preserve"> January </w:t>
            </w:r>
          </w:p>
          <w:p w14:paraId="0C9B4169" w14:textId="30BA9A49" w:rsidR="00BB02C9" w:rsidRPr="000E3F4B" w:rsidRDefault="00BB02C9" w:rsidP="00106D45">
            <w:pPr>
              <w:pStyle w:val="TableText"/>
              <w:rPr>
                <w:rStyle w:val="Blue"/>
                <w:rFonts w:cstheme="minorHAnsi"/>
                <w:color w:val="auto"/>
                <w:sz w:val="18"/>
                <w:szCs w:val="18"/>
              </w:rPr>
            </w:pPr>
          </w:p>
        </w:tc>
      </w:tr>
      <w:tr w:rsidR="00BB02C9" w:rsidRPr="004921D8" w14:paraId="71C04F53" w14:textId="77777777" w:rsidTr="00191333">
        <w:trPr>
          <w:cantSplit/>
        </w:trPr>
        <w:tc>
          <w:tcPr>
            <w:tcW w:w="1568" w:type="pct"/>
          </w:tcPr>
          <w:p w14:paraId="7AE15F65" w14:textId="77777777" w:rsidR="00BB02C9" w:rsidRPr="000E3F4B" w:rsidRDefault="00BB02C9" w:rsidP="000E7B82">
            <w:pPr>
              <w:spacing w:before="60" w:after="60"/>
              <w:rPr>
                <w:rFonts w:ascii="Arial" w:hAnsi="Arial" w:cs="Arial"/>
                <w:sz w:val="18"/>
                <w:szCs w:val="18"/>
              </w:rPr>
            </w:pPr>
            <w:r w:rsidRPr="000E3F4B">
              <w:rPr>
                <w:rFonts w:ascii="Arial" w:hAnsi="Arial" w:cs="Arial"/>
                <w:sz w:val="18"/>
                <w:szCs w:val="18"/>
              </w:rPr>
              <w:t>Proposals with timeframes for any full investigation</w:t>
            </w:r>
          </w:p>
          <w:p w14:paraId="09063833" w14:textId="5E3E0AFC" w:rsidR="00BB02C9" w:rsidRPr="000E3F4B" w:rsidRDefault="00BB02C9" w:rsidP="000E7B82">
            <w:pPr>
              <w:pStyle w:val="TableText"/>
              <w:rPr>
                <w:rStyle w:val="Blue"/>
                <w:rFonts w:cstheme="minorHAnsi"/>
                <w:color w:val="auto"/>
                <w:sz w:val="18"/>
                <w:szCs w:val="18"/>
              </w:rPr>
            </w:pPr>
          </w:p>
        </w:tc>
        <w:tc>
          <w:tcPr>
            <w:tcW w:w="1170" w:type="pct"/>
            <w:vMerge/>
          </w:tcPr>
          <w:p w14:paraId="4EA6B446" w14:textId="77777777" w:rsidR="00BB02C9" w:rsidRPr="000E3F4B" w:rsidRDefault="00BB02C9" w:rsidP="000E7B82">
            <w:pPr>
              <w:pStyle w:val="TableText"/>
              <w:rPr>
                <w:rStyle w:val="Blue"/>
                <w:rFonts w:cstheme="minorHAnsi"/>
                <w:color w:val="auto"/>
                <w:sz w:val="18"/>
                <w:szCs w:val="18"/>
              </w:rPr>
            </w:pPr>
          </w:p>
        </w:tc>
        <w:tc>
          <w:tcPr>
            <w:tcW w:w="1257" w:type="pct"/>
          </w:tcPr>
          <w:p w14:paraId="6C5EC0A9" w14:textId="475AF57F" w:rsidR="00BB02C9" w:rsidRPr="000E3F4B" w:rsidRDefault="00BB02C9" w:rsidP="000E7B82">
            <w:pPr>
              <w:pStyle w:val="TableText"/>
              <w:rPr>
                <w:rStyle w:val="Blue"/>
                <w:rFonts w:cstheme="minorHAnsi"/>
                <w:color w:val="auto"/>
                <w:sz w:val="18"/>
                <w:szCs w:val="18"/>
              </w:rPr>
            </w:pPr>
            <w:r w:rsidRPr="000E3F4B">
              <w:rPr>
                <w:rFonts w:ascii="Arial" w:hAnsi="Arial" w:cs="Arial"/>
                <w:sz w:val="18"/>
                <w:szCs w:val="18"/>
              </w:rPr>
              <w:t>Report to be submitted within 3 months of the date of a trigger exceedance</w:t>
            </w:r>
          </w:p>
        </w:tc>
        <w:tc>
          <w:tcPr>
            <w:tcW w:w="1005" w:type="pct"/>
          </w:tcPr>
          <w:p w14:paraId="26834FAB" w14:textId="1CA05406" w:rsidR="00BB02C9" w:rsidRPr="000E3F4B" w:rsidRDefault="00BB02C9" w:rsidP="000E7B82">
            <w:pPr>
              <w:pStyle w:val="TableText"/>
              <w:rPr>
                <w:rFonts w:ascii="Arial" w:hAnsi="Arial" w:cs="Arial"/>
                <w:sz w:val="18"/>
                <w:szCs w:val="18"/>
              </w:rPr>
            </w:pPr>
            <w:r w:rsidRPr="000E3F4B">
              <w:rPr>
                <w:rFonts w:ascii="Arial" w:hAnsi="Arial" w:cs="Arial"/>
                <w:sz w:val="18"/>
                <w:szCs w:val="18"/>
              </w:rPr>
              <w:t>1</w:t>
            </w:r>
            <w:r w:rsidRPr="000E3F4B">
              <w:rPr>
                <w:rFonts w:ascii="Arial" w:hAnsi="Arial" w:cs="Arial"/>
                <w:sz w:val="18"/>
                <w:szCs w:val="18"/>
                <w:vertAlign w:val="superscript"/>
              </w:rPr>
              <w:t>st</w:t>
            </w:r>
            <w:r w:rsidRPr="000E3F4B">
              <w:rPr>
                <w:rFonts w:ascii="Arial" w:hAnsi="Arial" w:cs="Arial"/>
                <w:sz w:val="18"/>
                <w:szCs w:val="18"/>
              </w:rPr>
              <w:t xml:space="preserve"> January</w:t>
            </w:r>
          </w:p>
          <w:p w14:paraId="0A120E6E" w14:textId="61052351" w:rsidR="00BB02C9" w:rsidRPr="000E3F4B" w:rsidRDefault="00BB02C9" w:rsidP="000E7B82">
            <w:pPr>
              <w:pStyle w:val="TableText"/>
              <w:rPr>
                <w:rStyle w:val="Blue"/>
                <w:rFonts w:cstheme="minorHAnsi"/>
                <w:color w:val="auto"/>
                <w:sz w:val="18"/>
                <w:szCs w:val="18"/>
              </w:rPr>
            </w:pPr>
          </w:p>
        </w:tc>
      </w:tr>
      <w:tr w:rsidR="00BB02C9" w:rsidRPr="004921D8" w14:paraId="6A3AE1EF" w14:textId="77777777" w:rsidTr="00191333">
        <w:trPr>
          <w:cantSplit/>
        </w:trPr>
        <w:tc>
          <w:tcPr>
            <w:tcW w:w="1568" w:type="pct"/>
          </w:tcPr>
          <w:p w14:paraId="609E331B" w14:textId="77777777" w:rsidR="00BB02C9" w:rsidRPr="000E3F4B" w:rsidRDefault="00BB02C9" w:rsidP="000E7B82">
            <w:pPr>
              <w:spacing w:before="60" w:after="60"/>
              <w:rPr>
                <w:rFonts w:ascii="Arial" w:hAnsi="Arial" w:cs="Arial"/>
                <w:sz w:val="18"/>
                <w:szCs w:val="18"/>
              </w:rPr>
            </w:pPr>
            <w:r w:rsidRPr="000E3F4B">
              <w:rPr>
                <w:rFonts w:ascii="Arial" w:hAnsi="Arial" w:cs="Arial"/>
                <w:sz w:val="18"/>
                <w:szCs w:val="18"/>
              </w:rPr>
              <w:t>Full investigation which identifies the reason/s for the Trigger Exceedance</w:t>
            </w:r>
          </w:p>
          <w:p w14:paraId="59A0C19F" w14:textId="07D7E52D" w:rsidR="00BB02C9" w:rsidRPr="000E3F4B" w:rsidRDefault="00BB02C9" w:rsidP="000E7B82">
            <w:pPr>
              <w:pStyle w:val="TableText"/>
              <w:rPr>
                <w:rStyle w:val="Blue"/>
                <w:rFonts w:cstheme="minorHAnsi"/>
                <w:color w:val="auto"/>
                <w:sz w:val="18"/>
                <w:szCs w:val="18"/>
              </w:rPr>
            </w:pPr>
          </w:p>
        </w:tc>
        <w:tc>
          <w:tcPr>
            <w:tcW w:w="1170" w:type="pct"/>
            <w:vMerge/>
          </w:tcPr>
          <w:p w14:paraId="0730D6E5" w14:textId="77777777" w:rsidR="00BB02C9" w:rsidRPr="000E3F4B" w:rsidRDefault="00BB02C9" w:rsidP="000E7B82">
            <w:pPr>
              <w:pStyle w:val="TableText"/>
              <w:rPr>
                <w:rStyle w:val="Blue"/>
                <w:rFonts w:cstheme="minorHAnsi"/>
                <w:color w:val="auto"/>
                <w:sz w:val="18"/>
                <w:szCs w:val="18"/>
              </w:rPr>
            </w:pPr>
          </w:p>
        </w:tc>
        <w:tc>
          <w:tcPr>
            <w:tcW w:w="1257" w:type="pct"/>
          </w:tcPr>
          <w:p w14:paraId="77B0B268" w14:textId="280E32CA" w:rsidR="00BB02C9" w:rsidRPr="000E3F4B" w:rsidRDefault="00BB02C9" w:rsidP="000E7B82">
            <w:pPr>
              <w:pStyle w:val="TableText"/>
              <w:rPr>
                <w:rStyle w:val="Blue"/>
                <w:rFonts w:cstheme="minorHAnsi"/>
                <w:color w:val="auto"/>
                <w:sz w:val="18"/>
                <w:szCs w:val="18"/>
              </w:rPr>
            </w:pPr>
            <w:r w:rsidRPr="000E3F4B">
              <w:rPr>
                <w:rFonts w:ascii="Arial" w:hAnsi="Arial" w:cs="Arial"/>
                <w:sz w:val="18"/>
                <w:szCs w:val="18"/>
              </w:rPr>
              <w:t>Report to be submitted within the time period as agreed by NRW</w:t>
            </w:r>
          </w:p>
        </w:tc>
        <w:tc>
          <w:tcPr>
            <w:tcW w:w="1005" w:type="pct"/>
          </w:tcPr>
          <w:p w14:paraId="777AAE12" w14:textId="0BB9F76C" w:rsidR="00BB02C9" w:rsidRPr="000E3F4B" w:rsidRDefault="00BB02C9" w:rsidP="00106D45">
            <w:pPr>
              <w:pStyle w:val="TableText"/>
              <w:rPr>
                <w:rFonts w:ascii="Arial" w:hAnsi="Arial" w:cs="Arial"/>
                <w:sz w:val="18"/>
                <w:szCs w:val="18"/>
              </w:rPr>
            </w:pPr>
            <w:r w:rsidRPr="000E3F4B">
              <w:rPr>
                <w:rFonts w:ascii="Arial" w:hAnsi="Arial" w:cs="Arial"/>
                <w:sz w:val="18"/>
                <w:szCs w:val="18"/>
              </w:rPr>
              <w:t>1</w:t>
            </w:r>
            <w:r w:rsidRPr="000E3F4B">
              <w:rPr>
                <w:rFonts w:ascii="Arial" w:hAnsi="Arial" w:cs="Arial"/>
                <w:sz w:val="18"/>
                <w:szCs w:val="18"/>
                <w:vertAlign w:val="superscript"/>
              </w:rPr>
              <w:t>st</w:t>
            </w:r>
            <w:r w:rsidRPr="000E3F4B">
              <w:rPr>
                <w:rFonts w:ascii="Arial" w:hAnsi="Arial" w:cs="Arial"/>
                <w:sz w:val="18"/>
                <w:szCs w:val="18"/>
              </w:rPr>
              <w:t xml:space="preserve"> January </w:t>
            </w:r>
          </w:p>
          <w:p w14:paraId="50B927DB" w14:textId="00F9067B" w:rsidR="00BB02C9" w:rsidRPr="000E3F4B" w:rsidRDefault="00BB02C9" w:rsidP="00106D45">
            <w:pPr>
              <w:pStyle w:val="TableText"/>
              <w:rPr>
                <w:rStyle w:val="Blue"/>
                <w:rFonts w:cstheme="minorHAnsi"/>
                <w:color w:val="auto"/>
                <w:sz w:val="18"/>
                <w:szCs w:val="18"/>
              </w:rPr>
            </w:pPr>
          </w:p>
        </w:tc>
      </w:tr>
      <w:tr w:rsidR="00BB02C9" w:rsidRPr="004921D8" w14:paraId="3EC84883" w14:textId="77777777" w:rsidTr="00191333">
        <w:trPr>
          <w:cantSplit/>
        </w:trPr>
        <w:tc>
          <w:tcPr>
            <w:tcW w:w="1568" w:type="pct"/>
          </w:tcPr>
          <w:p w14:paraId="2A966646" w14:textId="77777777" w:rsidR="00BB02C9" w:rsidRPr="000E3F4B" w:rsidRDefault="00BB02C9" w:rsidP="000E7B82">
            <w:pPr>
              <w:spacing w:before="60" w:after="60"/>
              <w:rPr>
                <w:rFonts w:ascii="Arial" w:hAnsi="Arial" w:cs="Arial"/>
                <w:sz w:val="18"/>
                <w:szCs w:val="18"/>
              </w:rPr>
            </w:pPr>
            <w:r w:rsidRPr="000E3F4B">
              <w:rPr>
                <w:rFonts w:ascii="Arial" w:hAnsi="Arial" w:cs="Arial"/>
                <w:sz w:val="18"/>
                <w:szCs w:val="18"/>
              </w:rPr>
              <w:t>Plan with timeframes to resolve the reason/s for the Trigger Exceedance</w:t>
            </w:r>
          </w:p>
          <w:p w14:paraId="151AE373" w14:textId="30614E51" w:rsidR="00BB02C9" w:rsidRPr="000E3F4B" w:rsidRDefault="00BB02C9" w:rsidP="000E7B82">
            <w:pPr>
              <w:pStyle w:val="TableText"/>
              <w:rPr>
                <w:rStyle w:val="Blue"/>
                <w:rFonts w:cstheme="minorHAnsi"/>
                <w:color w:val="auto"/>
                <w:sz w:val="18"/>
                <w:szCs w:val="18"/>
              </w:rPr>
            </w:pPr>
          </w:p>
        </w:tc>
        <w:tc>
          <w:tcPr>
            <w:tcW w:w="1170" w:type="pct"/>
            <w:vMerge/>
          </w:tcPr>
          <w:p w14:paraId="43945C83" w14:textId="77777777" w:rsidR="00BB02C9" w:rsidRPr="000E3F4B" w:rsidRDefault="00BB02C9" w:rsidP="000E7B82">
            <w:pPr>
              <w:pStyle w:val="TableText"/>
              <w:rPr>
                <w:rStyle w:val="Blue"/>
                <w:rFonts w:cstheme="minorHAnsi"/>
                <w:color w:val="auto"/>
                <w:sz w:val="18"/>
                <w:szCs w:val="18"/>
              </w:rPr>
            </w:pPr>
          </w:p>
        </w:tc>
        <w:tc>
          <w:tcPr>
            <w:tcW w:w="1257" w:type="pct"/>
          </w:tcPr>
          <w:p w14:paraId="2DADEE19" w14:textId="19AB80F0" w:rsidR="00BB02C9" w:rsidRPr="000E3F4B" w:rsidRDefault="00BB02C9" w:rsidP="000E7B82">
            <w:pPr>
              <w:pStyle w:val="TableText"/>
              <w:rPr>
                <w:rStyle w:val="Blue"/>
                <w:rFonts w:cstheme="minorHAnsi"/>
                <w:color w:val="auto"/>
                <w:sz w:val="18"/>
                <w:szCs w:val="18"/>
              </w:rPr>
            </w:pPr>
            <w:r w:rsidRPr="000E3F4B">
              <w:rPr>
                <w:rFonts w:ascii="Arial" w:hAnsi="Arial" w:cs="Arial"/>
                <w:sz w:val="18"/>
                <w:szCs w:val="18"/>
              </w:rPr>
              <w:t>Plan to be submitted within 24 months of the report identifying the reason/s for the Trigger Exceedance</w:t>
            </w:r>
          </w:p>
        </w:tc>
        <w:tc>
          <w:tcPr>
            <w:tcW w:w="1005" w:type="pct"/>
          </w:tcPr>
          <w:p w14:paraId="0D2CBBFB" w14:textId="057E74EF" w:rsidR="00BB02C9" w:rsidRPr="000E3F4B" w:rsidRDefault="00BB02C9" w:rsidP="00106D45">
            <w:pPr>
              <w:pStyle w:val="TableText"/>
              <w:rPr>
                <w:rFonts w:ascii="Arial" w:hAnsi="Arial" w:cs="Arial"/>
                <w:sz w:val="18"/>
                <w:szCs w:val="18"/>
              </w:rPr>
            </w:pPr>
            <w:r w:rsidRPr="000E3F4B">
              <w:rPr>
                <w:rFonts w:ascii="Arial" w:hAnsi="Arial" w:cs="Arial"/>
                <w:sz w:val="18"/>
                <w:szCs w:val="18"/>
              </w:rPr>
              <w:t>1</w:t>
            </w:r>
            <w:r w:rsidRPr="000E3F4B">
              <w:rPr>
                <w:rFonts w:ascii="Arial" w:hAnsi="Arial" w:cs="Arial"/>
                <w:sz w:val="18"/>
                <w:szCs w:val="18"/>
                <w:vertAlign w:val="superscript"/>
              </w:rPr>
              <w:t>st</w:t>
            </w:r>
            <w:r w:rsidRPr="000E3F4B">
              <w:rPr>
                <w:rFonts w:ascii="Arial" w:hAnsi="Arial" w:cs="Arial"/>
                <w:sz w:val="18"/>
                <w:szCs w:val="18"/>
              </w:rPr>
              <w:t xml:space="preserve"> January </w:t>
            </w:r>
          </w:p>
          <w:p w14:paraId="04940D20" w14:textId="5077B0E2" w:rsidR="00BB02C9" w:rsidRPr="000E3F4B" w:rsidRDefault="00BB02C9" w:rsidP="00106D45">
            <w:pPr>
              <w:pStyle w:val="TableText"/>
              <w:rPr>
                <w:rStyle w:val="Blue"/>
                <w:rFonts w:cstheme="minorHAnsi"/>
                <w:color w:val="auto"/>
                <w:sz w:val="18"/>
                <w:szCs w:val="18"/>
              </w:rPr>
            </w:pPr>
          </w:p>
        </w:tc>
      </w:tr>
    </w:tbl>
    <w:p w14:paraId="375D1D58" w14:textId="63DCBA5F" w:rsidR="00033575" w:rsidRDefault="00033575" w:rsidP="00A9057C">
      <w:pPr>
        <w:ind w:left="567"/>
        <w:rPr>
          <w:rStyle w:val="Pink"/>
          <w:color w:val="000000" w:themeColor="text1"/>
          <w:sz w:val="18"/>
          <w:szCs w:val="18"/>
        </w:rPr>
      </w:pPr>
    </w:p>
    <w:p w14:paraId="25E6B205" w14:textId="77777777" w:rsidR="00033575" w:rsidRDefault="00033575">
      <w:pPr>
        <w:spacing w:before="0" w:after="0" w:line="240" w:lineRule="auto"/>
        <w:rPr>
          <w:rStyle w:val="Pink"/>
          <w:color w:val="000000" w:themeColor="text1"/>
          <w:sz w:val="18"/>
          <w:szCs w:val="18"/>
        </w:rPr>
      </w:pPr>
      <w:r>
        <w:rPr>
          <w:rStyle w:val="Pink"/>
          <w:color w:val="000000" w:themeColor="text1"/>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B430BD" w:rsidRPr="00C25946" w14:paraId="7A906C60" w14:textId="77777777" w:rsidTr="002B05E5">
        <w:trPr>
          <w:cantSplit/>
        </w:trPr>
        <w:tc>
          <w:tcPr>
            <w:tcW w:w="1877" w:type="pct"/>
          </w:tcPr>
          <w:p w14:paraId="78722534" w14:textId="1BA763F7" w:rsidR="00B430BD" w:rsidRPr="00815D01" w:rsidRDefault="00B430BD" w:rsidP="000E3F4B">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E0A41F0" w14:textId="1C15B0D7" w:rsidR="00B430BD" w:rsidRPr="00815D01" w:rsidRDefault="00B430BD" w:rsidP="00B430BD">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27916C45" w14:textId="77777777" w:rsidR="0047000E" w:rsidRPr="00A0291E" w:rsidRDefault="0047000E">
      <w:pPr>
        <w:spacing w:before="0" w:after="0" w:line="240" w:lineRule="auto"/>
        <w:rPr>
          <w:rFonts w:asciiTheme="majorHAnsi" w:eastAsiaTheme="majorEastAsia" w:hAnsiTheme="majorHAnsi" w:cstheme="majorBidi"/>
          <w:b/>
          <w:bCs/>
          <w:sz w:val="32"/>
        </w:rPr>
      </w:pPr>
      <w:r w:rsidRPr="00A0291E">
        <w:rPr>
          <w:sz w:val="18"/>
          <w:szCs w:val="22"/>
        </w:rP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1E46D5" w:rsidRDefault="00926B5E" w:rsidP="00926B5E">
            <w:pPr>
              <w:pStyle w:val="TableText"/>
              <w:rPr>
                <w:sz w:val="18"/>
                <w:szCs w:val="18"/>
              </w:rPr>
            </w:pPr>
            <w:r w:rsidRPr="001E46D5">
              <w:rPr>
                <w:sz w:val="18"/>
                <w:szCs w:val="18"/>
              </w:rPr>
              <w:t>Permit Number</w:t>
            </w:r>
          </w:p>
        </w:tc>
        <w:tc>
          <w:tcPr>
            <w:tcW w:w="3516" w:type="pct"/>
          </w:tcPr>
          <w:p w14:paraId="0AAEAB19" w14:textId="2CF8DA57" w:rsidR="00926B5E" w:rsidRPr="001E46D5" w:rsidRDefault="000E3F4B" w:rsidP="000E3F4B">
            <w:pPr>
              <w:pStyle w:val="TableText"/>
              <w:ind w:left="0"/>
            </w:pPr>
            <w:r w:rsidRPr="001E46D5">
              <w:t xml:space="preserve"> BW2201</w:t>
            </w:r>
            <w:r w:rsidR="00B60664" w:rsidRPr="001E46D5">
              <w:t>101</w:t>
            </w:r>
          </w:p>
        </w:tc>
      </w:tr>
      <w:tr w:rsidR="00926B5E" w:rsidRPr="00834B3A" w14:paraId="17285118" w14:textId="77777777" w:rsidTr="00A9057C">
        <w:trPr>
          <w:cantSplit/>
        </w:trPr>
        <w:tc>
          <w:tcPr>
            <w:tcW w:w="1484" w:type="pct"/>
          </w:tcPr>
          <w:p w14:paraId="4E9E7EC8" w14:textId="77777777" w:rsidR="00926B5E" w:rsidRPr="001E46D5" w:rsidRDefault="00926B5E" w:rsidP="00926B5E">
            <w:pPr>
              <w:pStyle w:val="TableText"/>
              <w:rPr>
                <w:sz w:val="18"/>
                <w:szCs w:val="18"/>
              </w:rPr>
            </w:pPr>
            <w:r w:rsidRPr="001E46D5">
              <w:rPr>
                <w:sz w:val="18"/>
                <w:szCs w:val="18"/>
              </w:rPr>
              <w:t>Name of operator</w:t>
            </w:r>
          </w:p>
        </w:tc>
        <w:tc>
          <w:tcPr>
            <w:tcW w:w="3516" w:type="pct"/>
          </w:tcPr>
          <w:p w14:paraId="3172AB74" w14:textId="7521E06E" w:rsidR="00926B5E" w:rsidRPr="001E46D5" w:rsidRDefault="00815D01" w:rsidP="00926B5E">
            <w:pPr>
              <w:pStyle w:val="TableText"/>
            </w:pPr>
            <w:r w:rsidRPr="001E46D5">
              <w:t>D</w:t>
            </w:r>
            <w:r w:rsidRPr="001E46D5">
              <w:rPr>
                <w:rFonts w:cstheme="minorHAnsi"/>
              </w:rPr>
              <w:t>ŵ</w:t>
            </w:r>
            <w:r w:rsidRPr="001E46D5">
              <w:t>r Cymru Cyfyngedig</w:t>
            </w:r>
          </w:p>
        </w:tc>
      </w:tr>
      <w:tr w:rsidR="00926B5E" w:rsidRPr="00296A79" w14:paraId="5E92BFBD" w14:textId="77777777" w:rsidTr="00A9057C">
        <w:trPr>
          <w:cantSplit/>
        </w:trPr>
        <w:tc>
          <w:tcPr>
            <w:tcW w:w="1484" w:type="pct"/>
          </w:tcPr>
          <w:p w14:paraId="00BBB1EE" w14:textId="77777777" w:rsidR="00926B5E" w:rsidRPr="001E46D5" w:rsidRDefault="00926B5E" w:rsidP="00926B5E">
            <w:pPr>
              <w:pStyle w:val="TableText"/>
              <w:rPr>
                <w:sz w:val="18"/>
                <w:szCs w:val="18"/>
              </w:rPr>
            </w:pPr>
            <w:r w:rsidRPr="001E46D5">
              <w:rPr>
                <w:sz w:val="18"/>
                <w:szCs w:val="18"/>
              </w:rPr>
              <w:t>Location of Facility</w:t>
            </w:r>
          </w:p>
        </w:tc>
        <w:tc>
          <w:tcPr>
            <w:tcW w:w="3516" w:type="pct"/>
          </w:tcPr>
          <w:p w14:paraId="3BA5B162" w14:textId="2B347B96" w:rsidR="00926B5E" w:rsidRPr="001E46D5" w:rsidRDefault="00B60664" w:rsidP="00926B5E">
            <w:pPr>
              <w:pStyle w:val="TableText"/>
            </w:pPr>
            <w:r w:rsidRPr="001E46D5">
              <w:t>St Michael’s Church CSO, L</w:t>
            </w:r>
            <w:r w:rsidR="001E46D5" w:rsidRPr="001E46D5">
              <w:t>on Y Maes, Llanelli, Carmarthenshire, SA14 8LW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A59F3F"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2300F1" w:rsidRPr="002300F1">
              <w:rPr>
                <w:rStyle w:val="Red"/>
                <w:color w:val="000000" w:themeColor="text1"/>
                <w:sz w:val="18"/>
                <w:szCs w:val="18"/>
              </w:rPr>
              <w:t>24 hours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E17EB3E"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A42D8">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7DA5F48" w:rsidR="00926B5E" w:rsidRPr="004921D8" w:rsidRDefault="00926B5E" w:rsidP="00926B5E">
            <w:pPr>
              <w:pStyle w:val="TableText"/>
              <w:rPr>
                <w:sz w:val="18"/>
                <w:szCs w:val="18"/>
              </w:rPr>
            </w:pPr>
            <w:r w:rsidRPr="004921D8">
              <w:rPr>
                <w:sz w:val="18"/>
                <w:szCs w:val="18"/>
              </w:rPr>
              <w:t>Reference or description of the location of the event</w:t>
            </w:r>
            <w:r w:rsidR="003A42D8">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0097238" w:rsidR="00926B5E" w:rsidRPr="004921D8" w:rsidRDefault="00926B5E" w:rsidP="00926B5E">
            <w:pPr>
              <w:pStyle w:val="TableText"/>
              <w:rPr>
                <w:sz w:val="18"/>
                <w:szCs w:val="18"/>
              </w:rPr>
            </w:pPr>
            <w:r w:rsidRPr="004921D8">
              <w:rPr>
                <w:sz w:val="18"/>
                <w:szCs w:val="18"/>
              </w:rPr>
              <w:t>Description of where any release into the environment took place</w:t>
            </w:r>
            <w:r w:rsidR="003A42D8">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019FB851" w:rsidR="00926B5E" w:rsidRPr="004921D8" w:rsidRDefault="00926B5E" w:rsidP="00926B5E">
            <w:pPr>
              <w:pStyle w:val="TableText"/>
              <w:rPr>
                <w:sz w:val="18"/>
                <w:szCs w:val="18"/>
              </w:rPr>
            </w:pPr>
            <w:r w:rsidRPr="004921D8">
              <w:rPr>
                <w:sz w:val="18"/>
                <w:szCs w:val="18"/>
              </w:rPr>
              <w:t>Substances(s) potentially released/type or nature of sewage released</w:t>
            </w:r>
            <w:r w:rsidR="003A42D8">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0FBB233"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A42D8">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37E30D60" w:rsidR="00926B5E" w:rsidRPr="004921D8" w:rsidRDefault="00926B5E" w:rsidP="00926B5E">
            <w:pPr>
              <w:pStyle w:val="TableText"/>
              <w:rPr>
                <w:sz w:val="18"/>
                <w:szCs w:val="18"/>
              </w:rPr>
            </w:pPr>
            <w:r w:rsidRPr="004921D8">
              <w:rPr>
                <w:sz w:val="18"/>
                <w:szCs w:val="18"/>
              </w:rPr>
              <w:t>Best estimate of the environmental impact of the discharge</w:t>
            </w:r>
            <w:r w:rsidR="003A42D8">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530796C6" w:rsidR="00926B5E" w:rsidRPr="004921D8" w:rsidRDefault="00926B5E" w:rsidP="00926B5E">
            <w:pPr>
              <w:pStyle w:val="TableText"/>
              <w:rPr>
                <w:sz w:val="18"/>
                <w:szCs w:val="18"/>
              </w:rPr>
            </w:pPr>
            <w:r w:rsidRPr="004921D8">
              <w:rPr>
                <w:sz w:val="18"/>
                <w:szCs w:val="18"/>
              </w:rPr>
              <w:t>Measures taken, or intended to be taken, to stop any emission</w:t>
            </w:r>
            <w:r w:rsidR="003A42D8">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678703FB"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A42D8">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D4F515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A42D8">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9" w:name="OLE_LINK1"/>
      <w:bookmarkStart w:id="10"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9"/>
      <w:bookmarkEnd w:id="10"/>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1"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1"/>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4F5F57EA" w:rsidR="00815D01" w:rsidRPr="004E6C6B" w:rsidRDefault="00637869" w:rsidP="00A9057C">
      <w:pPr>
        <w:pStyle w:val="Heading1"/>
        <w:ind w:left="567"/>
        <w:rPr>
          <w:b w:val="0"/>
        </w:rPr>
      </w:pPr>
      <w:r w:rsidRPr="00637869">
        <w:rPr>
          <w:b w:val="0"/>
          <w:noProof/>
        </w:rPr>
        <w:drawing>
          <wp:inline distT="0" distB="0" distL="0" distR="0" wp14:anchorId="17BC79F0" wp14:editId="6671716A">
            <wp:extent cx="4940554" cy="2711589"/>
            <wp:effectExtent l="0" t="0" r="0" b="0"/>
            <wp:docPr id="142543061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430618" name="Picture 1" descr="A map of a city&#10;&#10;AI-generated content may be incorrect."/>
                    <pic:cNvPicPr/>
                  </pic:nvPicPr>
                  <pic:blipFill>
                    <a:blip r:embed="rId15"/>
                    <a:stretch>
                      <a:fillRect/>
                    </a:stretch>
                  </pic:blipFill>
                  <pic:spPr>
                    <a:xfrm>
                      <a:off x="0" y="0"/>
                      <a:ext cx="4940554" cy="2711589"/>
                    </a:xfrm>
                    <a:prstGeom prst="rect">
                      <a:avLst/>
                    </a:prstGeom>
                  </pic:spPr>
                </pic:pic>
              </a:graphicData>
            </a:graphic>
          </wp:inline>
        </w:drawing>
      </w:r>
    </w:p>
    <w:p w14:paraId="6BA62E01" w14:textId="513C38B6" w:rsidR="000152F0" w:rsidRPr="004E6C6B" w:rsidRDefault="000152F0" w:rsidP="000152F0">
      <w:pPr>
        <w:ind w:left="567"/>
        <w:rPr>
          <w:rFonts w:ascii="Arial" w:hAnsi="Arial"/>
          <w:szCs w:val="20"/>
        </w:rPr>
      </w:pPr>
      <w:r w:rsidRPr="004E6C6B">
        <w:rPr>
          <w:rFonts w:ascii="Arial" w:hAnsi="Arial"/>
          <w:szCs w:val="20"/>
        </w:rPr>
        <w:t>© Crown</w:t>
      </w:r>
      <w:r w:rsidR="00815D01" w:rsidRPr="004E6C6B">
        <w:rPr>
          <w:rFonts w:ascii="Arial" w:hAnsi="Arial"/>
          <w:szCs w:val="20"/>
        </w:rPr>
        <w:t xml:space="preserve"> Copyright and database right </w:t>
      </w:r>
      <w:r w:rsidR="004E6C6B" w:rsidRPr="004E6C6B">
        <w:rPr>
          <w:rFonts w:ascii="Arial" w:hAnsi="Arial"/>
          <w:szCs w:val="20"/>
        </w:rPr>
        <w:t>2025</w:t>
      </w:r>
      <w:r w:rsidRPr="004E6C6B">
        <w:rPr>
          <w:rFonts w:ascii="Arial" w:hAnsi="Arial"/>
          <w:szCs w:val="20"/>
        </w:rPr>
        <w:t>. Ordnance Survey licence number 100019741.</w:t>
      </w:r>
    </w:p>
    <w:p w14:paraId="6A56947C" w14:textId="77777777" w:rsidR="00926B5E" w:rsidRPr="004E6C6B" w:rsidRDefault="00926B5E" w:rsidP="00AE5722">
      <w:pPr>
        <w:spacing w:before="240"/>
        <w:ind w:left="567"/>
      </w:pPr>
      <w:r w:rsidRPr="004E6C6B">
        <w:t>END OF PERMIT</w:t>
      </w:r>
    </w:p>
    <w:sectPr w:rsidR="00926B5E" w:rsidRPr="004E6C6B"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972A2" w14:textId="77777777" w:rsidR="00341C25" w:rsidRDefault="00341C25" w:rsidP="00FF16FF">
      <w:pPr>
        <w:spacing w:before="0" w:after="0" w:line="240" w:lineRule="auto"/>
      </w:pPr>
      <w:r>
        <w:separator/>
      </w:r>
    </w:p>
  </w:endnote>
  <w:endnote w:type="continuationSeparator" w:id="0">
    <w:p w14:paraId="41616A74" w14:textId="77777777" w:rsidR="00341C25" w:rsidRDefault="00341C25" w:rsidP="00FF16FF">
      <w:pPr>
        <w:spacing w:before="0" w:after="0" w:line="240" w:lineRule="auto"/>
      </w:pPr>
      <w:r>
        <w:continuationSeparator/>
      </w:r>
    </w:p>
  </w:endnote>
  <w:endnote w:type="continuationNotice" w:id="1">
    <w:p w14:paraId="493DD164" w14:textId="77777777" w:rsidR="00341C25" w:rsidRDefault="00341C2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92833" w:rsidRDefault="002D5C82" w:rsidP="002D5C82">
    <w:pPr>
      <w:pStyle w:val="Footer"/>
      <w:rPr>
        <w:sz w:val="18"/>
        <w:szCs w:val="18"/>
      </w:rPr>
    </w:pPr>
    <w:r w:rsidRPr="00692833">
      <w:rPr>
        <w:sz w:val="18"/>
        <w:szCs w:val="18"/>
      </w:rPr>
      <w:t xml:space="preserve">Variation </w:t>
    </w:r>
    <w:r w:rsidR="00320E45" w:rsidRPr="00692833">
      <w:rPr>
        <w:sz w:val="18"/>
        <w:szCs w:val="18"/>
      </w:rPr>
      <w:t>and consolidation</w:t>
    </w:r>
  </w:p>
  <w:p w14:paraId="341B42FE" w14:textId="2231CC55" w:rsidR="00383BBF" w:rsidRPr="00692833" w:rsidRDefault="00320E45" w:rsidP="002D5C82">
    <w:pPr>
      <w:pStyle w:val="Footer"/>
      <w:rPr>
        <w:sz w:val="18"/>
        <w:szCs w:val="18"/>
      </w:rPr>
    </w:pPr>
    <w:r w:rsidRPr="00692833">
      <w:rPr>
        <w:sz w:val="18"/>
        <w:szCs w:val="18"/>
      </w:rPr>
      <w:t>number</w:t>
    </w:r>
    <w:r w:rsidR="00BA2B05" w:rsidRPr="00692833">
      <w:rPr>
        <w:sz w:val="18"/>
        <w:szCs w:val="18"/>
      </w:rPr>
      <w:t>:</w:t>
    </w:r>
    <w:r w:rsidR="00601B7B">
      <w:rPr>
        <w:sz w:val="18"/>
        <w:szCs w:val="18"/>
      </w:rPr>
      <w:t xml:space="preserve"> PAN-029587</w:t>
    </w:r>
    <w:r w:rsidR="002D5C82" w:rsidRPr="00692833">
      <w:rPr>
        <w:sz w:val="18"/>
        <w:szCs w:val="18"/>
      </w:rPr>
      <w:ptab w:relativeTo="margin" w:alignment="center" w:leader="none"/>
    </w:r>
    <w:r w:rsidR="002D5C82" w:rsidRPr="00692833">
      <w:rPr>
        <w:sz w:val="18"/>
        <w:szCs w:val="18"/>
      </w:rPr>
      <w:t xml:space="preserve">Page </w:t>
    </w:r>
    <w:r w:rsidR="002D5C82" w:rsidRPr="00692833">
      <w:rPr>
        <w:sz w:val="18"/>
        <w:szCs w:val="18"/>
      </w:rPr>
      <w:fldChar w:fldCharType="begin"/>
    </w:r>
    <w:r w:rsidR="002D5C82" w:rsidRPr="00692833">
      <w:rPr>
        <w:sz w:val="18"/>
        <w:szCs w:val="18"/>
      </w:rPr>
      <w:instrText xml:space="preserve"> PAGE  \* roman  \* MERGEFORMAT </w:instrText>
    </w:r>
    <w:r w:rsidR="002D5C82" w:rsidRPr="00692833">
      <w:rPr>
        <w:sz w:val="18"/>
        <w:szCs w:val="18"/>
      </w:rPr>
      <w:fldChar w:fldCharType="separate"/>
    </w:r>
    <w:r w:rsidR="002D5C82" w:rsidRPr="00692833">
      <w:rPr>
        <w:sz w:val="18"/>
        <w:szCs w:val="18"/>
      </w:rPr>
      <w:t>iv</w:t>
    </w:r>
    <w:r w:rsidR="002D5C82" w:rsidRPr="00692833">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692833" w:rsidRDefault="002D5C82" w:rsidP="002D5C82">
    <w:pPr>
      <w:pStyle w:val="Footer"/>
      <w:rPr>
        <w:sz w:val="18"/>
        <w:szCs w:val="28"/>
      </w:rPr>
    </w:pPr>
    <w:r w:rsidRPr="00692833">
      <w:rPr>
        <w:sz w:val="18"/>
        <w:szCs w:val="28"/>
      </w:rPr>
      <w:t>Permit number</w:t>
    </w:r>
    <w:r w:rsidR="0029350F" w:rsidRPr="00692833">
      <w:rPr>
        <w:sz w:val="18"/>
        <w:szCs w:val="28"/>
      </w:rPr>
      <w:t>:</w:t>
    </w:r>
    <w:r w:rsidRPr="00692833">
      <w:rPr>
        <w:sz w:val="18"/>
        <w:szCs w:val="28"/>
      </w:rPr>
      <w:t xml:space="preserve"> </w:t>
    </w:r>
  </w:p>
  <w:p w14:paraId="547F56AA" w14:textId="764EFAE7" w:rsidR="002D5C82" w:rsidRPr="00692833" w:rsidRDefault="001139BA" w:rsidP="002D5C82">
    <w:pPr>
      <w:pStyle w:val="Footer"/>
      <w:rPr>
        <w:sz w:val="18"/>
        <w:szCs w:val="28"/>
      </w:rPr>
    </w:pPr>
    <w:r w:rsidRPr="001139BA">
      <w:rPr>
        <w:sz w:val="18"/>
        <w:szCs w:val="28"/>
      </w:rPr>
      <w:t>BW2201101</w:t>
    </w:r>
    <w:r w:rsidR="002D5C82" w:rsidRPr="00692833">
      <w:rPr>
        <w:sz w:val="18"/>
        <w:szCs w:val="28"/>
      </w:rPr>
      <w:ptab w:relativeTo="margin" w:alignment="center" w:leader="none"/>
    </w:r>
    <w:r w:rsidR="002D5C82" w:rsidRPr="00692833">
      <w:rPr>
        <w:sz w:val="18"/>
        <w:szCs w:val="28"/>
      </w:rPr>
      <w:t xml:space="preserve">Page </w:t>
    </w:r>
    <w:r w:rsidR="002D5C82" w:rsidRPr="00692833">
      <w:rPr>
        <w:sz w:val="18"/>
        <w:szCs w:val="28"/>
      </w:rPr>
      <w:fldChar w:fldCharType="begin"/>
    </w:r>
    <w:r w:rsidR="002D5C82" w:rsidRPr="00692833">
      <w:rPr>
        <w:sz w:val="18"/>
        <w:szCs w:val="28"/>
      </w:rPr>
      <w:instrText xml:space="preserve"> PAGE  \* Arabic  \* MERGEFORMAT </w:instrText>
    </w:r>
    <w:r w:rsidR="002D5C82" w:rsidRPr="00692833">
      <w:rPr>
        <w:sz w:val="18"/>
        <w:szCs w:val="28"/>
      </w:rPr>
      <w:fldChar w:fldCharType="separate"/>
    </w:r>
    <w:r w:rsidR="002D5C82" w:rsidRPr="00692833">
      <w:rPr>
        <w:sz w:val="18"/>
        <w:szCs w:val="28"/>
      </w:rPr>
      <w:t>5</w:t>
    </w:r>
    <w:r w:rsidR="002D5C82" w:rsidRPr="00692833">
      <w:rPr>
        <w:sz w:val="18"/>
        <w:szCs w:val="28"/>
      </w:rPr>
      <w:fldChar w:fldCharType="end"/>
    </w:r>
    <w:r w:rsidR="002D5C82" w:rsidRPr="00692833">
      <w:rPr>
        <w:sz w:val="18"/>
        <w:szCs w:val="28"/>
      </w:rPr>
      <w:t xml:space="preserve"> of </w:t>
    </w:r>
    <w:r w:rsidR="009B7EC2" w:rsidRPr="00692833">
      <w:rPr>
        <w:sz w:val="18"/>
        <w:szCs w:val="28"/>
      </w:rPr>
      <w:fldChar w:fldCharType="begin"/>
    </w:r>
    <w:r w:rsidR="009B7EC2" w:rsidRPr="00692833">
      <w:rPr>
        <w:sz w:val="18"/>
        <w:szCs w:val="28"/>
      </w:rPr>
      <w:instrText xml:space="preserve"> SECTIONPAGES  \* Arabic  \* MERGEFORMAT </w:instrText>
    </w:r>
    <w:r w:rsidR="009B7EC2" w:rsidRPr="00692833">
      <w:rPr>
        <w:sz w:val="18"/>
        <w:szCs w:val="28"/>
      </w:rPr>
      <w:fldChar w:fldCharType="separate"/>
    </w:r>
    <w:r w:rsidR="00054ADC">
      <w:rPr>
        <w:noProof/>
        <w:sz w:val="18"/>
        <w:szCs w:val="28"/>
      </w:rPr>
      <w:t>14</w:t>
    </w:r>
    <w:r w:rsidR="009B7EC2" w:rsidRPr="0069283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77DDD" w14:textId="77777777" w:rsidR="00341C25" w:rsidRDefault="00341C25" w:rsidP="00FF16FF">
      <w:pPr>
        <w:spacing w:before="0" w:after="0" w:line="240" w:lineRule="auto"/>
      </w:pPr>
      <w:r>
        <w:separator/>
      </w:r>
    </w:p>
  </w:footnote>
  <w:footnote w:type="continuationSeparator" w:id="0">
    <w:p w14:paraId="670177F3" w14:textId="77777777" w:rsidR="00341C25" w:rsidRDefault="00341C25" w:rsidP="00FF16FF">
      <w:pPr>
        <w:spacing w:before="0" w:after="0" w:line="240" w:lineRule="auto"/>
      </w:pPr>
      <w:r>
        <w:continuationSeparator/>
      </w:r>
    </w:p>
  </w:footnote>
  <w:footnote w:type="continuationNotice" w:id="1">
    <w:p w14:paraId="0F20D93F" w14:textId="77777777" w:rsidR="00341C25" w:rsidRDefault="00341C2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9" w15:restartNumberingAfterBreak="1">
    <w:nsid w:val="72DA6703"/>
    <w:multiLevelType w:val="hybridMultilevel"/>
    <w:tmpl w:val="681C96B0"/>
    <w:lvl w:ilvl="0" w:tplc="E2CE8532">
      <w:start w:val="1"/>
      <w:numFmt w:val="lowerLetter"/>
      <w:lvlText w:val="(%1)"/>
      <w:lvlJc w:val="left"/>
      <w:pPr>
        <w:ind w:left="1494" w:hanging="360"/>
      </w:pPr>
      <w:rPr>
        <w:rFonts w:ascii="Arial" w:hAnsi="Arial" w:hint="default"/>
        <w:b w:val="0"/>
        <w:i w:val="0"/>
        <w:sz w:val="18"/>
      </w:r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8"/>
  </w:num>
  <w:num w:numId="42" w16cid:durableId="259918332">
    <w:abstractNumId w:val="15"/>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16cid:durableId="135450323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4" w16cid:durableId="1347946305">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4F68"/>
    <w:rsid w:val="00027249"/>
    <w:rsid w:val="00031911"/>
    <w:rsid w:val="00033575"/>
    <w:rsid w:val="00033714"/>
    <w:rsid w:val="00034488"/>
    <w:rsid w:val="00037BF8"/>
    <w:rsid w:val="00044839"/>
    <w:rsid w:val="00046ABB"/>
    <w:rsid w:val="0005121B"/>
    <w:rsid w:val="0005471E"/>
    <w:rsid w:val="00054ADC"/>
    <w:rsid w:val="00054D22"/>
    <w:rsid w:val="000604A9"/>
    <w:rsid w:val="00066577"/>
    <w:rsid w:val="00066901"/>
    <w:rsid w:val="0007198D"/>
    <w:rsid w:val="00071EE3"/>
    <w:rsid w:val="00072163"/>
    <w:rsid w:val="00074E3C"/>
    <w:rsid w:val="00075663"/>
    <w:rsid w:val="00080065"/>
    <w:rsid w:val="00081CC9"/>
    <w:rsid w:val="00083918"/>
    <w:rsid w:val="000848DA"/>
    <w:rsid w:val="00085E5C"/>
    <w:rsid w:val="0008662E"/>
    <w:rsid w:val="000873B4"/>
    <w:rsid w:val="0009020A"/>
    <w:rsid w:val="00093EAC"/>
    <w:rsid w:val="00095A80"/>
    <w:rsid w:val="000A0510"/>
    <w:rsid w:val="000A07C9"/>
    <w:rsid w:val="000A5915"/>
    <w:rsid w:val="000A7D70"/>
    <w:rsid w:val="000B62F8"/>
    <w:rsid w:val="000C005B"/>
    <w:rsid w:val="000C2397"/>
    <w:rsid w:val="000C2E85"/>
    <w:rsid w:val="000C2FB4"/>
    <w:rsid w:val="000C38CA"/>
    <w:rsid w:val="000C4CCC"/>
    <w:rsid w:val="000C7D1F"/>
    <w:rsid w:val="000D0C73"/>
    <w:rsid w:val="000D50A3"/>
    <w:rsid w:val="000D6FC7"/>
    <w:rsid w:val="000E3F4B"/>
    <w:rsid w:val="000E4AB2"/>
    <w:rsid w:val="000E7B82"/>
    <w:rsid w:val="000E7E30"/>
    <w:rsid w:val="000F2263"/>
    <w:rsid w:val="000F3832"/>
    <w:rsid w:val="000F489D"/>
    <w:rsid w:val="000F4D84"/>
    <w:rsid w:val="000F4E63"/>
    <w:rsid w:val="000F69D5"/>
    <w:rsid w:val="000F7B49"/>
    <w:rsid w:val="001043E4"/>
    <w:rsid w:val="00106D45"/>
    <w:rsid w:val="0010777A"/>
    <w:rsid w:val="001104E9"/>
    <w:rsid w:val="0011174E"/>
    <w:rsid w:val="001121FC"/>
    <w:rsid w:val="00112C36"/>
    <w:rsid w:val="00112DC2"/>
    <w:rsid w:val="001139BA"/>
    <w:rsid w:val="00121737"/>
    <w:rsid w:val="001237AD"/>
    <w:rsid w:val="00132859"/>
    <w:rsid w:val="00132DB4"/>
    <w:rsid w:val="00132F47"/>
    <w:rsid w:val="00134028"/>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87482"/>
    <w:rsid w:val="001900BC"/>
    <w:rsid w:val="00191333"/>
    <w:rsid w:val="001937E8"/>
    <w:rsid w:val="00193C90"/>
    <w:rsid w:val="00194C09"/>
    <w:rsid w:val="00194ECF"/>
    <w:rsid w:val="00196F03"/>
    <w:rsid w:val="00197F73"/>
    <w:rsid w:val="001A1D61"/>
    <w:rsid w:val="001A57AB"/>
    <w:rsid w:val="001A6E3A"/>
    <w:rsid w:val="001A7BBD"/>
    <w:rsid w:val="001B2F66"/>
    <w:rsid w:val="001B3E89"/>
    <w:rsid w:val="001B44D0"/>
    <w:rsid w:val="001B4AFB"/>
    <w:rsid w:val="001B4DCF"/>
    <w:rsid w:val="001C4F01"/>
    <w:rsid w:val="001C4F1D"/>
    <w:rsid w:val="001C6A0B"/>
    <w:rsid w:val="001D324A"/>
    <w:rsid w:val="001D423B"/>
    <w:rsid w:val="001E0A75"/>
    <w:rsid w:val="001E28C1"/>
    <w:rsid w:val="001E292B"/>
    <w:rsid w:val="001E46D5"/>
    <w:rsid w:val="001E4A9C"/>
    <w:rsid w:val="001F2280"/>
    <w:rsid w:val="001F4B89"/>
    <w:rsid w:val="00200DB3"/>
    <w:rsid w:val="0020172C"/>
    <w:rsid w:val="00202ED2"/>
    <w:rsid w:val="00204661"/>
    <w:rsid w:val="00207BD6"/>
    <w:rsid w:val="00215022"/>
    <w:rsid w:val="00222977"/>
    <w:rsid w:val="00223AAC"/>
    <w:rsid w:val="002256D6"/>
    <w:rsid w:val="002300F1"/>
    <w:rsid w:val="00230911"/>
    <w:rsid w:val="00233561"/>
    <w:rsid w:val="0024105E"/>
    <w:rsid w:val="00241DA4"/>
    <w:rsid w:val="00243129"/>
    <w:rsid w:val="00254149"/>
    <w:rsid w:val="00255059"/>
    <w:rsid w:val="002554E8"/>
    <w:rsid w:val="00260A6C"/>
    <w:rsid w:val="00261EE0"/>
    <w:rsid w:val="00265750"/>
    <w:rsid w:val="002672F6"/>
    <w:rsid w:val="00270028"/>
    <w:rsid w:val="002809B4"/>
    <w:rsid w:val="00281417"/>
    <w:rsid w:val="002819C7"/>
    <w:rsid w:val="00284C34"/>
    <w:rsid w:val="002859D0"/>
    <w:rsid w:val="00286410"/>
    <w:rsid w:val="00292253"/>
    <w:rsid w:val="0029350F"/>
    <w:rsid w:val="00293756"/>
    <w:rsid w:val="0029522E"/>
    <w:rsid w:val="00296A79"/>
    <w:rsid w:val="00297198"/>
    <w:rsid w:val="002A1427"/>
    <w:rsid w:val="002B05E5"/>
    <w:rsid w:val="002B2ACB"/>
    <w:rsid w:val="002B2CA3"/>
    <w:rsid w:val="002B4FF5"/>
    <w:rsid w:val="002B7499"/>
    <w:rsid w:val="002C2622"/>
    <w:rsid w:val="002C4385"/>
    <w:rsid w:val="002C5C73"/>
    <w:rsid w:val="002D2987"/>
    <w:rsid w:val="002D3C83"/>
    <w:rsid w:val="002D3D59"/>
    <w:rsid w:val="002D5C82"/>
    <w:rsid w:val="002D792B"/>
    <w:rsid w:val="002D7BAA"/>
    <w:rsid w:val="002E19CB"/>
    <w:rsid w:val="003011B5"/>
    <w:rsid w:val="0030424F"/>
    <w:rsid w:val="003044AE"/>
    <w:rsid w:val="00310BA3"/>
    <w:rsid w:val="00312211"/>
    <w:rsid w:val="00312866"/>
    <w:rsid w:val="00320E45"/>
    <w:rsid w:val="00320E84"/>
    <w:rsid w:val="0032230A"/>
    <w:rsid w:val="00327B68"/>
    <w:rsid w:val="0033391D"/>
    <w:rsid w:val="00334B66"/>
    <w:rsid w:val="00336AF4"/>
    <w:rsid w:val="003371DA"/>
    <w:rsid w:val="003374F2"/>
    <w:rsid w:val="00341732"/>
    <w:rsid w:val="00341C25"/>
    <w:rsid w:val="0034259E"/>
    <w:rsid w:val="00345570"/>
    <w:rsid w:val="003502F3"/>
    <w:rsid w:val="00350B42"/>
    <w:rsid w:val="00351C84"/>
    <w:rsid w:val="00352BA4"/>
    <w:rsid w:val="00353515"/>
    <w:rsid w:val="00360B68"/>
    <w:rsid w:val="003627D5"/>
    <w:rsid w:val="0036311F"/>
    <w:rsid w:val="00364922"/>
    <w:rsid w:val="00364EDC"/>
    <w:rsid w:val="00366286"/>
    <w:rsid w:val="00366BEA"/>
    <w:rsid w:val="00374963"/>
    <w:rsid w:val="00376A6F"/>
    <w:rsid w:val="00380C0A"/>
    <w:rsid w:val="00380ED9"/>
    <w:rsid w:val="00381189"/>
    <w:rsid w:val="00381524"/>
    <w:rsid w:val="00383BBF"/>
    <w:rsid w:val="00387CBF"/>
    <w:rsid w:val="003908E2"/>
    <w:rsid w:val="00393090"/>
    <w:rsid w:val="00394B91"/>
    <w:rsid w:val="00396601"/>
    <w:rsid w:val="003A42D8"/>
    <w:rsid w:val="003A7BC6"/>
    <w:rsid w:val="003B136C"/>
    <w:rsid w:val="003B2F1B"/>
    <w:rsid w:val="003B6596"/>
    <w:rsid w:val="003B766F"/>
    <w:rsid w:val="003C0DEB"/>
    <w:rsid w:val="003C7F03"/>
    <w:rsid w:val="003D3347"/>
    <w:rsid w:val="003D5CF7"/>
    <w:rsid w:val="003D66A0"/>
    <w:rsid w:val="003E0C20"/>
    <w:rsid w:val="003E22C7"/>
    <w:rsid w:val="003E3050"/>
    <w:rsid w:val="003E3C64"/>
    <w:rsid w:val="003E4272"/>
    <w:rsid w:val="003E57B8"/>
    <w:rsid w:val="003E7111"/>
    <w:rsid w:val="003E75E0"/>
    <w:rsid w:val="003F1124"/>
    <w:rsid w:val="003F3A62"/>
    <w:rsid w:val="003F44AB"/>
    <w:rsid w:val="003F4D97"/>
    <w:rsid w:val="003F708B"/>
    <w:rsid w:val="004006B8"/>
    <w:rsid w:val="00400B8E"/>
    <w:rsid w:val="00400FF6"/>
    <w:rsid w:val="0040154F"/>
    <w:rsid w:val="004036E7"/>
    <w:rsid w:val="00405260"/>
    <w:rsid w:val="00405E75"/>
    <w:rsid w:val="004079A9"/>
    <w:rsid w:val="00410292"/>
    <w:rsid w:val="00411327"/>
    <w:rsid w:val="00412AF0"/>
    <w:rsid w:val="004141B7"/>
    <w:rsid w:val="00414CDA"/>
    <w:rsid w:val="00415ABB"/>
    <w:rsid w:val="00420467"/>
    <w:rsid w:val="0042228E"/>
    <w:rsid w:val="00424AAE"/>
    <w:rsid w:val="00426068"/>
    <w:rsid w:val="004318A3"/>
    <w:rsid w:val="00437DB5"/>
    <w:rsid w:val="004404C8"/>
    <w:rsid w:val="004444A5"/>
    <w:rsid w:val="00446000"/>
    <w:rsid w:val="00447280"/>
    <w:rsid w:val="00451160"/>
    <w:rsid w:val="00453FE7"/>
    <w:rsid w:val="0045495C"/>
    <w:rsid w:val="00454C91"/>
    <w:rsid w:val="00457D62"/>
    <w:rsid w:val="00460A33"/>
    <w:rsid w:val="00462713"/>
    <w:rsid w:val="00465DB7"/>
    <w:rsid w:val="00466AFD"/>
    <w:rsid w:val="00467D60"/>
    <w:rsid w:val="0047000E"/>
    <w:rsid w:val="004707ED"/>
    <w:rsid w:val="00473792"/>
    <w:rsid w:val="00477004"/>
    <w:rsid w:val="00490297"/>
    <w:rsid w:val="004912F8"/>
    <w:rsid w:val="004921D8"/>
    <w:rsid w:val="00492D01"/>
    <w:rsid w:val="00493928"/>
    <w:rsid w:val="00494751"/>
    <w:rsid w:val="00494F47"/>
    <w:rsid w:val="004A1600"/>
    <w:rsid w:val="004A6EAC"/>
    <w:rsid w:val="004B0AA6"/>
    <w:rsid w:val="004B2752"/>
    <w:rsid w:val="004B3A50"/>
    <w:rsid w:val="004B421E"/>
    <w:rsid w:val="004B6383"/>
    <w:rsid w:val="004B7E80"/>
    <w:rsid w:val="004C3465"/>
    <w:rsid w:val="004C4BE5"/>
    <w:rsid w:val="004D0287"/>
    <w:rsid w:val="004D1D75"/>
    <w:rsid w:val="004D614E"/>
    <w:rsid w:val="004D624E"/>
    <w:rsid w:val="004D7D56"/>
    <w:rsid w:val="004E33B2"/>
    <w:rsid w:val="004E5211"/>
    <w:rsid w:val="004E5F50"/>
    <w:rsid w:val="004E6C6B"/>
    <w:rsid w:val="004F1ED8"/>
    <w:rsid w:val="004F23A3"/>
    <w:rsid w:val="00503606"/>
    <w:rsid w:val="00511143"/>
    <w:rsid w:val="0051465E"/>
    <w:rsid w:val="00514B05"/>
    <w:rsid w:val="005153E1"/>
    <w:rsid w:val="00516AF1"/>
    <w:rsid w:val="0052400A"/>
    <w:rsid w:val="00524177"/>
    <w:rsid w:val="00524681"/>
    <w:rsid w:val="005267AA"/>
    <w:rsid w:val="0053053E"/>
    <w:rsid w:val="00532EF8"/>
    <w:rsid w:val="0053741D"/>
    <w:rsid w:val="00544DEA"/>
    <w:rsid w:val="00544EAF"/>
    <w:rsid w:val="0054715E"/>
    <w:rsid w:val="00551F8B"/>
    <w:rsid w:val="00553E83"/>
    <w:rsid w:val="00560563"/>
    <w:rsid w:val="00563124"/>
    <w:rsid w:val="00565E53"/>
    <w:rsid w:val="0056688D"/>
    <w:rsid w:val="00573BA9"/>
    <w:rsid w:val="005746DB"/>
    <w:rsid w:val="00577CE3"/>
    <w:rsid w:val="005865E3"/>
    <w:rsid w:val="00590250"/>
    <w:rsid w:val="005919A4"/>
    <w:rsid w:val="00591F4B"/>
    <w:rsid w:val="005954C5"/>
    <w:rsid w:val="005972D0"/>
    <w:rsid w:val="005A15C4"/>
    <w:rsid w:val="005A6104"/>
    <w:rsid w:val="005A617F"/>
    <w:rsid w:val="005B0E07"/>
    <w:rsid w:val="005B1D96"/>
    <w:rsid w:val="005B2CA1"/>
    <w:rsid w:val="005B75CA"/>
    <w:rsid w:val="005B78CA"/>
    <w:rsid w:val="005B7B1E"/>
    <w:rsid w:val="005C03A7"/>
    <w:rsid w:val="005C1AE5"/>
    <w:rsid w:val="005C4640"/>
    <w:rsid w:val="005C4D3A"/>
    <w:rsid w:val="005C7C4F"/>
    <w:rsid w:val="005D4448"/>
    <w:rsid w:val="005D4F47"/>
    <w:rsid w:val="005D7DE8"/>
    <w:rsid w:val="005E3D82"/>
    <w:rsid w:val="005E4677"/>
    <w:rsid w:val="005E50C8"/>
    <w:rsid w:val="005F1CB4"/>
    <w:rsid w:val="005F3B3E"/>
    <w:rsid w:val="005F41D0"/>
    <w:rsid w:val="005F4485"/>
    <w:rsid w:val="005F6C53"/>
    <w:rsid w:val="006016C3"/>
    <w:rsid w:val="00601B7B"/>
    <w:rsid w:val="00605B0C"/>
    <w:rsid w:val="006062AF"/>
    <w:rsid w:val="006122FC"/>
    <w:rsid w:val="006135FC"/>
    <w:rsid w:val="006144C9"/>
    <w:rsid w:val="0062028E"/>
    <w:rsid w:val="00621953"/>
    <w:rsid w:val="006222CD"/>
    <w:rsid w:val="00622334"/>
    <w:rsid w:val="006247EA"/>
    <w:rsid w:val="00625436"/>
    <w:rsid w:val="00632676"/>
    <w:rsid w:val="00635467"/>
    <w:rsid w:val="00635DF0"/>
    <w:rsid w:val="00637869"/>
    <w:rsid w:val="006405A5"/>
    <w:rsid w:val="006405F6"/>
    <w:rsid w:val="006425F9"/>
    <w:rsid w:val="00643070"/>
    <w:rsid w:val="00645B33"/>
    <w:rsid w:val="00647B1A"/>
    <w:rsid w:val="006501D3"/>
    <w:rsid w:val="006518D2"/>
    <w:rsid w:val="00653952"/>
    <w:rsid w:val="00653993"/>
    <w:rsid w:val="0065568A"/>
    <w:rsid w:val="006613E0"/>
    <w:rsid w:val="00661970"/>
    <w:rsid w:val="0066620B"/>
    <w:rsid w:val="00666BC9"/>
    <w:rsid w:val="0066750B"/>
    <w:rsid w:val="006675B6"/>
    <w:rsid w:val="00667CFF"/>
    <w:rsid w:val="00667DAD"/>
    <w:rsid w:val="006710E8"/>
    <w:rsid w:val="00671138"/>
    <w:rsid w:val="00672D2C"/>
    <w:rsid w:val="00673AB8"/>
    <w:rsid w:val="00673D0C"/>
    <w:rsid w:val="00676411"/>
    <w:rsid w:val="00676B60"/>
    <w:rsid w:val="00677841"/>
    <w:rsid w:val="00677E8D"/>
    <w:rsid w:val="00680909"/>
    <w:rsid w:val="00681D34"/>
    <w:rsid w:val="00692833"/>
    <w:rsid w:val="006928AB"/>
    <w:rsid w:val="00694F5D"/>
    <w:rsid w:val="00697114"/>
    <w:rsid w:val="006A4EF0"/>
    <w:rsid w:val="006A4F2B"/>
    <w:rsid w:val="006A73AC"/>
    <w:rsid w:val="006B106F"/>
    <w:rsid w:val="006B2996"/>
    <w:rsid w:val="006B32F6"/>
    <w:rsid w:val="006B5637"/>
    <w:rsid w:val="006C0908"/>
    <w:rsid w:val="006C40BE"/>
    <w:rsid w:val="006C5F75"/>
    <w:rsid w:val="006C66B1"/>
    <w:rsid w:val="006D2DA4"/>
    <w:rsid w:val="006D54B7"/>
    <w:rsid w:val="006D59FA"/>
    <w:rsid w:val="006D5D42"/>
    <w:rsid w:val="006E0BA6"/>
    <w:rsid w:val="006E1515"/>
    <w:rsid w:val="006E329D"/>
    <w:rsid w:val="006E435E"/>
    <w:rsid w:val="006F02B6"/>
    <w:rsid w:val="006F628C"/>
    <w:rsid w:val="006F7093"/>
    <w:rsid w:val="006F745D"/>
    <w:rsid w:val="007036FF"/>
    <w:rsid w:val="0070449B"/>
    <w:rsid w:val="00704BDA"/>
    <w:rsid w:val="00705AC9"/>
    <w:rsid w:val="0070604B"/>
    <w:rsid w:val="00711231"/>
    <w:rsid w:val="00711394"/>
    <w:rsid w:val="00711DE1"/>
    <w:rsid w:val="0071430A"/>
    <w:rsid w:val="007178DE"/>
    <w:rsid w:val="007179FE"/>
    <w:rsid w:val="00720D19"/>
    <w:rsid w:val="00721DC7"/>
    <w:rsid w:val="00722160"/>
    <w:rsid w:val="00722C3B"/>
    <w:rsid w:val="007240FC"/>
    <w:rsid w:val="007253BA"/>
    <w:rsid w:val="007313FD"/>
    <w:rsid w:val="00733BBF"/>
    <w:rsid w:val="0073697B"/>
    <w:rsid w:val="007373EE"/>
    <w:rsid w:val="00737432"/>
    <w:rsid w:val="007411AE"/>
    <w:rsid w:val="00741406"/>
    <w:rsid w:val="007414DB"/>
    <w:rsid w:val="007432AF"/>
    <w:rsid w:val="00745446"/>
    <w:rsid w:val="00747757"/>
    <w:rsid w:val="007507C3"/>
    <w:rsid w:val="00753A78"/>
    <w:rsid w:val="00762439"/>
    <w:rsid w:val="007636CC"/>
    <w:rsid w:val="00763CC4"/>
    <w:rsid w:val="007648FB"/>
    <w:rsid w:val="00770530"/>
    <w:rsid w:val="007716DC"/>
    <w:rsid w:val="007723E2"/>
    <w:rsid w:val="007743D7"/>
    <w:rsid w:val="00774910"/>
    <w:rsid w:val="00776D67"/>
    <w:rsid w:val="0078153E"/>
    <w:rsid w:val="00781A3D"/>
    <w:rsid w:val="007848E6"/>
    <w:rsid w:val="007857E3"/>
    <w:rsid w:val="00794B9E"/>
    <w:rsid w:val="00794D6F"/>
    <w:rsid w:val="00796EC8"/>
    <w:rsid w:val="007976C5"/>
    <w:rsid w:val="007A3D3B"/>
    <w:rsid w:val="007A4C04"/>
    <w:rsid w:val="007A628D"/>
    <w:rsid w:val="007B0CAC"/>
    <w:rsid w:val="007B2109"/>
    <w:rsid w:val="007B2C70"/>
    <w:rsid w:val="007B4D69"/>
    <w:rsid w:val="007B5849"/>
    <w:rsid w:val="007C0058"/>
    <w:rsid w:val="007C0383"/>
    <w:rsid w:val="007C0B45"/>
    <w:rsid w:val="007C2F09"/>
    <w:rsid w:val="007C3CF9"/>
    <w:rsid w:val="007C7C6A"/>
    <w:rsid w:val="007D2F13"/>
    <w:rsid w:val="007D3E40"/>
    <w:rsid w:val="007D42FA"/>
    <w:rsid w:val="007D66BB"/>
    <w:rsid w:val="007D707A"/>
    <w:rsid w:val="007D7E87"/>
    <w:rsid w:val="007E021B"/>
    <w:rsid w:val="007E025E"/>
    <w:rsid w:val="007E1F2A"/>
    <w:rsid w:val="007E36CE"/>
    <w:rsid w:val="007E4860"/>
    <w:rsid w:val="007E5838"/>
    <w:rsid w:val="007E59FD"/>
    <w:rsid w:val="007E5C2F"/>
    <w:rsid w:val="007E7DAB"/>
    <w:rsid w:val="007F2A9E"/>
    <w:rsid w:val="007F40C1"/>
    <w:rsid w:val="007F4B1F"/>
    <w:rsid w:val="007F7C79"/>
    <w:rsid w:val="00800C01"/>
    <w:rsid w:val="008021E8"/>
    <w:rsid w:val="008073BC"/>
    <w:rsid w:val="00815D01"/>
    <w:rsid w:val="008176AC"/>
    <w:rsid w:val="008203D9"/>
    <w:rsid w:val="00821118"/>
    <w:rsid w:val="008222AE"/>
    <w:rsid w:val="00825F85"/>
    <w:rsid w:val="008268EC"/>
    <w:rsid w:val="00827ADC"/>
    <w:rsid w:val="00831FE3"/>
    <w:rsid w:val="0083221B"/>
    <w:rsid w:val="00837E57"/>
    <w:rsid w:val="00841B67"/>
    <w:rsid w:val="00841D30"/>
    <w:rsid w:val="00845319"/>
    <w:rsid w:val="008518AD"/>
    <w:rsid w:val="00856573"/>
    <w:rsid w:val="008620D9"/>
    <w:rsid w:val="00863161"/>
    <w:rsid w:val="008658CD"/>
    <w:rsid w:val="00865985"/>
    <w:rsid w:val="008668A7"/>
    <w:rsid w:val="008725B1"/>
    <w:rsid w:val="008812B0"/>
    <w:rsid w:val="0088417E"/>
    <w:rsid w:val="008845BC"/>
    <w:rsid w:val="0088580F"/>
    <w:rsid w:val="0088582F"/>
    <w:rsid w:val="00895FFE"/>
    <w:rsid w:val="00897AF4"/>
    <w:rsid w:val="008A24E7"/>
    <w:rsid w:val="008A34B5"/>
    <w:rsid w:val="008A3E6B"/>
    <w:rsid w:val="008A7027"/>
    <w:rsid w:val="008A769F"/>
    <w:rsid w:val="008B065E"/>
    <w:rsid w:val="008B109F"/>
    <w:rsid w:val="008B1124"/>
    <w:rsid w:val="008B20E6"/>
    <w:rsid w:val="008B35E4"/>
    <w:rsid w:val="008B38CA"/>
    <w:rsid w:val="008B39D6"/>
    <w:rsid w:val="008B7E02"/>
    <w:rsid w:val="008C04D5"/>
    <w:rsid w:val="008C0CE4"/>
    <w:rsid w:val="008C233D"/>
    <w:rsid w:val="008C4936"/>
    <w:rsid w:val="008C6A03"/>
    <w:rsid w:val="008C7B64"/>
    <w:rsid w:val="008D0D52"/>
    <w:rsid w:val="008D2310"/>
    <w:rsid w:val="008D2F86"/>
    <w:rsid w:val="008D3183"/>
    <w:rsid w:val="008D380C"/>
    <w:rsid w:val="008D4215"/>
    <w:rsid w:val="008D509A"/>
    <w:rsid w:val="008E122C"/>
    <w:rsid w:val="008E518B"/>
    <w:rsid w:val="008E559E"/>
    <w:rsid w:val="008F2F6B"/>
    <w:rsid w:val="008F3DE9"/>
    <w:rsid w:val="008F4167"/>
    <w:rsid w:val="008F5D8C"/>
    <w:rsid w:val="00900466"/>
    <w:rsid w:val="00900A78"/>
    <w:rsid w:val="00900ED2"/>
    <w:rsid w:val="00902E52"/>
    <w:rsid w:val="00902FF6"/>
    <w:rsid w:val="00906023"/>
    <w:rsid w:val="009110DA"/>
    <w:rsid w:val="00912C91"/>
    <w:rsid w:val="0091345D"/>
    <w:rsid w:val="009156C1"/>
    <w:rsid w:val="009175C3"/>
    <w:rsid w:val="00926B5E"/>
    <w:rsid w:val="00930CBC"/>
    <w:rsid w:val="0093655D"/>
    <w:rsid w:val="009367A0"/>
    <w:rsid w:val="00937A29"/>
    <w:rsid w:val="00937AF6"/>
    <w:rsid w:val="00942B02"/>
    <w:rsid w:val="0094410B"/>
    <w:rsid w:val="00957ADD"/>
    <w:rsid w:val="009630E4"/>
    <w:rsid w:val="009637EE"/>
    <w:rsid w:val="0096666C"/>
    <w:rsid w:val="00972306"/>
    <w:rsid w:val="00975699"/>
    <w:rsid w:val="00976000"/>
    <w:rsid w:val="00976D76"/>
    <w:rsid w:val="00980DF8"/>
    <w:rsid w:val="00980E80"/>
    <w:rsid w:val="00982C71"/>
    <w:rsid w:val="00986586"/>
    <w:rsid w:val="009A204E"/>
    <w:rsid w:val="009A2AF5"/>
    <w:rsid w:val="009A5496"/>
    <w:rsid w:val="009A6A80"/>
    <w:rsid w:val="009A6E1F"/>
    <w:rsid w:val="009A6E55"/>
    <w:rsid w:val="009B1369"/>
    <w:rsid w:val="009B4DDC"/>
    <w:rsid w:val="009B7EC2"/>
    <w:rsid w:val="009C496B"/>
    <w:rsid w:val="009C787F"/>
    <w:rsid w:val="009D15ED"/>
    <w:rsid w:val="009D1FC3"/>
    <w:rsid w:val="009E1553"/>
    <w:rsid w:val="009E2954"/>
    <w:rsid w:val="009E6008"/>
    <w:rsid w:val="009E6158"/>
    <w:rsid w:val="009E7D49"/>
    <w:rsid w:val="009F12D9"/>
    <w:rsid w:val="009F2011"/>
    <w:rsid w:val="009F5B5C"/>
    <w:rsid w:val="009F5ECF"/>
    <w:rsid w:val="009F6216"/>
    <w:rsid w:val="009F73E3"/>
    <w:rsid w:val="009F7649"/>
    <w:rsid w:val="009F798E"/>
    <w:rsid w:val="00A00BA4"/>
    <w:rsid w:val="00A0291E"/>
    <w:rsid w:val="00A049CA"/>
    <w:rsid w:val="00A0669B"/>
    <w:rsid w:val="00A11554"/>
    <w:rsid w:val="00A1455C"/>
    <w:rsid w:val="00A14DC7"/>
    <w:rsid w:val="00A22664"/>
    <w:rsid w:val="00A23C09"/>
    <w:rsid w:val="00A27700"/>
    <w:rsid w:val="00A32516"/>
    <w:rsid w:val="00A325E8"/>
    <w:rsid w:val="00A35B16"/>
    <w:rsid w:val="00A4122D"/>
    <w:rsid w:val="00A4256B"/>
    <w:rsid w:val="00A4341F"/>
    <w:rsid w:val="00A43D9B"/>
    <w:rsid w:val="00A53594"/>
    <w:rsid w:val="00A545FB"/>
    <w:rsid w:val="00A71CD9"/>
    <w:rsid w:val="00A72C71"/>
    <w:rsid w:val="00A76D1D"/>
    <w:rsid w:val="00A77D5E"/>
    <w:rsid w:val="00A77F43"/>
    <w:rsid w:val="00A8313A"/>
    <w:rsid w:val="00A83917"/>
    <w:rsid w:val="00A85C1C"/>
    <w:rsid w:val="00A86004"/>
    <w:rsid w:val="00A9057C"/>
    <w:rsid w:val="00A90AF7"/>
    <w:rsid w:val="00A91AC9"/>
    <w:rsid w:val="00A96600"/>
    <w:rsid w:val="00A97ED0"/>
    <w:rsid w:val="00AA18C9"/>
    <w:rsid w:val="00AA1B63"/>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1D87"/>
    <w:rsid w:val="00B14C57"/>
    <w:rsid w:val="00B1515B"/>
    <w:rsid w:val="00B27A24"/>
    <w:rsid w:val="00B30D29"/>
    <w:rsid w:val="00B343E4"/>
    <w:rsid w:val="00B430BD"/>
    <w:rsid w:val="00B43B14"/>
    <w:rsid w:val="00B458E9"/>
    <w:rsid w:val="00B53666"/>
    <w:rsid w:val="00B54118"/>
    <w:rsid w:val="00B5569C"/>
    <w:rsid w:val="00B563C4"/>
    <w:rsid w:val="00B57914"/>
    <w:rsid w:val="00B60664"/>
    <w:rsid w:val="00B625C1"/>
    <w:rsid w:val="00B62F7E"/>
    <w:rsid w:val="00B63021"/>
    <w:rsid w:val="00B671D1"/>
    <w:rsid w:val="00B7200F"/>
    <w:rsid w:val="00B72417"/>
    <w:rsid w:val="00B73099"/>
    <w:rsid w:val="00B74BB7"/>
    <w:rsid w:val="00B7784A"/>
    <w:rsid w:val="00B77C8D"/>
    <w:rsid w:val="00B80CF2"/>
    <w:rsid w:val="00B82429"/>
    <w:rsid w:val="00B8400E"/>
    <w:rsid w:val="00B842F5"/>
    <w:rsid w:val="00B84794"/>
    <w:rsid w:val="00B84A12"/>
    <w:rsid w:val="00B85268"/>
    <w:rsid w:val="00B940CD"/>
    <w:rsid w:val="00B9542C"/>
    <w:rsid w:val="00BA0AC8"/>
    <w:rsid w:val="00BA2B05"/>
    <w:rsid w:val="00BA5761"/>
    <w:rsid w:val="00BA625F"/>
    <w:rsid w:val="00BA7F51"/>
    <w:rsid w:val="00BB02C9"/>
    <w:rsid w:val="00BB181D"/>
    <w:rsid w:val="00BC0082"/>
    <w:rsid w:val="00BC41E7"/>
    <w:rsid w:val="00BC7208"/>
    <w:rsid w:val="00BC7C4D"/>
    <w:rsid w:val="00BD1F91"/>
    <w:rsid w:val="00BD7B0A"/>
    <w:rsid w:val="00BE1F97"/>
    <w:rsid w:val="00BE285E"/>
    <w:rsid w:val="00BF669E"/>
    <w:rsid w:val="00C00B57"/>
    <w:rsid w:val="00C0161B"/>
    <w:rsid w:val="00C02EEF"/>
    <w:rsid w:val="00C0308C"/>
    <w:rsid w:val="00C03337"/>
    <w:rsid w:val="00C0373E"/>
    <w:rsid w:val="00C03842"/>
    <w:rsid w:val="00C04141"/>
    <w:rsid w:val="00C04424"/>
    <w:rsid w:val="00C056F9"/>
    <w:rsid w:val="00C1328D"/>
    <w:rsid w:val="00C1379B"/>
    <w:rsid w:val="00C177E7"/>
    <w:rsid w:val="00C2065A"/>
    <w:rsid w:val="00C22AC1"/>
    <w:rsid w:val="00C22B9F"/>
    <w:rsid w:val="00C2654A"/>
    <w:rsid w:val="00C26D02"/>
    <w:rsid w:val="00C30128"/>
    <w:rsid w:val="00C306F8"/>
    <w:rsid w:val="00C30CD7"/>
    <w:rsid w:val="00C33BAF"/>
    <w:rsid w:val="00C3427C"/>
    <w:rsid w:val="00C34A7F"/>
    <w:rsid w:val="00C34D9B"/>
    <w:rsid w:val="00C421A2"/>
    <w:rsid w:val="00C50CAA"/>
    <w:rsid w:val="00C528FF"/>
    <w:rsid w:val="00C57A89"/>
    <w:rsid w:val="00C60E72"/>
    <w:rsid w:val="00C61701"/>
    <w:rsid w:val="00C64441"/>
    <w:rsid w:val="00C66721"/>
    <w:rsid w:val="00C668E9"/>
    <w:rsid w:val="00C671C4"/>
    <w:rsid w:val="00C75569"/>
    <w:rsid w:val="00C75817"/>
    <w:rsid w:val="00C8030E"/>
    <w:rsid w:val="00C82B77"/>
    <w:rsid w:val="00C83495"/>
    <w:rsid w:val="00C86D92"/>
    <w:rsid w:val="00C87813"/>
    <w:rsid w:val="00C907F2"/>
    <w:rsid w:val="00C909E8"/>
    <w:rsid w:val="00C943FD"/>
    <w:rsid w:val="00C948E2"/>
    <w:rsid w:val="00CA09E2"/>
    <w:rsid w:val="00CA0F53"/>
    <w:rsid w:val="00CA35EF"/>
    <w:rsid w:val="00CB0F1E"/>
    <w:rsid w:val="00CB11D1"/>
    <w:rsid w:val="00CB1CB8"/>
    <w:rsid w:val="00CB2B72"/>
    <w:rsid w:val="00CB3A3A"/>
    <w:rsid w:val="00CB7743"/>
    <w:rsid w:val="00CB7AAE"/>
    <w:rsid w:val="00CC1F35"/>
    <w:rsid w:val="00CC7980"/>
    <w:rsid w:val="00CD0F84"/>
    <w:rsid w:val="00CD22C6"/>
    <w:rsid w:val="00CD2ACC"/>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05B69"/>
    <w:rsid w:val="00D11AA6"/>
    <w:rsid w:val="00D11EFC"/>
    <w:rsid w:val="00D13210"/>
    <w:rsid w:val="00D1618A"/>
    <w:rsid w:val="00D17175"/>
    <w:rsid w:val="00D233DF"/>
    <w:rsid w:val="00D24FE2"/>
    <w:rsid w:val="00D3084A"/>
    <w:rsid w:val="00D324D3"/>
    <w:rsid w:val="00D32FF5"/>
    <w:rsid w:val="00D3684B"/>
    <w:rsid w:val="00D36C5F"/>
    <w:rsid w:val="00D44E5B"/>
    <w:rsid w:val="00D5296D"/>
    <w:rsid w:val="00D56164"/>
    <w:rsid w:val="00D571F0"/>
    <w:rsid w:val="00D57A81"/>
    <w:rsid w:val="00D62E5C"/>
    <w:rsid w:val="00D6493F"/>
    <w:rsid w:val="00D653C1"/>
    <w:rsid w:val="00D702E9"/>
    <w:rsid w:val="00D70FF7"/>
    <w:rsid w:val="00D72E4B"/>
    <w:rsid w:val="00D74BBC"/>
    <w:rsid w:val="00D7792E"/>
    <w:rsid w:val="00D82845"/>
    <w:rsid w:val="00D90141"/>
    <w:rsid w:val="00D93716"/>
    <w:rsid w:val="00D944CB"/>
    <w:rsid w:val="00D94A85"/>
    <w:rsid w:val="00D952C6"/>
    <w:rsid w:val="00DA3B32"/>
    <w:rsid w:val="00DA59D3"/>
    <w:rsid w:val="00DA76EA"/>
    <w:rsid w:val="00DB0FD0"/>
    <w:rsid w:val="00DB41DE"/>
    <w:rsid w:val="00DB4A5A"/>
    <w:rsid w:val="00DC0586"/>
    <w:rsid w:val="00DC4C7F"/>
    <w:rsid w:val="00DC752D"/>
    <w:rsid w:val="00DD14BB"/>
    <w:rsid w:val="00DD6C37"/>
    <w:rsid w:val="00DE4B72"/>
    <w:rsid w:val="00DE649D"/>
    <w:rsid w:val="00DE7E2F"/>
    <w:rsid w:val="00DF03FD"/>
    <w:rsid w:val="00DF5441"/>
    <w:rsid w:val="00DF5718"/>
    <w:rsid w:val="00DF628F"/>
    <w:rsid w:val="00DF7025"/>
    <w:rsid w:val="00DF781B"/>
    <w:rsid w:val="00E1051D"/>
    <w:rsid w:val="00E201B3"/>
    <w:rsid w:val="00E25589"/>
    <w:rsid w:val="00E25F64"/>
    <w:rsid w:val="00E2702D"/>
    <w:rsid w:val="00E27039"/>
    <w:rsid w:val="00E321D4"/>
    <w:rsid w:val="00E3410A"/>
    <w:rsid w:val="00E3494F"/>
    <w:rsid w:val="00E35108"/>
    <w:rsid w:val="00E377B2"/>
    <w:rsid w:val="00E45022"/>
    <w:rsid w:val="00E467CA"/>
    <w:rsid w:val="00E46E9B"/>
    <w:rsid w:val="00E527B7"/>
    <w:rsid w:val="00E52D8D"/>
    <w:rsid w:val="00E53DE4"/>
    <w:rsid w:val="00E5470A"/>
    <w:rsid w:val="00E5530A"/>
    <w:rsid w:val="00E55BB9"/>
    <w:rsid w:val="00E56BB3"/>
    <w:rsid w:val="00E6084B"/>
    <w:rsid w:val="00E618FB"/>
    <w:rsid w:val="00E63406"/>
    <w:rsid w:val="00E64269"/>
    <w:rsid w:val="00E6482E"/>
    <w:rsid w:val="00E65E75"/>
    <w:rsid w:val="00E670D3"/>
    <w:rsid w:val="00E72867"/>
    <w:rsid w:val="00E74783"/>
    <w:rsid w:val="00E75B27"/>
    <w:rsid w:val="00E76E6C"/>
    <w:rsid w:val="00E83C68"/>
    <w:rsid w:val="00E92942"/>
    <w:rsid w:val="00E92A46"/>
    <w:rsid w:val="00EA01BD"/>
    <w:rsid w:val="00EA2AC3"/>
    <w:rsid w:val="00EA6F0E"/>
    <w:rsid w:val="00EA75D2"/>
    <w:rsid w:val="00EB0A6C"/>
    <w:rsid w:val="00EB0D1B"/>
    <w:rsid w:val="00EB1AF9"/>
    <w:rsid w:val="00EB71F5"/>
    <w:rsid w:val="00EC195E"/>
    <w:rsid w:val="00EC4905"/>
    <w:rsid w:val="00ED156A"/>
    <w:rsid w:val="00ED4D8B"/>
    <w:rsid w:val="00EE1EB6"/>
    <w:rsid w:val="00EE6155"/>
    <w:rsid w:val="00EE686F"/>
    <w:rsid w:val="00EF2BCA"/>
    <w:rsid w:val="00EF7C0D"/>
    <w:rsid w:val="00F008E5"/>
    <w:rsid w:val="00F034AC"/>
    <w:rsid w:val="00F065A0"/>
    <w:rsid w:val="00F068D7"/>
    <w:rsid w:val="00F06B84"/>
    <w:rsid w:val="00F06E68"/>
    <w:rsid w:val="00F101D4"/>
    <w:rsid w:val="00F10B4C"/>
    <w:rsid w:val="00F11665"/>
    <w:rsid w:val="00F12931"/>
    <w:rsid w:val="00F16127"/>
    <w:rsid w:val="00F163AE"/>
    <w:rsid w:val="00F165FC"/>
    <w:rsid w:val="00F16A5A"/>
    <w:rsid w:val="00F17AC1"/>
    <w:rsid w:val="00F20A32"/>
    <w:rsid w:val="00F23559"/>
    <w:rsid w:val="00F23D6E"/>
    <w:rsid w:val="00F24C14"/>
    <w:rsid w:val="00F34250"/>
    <w:rsid w:val="00F35639"/>
    <w:rsid w:val="00F36D0C"/>
    <w:rsid w:val="00F42B24"/>
    <w:rsid w:val="00F43CDF"/>
    <w:rsid w:val="00F50692"/>
    <w:rsid w:val="00F51451"/>
    <w:rsid w:val="00F539EE"/>
    <w:rsid w:val="00F53D95"/>
    <w:rsid w:val="00F55A02"/>
    <w:rsid w:val="00F56B1D"/>
    <w:rsid w:val="00F56DCC"/>
    <w:rsid w:val="00F61E2B"/>
    <w:rsid w:val="00F6298B"/>
    <w:rsid w:val="00F65BC6"/>
    <w:rsid w:val="00F661A1"/>
    <w:rsid w:val="00F67554"/>
    <w:rsid w:val="00F729AA"/>
    <w:rsid w:val="00F7315E"/>
    <w:rsid w:val="00F74733"/>
    <w:rsid w:val="00F74AE5"/>
    <w:rsid w:val="00F75DB6"/>
    <w:rsid w:val="00F80CF7"/>
    <w:rsid w:val="00F80CFB"/>
    <w:rsid w:val="00F80D63"/>
    <w:rsid w:val="00F8289C"/>
    <w:rsid w:val="00F853AF"/>
    <w:rsid w:val="00F860BB"/>
    <w:rsid w:val="00F86C9E"/>
    <w:rsid w:val="00F940C1"/>
    <w:rsid w:val="00FA1A55"/>
    <w:rsid w:val="00FA4076"/>
    <w:rsid w:val="00FB03C2"/>
    <w:rsid w:val="00FB2130"/>
    <w:rsid w:val="00FB3747"/>
    <w:rsid w:val="00FB7BEF"/>
    <w:rsid w:val="00FC0AD7"/>
    <w:rsid w:val="00FC16D9"/>
    <w:rsid w:val="00FC1C05"/>
    <w:rsid w:val="00FD4BB3"/>
    <w:rsid w:val="00FE0899"/>
    <w:rsid w:val="00FE2BAB"/>
    <w:rsid w:val="00FE420B"/>
    <w:rsid w:val="00FE6AA2"/>
    <w:rsid w:val="00FF1493"/>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A2D6C4C-7117-436A-B864-7608669F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37"/>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REGU-193-13541006</_dlc_DocId>
    <_dlc_DocIdUrl xmlns="9be56660-2c31-41ef-bc00-23e72f632f2a">
      <Url>https://cyfoethnaturiolcymru.sharepoint.com/teams/Regulatory/Permitting/_layouts/15/DocIdRedir.aspx?ID=REGU-193-13541006</Url>
      <Description>REGU-193-13541006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 Michael’s Church CSO</Site_x0020_Name>
    <Internal_x002f_External xmlns="859f7ad6-93f6-4205-b62b-a17f28acbbac">Outgoing document</Internal_x002f_External>
    <Post_x0020_code xmlns="859f7ad6-93f6-4205-b62b-a17f28acbbac">SA14 8LW</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Lon Y Maes, Llanelli, Carmarthenshire</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8C4323D-D72B-4DBD-86DB-2636FDE4E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dcmitype/"/>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http://purl.org/dc/elements/1.1/"/>
    <ds:schemaRef ds:uri="http://schemas.microsoft.com/sharepoint/v4"/>
    <ds:schemaRef ds:uri="9be56660-2c31-41ef-bc00-23e72f632f2a"/>
    <ds:schemaRef ds:uri="859f7ad6-93f6-4205-b62b-a17f28acbbac"/>
    <ds:schemaRef ds:uri="005db27c-c37f-4c3b-898d-3fee1249b087"/>
    <ds:schemaRef ds:uri="976c396e-0f13-4de6-8381-592a969a477d"/>
    <ds:schemaRef ds:uri="http://www.w3.org/XML/1998/namespac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18</Pages>
  <Words>3630</Words>
  <Characters>19799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keywords/>
  <cp:lastModifiedBy>Price, Hayley</cp:lastModifiedBy>
  <cp:revision>62</cp:revision>
  <dcterms:created xsi:type="dcterms:W3CDTF">2025-07-21T11:12:00Z</dcterms:created>
  <dcterms:modified xsi:type="dcterms:W3CDTF">2025-09-23T12:35:00Z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6c221d8f-c081-4cb5-a81b-c74b91b7fe55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