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72158CFD" w:rsidR="00166CA5" w:rsidRPr="00C31D2C" w:rsidRDefault="00166CA5" w:rsidP="00B84A12">
      <w:pPr>
        <w:pStyle w:val="coverTitle"/>
        <w:spacing w:line="312" w:lineRule="auto"/>
        <w:ind w:left="1134"/>
        <w:rPr>
          <w:rFonts w:cs="Arial"/>
        </w:rPr>
      </w:pPr>
      <w:r w:rsidRPr="00C31D2C">
        <w:rPr>
          <w:rFonts w:cs="Arial"/>
        </w:rPr>
        <w:t>Notice o</w:t>
      </w:r>
      <w:r w:rsidR="007468BE">
        <w:rPr>
          <w:rFonts w:cs="Arial"/>
        </w:rPr>
        <w:t>f</w:t>
      </w:r>
      <w:r w:rsidRPr="00C31D2C">
        <w:rPr>
          <w:rFonts w:cs="Arial"/>
        </w:rPr>
        <w:t xml:space="preserve">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1C6B8D" w:rsidRDefault="00166CA5" w:rsidP="00166CA5">
      <w:pPr>
        <w:pStyle w:val="coverLicenceHolder"/>
        <w:pBdr>
          <w:top w:val="single" w:sz="4" w:space="25" w:color="auto"/>
        </w:pBdr>
        <w:spacing w:line="312" w:lineRule="auto"/>
        <w:rPr>
          <w:sz w:val="22"/>
          <w:szCs w:val="22"/>
        </w:rPr>
      </w:pPr>
    </w:p>
    <w:p w14:paraId="3EEC82B3" w14:textId="4D0E0744" w:rsidR="00312211" w:rsidRPr="001C6B8D" w:rsidRDefault="00F30D41" w:rsidP="00532EF8">
      <w:pPr>
        <w:pStyle w:val="coverLicenceHolder"/>
        <w:pBdr>
          <w:top w:val="single" w:sz="4" w:space="25" w:color="auto"/>
        </w:pBdr>
        <w:spacing w:line="276" w:lineRule="auto"/>
        <w:contextualSpacing/>
        <w:rPr>
          <w:sz w:val="22"/>
          <w:szCs w:val="22"/>
        </w:rPr>
      </w:pPr>
      <w:r w:rsidRPr="001C6B8D">
        <w:rPr>
          <w:sz w:val="22"/>
          <w:szCs w:val="22"/>
        </w:rPr>
        <w:t>Halfway Area CSO</w:t>
      </w:r>
    </w:p>
    <w:p w14:paraId="40EFB49D" w14:textId="75956EB2" w:rsidR="009D08C1" w:rsidRDefault="00367848" w:rsidP="00532EF8">
      <w:pPr>
        <w:pStyle w:val="coverLicenceHolder"/>
        <w:pBdr>
          <w:top w:val="single" w:sz="4" w:space="25" w:color="auto"/>
        </w:pBdr>
        <w:spacing w:line="276" w:lineRule="auto"/>
        <w:contextualSpacing/>
        <w:rPr>
          <w:sz w:val="22"/>
          <w:szCs w:val="22"/>
          <w:lang w:val="fr-FR"/>
        </w:rPr>
      </w:pPr>
      <w:r w:rsidRPr="001C6B8D">
        <w:rPr>
          <w:sz w:val="22"/>
          <w:szCs w:val="22"/>
          <w:lang w:val="fr-FR"/>
        </w:rPr>
        <w:t xml:space="preserve">Y </w:t>
      </w:r>
      <w:proofErr w:type="spellStart"/>
      <w:r w:rsidRPr="001C6B8D">
        <w:rPr>
          <w:sz w:val="22"/>
          <w:szCs w:val="22"/>
          <w:lang w:val="fr-FR"/>
        </w:rPr>
        <w:t>Llwyn</w:t>
      </w:r>
      <w:proofErr w:type="spellEnd"/>
      <w:r w:rsidR="00846AE7" w:rsidRPr="001C6B8D">
        <w:rPr>
          <w:sz w:val="22"/>
          <w:szCs w:val="22"/>
          <w:lang w:val="fr-FR"/>
        </w:rPr>
        <w:t xml:space="preserve"> </w:t>
      </w:r>
    </w:p>
    <w:p w14:paraId="5C998AAF" w14:textId="1CD8B6F6" w:rsidR="00312211" w:rsidRPr="001C6B8D" w:rsidRDefault="00846AE7" w:rsidP="00532EF8">
      <w:pPr>
        <w:pStyle w:val="coverLicenceHolder"/>
        <w:pBdr>
          <w:top w:val="single" w:sz="4" w:space="25" w:color="auto"/>
        </w:pBdr>
        <w:spacing w:line="276" w:lineRule="auto"/>
        <w:contextualSpacing/>
        <w:rPr>
          <w:sz w:val="22"/>
          <w:szCs w:val="22"/>
          <w:lang w:val="fr-FR"/>
        </w:rPr>
      </w:pPr>
      <w:proofErr w:type="spellStart"/>
      <w:r w:rsidRPr="001C6B8D">
        <w:rPr>
          <w:sz w:val="22"/>
          <w:szCs w:val="22"/>
          <w:lang w:val="fr-FR"/>
        </w:rPr>
        <w:t>Coed</w:t>
      </w:r>
      <w:r w:rsidR="009F59BE" w:rsidRPr="001C6B8D">
        <w:rPr>
          <w:sz w:val="22"/>
          <w:szCs w:val="22"/>
          <w:lang w:val="fr-FR"/>
        </w:rPr>
        <w:t>cae</w:t>
      </w:r>
      <w:proofErr w:type="spellEnd"/>
    </w:p>
    <w:p w14:paraId="23BA299A" w14:textId="5F4C0196" w:rsidR="00312211" w:rsidRPr="001C6B8D" w:rsidRDefault="00846AE7" w:rsidP="00532EF8">
      <w:pPr>
        <w:pStyle w:val="coverLicenceHolder"/>
        <w:pBdr>
          <w:top w:val="single" w:sz="4" w:space="25" w:color="auto"/>
        </w:pBdr>
        <w:spacing w:line="276" w:lineRule="auto"/>
        <w:contextualSpacing/>
        <w:rPr>
          <w:sz w:val="22"/>
          <w:szCs w:val="22"/>
          <w:lang w:val="fr-FR"/>
        </w:rPr>
      </w:pPr>
      <w:proofErr w:type="spellStart"/>
      <w:r w:rsidRPr="001C6B8D">
        <w:rPr>
          <w:sz w:val="22"/>
          <w:szCs w:val="22"/>
          <w:lang w:val="fr-FR"/>
        </w:rPr>
        <w:t>Llanelli</w:t>
      </w:r>
      <w:proofErr w:type="spellEnd"/>
      <w:r w:rsidRPr="001C6B8D">
        <w:rPr>
          <w:sz w:val="22"/>
          <w:szCs w:val="22"/>
          <w:lang w:val="fr-FR"/>
        </w:rPr>
        <w:t xml:space="preserve"> </w:t>
      </w:r>
    </w:p>
    <w:p w14:paraId="732EF119" w14:textId="0053A423" w:rsidR="009F59BE" w:rsidRPr="001C6B8D" w:rsidRDefault="009F59BE" w:rsidP="00532EF8">
      <w:pPr>
        <w:pStyle w:val="coverLicenceHolder"/>
        <w:pBdr>
          <w:top w:val="single" w:sz="4" w:space="25" w:color="auto"/>
        </w:pBdr>
        <w:spacing w:line="276" w:lineRule="auto"/>
        <w:contextualSpacing/>
        <w:rPr>
          <w:sz w:val="22"/>
          <w:szCs w:val="22"/>
          <w:lang w:val="fr-FR"/>
        </w:rPr>
      </w:pPr>
      <w:r w:rsidRPr="001C6B8D">
        <w:rPr>
          <w:sz w:val="22"/>
          <w:szCs w:val="22"/>
          <w:lang w:val="fr-FR"/>
        </w:rPr>
        <w:t xml:space="preserve">Carmarthenshire </w:t>
      </w:r>
    </w:p>
    <w:p w14:paraId="62BF2515" w14:textId="4164214A" w:rsidR="00166CA5" w:rsidRPr="001C6B8D" w:rsidRDefault="009F59BE" w:rsidP="00532EF8">
      <w:pPr>
        <w:pStyle w:val="coverLicenceHolder"/>
        <w:pBdr>
          <w:top w:val="single" w:sz="4" w:space="25" w:color="auto"/>
        </w:pBdr>
        <w:spacing w:line="276" w:lineRule="auto"/>
        <w:contextualSpacing/>
        <w:rPr>
          <w:rFonts w:cs="Arial"/>
          <w:sz w:val="22"/>
          <w:szCs w:val="22"/>
          <w:lang w:val="fr-FR"/>
        </w:rPr>
      </w:pPr>
      <w:r w:rsidRPr="0019593C">
        <w:rPr>
          <w:sz w:val="22"/>
          <w:szCs w:val="22"/>
          <w:lang w:val="fr-FR"/>
        </w:rPr>
        <w:t>SA15 1JE</w:t>
      </w:r>
    </w:p>
    <w:p w14:paraId="59FE7E67" w14:textId="77777777" w:rsidR="00166CA5" w:rsidRPr="001C6B8D" w:rsidRDefault="00166CA5" w:rsidP="00166CA5">
      <w:pPr>
        <w:pStyle w:val="coverLicenceHolder"/>
        <w:pBdr>
          <w:top w:val="single" w:sz="4" w:space="25" w:color="auto"/>
        </w:pBdr>
        <w:spacing w:before="120" w:line="270" w:lineRule="exact"/>
        <w:rPr>
          <w:rFonts w:cs="Arial"/>
          <w:sz w:val="22"/>
          <w:szCs w:val="22"/>
          <w:lang w:val="fr-FR"/>
        </w:rPr>
      </w:pPr>
    </w:p>
    <w:p w14:paraId="13442537" w14:textId="0FDBA2B3" w:rsidR="00166CA5" w:rsidRPr="001C6B8D" w:rsidRDefault="00166CA5" w:rsidP="007857E3">
      <w:pPr>
        <w:pStyle w:val="coverLicenceHolder"/>
        <w:pBdr>
          <w:top w:val="single" w:sz="4" w:space="25" w:color="auto"/>
        </w:pBdr>
        <w:spacing w:before="120" w:line="276" w:lineRule="auto"/>
        <w:rPr>
          <w:rFonts w:cs="Arial"/>
          <w:sz w:val="22"/>
          <w:szCs w:val="22"/>
        </w:rPr>
      </w:pPr>
      <w:r w:rsidRPr="001C6B8D">
        <w:rPr>
          <w:rFonts w:cs="Arial"/>
          <w:sz w:val="22"/>
          <w:szCs w:val="22"/>
        </w:rPr>
        <w:t>Variation number</w:t>
      </w:r>
    </w:p>
    <w:p w14:paraId="385462C2" w14:textId="231D9BED" w:rsidR="00166CA5" w:rsidRPr="001C6B8D" w:rsidRDefault="006E1DA6" w:rsidP="007857E3">
      <w:pPr>
        <w:pStyle w:val="coverLicenceHolder"/>
        <w:pBdr>
          <w:top w:val="single" w:sz="4" w:space="25" w:color="auto"/>
        </w:pBdr>
        <w:spacing w:before="60" w:line="276" w:lineRule="auto"/>
        <w:rPr>
          <w:rFonts w:cs="Arial"/>
          <w:sz w:val="22"/>
          <w:szCs w:val="22"/>
        </w:rPr>
      </w:pPr>
      <w:r w:rsidRPr="001C6B8D">
        <w:rPr>
          <w:rFonts w:cs="Arial"/>
          <w:sz w:val="22"/>
          <w:szCs w:val="22"/>
        </w:rPr>
        <w:t>PAN-029586</w:t>
      </w:r>
    </w:p>
    <w:p w14:paraId="185D73A9" w14:textId="77777777" w:rsidR="00166CA5" w:rsidRPr="001C6B8D" w:rsidRDefault="00166CA5" w:rsidP="007857E3">
      <w:pPr>
        <w:pStyle w:val="coverAuthNos"/>
        <w:spacing w:before="480" w:line="276" w:lineRule="auto"/>
        <w:rPr>
          <w:color w:val="auto"/>
          <w:sz w:val="22"/>
          <w:szCs w:val="22"/>
        </w:rPr>
      </w:pPr>
      <w:r w:rsidRPr="001C6B8D">
        <w:rPr>
          <w:color w:val="auto"/>
          <w:sz w:val="22"/>
          <w:szCs w:val="22"/>
        </w:rPr>
        <w:t>Permit number</w:t>
      </w:r>
    </w:p>
    <w:p w14:paraId="6846D0B1" w14:textId="25DF087F" w:rsidR="00AB408A" w:rsidRPr="001C6B8D" w:rsidRDefault="006E1DA6" w:rsidP="00AB408A">
      <w:pPr>
        <w:spacing w:before="60"/>
        <w:ind w:left="3249" w:firstLine="720"/>
        <w:rPr>
          <w:rFonts w:ascii="Arial" w:hAnsi="Arial"/>
          <w:sz w:val="22"/>
          <w:szCs w:val="22"/>
        </w:rPr>
      </w:pPr>
      <w:r w:rsidRPr="001C6B8D">
        <w:rPr>
          <w:rFonts w:ascii="Arial" w:hAnsi="Arial"/>
          <w:sz w:val="22"/>
          <w:szCs w:val="22"/>
        </w:rPr>
        <w:t>BW</w:t>
      </w:r>
      <w:r w:rsidR="001C6B8D" w:rsidRPr="001C6B8D">
        <w:rPr>
          <w:rFonts w:ascii="Arial" w:hAnsi="Arial"/>
          <w:sz w:val="22"/>
          <w:szCs w:val="22"/>
        </w:rPr>
        <w:t xml:space="preserve">2200901 </w:t>
      </w:r>
    </w:p>
    <w:p w14:paraId="71FF0A67" w14:textId="38B3E436" w:rsidR="00AB408A" w:rsidRPr="001C6B8D" w:rsidRDefault="00AB408A" w:rsidP="00AB408A">
      <w:pPr>
        <w:spacing w:before="60"/>
        <w:ind w:left="3249" w:firstLine="720"/>
        <w:rPr>
          <w:rFonts w:ascii="Arial" w:hAnsi="Arial"/>
          <w:b/>
          <w:spacing w:val="-4"/>
          <w:sz w:val="36"/>
          <w:szCs w:val="20"/>
        </w:rPr>
      </w:pPr>
      <w:r w:rsidRPr="001C6B8D">
        <w:br w:type="page"/>
      </w:r>
    </w:p>
    <w:p w14:paraId="43697157" w14:textId="31664F08" w:rsidR="00CB7743" w:rsidRPr="001C6B8D" w:rsidRDefault="001C6B8D" w:rsidP="00B84A12">
      <w:pPr>
        <w:pStyle w:val="Heading1nonum"/>
        <w:spacing w:before="80" w:after="0" w:line="312" w:lineRule="auto"/>
        <w:ind w:left="142"/>
        <w:jc w:val="center"/>
      </w:pPr>
      <w:r w:rsidRPr="001C6B8D">
        <w:lastRenderedPageBreak/>
        <w:t>Halfway Area CSO</w:t>
      </w:r>
    </w:p>
    <w:p w14:paraId="74D591DB" w14:textId="08EC6D55" w:rsidR="00166CA5" w:rsidRPr="001C6B8D" w:rsidRDefault="00166CA5" w:rsidP="00B84A12">
      <w:pPr>
        <w:pStyle w:val="Heading1nonum"/>
        <w:spacing w:before="80" w:after="0" w:line="312" w:lineRule="auto"/>
        <w:ind w:left="142"/>
        <w:jc w:val="center"/>
      </w:pPr>
      <w:r w:rsidRPr="001C6B8D">
        <w:t xml:space="preserve">Permit Number </w:t>
      </w:r>
      <w:r w:rsidR="001C6B8D" w:rsidRPr="001C6B8D">
        <w:t xml:space="preserve">BW2200901 </w:t>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7159D849" w14:textId="21382186" w:rsidR="00166CA5" w:rsidRPr="0019593C" w:rsidRDefault="00166CA5" w:rsidP="0019593C">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35F03EDD" w14:textId="77777777" w:rsidR="00A36F7E" w:rsidRPr="00A36F7E" w:rsidRDefault="00A36F7E" w:rsidP="00A36F7E">
      <w:pPr>
        <w:keepLines/>
        <w:widowControl w:val="0"/>
        <w:tabs>
          <w:tab w:val="left" w:pos="284"/>
        </w:tabs>
        <w:spacing w:before="0" w:after="0"/>
        <w:ind w:left="700"/>
        <w:contextualSpacing/>
        <w:outlineLvl w:val="3"/>
        <w:rPr>
          <w:rFonts w:ascii="Arial" w:eastAsiaTheme="majorEastAsia" w:hAnsi="Arial" w:cs="Arial"/>
          <w:iCs/>
          <w:color w:val="000000" w:themeColor="text1"/>
          <w:sz w:val="22"/>
          <w:szCs w:val="22"/>
        </w:rPr>
      </w:pPr>
    </w:p>
    <w:p w14:paraId="5CA87C1A" w14:textId="77777777" w:rsidR="00A36F7E" w:rsidRPr="00A36F7E" w:rsidRDefault="00A36F7E" w:rsidP="00A36F7E">
      <w:pPr>
        <w:keepLines/>
        <w:widowControl w:val="0"/>
        <w:tabs>
          <w:tab w:val="left" w:pos="284"/>
        </w:tabs>
        <w:spacing w:before="0" w:after="0"/>
        <w:ind w:left="700"/>
        <w:contextualSpacing/>
        <w:outlineLvl w:val="3"/>
        <w:rPr>
          <w:rFonts w:ascii="Arial" w:eastAsiaTheme="majorEastAsia" w:hAnsi="Arial" w:cs="Arial"/>
          <w:iCs/>
          <w:sz w:val="18"/>
          <w:szCs w:val="20"/>
        </w:rPr>
      </w:pPr>
      <w:r w:rsidRPr="00A36F7E">
        <w:rPr>
          <w:rFonts w:ascii="Arial" w:eastAsiaTheme="majorEastAsia" w:hAnsi="Arial" w:cs="Arial"/>
          <w:iCs/>
          <w:sz w:val="22"/>
          <w:szCs w:val="22"/>
        </w:rPr>
        <w:t>This permit variation has amended the spill trigger conditions and reporting tables to the updated version.</w:t>
      </w:r>
    </w:p>
    <w:p w14:paraId="0A9A2B37" w14:textId="77777777" w:rsidR="007D3E40" w:rsidRDefault="007D3E40" w:rsidP="00C413F9">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8B62DD" w14:paraId="7ED8EB20" w14:textId="77777777" w:rsidTr="007848E6">
        <w:tc>
          <w:tcPr>
            <w:tcW w:w="3100" w:type="dxa"/>
            <w:tcBorders>
              <w:top w:val="single" w:sz="6" w:space="0" w:color="auto"/>
              <w:left w:val="nil"/>
              <w:bottom w:val="single" w:sz="6" w:space="0" w:color="auto"/>
              <w:right w:val="nil"/>
            </w:tcBorders>
          </w:tcPr>
          <w:p w14:paraId="447DE02F" w14:textId="77777777" w:rsidR="008B62DD" w:rsidRPr="00E02D59" w:rsidRDefault="008B62DD" w:rsidP="008B62DD">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Regulator-initiated variation</w:t>
            </w:r>
          </w:p>
          <w:p w14:paraId="019C4951" w14:textId="43E58DE3" w:rsidR="008B62DD" w:rsidRPr="00E02D59" w:rsidRDefault="00EC0CB9" w:rsidP="008B62DD">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PAN-007478</w:t>
            </w:r>
          </w:p>
        </w:tc>
        <w:tc>
          <w:tcPr>
            <w:tcW w:w="1500" w:type="dxa"/>
            <w:tcBorders>
              <w:top w:val="single" w:sz="6" w:space="0" w:color="auto"/>
              <w:left w:val="nil"/>
              <w:bottom w:val="single" w:sz="6" w:space="0" w:color="auto"/>
              <w:right w:val="nil"/>
            </w:tcBorders>
          </w:tcPr>
          <w:p w14:paraId="63B55AED" w14:textId="4AC84621" w:rsidR="008B62DD" w:rsidRPr="00E02D59" w:rsidRDefault="00EC0CB9"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Duly Made 01/0</w:t>
            </w:r>
            <w:r w:rsidR="003C5ACD" w:rsidRPr="00E02D59">
              <w:rPr>
                <w:rFonts w:ascii="Arial" w:hAnsi="Arial" w:cs="Arial"/>
                <w:color w:val="auto"/>
                <w:sz w:val="22"/>
                <w:szCs w:val="22"/>
              </w:rPr>
              <w:t xml:space="preserve">8/2019 </w:t>
            </w:r>
          </w:p>
        </w:tc>
        <w:tc>
          <w:tcPr>
            <w:tcW w:w="3914" w:type="dxa"/>
            <w:tcBorders>
              <w:top w:val="single" w:sz="6" w:space="0" w:color="auto"/>
              <w:left w:val="nil"/>
              <w:bottom w:val="single" w:sz="6" w:space="0" w:color="auto"/>
              <w:right w:val="nil"/>
            </w:tcBorders>
          </w:tcPr>
          <w:p w14:paraId="3F6E2046" w14:textId="5DB18FAF" w:rsidR="008B62DD" w:rsidRPr="00E02D59" w:rsidRDefault="003C5ACD"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 xml:space="preserve">AMP programme EDM variation and addition of spill triggers </w:t>
            </w:r>
          </w:p>
        </w:tc>
      </w:tr>
      <w:tr w:rsidR="008B62DD" w14:paraId="200E369A" w14:textId="77777777" w:rsidTr="007848E6">
        <w:tc>
          <w:tcPr>
            <w:tcW w:w="3100" w:type="dxa"/>
            <w:tcBorders>
              <w:top w:val="single" w:sz="6" w:space="0" w:color="auto"/>
              <w:left w:val="nil"/>
              <w:bottom w:val="single" w:sz="6" w:space="0" w:color="auto"/>
              <w:right w:val="nil"/>
            </w:tcBorders>
          </w:tcPr>
          <w:p w14:paraId="5D536364" w14:textId="77777777" w:rsidR="008B62DD" w:rsidRPr="00E02D59" w:rsidRDefault="008B62DD" w:rsidP="008B62DD">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Variation Issued</w:t>
            </w:r>
          </w:p>
          <w:p w14:paraId="6411524F" w14:textId="1A7D5419" w:rsidR="008B62DD" w:rsidRPr="00E02D59" w:rsidRDefault="00376253" w:rsidP="008B62DD">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BW2200901</w:t>
            </w:r>
          </w:p>
        </w:tc>
        <w:tc>
          <w:tcPr>
            <w:tcW w:w="1500" w:type="dxa"/>
            <w:tcBorders>
              <w:top w:val="single" w:sz="6" w:space="0" w:color="auto"/>
              <w:left w:val="nil"/>
              <w:bottom w:val="single" w:sz="6" w:space="0" w:color="auto"/>
              <w:right w:val="nil"/>
            </w:tcBorders>
          </w:tcPr>
          <w:p w14:paraId="078F93A5" w14:textId="4955EB61" w:rsidR="008B62DD" w:rsidRPr="00E02D59" w:rsidRDefault="00376253"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29/03/2021</w:t>
            </w:r>
          </w:p>
        </w:tc>
        <w:tc>
          <w:tcPr>
            <w:tcW w:w="3914" w:type="dxa"/>
            <w:tcBorders>
              <w:top w:val="single" w:sz="6" w:space="0" w:color="auto"/>
              <w:left w:val="nil"/>
              <w:bottom w:val="single" w:sz="6" w:space="0" w:color="auto"/>
              <w:right w:val="nil"/>
            </w:tcBorders>
          </w:tcPr>
          <w:p w14:paraId="2A1FC67B" w14:textId="00CB2FD1" w:rsidR="008B62DD" w:rsidRPr="00E02D59" w:rsidRDefault="008B62DD"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Varied permit issued to Dŵr Cymru Cyfyngedig.</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E02D59" w:rsidRDefault="009F798E"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Regulator-initiated variation</w:t>
            </w:r>
          </w:p>
          <w:p w14:paraId="2C6310F3" w14:textId="75E77D18" w:rsidR="009F798E" w:rsidRPr="00E02D59" w:rsidRDefault="00376253"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PAN-029586</w:t>
            </w:r>
          </w:p>
        </w:tc>
        <w:tc>
          <w:tcPr>
            <w:tcW w:w="1500" w:type="dxa"/>
            <w:tcBorders>
              <w:top w:val="single" w:sz="6" w:space="0" w:color="auto"/>
              <w:left w:val="nil"/>
              <w:bottom w:val="single" w:sz="6" w:space="0" w:color="auto"/>
              <w:right w:val="nil"/>
            </w:tcBorders>
          </w:tcPr>
          <w:p w14:paraId="37B51F6F" w14:textId="328AA675" w:rsidR="009F798E" w:rsidRPr="00E02D59" w:rsidRDefault="009F798E"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fldChar w:fldCharType="begin"/>
            </w:r>
            <w:r w:rsidRPr="00E02D59">
              <w:rPr>
                <w:rFonts w:ascii="Arial" w:hAnsi="Arial" w:cs="Arial"/>
                <w:color w:val="auto"/>
                <w:sz w:val="22"/>
                <w:szCs w:val="22"/>
              </w:rPr>
              <w:instrText xml:space="preserve"> MERGEFIELD Dulymade_Date \@ dd/MM/yyyy </w:instrText>
            </w:r>
            <w:r w:rsidRPr="00E02D59">
              <w:rPr>
                <w:rFonts w:ascii="Arial" w:hAnsi="Arial" w:cs="Arial"/>
                <w:color w:val="auto"/>
                <w:sz w:val="22"/>
                <w:szCs w:val="22"/>
              </w:rPr>
              <w:fldChar w:fldCharType="separate"/>
            </w:r>
            <w:r w:rsidR="00376253" w:rsidRPr="00E02D59">
              <w:rPr>
                <w:rFonts w:ascii="Arial" w:hAnsi="Arial" w:cs="Arial"/>
                <w:noProof/>
                <w:color w:val="auto"/>
                <w:sz w:val="22"/>
                <w:szCs w:val="22"/>
              </w:rPr>
              <w:t xml:space="preserve">Duly Made </w:t>
            </w:r>
            <w:r w:rsidRPr="00E02D59">
              <w:rPr>
                <w:rFonts w:ascii="Arial" w:hAnsi="Arial" w:cs="Arial"/>
                <w:color w:val="auto"/>
                <w:sz w:val="22"/>
                <w:szCs w:val="22"/>
              </w:rPr>
              <w:fldChar w:fldCharType="end"/>
            </w:r>
            <w:r w:rsidR="00E02D59" w:rsidRPr="00E02D59">
              <w:rPr>
                <w:rFonts w:ascii="Arial" w:hAnsi="Arial" w:cs="Arial"/>
                <w:color w:val="auto"/>
                <w:sz w:val="22"/>
                <w:szCs w:val="22"/>
              </w:rPr>
              <w:t>09/06/2025</w:t>
            </w:r>
          </w:p>
        </w:tc>
        <w:tc>
          <w:tcPr>
            <w:tcW w:w="3914" w:type="dxa"/>
            <w:tcBorders>
              <w:top w:val="single" w:sz="6" w:space="0" w:color="auto"/>
              <w:left w:val="nil"/>
              <w:bottom w:val="single" w:sz="6" w:space="0" w:color="auto"/>
              <w:right w:val="nil"/>
            </w:tcBorders>
          </w:tcPr>
          <w:p w14:paraId="3A83BFC3" w14:textId="1762D7F1" w:rsidR="009F798E" w:rsidRPr="00E02D59" w:rsidRDefault="00FE14C5" w:rsidP="00C5113F">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Spill trigger conditions amended to updated versions</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E02D59" w:rsidRDefault="009F798E"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Variation Issued</w:t>
            </w:r>
          </w:p>
          <w:p w14:paraId="0A19491F" w14:textId="68EDF056" w:rsidR="009F798E" w:rsidRPr="00E02D59" w:rsidRDefault="00E02D59"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BW2200901</w:t>
            </w:r>
          </w:p>
        </w:tc>
        <w:tc>
          <w:tcPr>
            <w:tcW w:w="1500" w:type="dxa"/>
            <w:tcBorders>
              <w:top w:val="single" w:sz="6" w:space="0" w:color="auto"/>
              <w:left w:val="nil"/>
              <w:bottom w:val="single" w:sz="6" w:space="0" w:color="auto"/>
              <w:right w:val="nil"/>
            </w:tcBorders>
          </w:tcPr>
          <w:p w14:paraId="0716E0E3" w14:textId="35E84C2A" w:rsidR="009F798E" w:rsidRPr="00E02D59" w:rsidRDefault="00C277DA" w:rsidP="00320E45">
            <w:pPr>
              <w:pStyle w:val="Tablebody"/>
              <w:spacing w:beforeLines="20" w:before="48" w:afterLines="20" w:after="48" w:line="276" w:lineRule="auto"/>
              <w:rPr>
                <w:rFonts w:ascii="Arial" w:hAnsi="Arial" w:cs="Arial"/>
                <w:color w:val="auto"/>
                <w:sz w:val="22"/>
                <w:szCs w:val="22"/>
                <w:highlight w:val="yellow"/>
              </w:rPr>
            </w:pPr>
            <w:r w:rsidRPr="00C277DA">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9F798E" w:rsidRPr="00E02D59" w:rsidRDefault="009F798E" w:rsidP="00320E45">
            <w:pPr>
              <w:pStyle w:val="Tablebody"/>
              <w:spacing w:beforeLines="20" w:before="48" w:afterLines="20" w:after="48" w:line="276" w:lineRule="auto"/>
              <w:rPr>
                <w:rFonts w:ascii="Arial" w:hAnsi="Arial" w:cs="Arial"/>
                <w:color w:val="auto"/>
                <w:sz w:val="22"/>
                <w:szCs w:val="22"/>
              </w:rPr>
            </w:pPr>
            <w:r w:rsidRPr="00E02D59">
              <w:rPr>
                <w:rFonts w:ascii="Arial" w:hAnsi="Arial" w:cs="Arial"/>
                <w:color w:val="auto"/>
                <w:sz w:val="22"/>
                <w:szCs w:val="22"/>
              </w:rPr>
              <w:t>Varied permit issued to Dŵr 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4E88A359" w:rsidR="00166CA5" w:rsidRPr="004A615E" w:rsidRDefault="003A4564" w:rsidP="00CD2ACC">
      <w:pPr>
        <w:pStyle w:val="Data"/>
        <w:spacing w:line="276" w:lineRule="auto"/>
        <w:ind w:left="700"/>
        <w:rPr>
          <w:rFonts w:cs="Arial"/>
          <w:color w:val="FF0000"/>
          <w:sz w:val="22"/>
          <w:szCs w:val="22"/>
        </w:rPr>
      </w:pPr>
      <w:r w:rsidRPr="003A4564">
        <w:rPr>
          <w:rFonts w:cs="Arial"/>
          <w:color w:val="auto"/>
          <w:sz w:val="22"/>
          <w:szCs w:val="22"/>
        </w:rPr>
        <w:t>BW2200901</w:t>
      </w:r>
      <w:r>
        <w:rPr>
          <w:rFonts w:cs="Arial"/>
          <w:color w:val="FF0000"/>
          <w:sz w:val="22"/>
          <w:szCs w:val="22"/>
        </w:rPr>
        <w:t xml:space="preserve"> </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5EA1035F" w:rsidR="00312211" w:rsidRPr="00291B59" w:rsidRDefault="003A4564" w:rsidP="00CD2ACC">
      <w:pPr>
        <w:pStyle w:val="Data"/>
        <w:spacing w:line="276" w:lineRule="auto"/>
        <w:ind w:left="700"/>
        <w:rPr>
          <w:rStyle w:val="change"/>
          <w:rFonts w:cs="Arial"/>
          <w:color w:val="auto"/>
          <w:sz w:val="22"/>
          <w:szCs w:val="22"/>
        </w:rPr>
      </w:pPr>
      <w:r w:rsidRPr="00291B59">
        <w:rPr>
          <w:rStyle w:val="change"/>
          <w:rFonts w:cs="Arial"/>
          <w:color w:val="auto"/>
          <w:sz w:val="22"/>
          <w:szCs w:val="22"/>
        </w:rPr>
        <w:t>Halfway Area CSO</w:t>
      </w:r>
    </w:p>
    <w:p w14:paraId="008BB625" w14:textId="77777777" w:rsidR="00B55C87" w:rsidRDefault="006A0B31" w:rsidP="00CD2ACC">
      <w:pPr>
        <w:pStyle w:val="Data"/>
        <w:spacing w:line="276" w:lineRule="auto"/>
        <w:ind w:left="700"/>
        <w:rPr>
          <w:rStyle w:val="change"/>
          <w:rFonts w:cs="Arial"/>
          <w:color w:val="auto"/>
          <w:sz w:val="22"/>
          <w:szCs w:val="22"/>
        </w:rPr>
      </w:pPr>
      <w:r w:rsidRPr="0019593C">
        <w:rPr>
          <w:rStyle w:val="change"/>
          <w:rFonts w:cs="Arial"/>
          <w:color w:val="auto"/>
          <w:sz w:val="22"/>
          <w:szCs w:val="22"/>
        </w:rPr>
        <w:t>Y Llwyn</w:t>
      </w:r>
    </w:p>
    <w:p w14:paraId="766DFC9C" w14:textId="2DB7D5A4" w:rsidR="00312211" w:rsidRPr="0019593C" w:rsidRDefault="006A0B31" w:rsidP="00CD2ACC">
      <w:pPr>
        <w:pStyle w:val="Data"/>
        <w:spacing w:line="276" w:lineRule="auto"/>
        <w:ind w:left="700"/>
        <w:rPr>
          <w:rStyle w:val="change"/>
          <w:rFonts w:cs="Arial"/>
          <w:color w:val="auto"/>
          <w:sz w:val="22"/>
          <w:szCs w:val="22"/>
        </w:rPr>
      </w:pPr>
      <w:proofErr w:type="spellStart"/>
      <w:r w:rsidRPr="0019593C">
        <w:rPr>
          <w:rStyle w:val="change"/>
          <w:rFonts w:cs="Arial"/>
          <w:color w:val="auto"/>
          <w:sz w:val="22"/>
          <w:szCs w:val="22"/>
        </w:rPr>
        <w:t>Coedcae</w:t>
      </w:r>
      <w:proofErr w:type="spellEnd"/>
      <w:r w:rsidRPr="0019593C">
        <w:rPr>
          <w:rStyle w:val="change"/>
          <w:rFonts w:cs="Arial"/>
          <w:color w:val="auto"/>
          <w:sz w:val="22"/>
          <w:szCs w:val="22"/>
        </w:rPr>
        <w:t xml:space="preserve"> </w:t>
      </w:r>
    </w:p>
    <w:p w14:paraId="38094AC0" w14:textId="7D8C21E3" w:rsidR="00312211" w:rsidRPr="0019593C" w:rsidRDefault="006A0B31" w:rsidP="00CD2ACC">
      <w:pPr>
        <w:pStyle w:val="Data"/>
        <w:spacing w:line="276" w:lineRule="auto"/>
        <w:ind w:left="700"/>
        <w:rPr>
          <w:rStyle w:val="change"/>
          <w:rFonts w:cs="Arial"/>
          <w:color w:val="auto"/>
          <w:sz w:val="22"/>
          <w:szCs w:val="22"/>
        </w:rPr>
      </w:pPr>
      <w:r w:rsidRPr="0019593C">
        <w:rPr>
          <w:rStyle w:val="change"/>
          <w:rFonts w:cs="Arial"/>
          <w:color w:val="auto"/>
          <w:sz w:val="22"/>
          <w:szCs w:val="22"/>
        </w:rPr>
        <w:t xml:space="preserve">Llanelli </w:t>
      </w:r>
    </w:p>
    <w:p w14:paraId="018E1182" w14:textId="596BBD25" w:rsidR="00312211" w:rsidRPr="0019593C" w:rsidRDefault="006A0B31" w:rsidP="00CD2ACC">
      <w:pPr>
        <w:pStyle w:val="Data"/>
        <w:spacing w:line="276" w:lineRule="auto"/>
        <w:ind w:left="700"/>
        <w:rPr>
          <w:rStyle w:val="change"/>
          <w:rFonts w:cs="Arial"/>
          <w:color w:val="auto"/>
          <w:sz w:val="22"/>
          <w:szCs w:val="22"/>
        </w:rPr>
      </w:pPr>
      <w:r w:rsidRPr="0019593C">
        <w:rPr>
          <w:rStyle w:val="change"/>
          <w:rFonts w:cs="Arial"/>
          <w:color w:val="auto"/>
          <w:sz w:val="22"/>
          <w:szCs w:val="22"/>
        </w:rPr>
        <w:t xml:space="preserve">Carmarthenshire </w:t>
      </w:r>
    </w:p>
    <w:p w14:paraId="4513B9B1" w14:textId="0E5CF1D2" w:rsidR="00312211" w:rsidRPr="0019593C" w:rsidRDefault="006A0B31" w:rsidP="00CD2ACC">
      <w:pPr>
        <w:pStyle w:val="Data"/>
        <w:spacing w:line="276" w:lineRule="auto"/>
        <w:ind w:left="700"/>
        <w:rPr>
          <w:rStyle w:val="change"/>
          <w:rFonts w:cs="Arial"/>
          <w:color w:val="auto"/>
          <w:sz w:val="22"/>
          <w:szCs w:val="22"/>
        </w:rPr>
      </w:pPr>
      <w:r w:rsidRPr="00291B59">
        <w:rPr>
          <w:rStyle w:val="change"/>
          <w:rFonts w:cs="Arial"/>
          <w:color w:val="auto"/>
          <w:sz w:val="22"/>
          <w:szCs w:val="22"/>
        </w:rPr>
        <w:t xml:space="preserve">SA15 </w:t>
      </w:r>
      <w:r w:rsidR="00291B59" w:rsidRPr="00291B59">
        <w:rPr>
          <w:rStyle w:val="change"/>
          <w:rFonts w:cs="Arial"/>
          <w:color w:val="auto"/>
          <w:sz w:val="22"/>
          <w:szCs w:val="22"/>
        </w:rPr>
        <w:t>1JE</w:t>
      </w:r>
    </w:p>
    <w:p w14:paraId="74449A65" w14:textId="77777777" w:rsidR="00166CA5" w:rsidRPr="0019593C"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09186C0A"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C277DA" w:rsidRPr="00C277DA">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672A6865" w:rsidR="00166CA5" w:rsidRPr="00AB16DD" w:rsidRDefault="00C277DA" w:rsidP="002D5C82">
            <w:pPr>
              <w:pStyle w:val="Heading3nonum"/>
              <w:spacing w:before="0"/>
              <w:ind w:right="-135"/>
              <w:jc w:val="center"/>
              <w:rPr>
                <w:rFonts w:cs="Arial"/>
                <w:b/>
                <w:color w:val="FF0000"/>
                <w:sz w:val="22"/>
                <w:szCs w:val="22"/>
                <w:highlight w:val="yellow"/>
              </w:rPr>
            </w:pPr>
            <w:r w:rsidRPr="00C277DA">
              <w:rPr>
                <w:rFonts w:cs="Arial"/>
                <w:b/>
                <w:color w:val="auto"/>
                <w:sz w:val="22"/>
                <w:szCs w:val="22"/>
              </w:rPr>
              <w:t xml:space="preserve">Joanne Fitton </w:t>
            </w:r>
          </w:p>
        </w:tc>
        <w:tc>
          <w:tcPr>
            <w:tcW w:w="2437" w:type="dxa"/>
            <w:vAlign w:val="center"/>
          </w:tcPr>
          <w:p w14:paraId="77C01C85" w14:textId="2BF59178" w:rsidR="00166CA5" w:rsidRPr="00AB16DD" w:rsidRDefault="00C277DA" w:rsidP="002D5C82">
            <w:pPr>
              <w:pStyle w:val="Heading3nonum"/>
              <w:spacing w:before="0"/>
              <w:ind w:right="34"/>
              <w:jc w:val="center"/>
              <w:rPr>
                <w:rFonts w:cs="Arial"/>
                <w:b/>
                <w:color w:val="FF0000"/>
                <w:sz w:val="22"/>
                <w:szCs w:val="22"/>
                <w:highlight w:val="yellow"/>
              </w:rPr>
            </w:pPr>
            <w:r w:rsidRPr="00C277DA">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1B7DEB83" w:rsidR="00DF7025" w:rsidRPr="00283493" w:rsidRDefault="00DF7025" w:rsidP="00CD2ACC">
      <w:pPr>
        <w:spacing w:line="270" w:lineRule="exact"/>
        <w:ind w:left="700"/>
        <w:rPr>
          <w:rFonts w:ascii="Arial" w:hAnsi="Arial" w:cs="Arial"/>
          <w:sz w:val="22"/>
          <w:szCs w:val="22"/>
        </w:rPr>
      </w:pPr>
      <w:r w:rsidRPr="00283493">
        <w:rPr>
          <w:rFonts w:ascii="Arial" w:hAnsi="Arial" w:cs="Arial"/>
          <w:sz w:val="22"/>
          <w:szCs w:val="22"/>
        </w:rPr>
        <w:t>The following conditions were varied as a result of a Natural Resources Wales initiated variation:</w:t>
      </w:r>
      <w:r w:rsidR="00657F09" w:rsidRPr="00283493">
        <w:rPr>
          <w:rFonts w:ascii="Arial" w:hAnsi="Arial" w:cs="Arial"/>
          <w:sz w:val="22"/>
          <w:szCs w:val="22"/>
        </w:rPr>
        <w:t xml:space="preserve"> </w:t>
      </w:r>
      <w:r w:rsidR="00C413F9">
        <w:rPr>
          <w:rFonts w:ascii="Arial" w:hAnsi="Arial" w:cs="Arial"/>
          <w:sz w:val="22"/>
          <w:szCs w:val="22"/>
        </w:rPr>
        <w:t>2.</w:t>
      </w:r>
      <w:r w:rsidR="009D08C1">
        <w:rPr>
          <w:rFonts w:ascii="Arial" w:hAnsi="Arial" w:cs="Arial"/>
          <w:sz w:val="22"/>
          <w:szCs w:val="22"/>
        </w:rPr>
        <w:t>2</w:t>
      </w:r>
      <w:r w:rsidR="00C413F9">
        <w:rPr>
          <w:rFonts w:ascii="Arial" w:hAnsi="Arial" w:cs="Arial"/>
          <w:sz w:val="22"/>
          <w:szCs w:val="22"/>
        </w:rPr>
        <w:t xml:space="preserve">.1, </w:t>
      </w:r>
      <w:r w:rsidR="00657F09" w:rsidRPr="00283493">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Pr="00971936" w:rsidRDefault="00166CA5" w:rsidP="005A6104">
      <w:pPr>
        <w:pStyle w:val="Act"/>
        <w:spacing w:before="0" w:line="276" w:lineRule="auto"/>
        <w:ind w:left="700"/>
      </w:pPr>
    </w:p>
    <w:p w14:paraId="04BAA0DC" w14:textId="77777777" w:rsidR="00166CA5" w:rsidRPr="00971936" w:rsidRDefault="00166CA5" w:rsidP="005A6104">
      <w:pPr>
        <w:spacing w:before="0" w:after="0"/>
        <w:ind w:left="700"/>
        <w:rPr>
          <w:rStyle w:val="Bold"/>
          <w:b w:val="0"/>
          <w:sz w:val="22"/>
          <w:szCs w:val="22"/>
        </w:rPr>
      </w:pPr>
      <w:r w:rsidRPr="00971936">
        <w:rPr>
          <w:rStyle w:val="Bold"/>
          <w:b w:val="0"/>
          <w:sz w:val="22"/>
          <w:szCs w:val="22"/>
        </w:rPr>
        <w:t>Permit number</w:t>
      </w:r>
    </w:p>
    <w:p w14:paraId="06B9C6C2" w14:textId="0688CEBA" w:rsidR="00166CA5" w:rsidRPr="00971936" w:rsidRDefault="00291B59" w:rsidP="005A6104">
      <w:pPr>
        <w:pStyle w:val="Data"/>
        <w:spacing w:line="276" w:lineRule="auto"/>
        <w:ind w:left="700"/>
        <w:rPr>
          <w:rFonts w:cs="Arial"/>
          <w:color w:val="auto"/>
          <w:sz w:val="22"/>
          <w:szCs w:val="22"/>
        </w:rPr>
      </w:pPr>
      <w:r w:rsidRPr="00971936">
        <w:rPr>
          <w:rFonts w:cs="Arial"/>
          <w:color w:val="auto"/>
          <w:sz w:val="22"/>
          <w:szCs w:val="22"/>
        </w:rPr>
        <w:t>BW</w:t>
      </w:r>
      <w:r w:rsidR="00045378" w:rsidRPr="00971936">
        <w:rPr>
          <w:rFonts w:cs="Arial"/>
          <w:color w:val="auto"/>
          <w:sz w:val="22"/>
          <w:szCs w:val="22"/>
        </w:rPr>
        <w:t xml:space="preserve">2200901 </w:t>
      </w:r>
    </w:p>
    <w:p w14:paraId="200AA1BF" w14:textId="77777777" w:rsidR="00166CA5" w:rsidRPr="00971936" w:rsidRDefault="00166CA5" w:rsidP="005A6104">
      <w:pPr>
        <w:pStyle w:val="Data"/>
        <w:spacing w:line="276" w:lineRule="auto"/>
        <w:ind w:left="700"/>
        <w:rPr>
          <w:rFonts w:cs="Arial"/>
          <w:color w:val="auto"/>
          <w:sz w:val="22"/>
          <w:szCs w:val="22"/>
        </w:rPr>
      </w:pPr>
    </w:p>
    <w:p w14:paraId="52EBE8BD" w14:textId="505BC1DD" w:rsidR="00166CA5" w:rsidRPr="00971936" w:rsidRDefault="00166CA5" w:rsidP="005A6104">
      <w:pPr>
        <w:pStyle w:val="Heading3nonum"/>
        <w:spacing w:before="0" w:line="276" w:lineRule="auto"/>
        <w:ind w:left="700"/>
        <w:rPr>
          <w:color w:val="auto"/>
          <w:sz w:val="22"/>
          <w:szCs w:val="22"/>
        </w:rPr>
      </w:pPr>
      <w:r w:rsidRPr="00971936">
        <w:rPr>
          <w:color w:val="auto"/>
          <w:sz w:val="22"/>
          <w:szCs w:val="22"/>
        </w:rPr>
        <w:t xml:space="preserve">This is the consolidated permit referred to in the variation and consolidation notice for </w:t>
      </w:r>
      <w:r w:rsidR="00320E45" w:rsidRPr="00971936">
        <w:rPr>
          <w:color w:val="auto"/>
          <w:sz w:val="22"/>
          <w:szCs w:val="22"/>
        </w:rPr>
        <w:t>variation</w:t>
      </w:r>
      <w:r w:rsidRPr="00971936">
        <w:rPr>
          <w:color w:val="auto"/>
          <w:sz w:val="22"/>
          <w:szCs w:val="22"/>
        </w:rPr>
        <w:t xml:space="preserve"> </w:t>
      </w:r>
      <w:r w:rsidR="00045378" w:rsidRPr="00971936">
        <w:rPr>
          <w:color w:val="auto"/>
          <w:sz w:val="22"/>
          <w:szCs w:val="22"/>
        </w:rPr>
        <w:t>PAN-029586</w:t>
      </w:r>
      <w:r w:rsidR="00312211" w:rsidRPr="00971936">
        <w:rPr>
          <w:color w:val="auto"/>
          <w:sz w:val="22"/>
          <w:szCs w:val="22"/>
        </w:rPr>
        <w:t xml:space="preserve"> </w:t>
      </w:r>
      <w:r w:rsidRPr="00971936">
        <w:rPr>
          <w:color w:val="auto"/>
          <w:sz w:val="22"/>
          <w:szCs w:val="22"/>
        </w:rPr>
        <w:t xml:space="preserve">authorising </w:t>
      </w:r>
    </w:p>
    <w:p w14:paraId="3F4C7805" w14:textId="77777777" w:rsidR="00166CA5" w:rsidRPr="00971936"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971936" w:rsidRDefault="00166CA5" w:rsidP="005A6104">
      <w:pPr>
        <w:pStyle w:val="Data"/>
        <w:spacing w:line="276" w:lineRule="auto"/>
        <w:ind w:left="700"/>
        <w:rPr>
          <w:b w:val="0"/>
          <w:color w:val="auto"/>
          <w:sz w:val="22"/>
        </w:rPr>
      </w:pPr>
      <w:r w:rsidRPr="00971936">
        <w:rPr>
          <w:rFonts w:cs="Arial"/>
          <w:color w:val="auto"/>
          <w:sz w:val="22"/>
          <w:szCs w:val="22"/>
        </w:rPr>
        <w:t>Dŵ</w:t>
      </w:r>
      <w:r w:rsidRPr="00971936">
        <w:rPr>
          <w:color w:val="auto"/>
          <w:sz w:val="22"/>
          <w:szCs w:val="22"/>
        </w:rPr>
        <w:t>r Cymru Cyfyngedig</w:t>
      </w:r>
      <w:r w:rsidRPr="00971936">
        <w:rPr>
          <w:color w:val="auto"/>
          <w:sz w:val="22"/>
        </w:rPr>
        <w:t xml:space="preserve"> </w:t>
      </w:r>
      <w:r w:rsidRPr="00971936">
        <w:rPr>
          <w:b w:val="0"/>
          <w:color w:val="auto"/>
          <w:sz w:val="22"/>
        </w:rPr>
        <w:t>(“the operator</w:t>
      </w:r>
      <w:r w:rsidRPr="00971936">
        <w:rPr>
          <w:b w:val="0"/>
          <w:color w:val="auto"/>
          <w:sz w:val="22"/>
          <w:szCs w:val="22"/>
        </w:rPr>
        <w:t>”)</w:t>
      </w:r>
    </w:p>
    <w:p w14:paraId="254BF63D" w14:textId="77777777" w:rsidR="00166CA5" w:rsidRPr="00971936" w:rsidRDefault="00166CA5" w:rsidP="005A6104">
      <w:pPr>
        <w:pStyle w:val="Heading3nonum"/>
        <w:spacing w:before="0" w:line="276" w:lineRule="auto"/>
        <w:ind w:left="700"/>
        <w:rPr>
          <w:rFonts w:cs="Arial"/>
          <w:color w:val="auto"/>
          <w:sz w:val="22"/>
          <w:szCs w:val="22"/>
        </w:rPr>
      </w:pPr>
    </w:p>
    <w:p w14:paraId="6E323BA1" w14:textId="77777777" w:rsidR="00166CA5" w:rsidRPr="00971936" w:rsidRDefault="00166CA5" w:rsidP="005A6104">
      <w:pPr>
        <w:pStyle w:val="Heading3nonum"/>
        <w:spacing w:before="0" w:line="276" w:lineRule="auto"/>
        <w:ind w:left="700"/>
        <w:rPr>
          <w:rStyle w:val="change"/>
          <w:i/>
          <w:color w:val="auto"/>
          <w:sz w:val="22"/>
          <w:szCs w:val="22"/>
        </w:rPr>
      </w:pPr>
      <w:r w:rsidRPr="00971936">
        <w:rPr>
          <w:color w:val="auto"/>
          <w:sz w:val="22"/>
        </w:rPr>
        <w:t>whose registered office is</w:t>
      </w:r>
    </w:p>
    <w:p w14:paraId="4C88B803" w14:textId="77777777" w:rsidR="002D5C82" w:rsidRPr="00971936" w:rsidRDefault="002D5C82" w:rsidP="005A6104">
      <w:pPr>
        <w:pStyle w:val="Data"/>
        <w:ind w:left="700"/>
        <w:rPr>
          <w:rStyle w:val="change"/>
          <w:rFonts w:cs="Arial"/>
          <w:color w:val="auto"/>
          <w:sz w:val="22"/>
          <w:szCs w:val="22"/>
        </w:rPr>
      </w:pPr>
      <w:r w:rsidRPr="00971936">
        <w:rPr>
          <w:rStyle w:val="change"/>
          <w:rFonts w:cs="Arial"/>
          <w:color w:val="auto"/>
          <w:sz w:val="22"/>
          <w:szCs w:val="22"/>
        </w:rPr>
        <w:t xml:space="preserve">Linea </w:t>
      </w:r>
    </w:p>
    <w:p w14:paraId="34083A6F" w14:textId="77777777" w:rsidR="002D5C82" w:rsidRPr="00971936" w:rsidRDefault="002D5C82" w:rsidP="005A6104">
      <w:pPr>
        <w:pStyle w:val="Data"/>
        <w:ind w:left="700"/>
        <w:rPr>
          <w:rStyle w:val="change"/>
          <w:rFonts w:cs="Arial"/>
          <w:color w:val="auto"/>
          <w:sz w:val="22"/>
          <w:szCs w:val="22"/>
        </w:rPr>
      </w:pPr>
      <w:r w:rsidRPr="00971936">
        <w:rPr>
          <w:rStyle w:val="change"/>
          <w:rFonts w:cs="Arial"/>
          <w:color w:val="auto"/>
          <w:sz w:val="22"/>
          <w:szCs w:val="22"/>
        </w:rPr>
        <w:t xml:space="preserve">Fortran Road </w:t>
      </w:r>
    </w:p>
    <w:p w14:paraId="3AB68B04" w14:textId="77777777" w:rsidR="002D5C82" w:rsidRPr="00971936" w:rsidRDefault="002D5C82" w:rsidP="005A6104">
      <w:pPr>
        <w:pStyle w:val="Data"/>
        <w:ind w:left="700"/>
        <w:rPr>
          <w:rStyle w:val="change"/>
          <w:rFonts w:cs="Arial"/>
          <w:color w:val="auto"/>
          <w:sz w:val="22"/>
          <w:szCs w:val="22"/>
        </w:rPr>
      </w:pPr>
      <w:r w:rsidRPr="00971936">
        <w:rPr>
          <w:rStyle w:val="change"/>
          <w:rFonts w:cs="Arial"/>
          <w:color w:val="auto"/>
          <w:sz w:val="22"/>
          <w:szCs w:val="22"/>
        </w:rPr>
        <w:t xml:space="preserve">St Mellons </w:t>
      </w:r>
    </w:p>
    <w:p w14:paraId="07FFF85D" w14:textId="77777777" w:rsidR="002D5C82" w:rsidRPr="00971936" w:rsidRDefault="002D5C82" w:rsidP="005A6104">
      <w:pPr>
        <w:pStyle w:val="Data"/>
        <w:ind w:left="700"/>
        <w:rPr>
          <w:rStyle w:val="change"/>
          <w:rFonts w:cs="Arial"/>
          <w:color w:val="auto"/>
          <w:sz w:val="22"/>
          <w:szCs w:val="22"/>
        </w:rPr>
      </w:pPr>
      <w:r w:rsidRPr="00971936">
        <w:rPr>
          <w:rStyle w:val="change"/>
          <w:rFonts w:cs="Arial"/>
          <w:color w:val="auto"/>
          <w:sz w:val="22"/>
          <w:szCs w:val="22"/>
        </w:rPr>
        <w:t xml:space="preserve">Cardiff </w:t>
      </w:r>
    </w:p>
    <w:p w14:paraId="7FBB7041" w14:textId="01E7CE72" w:rsidR="00166CA5" w:rsidRPr="00971936" w:rsidRDefault="002D5C82" w:rsidP="005A6104">
      <w:pPr>
        <w:pStyle w:val="Data"/>
        <w:spacing w:line="276" w:lineRule="auto"/>
        <w:ind w:left="700"/>
        <w:rPr>
          <w:rStyle w:val="change"/>
          <w:rFonts w:cs="Arial"/>
          <w:color w:val="auto"/>
          <w:sz w:val="22"/>
          <w:szCs w:val="22"/>
        </w:rPr>
      </w:pPr>
      <w:r w:rsidRPr="00971936">
        <w:rPr>
          <w:rStyle w:val="change"/>
          <w:rFonts w:cs="Arial"/>
          <w:color w:val="auto"/>
          <w:sz w:val="22"/>
          <w:szCs w:val="22"/>
        </w:rPr>
        <w:t>CF3 0LT</w:t>
      </w:r>
    </w:p>
    <w:p w14:paraId="6EEE0CAB" w14:textId="77777777" w:rsidR="00072163" w:rsidRPr="00971936" w:rsidRDefault="00072163" w:rsidP="005A6104">
      <w:pPr>
        <w:pStyle w:val="Data"/>
        <w:spacing w:line="276" w:lineRule="auto"/>
        <w:ind w:left="700"/>
        <w:rPr>
          <w:rStyle w:val="change"/>
          <w:color w:val="auto"/>
          <w:sz w:val="22"/>
          <w:szCs w:val="22"/>
        </w:rPr>
      </w:pPr>
    </w:p>
    <w:p w14:paraId="54CE7070" w14:textId="3D68F6EE" w:rsidR="00166CA5" w:rsidRPr="00971936" w:rsidRDefault="00166CA5" w:rsidP="005A6104">
      <w:pPr>
        <w:spacing w:before="0" w:after="0"/>
        <w:ind w:left="700" w:right="282"/>
        <w:rPr>
          <w:b/>
          <w:sz w:val="22"/>
          <w:szCs w:val="22"/>
        </w:rPr>
      </w:pPr>
      <w:r w:rsidRPr="00971936">
        <w:rPr>
          <w:rFonts w:cs="Arial"/>
          <w:sz w:val="22"/>
          <w:szCs w:val="22"/>
        </w:rPr>
        <w:t>company registration number</w:t>
      </w:r>
      <w:r w:rsidRPr="00971936">
        <w:rPr>
          <w:rFonts w:cs="Arial"/>
          <w:b/>
          <w:sz w:val="22"/>
          <w:szCs w:val="22"/>
        </w:rPr>
        <w:t xml:space="preserve"> </w:t>
      </w:r>
      <w:r w:rsidRPr="00971936">
        <w:rPr>
          <w:b/>
          <w:sz w:val="22"/>
          <w:szCs w:val="22"/>
        </w:rPr>
        <w:t>02366777</w:t>
      </w:r>
    </w:p>
    <w:p w14:paraId="7ED5E2BF" w14:textId="77777777" w:rsidR="00072163" w:rsidRPr="00971936" w:rsidRDefault="00072163" w:rsidP="005A6104">
      <w:pPr>
        <w:spacing w:before="0" w:after="0"/>
        <w:ind w:left="700" w:right="282"/>
        <w:rPr>
          <w:b/>
          <w:sz w:val="22"/>
          <w:szCs w:val="22"/>
        </w:rPr>
      </w:pPr>
    </w:p>
    <w:p w14:paraId="0EBC5839" w14:textId="6E68B4DE" w:rsidR="00166CA5" w:rsidRPr="00971936" w:rsidRDefault="00166CA5" w:rsidP="005A6104">
      <w:pPr>
        <w:spacing w:before="0" w:after="0"/>
        <w:ind w:left="700" w:right="282"/>
        <w:rPr>
          <w:rStyle w:val="Red"/>
          <w:color w:val="auto"/>
          <w:sz w:val="22"/>
          <w:szCs w:val="22"/>
        </w:rPr>
      </w:pPr>
      <w:r w:rsidRPr="00971936">
        <w:rPr>
          <w:sz w:val="22"/>
          <w:szCs w:val="22"/>
        </w:rPr>
        <w:t xml:space="preserve">to operate </w:t>
      </w:r>
      <w:r w:rsidRPr="00971936">
        <w:rPr>
          <w:rStyle w:val="Red"/>
          <w:color w:val="auto"/>
          <w:sz w:val="22"/>
          <w:szCs w:val="22"/>
        </w:rPr>
        <w:t>a water discharge activity at</w:t>
      </w:r>
    </w:p>
    <w:p w14:paraId="1C16373C" w14:textId="5F66C588" w:rsidR="00312211" w:rsidRPr="00971936" w:rsidRDefault="00045378" w:rsidP="005A6104">
      <w:pPr>
        <w:pStyle w:val="Data"/>
        <w:spacing w:line="276" w:lineRule="auto"/>
        <w:ind w:left="700"/>
        <w:rPr>
          <w:rStyle w:val="change"/>
          <w:rFonts w:cs="Arial"/>
          <w:color w:val="auto"/>
          <w:sz w:val="22"/>
          <w:szCs w:val="22"/>
        </w:rPr>
      </w:pPr>
      <w:r w:rsidRPr="00971936">
        <w:rPr>
          <w:rStyle w:val="change"/>
          <w:rFonts w:cs="Arial"/>
          <w:color w:val="auto"/>
          <w:sz w:val="22"/>
          <w:szCs w:val="22"/>
        </w:rPr>
        <w:t>Halfway Area CSO</w:t>
      </w:r>
    </w:p>
    <w:p w14:paraId="5604C275" w14:textId="77777777" w:rsidR="00B55C87" w:rsidRDefault="00094422" w:rsidP="005A6104">
      <w:pPr>
        <w:pStyle w:val="Data"/>
        <w:spacing w:line="276" w:lineRule="auto"/>
        <w:ind w:left="700"/>
        <w:rPr>
          <w:rStyle w:val="change"/>
          <w:rFonts w:cs="Arial"/>
          <w:color w:val="auto"/>
          <w:sz w:val="22"/>
          <w:szCs w:val="22"/>
        </w:rPr>
      </w:pPr>
      <w:r w:rsidRPr="0019593C">
        <w:rPr>
          <w:rStyle w:val="change"/>
          <w:rFonts w:cs="Arial"/>
          <w:color w:val="auto"/>
          <w:sz w:val="22"/>
          <w:szCs w:val="22"/>
        </w:rPr>
        <w:t>Y Llwyn</w:t>
      </w:r>
    </w:p>
    <w:p w14:paraId="5175CD4C" w14:textId="0516C809" w:rsidR="00312211" w:rsidRPr="0019593C" w:rsidRDefault="00094422" w:rsidP="005A6104">
      <w:pPr>
        <w:pStyle w:val="Data"/>
        <w:spacing w:line="276" w:lineRule="auto"/>
        <w:ind w:left="700"/>
        <w:rPr>
          <w:rStyle w:val="change"/>
          <w:rFonts w:cs="Arial"/>
          <w:color w:val="auto"/>
          <w:sz w:val="22"/>
          <w:szCs w:val="22"/>
        </w:rPr>
      </w:pPr>
      <w:proofErr w:type="spellStart"/>
      <w:r w:rsidRPr="0019593C">
        <w:rPr>
          <w:rStyle w:val="change"/>
          <w:rFonts w:cs="Arial"/>
          <w:color w:val="auto"/>
          <w:sz w:val="22"/>
          <w:szCs w:val="22"/>
        </w:rPr>
        <w:t>Coedcae</w:t>
      </w:r>
      <w:proofErr w:type="spellEnd"/>
      <w:r w:rsidRPr="0019593C">
        <w:rPr>
          <w:rStyle w:val="change"/>
          <w:rFonts w:cs="Arial"/>
          <w:color w:val="auto"/>
          <w:sz w:val="22"/>
          <w:szCs w:val="22"/>
        </w:rPr>
        <w:t xml:space="preserve"> </w:t>
      </w:r>
    </w:p>
    <w:p w14:paraId="1C16CA3B" w14:textId="534484A5" w:rsidR="00312211" w:rsidRPr="0019593C" w:rsidRDefault="00094422" w:rsidP="005A6104">
      <w:pPr>
        <w:pStyle w:val="Data"/>
        <w:spacing w:line="276" w:lineRule="auto"/>
        <w:ind w:left="700"/>
        <w:rPr>
          <w:rStyle w:val="change"/>
          <w:rFonts w:cs="Arial"/>
          <w:color w:val="auto"/>
          <w:sz w:val="22"/>
          <w:szCs w:val="22"/>
        </w:rPr>
      </w:pPr>
      <w:r w:rsidRPr="0019593C">
        <w:rPr>
          <w:rStyle w:val="change"/>
          <w:rFonts w:cs="Arial"/>
          <w:color w:val="auto"/>
          <w:sz w:val="22"/>
          <w:szCs w:val="22"/>
        </w:rPr>
        <w:t xml:space="preserve">Llanelli </w:t>
      </w:r>
    </w:p>
    <w:p w14:paraId="69D13306" w14:textId="3843CAFC" w:rsidR="00312211" w:rsidRPr="0019593C" w:rsidRDefault="00094422" w:rsidP="005A6104">
      <w:pPr>
        <w:pStyle w:val="Data"/>
        <w:spacing w:line="276" w:lineRule="auto"/>
        <w:ind w:left="700"/>
        <w:rPr>
          <w:rStyle w:val="change"/>
          <w:rFonts w:cs="Arial"/>
          <w:color w:val="auto"/>
          <w:sz w:val="22"/>
          <w:szCs w:val="22"/>
        </w:rPr>
      </w:pPr>
      <w:r w:rsidRPr="0019593C">
        <w:rPr>
          <w:rStyle w:val="change"/>
          <w:rFonts w:cs="Arial"/>
          <w:color w:val="auto"/>
          <w:sz w:val="22"/>
          <w:szCs w:val="22"/>
        </w:rPr>
        <w:t xml:space="preserve">Carmarthenshire </w:t>
      </w:r>
    </w:p>
    <w:p w14:paraId="381CFFB0" w14:textId="583A17A9" w:rsidR="00312211" w:rsidRPr="0019593C" w:rsidRDefault="00094422" w:rsidP="005A6104">
      <w:pPr>
        <w:pStyle w:val="Data"/>
        <w:spacing w:line="276" w:lineRule="auto"/>
        <w:ind w:left="700"/>
        <w:rPr>
          <w:rStyle w:val="change"/>
          <w:rFonts w:cs="Arial"/>
          <w:color w:val="auto"/>
          <w:sz w:val="22"/>
          <w:szCs w:val="22"/>
        </w:rPr>
      </w:pPr>
      <w:r w:rsidRPr="00971936">
        <w:rPr>
          <w:rStyle w:val="change"/>
          <w:rFonts w:cs="Arial"/>
          <w:color w:val="auto"/>
          <w:sz w:val="22"/>
          <w:szCs w:val="22"/>
        </w:rPr>
        <w:t xml:space="preserve">SA15 </w:t>
      </w:r>
      <w:r w:rsidR="00971936" w:rsidRPr="00971936">
        <w:rPr>
          <w:rStyle w:val="change"/>
          <w:rFonts w:cs="Arial"/>
          <w:color w:val="auto"/>
          <w:sz w:val="22"/>
          <w:szCs w:val="22"/>
        </w:rPr>
        <w:t>1JE</w:t>
      </w:r>
    </w:p>
    <w:p w14:paraId="1D90D32C" w14:textId="77777777" w:rsidR="00166CA5" w:rsidRPr="0019593C"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55365D56"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C277DA" w:rsidRPr="00C277DA">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21DB56A9" w:rsidR="00166CA5" w:rsidRPr="00C277DA" w:rsidRDefault="00C277DA" w:rsidP="002D5C82">
            <w:pPr>
              <w:pStyle w:val="Heading3nonum"/>
              <w:spacing w:before="0"/>
              <w:ind w:right="34"/>
              <w:jc w:val="center"/>
              <w:rPr>
                <w:color w:val="auto"/>
                <w:sz w:val="22"/>
                <w:szCs w:val="22"/>
              </w:rPr>
            </w:pPr>
            <w:r w:rsidRPr="00C277DA">
              <w:rPr>
                <w:b/>
                <w:color w:val="auto"/>
                <w:sz w:val="22"/>
                <w:szCs w:val="22"/>
              </w:rPr>
              <w:t xml:space="preserve">Joanne Fitton </w:t>
            </w:r>
          </w:p>
        </w:tc>
        <w:tc>
          <w:tcPr>
            <w:tcW w:w="2700" w:type="dxa"/>
            <w:vAlign w:val="center"/>
          </w:tcPr>
          <w:p w14:paraId="0E6D5413" w14:textId="1D3F5E77" w:rsidR="00166CA5" w:rsidRPr="00C277DA" w:rsidRDefault="00C277DA" w:rsidP="00166CA5">
            <w:pPr>
              <w:pStyle w:val="Heading3nonum"/>
              <w:spacing w:before="0" w:line="240" w:lineRule="auto"/>
              <w:jc w:val="center"/>
              <w:rPr>
                <w:b/>
                <w:color w:val="auto"/>
                <w:sz w:val="22"/>
                <w:szCs w:val="22"/>
              </w:rPr>
            </w:pPr>
            <w:r w:rsidRPr="00C277DA">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A43A78" w:rsidRDefault="004F23A3" w:rsidP="00281417">
      <w:pPr>
        <w:pStyle w:val="aBullet"/>
        <w:tabs>
          <w:tab w:val="num" w:pos="1701"/>
        </w:tabs>
        <w:spacing w:before="0"/>
        <w:ind w:left="1701" w:right="686" w:hanging="567"/>
        <w:rPr>
          <w:szCs w:val="18"/>
        </w:rPr>
      </w:pPr>
      <w:r w:rsidRPr="00A43A78">
        <w:rPr>
          <w:szCs w:val="18"/>
        </w:rPr>
        <w:t>The discharge shall not be comminuted</w:t>
      </w:r>
      <w:r w:rsidR="00166CA5" w:rsidRPr="00A43A78">
        <w:rPr>
          <w:szCs w:val="18"/>
        </w:rPr>
        <w:t xml:space="preserve"> or macerated and </w:t>
      </w:r>
      <w:r w:rsidRPr="00A43A78">
        <w:rPr>
          <w:szCs w:val="18"/>
        </w:rPr>
        <w:t>shall have passed through screens as specified and</w:t>
      </w:r>
      <w:r w:rsidR="00166CA5" w:rsidRPr="00A43A78">
        <w:rPr>
          <w:szCs w:val="18"/>
        </w:rPr>
        <w:t xml:space="preserve"> </w:t>
      </w:r>
      <w:r w:rsidRPr="00A43A78">
        <w:rPr>
          <w:szCs w:val="18"/>
        </w:rPr>
        <w:t xml:space="preserve">shall not contain a significant quantity of solid matter with a particle size greater than any indicated. All screenings shall be removed from the discharge. </w:t>
      </w:r>
    </w:p>
    <w:p w14:paraId="762366C9" w14:textId="35E0B2E8" w:rsidR="004F23A3" w:rsidRPr="00A43A78" w:rsidRDefault="004F23A3" w:rsidP="00281417">
      <w:pPr>
        <w:pStyle w:val="aBullet"/>
        <w:tabs>
          <w:tab w:val="num" w:pos="1701"/>
        </w:tabs>
        <w:spacing w:before="0"/>
        <w:ind w:left="1701" w:right="686" w:hanging="567"/>
        <w:rPr>
          <w:szCs w:val="18"/>
        </w:rPr>
      </w:pPr>
      <w:r w:rsidRPr="00A43A78">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A43A78">
        <w:rPr>
          <w:szCs w:val="18"/>
        </w:rPr>
        <w:t>Natural Resources Wales</w:t>
      </w:r>
      <w:r w:rsidRPr="00A43A78">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7BA31981" w14:textId="472D2D81" w:rsidR="008F14B3" w:rsidRPr="009920E7" w:rsidRDefault="009920E7" w:rsidP="00A873F6">
      <w:pPr>
        <w:pStyle w:val="Bullet1"/>
        <w:tabs>
          <w:tab w:val="clear" w:pos="680"/>
          <w:tab w:val="num" w:pos="1134"/>
        </w:tabs>
        <w:spacing w:before="120"/>
        <w:ind w:left="1134" w:right="-23" w:hanging="567"/>
        <w:rPr>
          <w:szCs w:val="18"/>
        </w:rPr>
      </w:pPr>
      <w:r w:rsidRPr="009920E7">
        <w:rPr>
          <w:szCs w:val="18"/>
        </w:rPr>
        <w:t>The</w:t>
      </w:r>
      <w:r w:rsidRPr="009920E7">
        <w:rPr>
          <w:rStyle w:val="Red"/>
          <w:color w:val="auto"/>
          <w:szCs w:val="18"/>
        </w:rPr>
        <w:t xml:space="preserve"> operator shall notify the Natural Resources Wales, as soon as practicable after receipt of a telemetry warning, that operation of the combined sewer overflow has taken place. </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962"/>
        <w:gridCol w:w="3839"/>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B55C87">
        <w:trPr>
          <w:cnfStyle w:val="100000000000" w:firstRow="1" w:lastRow="0" w:firstColumn="0" w:lastColumn="0" w:oddVBand="0" w:evenVBand="0" w:oddHBand="0" w:evenHBand="0" w:firstRowFirstColumn="0" w:firstRowLastColumn="0" w:lastRowFirstColumn="0" w:lastRowLastColumn="0"/>
          <w:cantSplit/>
          <w:tblHeader/>
        </w:trPr>
        <w:tc>
          <w:tcPr>
            <w:tcW w:w="281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18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283493" w14:paraId="28F47D67" w14:textId="77777777" w:rsidTr="00B55C87">
        <w:trPr>
          <w:cantSplit/>
        </w:trPr>
        <w:tc>
          <w:tcPr>
            <w:tcW w:w="2819" w:type="pct"/>
          </w:tcPr>
          <w:p w14:paraId="556F77B9" w14:textId="1AAF0B1F" w:rsidR="00166CA5" w:rsidRPr="00283493" w:rsidRDefault="00166CA5" w:rsidP="007178DE">
            <w:pPr>
              <w:pStyle w:val="TableText"/>
              <w:rPr>
                <w:rStyle w:val="Blue"/>
                <w:color w:val="auto"/>
                <w:sz w:val="18"/>
                <w:szCs w:val="18"/>
              </w:rPr>
            </w:pPr>
            <w:r w:rsidRPr="00283493">
              <w:rPr>
                <w:rStyle w:val="Blue"/>
                <w:color w:val="auto"/>
                <w:sz w:val="18"/>
                <w:szCs w:val="18"/>
              </w:rPr>
              <w:t>Discharge of</w:t>
            </w:r>
            <w:r w:rsidR="00ED156A" w:rsidRPr="00283493">
              <w:rPr>
                <w:rStyle w:val="Blue"/>
                <w:color w:val="auto"/>
                <w:sz w:val="18"/>
                <w:szCs w:val="18"/>
              </w:rPr>
              <w:t xml:space="preserve"> </w:t>
            </w:r>
            <w:r w:rsidRPr="00283493">
              <w:rPr>
                <w:rStyle w:val="Blue"/>
                <w:color w:val="auto"/>
                <w:sz w:val="18"/>
                <w:szCs w:val="18"/>
              </w:rPr>
              <w:t>storm sewage via</w:t>
            </w:r>
            <w:r w:rsidR="00ED156A" w:rsidRPr="00283493">
              <w:rPr>
                <w:rStyle w:val="Blue"/>
                <w:color w:val="auto"/>
                <w:sz w:val="18"/>
                <w:szCs w:val="18"/>
              </w:rPr>
              <w:t xml:space="preserve"> Storm Discharge Point</w:t>
            </w:r>
            <w:r w:rsidR="009D08C1">
              <w:rPr>
                <w:rStyle w:val="Blue"/>
                <w:color w:val="auto"/>
                <w:sz w:val="18"/>
                <w:szCs w:val="18"/>
              </w:rPr>
              <w:t xml:space="preserve"> 2</w:t>
            </w:r>
          </w:p>
        </w:tc>
        <w:tc>
          <w:tcPr>
            <w:tcW w:w="2181" w:type="pct"/>
          </w:tcPr>
          <w:p w14:paraId="3050DB29" w14:textId="3AA41E61" w:rsidR="00166CA5" w:rsidRPr="00283493" w:rsidRDefault="00653948" w:rsidP="00C66721">
            <w:pPr>
              <w:pStyle w:val="TableText"/>
              <w:rPr>
                <w:rStyle w:val="Blue"/>
                <w:color w:val="auto"/>
                <w:sz w:val="18"/>
                <w:szCs w:val="18"/>
              </w:rPr>
            </w:pPr>
            <w:r>
              <w:rPr>
                <w:rStyle w:val="Blue"/>
                <w:color w:val="auto"/>
                <w:sz w:val="18"/>
                <w:szCs w:val="18"/>
              </w:rPr>
              <w:t>Discharge is made via surface water sewer and ditch.</w:t>
            </w:r>
          </w:p>
        </w:tc>
      </w:tr>
    </w:tbl>
    <w:p w14:paraId="06B81DC5" w14:textId="77777777" w:rsidR="004B7E80" w:rsidRPr="00283493" w:rsidRDefault="004B7E80" w:rsidP="009E2954">
      <w:pPr>
        <w:spacing w:line="240" w:lineRule="auto"/>
      </w:pPr>
    </w:p>
    <w:p w14:paraId="0BB5B2C2" w14:textId="328F4450" w:rsidR="00F65BC6" w:rsidRPr="000F69D5" w:rsidRDefault="00F65BC6" w:rsidP="009E2954">
      <w:pPr>
        <w:spacing w:line="240" w:lineRule="auto"/>
        <w:rPr>
          <w:color w:val="FF00FF" w:themeColor="accent2"/>
          <w:sz w:val="18"/>
          <w:szCs w:val="18"/>
        </w:rPr>
      </w:pPr>
    </w:p>
    <w:p w14:paraId="3603BE66" w14:textId="5FAF1DA1" w:rsidR="00166CA5" w:rsidRDefault="00166CA5" w:rsidP="001900BC">
      <w:pPr>
        <w:spacing w:after="0" w:line="240" w:lineRule="auto"/>
      </w:pPr>
      <w:r>
        <w:br w:type="page"/>
      </w:r>
    </w:p>
    <w:p w14:paraId="02880E9A" w14:textId="77777777" w:rsidR="00653948" w:rsidRDefault="00926B5E" w:rsidP="00653948">
      <w:pPr>
        <w:pStyle w:val="Heading1"/>
        <w:ind w:left="567"/>
      </w:pPr>
      <w:r>
        <w:lastRenderedPageBreak/>
        <w:t xml:space="preserve">Schedule 2 </w:t>
      </w:r>
      <w:r w:rsidRPr="00926B5E">
        <w:t>–</w:t>
      </w:r>
      <w:r>
        <w:t xml:space="preserve"> Waste types, raw materials and fuels</w:t>
      </w:r>
    </w:p>
    <w:p w14:paraId="7D05559C" w14:textId="70798502" w:rsidR="00926B5E" w:rsidRPr="005745C6" w:rsidRDefault="00420467" w:rsidP="00653948">
      <w:pPr>
        <w:pStyle w:val="Heading1"/>
        <w:ind w:left="567"/>
        <w:rPr>
          <w:b w:val="0"/>
          <w:bCs w:val="0"/>
        </w:rPr>
      </w:pPr>
      <w:r w:rsidRPr="005745C6">
        <w:rPr>
          <w:b w:val="0"/>
          <w:bCs w:val="0"/>
          <w:sz w:val="18"/>
          <w:szCs w:val="18"/>
        </w:rPr>
        <w:t>Schedule 2 not in use</w:t>
      </w:r>
      <w:r w:rsidR="00926B5E" w:rsidRPr="005745C6">
        <w:rPr>
          <w:b w:val="0"/>
          <w:bCs w:val="0"/>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219F80E9" w:rsidR="00900A78" w:rsidRPr="00061E34" w:rsidRDefault="00900A78" w:rsidP="00900A78">
            <w:pPr>
              <w:pStyle w:val="TableText"/>
              <w:rPr>
                <w:rStyle w:val="Blue"/>
                <w:rFonts w:ascii="Arial" w:hAnsi="Arial"/>
                <w:color w:val="auto"/>
                <w:sz w:val="18"/>
                <w:szCs w:val="18"/>
              </w:rPr>
            </w:pPr>
            <w:r w:rsidRPr="00061E34">
              <w:rPr>
                <w:rStyle w:val="Blue"/>
                <w:color w:val="auto"/>
                <w:sz w:val="18"/>
                <w:szCs w:val="18"/>
              </w:rPr>
              <w:t>Storm</w:t>
            </w:r>
            <w:r w:rsidR="007D44B1">
              <w:rPr>
                <w:rStyle w:val="Blue"/>
                <w:color w:val="auto"/>
                <w:sz w:val="18"/>
                <w:szCs w:val="18"/>
              </w:rPr>
              <w:t xml:space="preserve"> </w:t>
            </w:r>
            <w:r w:rsidRPr="00061E34">
              <w:rPr>
                <w:rStyle w:val="Blue"/>
                <w:color w:val="auto"/>
                <w:sz w:val="18"/>
                <w:szCs w:val="18"/>
              </w:rPr>
              <w:t>sewage via</w:t>
            </w:r>
            <w:r w:rsidR="00ED156A" w:rsidRPr="00061E34">
              <w:rPr>
                <w:rStyle w:val="Blue"/>
                <w:color w:val="auto"/>
                <w:sz w:val="18"/>
                <w:szCs w:val="18"/>
              </w:rPr>
              <w:t xml:space="preserve"> Storm Discharge Point</w:t>
            </w:r>
            <w:r w:rsidR="009D08C1">
              <w:rPr>
                <w:rStyle w:val="Blue"/>
                <w:color w:val="auto"/>
                <w:sz w:val="18"/>
                <w:szCs w:val="18"/>
              </w:rPr>
              <w:t xml:space="preserve"> 2</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166CA5" w:rsidRDefault="001E4A9C" w:rsidP="001E4A9C">
            <w:pPr>
              <w:pStyle w:val="TableText"/>
              <w:rPr>
                <w:rStyle w:val="Blue"/>
                <w:color w:val="auto"/>
                <w:sz w:val="18"/>
                <w:szCs w:val="18"/>
              </w:rPr>
            </w:pPr>
          </w:p>
        </w:tc>
        <w:tc>
          <w:tcPr>
            <w:tcW w:w="899" w:type="pct"/>
          </w:tcPr>
          <w:p w14:paraId="60924662" w14:textId="1315668E" w:rsidR="001E4A9C" w:rsidRPr="00166CA5" w:rsidRDefault="001E4A9C" w:rsidP="001E4A9C">
            <w:pPr>
              <w:pStyle w:val="TableText"/>
              <w:rPr>
                <w:rStyle w:val="Blue"/>
                <w:color w:val="auto"/>
                <w:sz w:val="18"/>
                <w:szCs w:val="18"/>
              </w:rPr>
            </w:pPr>
            <w:r w:rsidRPr="00166CA5">
              <w:rPr>
                <w:rFonts w:ascii="Arial" w:hAnsi="Arial" w:cs="Arial"/>
                <w:sz w:val="18"/>
                <w:szCs w:val="18"/>
              </w:rPr>
              <w:t>Block counted spills</w:t>
            </w:r>
          </w:p>
        </w:tc>
        <w:tc>
          <w:tcPr>
            <w:tcW w:w="638" w:type="pct"/>
          </w:tcPr>
          <w:p w14:paraId="66A3181B" w14:textId="370BFFB2"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90" w:type="pct"/>
          </w:tcPr>
          <w:p w14:paraId="19E0C357" w14:textId="625D2CA6" w:rsidR="001E4A9C" w:rsidRPr="00166CA5" w:rsidRDefault="001E4A9C" w:rsidP="001E4A9C">
            <w:pPr>
              <w:pStyle w:val="TableText"/>
              <w:rPr>
                <w:rStyle w:val="Blue"/>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EB299ED" w14:textId="2B86C61B"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16" w:type="pct"/>
          </w:tcPr>
          <w:p w14:paraId="04C7F138" w14:textId="6C6ABF90" w:rsidR="001E4A9C" w:rsidRPr="00166CA5" w:rsidRDefault="001E4A9C" w:rsidP="001E4A9C">
            <w:pPr>
              <w:pStyle w:val="TableText"/>
              <w:rPr>
                <w:rStyle w:val="Blue"/>
                <w:color w:val="auto"/>
                <w:sz w:val="18"/>
                <w:szCs w:val="18"/>
              </w:rPr>
            </w:pPr>
            <w:r w:rsidRPr="00166CA5">
              <w:rPr>
                <w:rStyle w:val="Blue"/>
                <w:color w:val="auto"/>
                <w:sz w:val="18"/>
                <w:szCs w:val="18"/>
              </w:rPr>
              <w:t>15 minutes</w:t>
            </w:r>
          </w:p>
        </w:tc>
        <w:tc>
          <w:tcPr>
            <w:tcW w:w="682" w:type="pct"/>
          </w:tcPr>
          <w:p w14:paraId="057D95D6" w14:textId="5643FBA3"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166CA5" w:rsidRDefault="006501D3" w:rsidP="006501D3">
            <w:pPr>
              <w:pStyle w:val="TableText"/>
              <w:rPr>
                <w:rStyle w:val="Blue"/>
                <w:color w:val="auto"/>
                <w:sz w:val="18"/>
                <w:szCs w:val="18"/>
              </w:rPr>
            </w:pPr>
          </w:p>
        </w:tc>
        <w:tc>
          <w:tcPr>
            <w:tcW w:w="899" w:type="pct"/>
          </w:tcPr>
          <w:p w14:paraId="1B747F38" w14:textId="77777777" w:rsidR="006501D3" w:rsidRPr="00061E34" w:rsidRDefault="006501D3" w:rsidP="006501D3">
            <w:pPr>
              <w:spacing w:before="60" w:after="60" w:line="240" w:lineRule="auto"/>
              <w:rPr>
                <w:rFonts w:ascii="Arial" w:hAnsi="Arial" w:cs="Arial"/>
                <w:sz w:val="18"/>
                <w:szCs w:val="18"/>
                <w:lang w:eastAsia="en-GB"/>
              </w:rPr>
            </w:pPr>
            <w:r w:rsidRPr="00061E34">
              <w:rPr>
                <w:rFonts w:ascii="Arial" w:hAnsi="Arial" w:cs="Arial"/>
                <w:sz w:val="18"/>
                <w:szCs w:val="18"/>
                <w:lang w:eastAsia="en-GB"/>
              </w:rPr>
              <w:t>Block-counted significant spills</w:t>
            </w:r>
          </w:p>
          <w:p w14:paraId="60209DE9" w14:textId="6BEC35FD" w:rsidR="006501D3" w:rsidRPr="00061E34" w:rsidRDefault="006501D3" w:rsidP="006501D3">
            <w:pPr>
              <w:pStyle w:val="TableText"/>
              <w:rPr>
                <w:rFonts w:ascii="Arial" w:hAnsi="Arial" w:cs="Arial"/>
                <w:sz w:val="18"/>
                <w:szCs w:val="18"/>
              </w:rPr>
            </w:pPr>
            <w:r w:rsidRPr="00061E34">
              <w:rPr>
                <w:rFonts w:ascii="Arial" w:hAnsi="Arial" w:cs="Arial"/>
                <w:sz w:val="18"/>
                <w:szCs w:val="18"/>
                <w:lang w:eastAsia="en-GB"/>
              </w:rPr>
              <w:t xml:space="preserve"> </w:t>
            </w:r>
          </w:p>
        </w:tc>
        <w:tc>
          <w:tcPr>
            <w:tcW w:w="638" w:type="pct"/>
          </w:tcPr>
          <w:p w14:paraId="5E56EFCD" w14:textId="2C4B8A6A" w:rsidR="006501D3" w:rsidRPr="00061E34" w:rsidRDefault="007D44B1" w:rsidP="006501D3">
            <w:pPr>
              <w:pStyle w:val="TableText"/>
              <w:rPr>
                <w:rFonts w:ascii="Arial" w:hAnsi="Arial" w:cs="Arial"/>
                <w:sz w:val="18"/>
                <w:szCs w:val="18"/>
              </w:rPr>
            </w:pPr>
            <w:r>
              <w:rPr>
                <w:rFonts w:ascii="Arial" w:hAnsi="Arial" w:cs="Arial"/>
                <w:sz w:val="18"/>
                <w:szCs w:val="18"/>
                <w:lang w:eastAsia="en-GB"/>
              </w:rPr>
              <w:t>26</w:t>
            </w:r>
            <w:r w:rsidR="006501D3" w:rsidRPr="00061E34">
              <w:rPr>
                <w:rFonts w:ascii="Arial" w:hAnsi="Arial" w:cs="Arial"/>
                <w:sz w:val="18"/>
                <w:szCs w:val="18"/>
                <w:lang w:eastAsia="en-GB"/>
              </w:rPr>
              <w:t xml:space="preserve"> spills</w:t>
            </w:r>
            <w:r w:rsidR="00296A79" w:rsidRPr="00061E34">
              <w:rPr>
                <w:rFonts w:ascii="Arial" w:hAnsi="Arial" w:cs="Arial"/>
                <w:sz w:val="18"/>
                <w:szCs w:val="18"/>
                <w:lang w:eastAsia="en-GB"/>
              </w:rPr>
              <w:t xml:space="preserve"> </w:t>
            </w:r>
          </w:p>
        </w:tc>
        <w:tc>
          <w:tcPr>
            <w:tcW w:w="790" w:type="pct"/>
          </w:tcPr>
          <w:p w14:paraId="40DC8934" w14:textId="77777777" w:rsidR="006501D3" w:rsidRPr="00061E34" w:rsidRDefault="006501D3" w:rsidP="006501D3">
            <w:pPr>
              <w:spacing w:before="60" w:after="60" w:line="240" w:lineRule="auto"/>
              <w:rPr>
                <w:rFonts w:ascii="Arial" w:hAnsi="Arial" w:cs="Arial"/>
                <w:sz w:val="18"/>
                <w:szCs w:val="18"/>
                <w:lang w:eastAsia="en-GB"/>
              </w:rPr>
            </w:pPr>
            <w:r w:rsidRPr="00061E34">
              <w:rPr>
                <w:rFonts w:ascii="Arial" w:hAnsi="Arial" w:cs="Arial"/>
                <w:sz w:val="18"/>
                <w:szCs w:val="18"/>
                <w:lang w:eastAsia="en-GB"/>
              </w:rPr>
              <w:t>1</w:t>
            </w:r>
            <w:r w:rsidRPr="00061E34">
              <w:rPr>
                <w:rFonts w:ascii="Arial" w:hAnsi="Arial" w:cs="Arial"/>
                <w:sz w:val="18"/>
                <w:szCs w:val="18"/>
                <w:vertAlign w:val="superscript"/>
                <w:lang w:eastAsia="en-GB"/>
              </w:rPr>
              <w:t>st</w:t>
            </w:r>
            <w:r w:rsidRPr="00061E34">
              <w:rPr>
                <w:rFonts w:ascii="Arial" w:hAnsi="Arial" w:cs="Arial"/>
                <w:sz w:val="18"/>
                <w:szCs w:val="18"/>
                <w:lang w:eastAsia="en-GB"/>
              </w:rPr>
              <w:t xml:space="preserve"> January to 31</w:t>
            </w:r>
            <w:r w:rsidRPr="00061E34">
              <w:rPr>
                <w:rFonts w:ascii="Arial" w:hAnsi="Arial" w:cs="Arial"/>
                <w:sz w:val="18"/>
                <w:szCs w:val="18"/>
                <w:vertAlign w:val="superscript"/>
                <w:lang w:eastAsia="en-GB"/>
              </w:rPr>
              <w:t>st</w:t>
            </w:r>
            <w:r w:rsidRPr="00061E34">
              <w:rPr>
                <w:rFonts w:ascii="Arial" w:hAnsi="Arial" w:cs="Arial"/>
                <w:sz w:val="18"/>
                <w:szCs w:val="18"/>
                <w:lang w:eastAsia="en-GB"/>
              </w:rPr>
              <w:t xml:space="preserve"> December inclusive </w:t>
            </w:r>
          </w:p>
          <w:p w14:paraId="483A647D" w14:textId="77777777" w:rsidR="006501D3" w:rsidRPr="00061E34" w:rsidRDefault="006501D3" w:rsidP="006501D3">
            <w:pPr>
              <w:pStyle w:val="TableText"/>
              <w:rPr>
                <w:rFonts w:ascii="Arial" w:hAnsi="Arial" w:cs="Arial"/>
                <w:sz w:val="18"/>
                <w:szCs w:val="18"/>
              </w:rPr>
            </w:pPr>
          </w:p>
        </w:tc>
        <w:tc>
          <w:tcPr>
            <w:tcW w:w="564" w:type="pct"/>
          </w:tcPr>
          <w:p w14:paraId="032DE129" w14:textId="678857D2" w:rsidR="006501D3" w:rsidRPr="00061E34" w:rsidRDefault="006501D3" w:rsidP="006501D3">
            <w:pPr>
              <w:pStyle w:val="TableText"/>
              <w:rPr>
                <w:rFonts w:ascii="Arial" w:hAnsi="Arial" w:cs="Arial"/>
                <w:sz w:val="18"/>
                <w:szCs w:val="18"/>
              </w:rPr>
            </w:pPr>
            <w:r w:rsidRPr="00061E34">
              <w:rPr>
                <w:rFonts w:ascii="Arial" w:hAnsi="Arial" w:cs="Arial"/>
                <w:sz w:val="18"/>
                <w:szCs w:val="18"/>
                <w:lang w:eastAsia="en-GB"/>
              </w:rPr>
              <w:t>N/A</w:t>
            </w:r>
          </w:p>
        </w:tc>
        <w:tc>
          <w:tcPr>
            <w:tcW w:w="716" w:type="pct"/>
          </w:tcPr>
          <w:p w14:paraId="12239BE4" w14:textId="749DFB83" w:rsidR="006501D3" w:rsidRPr="00061E34" w:rsidRDefault="006501D3" w:rsidP="006501D3">
            <w:pPr>
              <w:pStyle w:val="TableText"/>
              <w:rPr>
                <w:rStyle w:val="Blue"/>
                <w:color w:val="auto"/>
                <w:sz w:val="18"/>
                <w:szCs w:val="18"/>
              </w:rPr>
            </w:pPr>
            <w:r w:rsidRPr="00061E34">
              <w:rPr>
                <w:rFonts w:ascii="Arial" w:hAnsi="Arial"/>
                <w:sz w:val="18"/>
                <w:szCs w:val="18"/>
                <w:lang w:eastAsia="en-GB"/>
              </w:rPr>
              <w:t>15 minutes</w:t>
            </w:r>
          </w:p>
        </w:tc>
        <w:tc>
          <w:tcPr>
            <w:tcW w:w="682" w:type="pct"/>
          </w:tcPr>
          <w:p w14:paraId="7B2043EE" w14:textId="6BC6C3D4" w:rsidR="006501D3" w:rsidRPr="00061E34" w:rsidRDefault="006501D3" w:rsidP="006501D3">
            <w:pPr>
              <w:pStyle w:val="TableText"/>
              <w:rPr>
                <w:rFonts w:ascii="Arial" w:hAnsi="Arial" w:cs="Arial"/>
                <w:sz w:val="18"/>
                <w:szCs w:val="18"/>
              </w:rPr>
            </w:pPr>
            <w:r w:rsidRPr="00061E34">
              <w:rPr>
                <w:rFonts w:ascii="Arial" w:hAnsi="Arial" w:cs="Arial"/>
                <w:sz w:val="18"/>
                <w:szCs w:val="18"/>
                <w:lang w:eastAsia="en-GB"/>
              </w:rPr>
              <w:t xml:space="preserve">Condition 3.1.2 applies - </w:t>
            </w:r>
            <w:r w:rsidRPr="00061E34">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9D08C1" w:rsidRPr="004921D8" w14:paraId="6CCCF404" w14:textId="77777777" w:rsidTr="00B7200F">
        <w:trPr>
          <w:cantSplit/>
        </w:trPr>
        <w:tc>
          <w:tcPr>
            <w:tcW w:w="1027" w:type="pct"/>
            <w:vMerge w:val="restart"/>
          </w:tcPr>
          <w:p w14:paraId="23BFDBC7" w14:textId="3BE27584" w:rsidR="009D08C1" w:rsidRPr="009270A9" w:rsidRDefault="009D08C1" w:rsidP="00B55C87">
            <w:pPr>
              <w:pStyle w:val="TableText"/>
              <w:rPr>
                <w:rStyle w:val="Blue"/>
                <w:color w:val="auto"/>
                <w:sz w:val="18"/>
                <w:szCs w:val="18"/>
              </w:rPr>
            </w:pPr>
            <w:r w:rsidRPr="009270A9">
              <w:rPr>
                <w:rStyle w:val="Blue"/>
                <w:color w:val="auto"/>
                <w:sz w:val="18"/>
                <w:szCs w:val="18"/>
              </w:rPr>
              <w:t>Storm sewage</w:t>
            </w:r>
          </w:p>
        </w:tc>
        <w:tc>
          <w:tcPr>
            <w:tcW w:w="1470" w:type="pct"/>
          </w:tcPr>
          <w:p w14:paraId="4F425071" w14:textId="77777777" w:rsidR="00B55C87" w:rsidRDefault="009D08C1" w:rsidP="00B55C87">
            <w:pPr>
              <w:pStyle w:val="TableText"/>
              <w:spacing w:after="0"/>
              <w:rPr>
                <w:rStyle w:val="Blue"/>
                <w:color w:val="auto"/>
                <w:sz w:val="18"/>
                <w:szCs w:val="18"/>
              </w:rPr>
            </w:pPr>
            <w:r w:rsidRPr="009270A9">
              <w:rPr>
                <w:rStyle w:val="Blue"/>
                <w:color w:val="auto"/>
                <w:sz w:val="18"/>
                <w:szCs w:val="18"/>
              </w:rPr>
              <w:t>Storm Discharge Point</w:t>
            </w:r>
            <w:r>
              <w:rPr>
                <w:rStyle w:val="Blue"/>
                <w:color w:val="auto"/>
                <w:sz w:val="18"/>
                <w:szCs w:val="18"/>
              </w:rPr>
              <w:t xml:space="preserve"> 1</w:t>
            </w:r>
            <w:r w:rsidR="00B55C87">
              <w:rPr>
                <w:rStyle w:val="Blue"/>
                <w:color w:val="auto"/>
                <w:sz w:val="18"/>
                <w:szCs w:val="18"/>
              </w:rPr>
              <w:t xml:space="preserve"> </w:t>
            </w:r>
          </w:p>
          <w:p w14:paraId="125F29AD" w14:textId="57BB80A0" w:rsidR="009D08C1" w:rsidRPr="00B55C87" w:rsidRDefault="009D08C1" w:rsidP="00B55C87">
            <w:pPr>
              <w:pStyle w:val="TableText"/>
              <w:spacing w:before="0"/>
              <w:rPr>
                <w:rStyle w:val="Blue"/>
                <w:color w:val="auto"/>
                <w:sz w:val="18"/>
                <w:szCs w:val="18"/>
              </w:rPr>
            </w:pPr>
            <w:r>
              <w:rPr>
                <w:rStyle w:val="Blue"/>
                <w:color w:val="auto"/>
                <w:sz w:val="18"/>
                <w:szCs w:val="18"/>
              </w:rPr>
              <w:t>(to surface water)</w:t>
            </w:r>
          </w:p>
        </w:tc>
        <w:tc>
          <w:tcPr>
            <w:tcW w:w="1176" w:type="pct"/>
          </w:tcPr>
          <w:p w14:paraId="67CE9727" w14:textId="14B12BF2" w:rsidR="009D08C1" w:rsidRPr="009270A9" w:rsidRDefault="009D08C1" w:rsidP="000A07C9">
            <w:pPr>
              <w:pStyle w:val="TableText"/>
              <w:rPr>
                <w:rStyle w:val="Blue"/>
                <w:color w:val="auto"/>
                <w:sz w:val="18"/>
                <w:szCs w:val="18"/>
              </w:rPr>
            </w:pPr>
            <w:r w:rsidRPr="009270A9">
              <w:rPr>
                <w:rStyle w:val="Blue"/>
                <w:color w:val="auto"/>
                <w:sz w:val="18"/>
                <w:szCs w:val="18"/>
              </w:rPr>
              <w:t>SN 52099 00005</w:t>
            </w:r>
          </w:p>
        </w:tc>
        <w:tc>
          <w:tcPr>
            <w:tcW w:w="1327" w:type="pct"/>
          </w:tcPr>
          <w:p w14:paraId="7B89B40B" w14:textId="68C77CF5" w:rsidR="009D08C1" w:rsidRPr="009270A9" w:rsidRDefault="009D08C1" w:rsidP="000A07C9">
            <w:pPr>
              <w:pStyle w:val="TableText"/>
              <w:rPr>
                <w:rStyle w:val="Blue"/>
                <w:color w:val="auto"/>
                <w:sz w:val="18"/>
                <w:szCs w:val="18"/>
              </w:rPr>
            </w:pPr>
            <w:r w:rsidRPr="009270A9">
              <w:rPr>
                <w:rStyle w:val="Blue"/>
                <w:color w:val="auto"/>
                <w:sz w:val="18"/>
                <w:szCs w:val="18"/>
              </w:rPr>
              <w:t xml:space="preserve">Afon Dafen </w:t>
            </w:r>
          </w:p>
        </w:tc>
      </w:tr>
      <w:tr w:rsidR="009D08C1" w:rsidRPr="004921D8" w14:paraId="1B7826CE" w14:textId="77777777" w:rsidTr="00B7200F">
        <w:trPr>
          <w:cantSplit/>
        </w:trPr>
        <w:tc>
          <w:tcPr>
            <w:tcW w:w="1027" w:type="pct"/>
            <w:vMerge/>
          </w:tcPr>
          <w:p w14:paraId="4B97E5B8" w14:textId="77777777" w:rsidR="009D08C1" w:rsidRPr="009270A9" w:rsidRDefault="009D08C1" w:rsidP="000A07C9">
            <w:pPr>
              <w:pStyle w:val="TableText"/>
              <w:rPr>
                <w:rStyle w:val="Blue"/>
                <w:color w:val="auto"/>
                <w:sz w:val="18"/>
                <w:szCs w:val="18"/>
              </w:rPr>
            </w:pPr>
          </w:p>
        </w:tc>
        <w:tc>
          <w:tcPr>
            <w:tcW w:w="1470" w:type="pct"/>
          </w:tcPr>
          <w:p w14:paraId="509E677A" w14:textId="77777777" w:rsidR="00B55C87" w:rsidRDefault="009D08C1" w:rsidP="00B55C87">
            <w:pPr>
              <w:pStyle w:val="TableText"/>
              <w:spacing w:after="0"/>
              <w:rPr>
                <w:rStyle w:val="Blue"/>
                <w:color w:val="auto"/>
                <w:sz w:val="18"/>
                <w:szCs w:val="18"/>
              </w:rPr>
            </w:pPr>
            <w:r>
              <w:rPr>
                <w:rStyle w:val="Blue"/>
                <w:color w:val="auto"/>
                <w:sz w:val="18"/>
                <w:szCs w:val="18"/>
              </w:rPr>
              <w:t>Storm Discharge Point 2</w:t>
            </w:r>
          </w:p>
          <w:p w14:paraId="1D549D3C" w14:textId="548A16ED" w:rsidR="009D08C1" w:rsidRPr="009270A9" w:rsidRDefault="009D08C1" w:rsidP="00B55C87">
            <w:pPr>
              <w:pStyle w:val="TableText"/>
              <w:spacing w:before="0"/>
              <w:rPr>
                <w:rStyle w:val="Blue"/>
                <w:color w:val="auto"/>
                <w:sz w:val="18"/>
                <w:szCs w:val="18"/>
              </w:rPr>
            </w:pPr>
            <w:r>
              <w:rPr>
                <w:rStyle w:val="Blue"/>
                <w:color w:val="auto"/>
                <w:sz w:val="18"/>
                <w:szCs w:val="18"/>
              </w:rPr>
              <w:t>(to water course)</w:t>
            </w:r>
          </w:p>
        </w:tc>
        <w:tc>
          <w:tcPr>
            <w:tcW w:w="1176" w:type="pct"/>
          </w:tcPr>
          <w:p w14:paraId="5220D505" w14:textId="4D7A60AC" w:rsidR="009D08C1" w:rsidRPr="009270A9" w:rsidRDefault="009D08C1" w:rsidP="000A07C9">
            <w:pPr>
              <w:pStyle w:val="TableText"/>
              <w:rPr>
                <w:rStyle w:val="Blue"/>
                <w:color w:val="auto"/>
                <w:sz w:val="18"/>
                <w:szCs w:val="18"/>
              </w:rPr>
            </w:pPr>
            <w:r w:rsidRPr="0063501F">
              <w:rPr>
                <w:rStyle w:val="Blue"/>
                <w:color w:val="auto"/>
                <w:sz w:val="18"/>
                <w:szCs w:val="18"/>
              </w:rPr>
              <w:t>SN 52502 00025</w:t>
            </w:r>
          </w:p>
        </w:tc>
        <w:tc>
          <w:tcPr>
            <w:tcW w:w="1327" w:type="pct"/>
          </w:tcPr>
          <w:p w14:paraId="509912EE" w14:textId="0D1C4E15" w:rsidR="009D08C1" w:rsidRPr="009270A9" w:rsidRDefault="009D08C1" w:rsidP="000A07C9">
            <w:pPr>
              <w:pStyle w:val="TableText"/>
              <w:rPr>
                <w:rStyle w:val="Blue"/>
                <w:color w:val="auto"/>
                <w:sz w:val="18"/>
                <w:szCs w:val="18"/>
              </w:rPr>
            </w:pPr>
            <w:r>
              <w:rPr>
                <w:rStyle w:val="Blue"/>
                <w:color w:val="auto"/>
                <w:sz w:val="18"/>
                <w:szCs w:val="18"/>
              </w:rPr>
              <w:t xml:space="preserve">Afon Dafen </w:t>
            </w:r>
          </w:p>
        </w:tc>
      </w:tr>
    </w:tbl>
    <w:p w14:paraId="0DBA3E8F"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560"/>
        <w:gridCol w:w="1275"/>
        <w:gridCol w:w="2127"/>
        <w:gridCol w:w="1559"/>
      </w:tblGrid>
      <w:tr w:rsidR="00D944CB" w:rsidRPr="004921D8" w14:paraId="103BD458" w14:textId="77777777" w:rsidTr="004716B3">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FEA63A" w14:textId="77777777" w:rsidR="00D944CB" w:rsidRPr="0063501F" w:rsidRDefault="00D944CB" w:rsidP="000A07C9">
            <w:pPr>
              <w:pStyle w:val="TableText"/>
              <w:rPr>
                <w:sz w:val="18"/>
                <w:szCs w:val="18"/>
              </w:rPr>
            </w:pPr>
            <w:r w:rsidRPr="0063501F">
              <w:rPr>
                <w:sz w:val="18"/>
                <w:szCs w:val="18"/>
              </w:rPr>
              <w:t>Table S3.3 Storm sewage discharge settings</w:t>
            </w:r>
          </w:p>
        </w:tc>
      </w:tr>
      <w:tr w:rsidR="004716B3" w:rsidRPr="004921D8" w14:paraId="7A87BD50" w14:textId="77777777" w:rsidTr="008F67CD">
        <w:trPr>
          <w:cnfStyle w:val="100000000000" w:firstRow="1" w:lastRow="0" w:firstColumn="0" w:lastColumn="0" w:oddVBand="0" w:evenVBand="0" w:oddHBand="0" w:evenHBand="0" w:firstRowFirstColumn="0" w:firstRowLastColumn="0" w:lastRowFirstColumn="0" w:lastRowLastColumn="0"/>
          <w:tblHeader/>
        </w:trPr>
        <w:tc>
          <w:tcPr>
            <w:tcW w:w="2268" w:type="dxa"/>
          </w:tcPr>
          <w:p w14:paraId="624DDC34" w14:textId="6D50A673" w:rsidR="004716B3" w:rsidRPr="0063501F" w:rsidRDefault="004716B3" w:rsidP="00D7792E">
            <w:pPr>
              <w:pStyle w:val="TableText"/>
              <w:rPr>
                <w:sz w:val="18"/>
                <w:szCs w:val="18"/>
              </w:rPr>
            </w:pPr>
            <w:r w:rsidRPr="0063501F">
              <w:rPr>
                <w:sz w:val="18"/>
                <w:szCs w:val="18"/>
              </w:rPr>
              <w:t xml:space="preserve">Effluent and discharge point </w:t>
            </w:r>
          </w:p>
        </w:tc>
        <w:tc>
          <w:tcPr>
            <w:tcW w:w="1560" w:type="dxa"/>
          </w:tcPr>
          <w:p w14:paraId="6005A57C" w14:textId="77777777" w:rsidR="004716B3" w:rsidRPr="0063501F" w:rsidRDefault="004716B3" w:rsidP="000A07C9">
            <w:pPr>
              <w:pStyle w:val="TableText"/>
              <w:rPr>
                <w:sz w:val="18"/>
                <w:szCs w:val="18"/>
              </w:rPr>
            </w:pPr>
            <w:r w:rsidRPr="0063501F">
              <w:rPr>
                <w:sz w:val="18"/>
                <w:szCs w:val="18"/>
              </w:rPr>
              <w:t>Description of discharge</w:t>
            </w:r>
          </w:p>
        </w:tc>
        <w:tc>
          <w:tcPr>
            <w:tcW w:w="1275" w:type="dxa"/>
          </w:tcPr>
          <w:p w14:paraId="53AA63C8" w14:textId="77777777" w:rsidR="004716B3" w:rsidRPr="0063501F" w:rsidRDefault="004716B3" w:rsidP="000A07C9">
            <w:pPr>
              <w:pStyle w:val="TableText"/>
              <w:rPr>
                <w:sz w:val="18"/>
                <w:szCs w:val="18"/>
              </w:rPr>
            </w:pPr>
            <w:r w:rsidRPr="0063501F">
              <w:rPr>
                <w:sz w:val="18"/>
                <w:szCs w:val="18"/>
              </w:rPr>
              <w:t>Overflow setting l/s</w:t>
            </w:r>
          </w:p>
        </w:tc>
        <w:tc>
          <w:tcPr>
            <w:tcW w:w="2127" w:type="dxa"/>
          </w:tcPr>
          <w:p w14:paraId="4AC2D269" w14:textId="77777777" w:rsidR="004716B3" w:rsidRPr="0063501F" w:rsidRDefault="004716B3" w:rsidP="00E75B27">
            <w:pPr>
              <w:pStyle w:val="TableText"/>
              <w:rPr>
                <w:rStyle w:val="Red"/>
                <w:color w:val="auto"/>
                <w:sz w:val="18"/>
                <w:szCs w:val="18"/>
              </w:rPr>
            </w:pPr>
            <w:r w:rsidRPr="0063501F">
              <w:rPr>
                <w:rStyle w:val="Red"/>
                <w:color w:val="auto"/>
                <w:sz w:val="18"/>
                <w:szCs w:val="18"/>
              </w:rPr>
              <w:t>Maximum size of solid matter</w:t>
            </w:r>
          </w:p>
        </w:tc>
        <w:tc>
          <w:tcPr>
            <w:tcW w:w="1559" w:type="dxa"/>
          </w:tcPr>
          <w:p w14:paraId="098CAB37" w14:textId="7C323624" w:rsidR="004716B3" w:rsidRPr="0063501F" w:rsidRDefault="004716B3" w:rsidP="00CA09E2">
            <w:pPr>
              <w:pStyle w:val="TableText"/>
              <w:rPr>
                <w:rStyle w:val="Red"/>
                <w:color w:val="auto"/>
                <w:sz w:val="18"/>
                <w:szCs w:val="18"/>
              </w:rPr>
            </w:pPr>
            <w:r w:rsidRPr="0063501F">
              <w:rPr>
                <w:rStyle w:val="Red"/>
                <w:color w:val="auto"/>
                <w:sz w:val="18"/>
                <w:szCs w:val="18"/>
              </w:rPr>
              <w:t>Screen aperture size</w:t>
            </w:r>
          </w:p>
        </w:tc>
      </w:tr>
      <w:tr w:rsidR="004716B3" w:rsidRPr="004921D8" w14:paraId="0BE42DF4" w14:textId="77777777" w:rsidTr="008F67CD">
        <w:tc>
          <w:tcPr>
            <w:tcW w:w="2268" w:type="dxa"/>
          </w:tcPr>
          <w:p w14:paraId="4476A212" w14:textId="4EE5EA0A" w:rsidR="004716B3" w:rsidRPr="0063501F" w:rsidRDefault="004716B3" w:rsidP="00C30128">
            <w:pPr>
              <w:pStyle w:val="TableText"/>
              <w:rPr>
                <w:rStyle w:val="Blue"/>
                <w:rFonts w:cstheme="minorHAnsi"/>
                <w:color w:val="auto"/>
                <w:sz w:val="18"/>
                <w:szCs w:val="18"/>
              </w:rPr>
            </w:pPr>
            <w:r w:rsidRPr="0063501F">
              <w:rPr>
                <w:rStyle w:val="Blue"/>
                <w:rFonts w:cstheme="minorHAnsi"/>
                <w:color w:val="auto"/>
                <w:sz w:val="18"/>
                <w:szCs w:val="18"/>
              </w:rPr>
              <w:t xml:space="preserve">Storm sewage via </w:t>
            </w:r>
            <w:r w:rsidRPr="0063501F">
              <w:rPr>
                <w:rStyle w:val="Blue"/>
                <w:color w:val="auto"/>
                <w:sz w:val="18"/>
                <w:szCs w:val="18"/>
              </w:rPr>
              <w:t>Storm Discharge Point</w:t>
            </w:r>
            <w:r w:rsidR="009D08C1">
              <w:rPr>
                <w:rStyle w:val="Blue"/>
                <w:color w:val="auto"/>
                <w:sz w:val="18"/>
                <w:szCs w:val="18"/>
              </w:rPr>
              <w:t xml:space="preserve"> 2</w:t>
            </w:r>
          </w:p>
        </w:tc>
        <w:tc>
          <w:tcPr>
            <w:tcW w:w="1560" w:type="dxa"/>
          </w:tcPr>
          <w:p w14:paraId="163457B2" w14:textId="018F6B39" w:rsidR="004716B3" w:rsidRPr="0063501F" w:rsidRDefault="004716B3" w:rsidP="007D44B1">
            <w:pPr>
              <w:pStyle w:val="TableText"/>
              <w:ind w:left="0"/>
              <w:rPr>
                <w:rStyle w:val="Blue"/>
                <w:rFonts w:cstheme="minorHAnsi"/>
                <w:color w:val="auto"/>
                <w:sz w:val="18"/>
                <w:szCs w:val="18"/>
              </w:rPr>
            </w:pPr>
            <w:r w:rsidRPr="0063501F">
              <w:rPr>
                <w:rStyle w:val="Blue"/>
                <w:rFonts w:cstheme="minorHAnsi"/>
                <w:color w:val="auto"/>
                <w:sz w:val="18"/>
                <w:szCs w:val="18"/>
              </w:rPr>
              <w:t xml:space="preserve"> Storm sewage</w:t>
            </w:r>
          </w:p>
        </w:tc>
        <w:tc>
          <w:tcPr>
            <w:tcW w:w="1275" w:type="dxa"/>
          </w:tcPr>
          <w:p w14:paraId="4E047977" w14:textId="6DFC1276" w:rsidR="004716B3" w:rsidRPr="0063501F" w:rsidRDefault="004716B3" w:rsidP="00CA09E2">
            <w:pPr>
              <w:pStyle w:val="TableText"/>
              <w:rPr>
                <w:rStyle w:val="Blue"/>
                <w:rFonts w:cstheme="minorHAnsi"/>
                <w:color w:val="auto"/>
                <w:sz w:val="18"/>
                <w:szCs w:val="18"/>
              </w:rPr>
            </w:pPr>
            <w:r w:rsidRPr="0063501F">
              <w:rPr>
                <w:rStyle w:val="Blue"/>
                <w:rFonts w:cstheme="minorHAnsi"/>
                <w:color w:val="auto"/>
                <w:sz w:val="18"/>
                <w:szCs w:val="18"/>
              </w:rPr>
              <w:t>63</w:t>
            </w:r>
          </w:p>
        </w:tc>
        <w:tc>
          <w:tcPr>
            <w:tcW w:w="2127" w:type="dxa"/>
          </w:tcPr>
          <w:p w14:paraId="2DEE09A6" w14:textId="66BFD71B" w:rsidR="004716B3" w:rsidRPr="0063501F" w:rsidRDefault="004716B3" w:rsidP="007122F0">
            <w:pPr>
              <w:pStyle w:val="TableText"/>
              <w:rPr>
                <w:rStyle w:val="Pink"/>
                <w:rFonts w:cstheme="minorHAnsi"/>
                <w:i/>
                <w:iCs/>
                <w:color w:val="auto"/>
                <w:sz w:val="18"/>
                <w:szCs w:val="18"/>
              </w:rPr>
            </w:pPr>
            <w:r w:rsidRPr="0063501F">
              <w:rPr>
                <w:rStyle w:val="Blue"/>
                <w:rFonts w:cstheme="minorHAnsi"/>
                <w:color w:val="auto"/>
                <w:sz w:val="18"/>
                <w:szCs w:val="18"/>
              </w:rPr>
              <w:t>No greater than 6 mm in more than 1 dimension</w:t>
            </w:r>
          </w:p>
        </w:tc>
        <w:tc>
          <w:tcPr>
            <w:tcW w:w="1559" w:type="dxa"/>
          </w:tcPr>
          <w:p w14:paraId="279704EA" w14:textId="49BEB72F" w:rsidR="004716B3" w:rsidRPr="007122F0" w:rsidRDefault="004716B3" w:rsidP="007122F0">
            <w:pPr>
              <w:pStyle w:val="TableText"/>
              <w:rPr>
                <w:rStyle w:val="Blue"/>
                <w:rFonts w:cstheme="minorHAnsi"/>
                <w:color w:val="auto"/>
                <w:sz w:val="18"/>
                <w:szCs w:val="18"/>
              </w:rPr>
            </w:pPr>
            <w:r w:rsidRPr="0063501F">
              <w:rPr>
                <w:rStyle w:val="Blue"/>
                <w:rFonts w:cstheme="minorHAnsi"/>
                <w:color w:val="auto"/>
                <w:sz w:val="18"/>
                <w:szCs w:val="18"/>
              </w:rPr>
              <w:t>6 mm x 6 mm</w:t>
            </w:r>
          </w:p>
        </w:tc>
      </w:tr>
    </w:tbl>
    <w:p w14:paraId="1F4B7218" w14:textId="0C9C85FB" w:rsidR="00312866"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0CD00756" w:rsidR="00ED156A" w:rsidRPr="00BD5B55" w:rsidRDefault="00ED156A" w:rsidP="00ED156A">
            <w:pPr>
              <w:pStyle w:val="TableText"/>
              <w:rPr>
                <w:rStyle w:val="Blue"/>
                <w:rFonts w:ascii="Arial" w:hAnsi="Arial"/>
                <w:color w:val="auto"/>
                <w:sz w:val="18"/>
                <w:szCs w:val="18"/>
              </w:rPr>
            </w:pPr>
            <w:r w:rsidRPr="00BD5B55">
              <w:rPr>
                <w:rStyle w:val="Blue"/>
                <w:color w:val="auto"/>
                <w:sz w:val="18"/>
                <w:szCs w:val="18"/>
              </w:rPr>
              <w:t>Storm sewage via Storm Discharge Point</w:t>
            </w:r>
            <w:r w:rsidR="009D08C1">
              <w:rPr>
                <w:rStyle w:val="Blue"/>
                <w:color w:val="auto"/>
                <w:sz w:val="18"/>
                <w:szCs w:val="18"/>
              </w:rPr>
              <w:t xml:space="preserve"> 2</w:t>
            </w:r>
          </w:p>
        </w:tc>
        <w:tc>
          <w:tcPr>
            <w:tcW w:w="1270" w:type="pct"/>
          </w:tcPr>
          <w:p w14:paraId="6FBD8EC4" w14:textId="2CFCB8F9" w:rsidR="00ED156A" w:rsidRPr="00BD5B55" w:rsidRDefault="00ED156A" w:rsidP="00ED156A">
            <w:pPr>
              <w:pStyle w:val="TableText"/>
              <w:rPr>
                <w:rStyle w:val="Blue"/>
                <w:rFonts w:ascii="Arial" w:hAnsi="Arial"/>
                <w:color w:val="auto"/>
                <w:sz w:val="18"/>
                <w:szCs w:val="18"/>
              </w:rPr>
            </w:pPr>
            <w:r w:rsidRPr="00BD5B55">
              <w:rPr>
                <w:rStyle w:val="Blue"/>
                <w:color w:val="auto"/>
                <w:sz w:val="18"/>
                <w:szCs w:val="18"/>
              </w:rPr>
              <w:t xml:space="preserve">Effluent sampling </w:t>
            </w:r>
          </w:p>
        </w:tc>
        <w:tc>
          <w:tcPr>
            <w:tcW w:w="1227" w:type="pct"/>
          </w:tcPr>
          <w:p w14:paraId="561AF781" w14:textId="77AA17B6" w:rsidR="00ED156A" w:rsidRPr="00BD5B55" w:rsidRDefault="00BD5B55" w:rsidP="00ED156A">
            <w:pPr>
              <w:pStyle w:val="TableText"/>
              <w:rPr>
                <w:rStyle w:val="Blue"/>
                <w:color w:val="auto"/>
                <w:sz w:val="18"/>
                <w:szCs w:val="18"/>
              </w:rPr>
            </w:pPr>
            <w:r w:rsidRPr="00BD5B55">
              <w:rPr>
                <w:rStyle w:val="Blue"/>
                <w:color w:val="auto"/>
                <w:sz w:val="18"/>
                <w:szCs w:val="18"/>
              </w:rPr>
              <w:t>SN 52099 00005</w:t>
            </w:r>
          </w:p>
        </w:tc>
        <w:tc>
          <w:tcPr>
            <w:tcW w:w="1537" w:type="pct"/>
          </w:tcPr>
          <w:p w14:paraId="6395E4E8" w14:textId="095E30F1" w:rsidR="00ED156A" w:rsidRPr="00BD5B55" w:rsidRDefault="00ED156A" w:rsidP="00B55C87">
            <w:pPr>
              <w:pStyle w:val="TableText"/>
              <w:rPr>
                <w:rStyle w:val="Blue"/>
                <w:color w:val="auto"/>
                <w:sz w:val="18"/>
                <w:szCs w:val="18"/>
              </w:rPr>
            </w:pPr>
            <w:r w:rsidRPr="00BD5B55">
              <w:rPr>
                <w:rStyle w:val="Blue"/>
                <w:color w:val="auto"/>
                <w:sz w:val="18"/>
                <w:szCs w:val="18"/>
              </w:rPr>
              <w:t>Storm Sample Point</w:t>
            </w:r>
          </w:p>
        </w:tc>
      </w:tr>
      <w:tr w:rsidR="00ED156A" w:rsidRPr="004921D8" w14:paraId="48AD10F0" w14:textId="77777777" w:rsidTr="00C948E2">
        <w:trPr>
          <w:cantSplit/>
        </w:trPr>
        <w:tc>
          <w:tcPr>
            <w:tcW w:w="966" w:type="pct"/>
            <w:vMerge/>
          </w:tcPr>
          <w:p w14:paraId="03C47634" w14:textId="029DB915" w:rsidR="00ED156A" w:rsidRPr="00BD5B55" w:rsidRDefault="00ED156A" w:rsidP="00ED156A">
            <w:pPr>
              <w:pStyle w:val="TableText"/>
              <w:rPr>
                <w:rStyle w:val="Blue"/>
                <w:rFonts w:ascii="Arial" w:hAnsi="Arial"/>
                <w:color w:val="auto"/>
                <w:sz w:val="18"/>
                <w:szCs w:val="18"/>
              </w:rPr>
            </w:pPr>
          </w:p>
        </w:tc>
        <w:tc>
          <w:tcPr>
            <w:tcW w:w="1270" w:type="pct"/>
          </w:tcPr>
          <w:p w14:paraId="22F75F24" w14:textId="77777777" w:rsidR="00ED156A" w:rsidRPr="00BD5B55" w:rsidRDefault="00ED156A" w:rsidP="00ED156A">
            <w:pPr>
              <w:pStyle w:val="TableText"/>
              <w:rPr>
                <w:rStyle w:val="Blue"/>
                <w:rFonts w:ascii="Arial" w:hAnsi="Arial"/>
                <w:color w:val="auto"/>
                <w:sz w:val="18"/>
                <w:szCs w:val="18"/>
              </w:rPr>
            </w:pPr>
            <w:r w:rsidRPr="00BD5B55">
              <w:rPr>
                <w:rStyle w:val="Blue"/>
                <w:color w:val="auto"/>
                <w:sz w:val="18"/>
                <w:szCs w:val="18"/>
              </w:rPr>
              <w:t xml:space="preserve">Event duration monitoring </w:t>
            </w:r>
          </w:p>
        </w:tc>
        <w:tc>
          <w:tcPr>
            <w:tcW w:w="1227" w:type="pct"/>
          </w:tcPr>
          <w:p w14:paraId="0709AF0A" w14:textId="0F7B7872" w:rsidR="00ED156A" w:rsidRPr="00BD5B55" w:rsidRDefault="00BD5B55" w:rsidP="00ED156A">
            <w:pPr>
              <w:pStyle w:val="TableText"/>
              <w:rPr>
                <w:rStyle w:val="Blue"/>
                <w:color w:val="auto"/>
                <w:sz w:val="18"/>
                <w:szCs w:val="18"/>
              </w:rPr>
            </w:pPr>
            <w:r w:rsidRPr="00BD5B55">
              <w:rPr>
                <w:rStyle w:val="Blue"/>
                <w:color w:val="auto"/>
                <w:sz w:val="18"/>
                <w:szCs w:val="18"/>
              </w:rPr>
              <w:t>SN 52099 00005</w:t>
            </w:r>
          </w:p>
        </w:tc>
        <w:tc>
          <w:tcPr>
            <w:tcW w:w="1537" w:type="pct"/>
          </w:tcPr>
          <w:p w14:paraId="198CC6A3" w14:textId="6D320E55" w:rsidR="00ED156A" w:rsidRPr="00BD5B55" w:rsidRDefault="00ED156A" w:rsidP="00ED156A">
            <w:pPr>
              <w:pStyle w:val="TableText"/>
              <w:rPr>
                <w:rStyle w:val="Blue"/>
                <w:rFonts w:ascii="Arial" w:hAnsi="Arial"/>
                <w:color w:val="auto"/>
                <w:sz w:val="18"/>
                <w:szCs w:val="18"/>
              </w:rPr>
            </w:pPr>
            <w:r w:rsidRPr="00BD5B55">
              <w:rPr>
                <w:rStyle w:val="Blue"/>
                <w:color w:val="auto"/>
                <w:sz w:val="18"/>
                <w:szCs w:val="18"/>
              </w:rPr>
              <w:t>Storm to Environment EDM Monitoring Point</w:t>
            </w:r>
          </w:p>
        </w:tc>
      </w:tr>
    </w:tbl>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03606" w:rsidRPr="004921D8" w14:paraId="1B91D4BB" w14:textId="77777777" w:rsidTr="00191333">
        <w:trPr>
          <w:cantSplit/>
        </w:trPr>
        <w:tc>
          <w:tcPr>
            <w:tcW w:w="1568" w:type="pct"/>
          </w:tcPr>
          <w:p w14:paraId="03CEC86A" w14:textId="507F1D8A"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Event recorder status operational</w:t>
            </w:r>
          </w:p>
        </w:tc>
        <w:tc>
          <w:tcPr>
            <w:tcW w:w="1170" w:type="pct"/>
            <w:vMerge w:val="restart"/>
          </w:tcPr>
          <w:p w14:paraId="2EEB3358" w14:textId="3A81D19B" w:rsidR="00503606" w:rsidRPr="00BD5B55" w:rsidRDefault="00503606" w:rsidP="00503606">
            <w:pPr>
              <w:pStyle w:val="TableText"/>
              <w:rPr>
                <w:rStyle w:val="Blue"/>
                <w:rFonts w:cstheme="minorHAnsi"/>
                <w:color w:val="auto"/>
                <w:sz w:val="18"/>
                <w:szCs w:val="18"/>
              </w:rPr>
            </w:pPr>
            <w:r w:rsidRPr="00BD5B55">
              <w:rPr>
                <w:rStyle w:val="Blue"/>
                <w:rFonts w:cstheme="minorHAnsi"/>
                <w:color w:val="auto"/>
                <w:sz w:val="18"/>
                <w:szCs w:val="18"/>
              </w:rPr>
              <w:t>Storm to Environment EDM Monitoring Point</w:t>
            </w:r>
          </w:p>
        </w:tc>
        <w:tc>
          <w:tcPr>
            <w:tcW w:w="1257" w:type="pct"/>
          </w:tcPr>
          <w:p w14:paraId="05E31039" w14:textId="77777777" w:rsidR="00503606" w:rsidRPr="00BD5B55" w:rsidRDefault="00503606" w:rsidP="00503606">
            <w:pPr>
              <w:pStyle w:val="TableText"/>
              <w:rPr>
                <w:rStyle w:val="Blue"/>
                <w:rFonts w:cstheme="minorHAnsi"/>
                <w:color w:val="auto"/>
                <w:sz w:val="18"/>
                <w:szCs w:val="18"/>
              </w:rPr>
            </w:pPr>
            <w:r w:rsidRPr="00BD5B55">
              <w:rPr>
                <w:rStyle w:val="Blue"/>
                <w:rFonts w:cstheme="minorHAnsi"/>
                <w:color w:val="auto"/>
                <w:sz w:val="18"/>
                <w:szCs w:val="18"/>
              </w:rPr>
              <w:t>Annually</w:t>
            </w:r>
          </w:p>
          <w:p w14:paraId="101D9096" w14:textId="72F20B1C"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Report to be submitted within 2 months</w:t>
            </w:r>
          </w:p>
        </w:tc>
        <w:tc>
          <w:tcPr>
            <w:tcW w:w="1005" w:type="pct"/>
          </w:tcPr>
          <w:p w14:paraId="59408742" w14:textId="4AA1180C" w:rsidR="00503606" w:rsidRPr="00BD5B55" w:rsidRDefault="00503606" w:rsidP="00503606">
            <w:pPr>
              <w:pStyle w:val="TableText"/>
              <w:rPr>
                <w:rFonts w:ascii="Arial" w:hAnsi="Arial" w:cs="Arial"/>
                <w:sz w:val="18"/>
                <w:szCs w:val="18"/>
              </w:rPr>
            </w:pPr>
            <w:r w:rsidRPr="00BD5B55">
              <w:rPr>
                <w:rStyle w:val="Blue"/>
                <w:rFonts w:cstheme="minorHAnsi"/>
                <w:color w:val="auto"/>
                <w:sz w:val="18"/>
                <w:szCs w:val="18"/>
              </w:rPr>
              <w:t>1</w:t>
            </w:r>
            <w:r w:rsidRPr="00BD5B55">
              <w:rPr>
                <w:rStyle w:val="Blue"/>
                <w:rFonts w:cstheme="minorHAnsi"/>
                <w:color w:val="auto"/>
                <w:sz w:val="18"/>
                <w:szCs w:val="18"/>
                <w:vertAlign w:val="superscript"/>
              </w:rPr>
              <w:t>st</w:t>
            </w:r>
            <w:r w:rsidRPr="00BD5B55">
              <w:rPr>
                <w:rStyle w:val="Blue"/>
                <w:rFonts w:cstheme="minorHAnsi"/>
                <w:color w:val="auto"/>
                <w:sz w:val="18"/>
                <w:szCs w:val="18"/>
              </w:rPr>
              <w:t xml:space="preserve"> January</w:t>
            </w:r>
          </w:p>
        </w:tc>
      </w:tr>
      <w:tr w:rsidR="00503606" w:rsidRPr="004921D8" w14:paraId="2A81EB67" w14:textId="77777777" w:rsidTr="00191333">
        <w:trPr>
          <w:cantSplit/>
        </w:trPr>
        <w:tc>
          <w:tcPr>
            <w:tcW w:w="1568" w:type="pct"/>
          </w:tcPr>
          <w:p w14:paraId="727CC1E9" w14:textId="379D12C5"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 xml:space="preserve">CSO performance, including total number of </w:t>
            </w:r>
            <w:r w:rsidRPr="00BD5B55">
              <w:rPr>
                <w:rStyle w:val="Blue"/>
                <w:color w:val="auto"/>
                <w:sz w:val="18"/>
                <w:szCs w:val="18"/>
              </w:rPr>
              <w:t xml:space="preserve">block counted spills </w:t>
            </w:r>
          </w:p>
        </w:tc>
        <w:tc>
          <w:tcPr>
            <w:tcW w:w="1170" w:type="pct"/>
            <w:vMerge/>
          </w:tcPr>
          <w:p w14:paraId="37280467" w14:textId="6768ACC4" w:rsidR="00503606" w:rsidRPr="00BD5B55" w:rsidRDefault="00503606" w:rsidP="00503606">
            <w:pPr>
              <w:pStyle w:val="TableText"/>
              <w:rPr>
                <w:rStyle w:val="Blue"/>
                <w:rFonts w:cstheme="minorHAnsi"/>
                <w:color w:val="auto"/>
                <w:sz w:val="18"/>
                <w:szCs w:val="18"/>
              </w:rPr>
            </w:pPr>
          </w:p>
        </w:tc>
        <w:tc>
          <w:tcPr>
            <w:tcW w:w="1257" w:type="pct"/>
          </w:tcPr>
          <w:p w14:paraId="21246D56" w14:textId="77777777" w:rsidR="00503606" w:rsidRPr="00BD5B55" w:rsidRDefault="00503606" w:rsidP="00503606">
            <w:pPr>
              <w:pStyle w:val="TableText"/>
              <w:rPr>
                <w:rStyle w:val="Blue"/>
                <w:rFonts w:cstheme="minorHAnsi"/>
                <w:color w:val="auto"/>
                <w:sz w:val="18"/>
                <w:szCs w:val="18"/>
              </w:rPr>
            </w:pPr>
            <w:r w:rsidRPr="00BD5B55">
              <w:rPr>
                <w:rStyle w:val="Blue"/>
                <w:rFonts w:cstheme="minorHAnsi"/>
                <w:color w:val="auto"/>
                <w:sz w:val="18"/>
                <w:szCs w:val="18"/>
              </w:rPr>
              <w:t>Annually</w:t>
            </w:r>
          </w:p>
          <w:p w14:paraId="153DA788" w14:textId="0D834214"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Report to be submitted within 2 months</w:t>
            </w:r>
          </w:p>
        </w:tc>
        <w:tc>
          <w:tcPr>
            <w:tcW w:w="1005" w:type="pct"/>
          </w:tcPr>
          <w:p w14:paraId="7950C426" w14:textId="7F8AB7D4" w:rsidR="00503606" w:rsidRPr="00BD5B55" w:rsidRDefault="00503606" w:rsidP="00503606">
            <w:pPr>
              <w:pStyle w:val="TableText"/>
              <w:rPr>
                <w:rFonts w:ascii="Arial" w:hAnsi="Arial" w:cs="Arial"/>
                <w:sz w:val="18"/>
                <w:szCs w:val="18"/>
              </w:rPr>
            </w:pPr>
            <w:r w:rsidRPr="00BD5B55">
              <w:rPr>
                <w:rStyle w:val="Blue"/>
                <w:rFonts w:cstheme="minorHAnsi"/>
                <w:color w:val="auto"/>
                <w:sz w:val="18"/>
                <w:szCs w:val="18"/>
              </w:rPr>
              <w:t>1</w:t>
            </w:r>
            <w:r w:rsidRPr="00BD5B55">
              <w:rPr>
                <w:rStyle w:val="Blue"/>
                <w:rFonts w:cstheme="minorHAnsi"/>
                <w:color w:val="auto"/>
                <w:sz w:val="18"/>
                <w:szCs w:val="18"/>
                <w:vertAlign w:val="superscript"/>
              </w:rPr>
              <w:t>st</w:t>
            </w:r>
            <w:r w:rsidRPr="00BD5B55">
              <w:rPr>
                <w:rStyle w:val="Blue"/>
                <w:rFonts w:cstheme="minorHAnsi"/>
                <w:color w:val="auto"/>
                <w:sz w:val="18"/>
                <w:szCs w:val="18"/>
              </w:rPr>
              <w:t xml:space="preserve"> January</w:t>
            </w:r>
          </w:p>
        </w:tc>
      </w:tr>
      <w:tr w:rsidR="00503606" w:rsidRPr="004921D8" w14:paraId="64517D6E" w14:textId="77777777" w:rsidTr="00191333">
        <w:trPr>
          <w:cantSplit/>
        </w:trPr>
        <w:tc>
          <w:tcPr>
            <w:tcW w:w="1568" w:type="pct"/>
          </w:tcPr>
          <w:p w14:paraId="207D2328" w14:textId="1FE5EF07"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Duration of total spills</w:t>
            </w:r>
          </w:p>
        </w:tc>
        <w:tc>
          <w:tcPr>
            <w:tcW w:w="1170" w:type="pct"/>
            <w:vMerge/>
          </w:tcPr>
          <w:p w14:paraId="7BBA7C8F" w14:textId="27071594" w:rsidR="00503606" w:rsidRPr="00BD5B55" w:rsidRDefault="00503606" w:rsidP="00503606">
            <w:pPr>
              <w:pStyle w:val="TableText"/>
              <w:rPr>
                <w:rStyle w:val="Blue"/>
                <w:rFonts w:cstheme="minorHAnsi"/>
                <w:color w:val="auto"/>
                <w:sz w:val="18"/>
                <w:szCs w:val="18"/>
              </w:rPr>
            </w:pPr>
          </w:p>
        </w:tc>
        <w:tc>
          <w:tcPr>
            <w:tcW w:w="1257" w:type="pct"/>
          </w:tcPr>
          <w:p w14:paraId="07BB338F" w14:textId="77777777" w:rsidR="00503606" w:rsidRPr="00BD5B55" w:rsidRDefault="00503606" w:rsidP="00503606">
            <w:pPr>
              <w:pStyle w:val="TableText"/>
              <w:rPr>
                <w:rStyle w:val="Blue"/>
                <w:rFonts w:cstheme="minorHAnsi"/>
                <w:color w:val="auto"/>
                <w:sz w:val="18"/>
                <w:szCs w:val="18"/>
              </w:rPr>
            </w:pPr>
            <w:r w:rsidRPr="00BD5B55">
              <w:rPr>
                <w:rStyle w:val="Blue"/>
                <w:rFonts w:cstheme="minorHAnsi"/>
                <w:color w:val="auto"/>
                <w:sz w:val="18"/>
                <w:szCs w:val="18"/>
              </w:rPr>
              <w:t>Annually</w:t>
            </w:r>
          </w:p>
          <w:p w14:paraId="3C4981A5" w14:textId="33B5AC06"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Report to be submitted within 2 months</w:t>
            </w:r>
          </w:p>
        </w:tc>
        <w:tc>
          <w:tcPr>
            <w:tcW w:w="1005" w:type="pct"/>
          </w:tcPr>
          <w:p w14:paraId="6AFF6EFB" w14:textId="5B95290F" w:rsidR="00503606" w:rsidRPr="00BD5B55" w:rsidRDefault="00503606" w:rsidP="00503606">
            <w:pPr>
              <w:pStyle w:val="TableText"/>
              <w:rPr>
                <w:rFonts w:ascii="Arial" w:hAnsi="Arial" w:cs="Arial"/>
                <w:sz w:val="18"/>
                <w:szCs w:val="18"/>
              </w:rPr>
            </w:pPr>
            <w:r w:rsidRPr="00BD5B55">
              <w:rPr>
                <w:rStyle w:val="Blue"/>
                <w:rFonts w:cstheme="minorHAnsi"/>
                <w:color w:val="auto"/>
                <w:sz w:val="18"/>
                <w:szCs w:val="18"/>
              </w:rPr>
              <w:t>1</w:t>
            </w:r>
            <w:r w:rsidRPr="00BD5B55">
              <w:rPr>
                <w:rStyle w:val="Blue"/>
                <w:rFonts w:cstheme="minorHAnsi"/>
                <w:color w:val="auto"/>
                <w:sz w:val="18"/>
                <w:szCs w:val="18"/>
                <w:vertAlign w:val="superscript"/>
              </w:rPr>
              <w:t>st</w:t>
            </w:r>
            <w:r w:rsidRPr="00BD5B55">
              <w:rPr>
                <w:rStyle w:val="Blue"/>
                <w:rFonts w:cstheme="minorHAnsi"/>
                <w:color w:val="auto"/>
                <w:sz w:val="18"/>
                <w:szCs w:val="18"/>
              </w:rPr>
              <w:t xml:space="preserve"> January</w:t>
            </w:r>
          </w:p>
        </w:tc>
      </w:tr>
      <w:tr w:rsidR="00503606" w:rsidRPr="004921D8" w14:paraId="430DB879" w14:textId="77777777" w:rsidTr="00191333">
        <w:trPr>
          <w:cantSplit/>
        </w:trPr>
        <w:tc>
          <w:tcPr>
            <w:tcW w:w="1568" w:type="pct"/>
          </w:tcPr>
          <w:p w14:paraId="510E7260" w14:textId="530FA2C1"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Storm sewage discharge start and end times</w:t>
            </w:r>
          </w:p>
        </w:tc>
        <w:tc>
          <w:tcPr>
            <w:tcW w:w="1170" w:type="pct"/>
            <w:vMerge/>
          </w:tcPr>
          <w:p w14:paraId="3246B9AC" w14:textId="0096AAC9" w:rsidR="00503606" w:rsidRPr="00BD5B55" w:rsidRDefault="00503606" w:rsidP="00503606">
            <w:pPr>
              <w:pStyle w:val="TableText"/>
              <w:rPr>
                <w:rStyle w:val="Blue"/>
                <w:rFonts w:cstheme="minorHAnsi"/>
                <w:color w:val="auto"/>
                <w:sz w:val="18"/>
                <w:szCs w:val="18"/>
              </w:rPr>
            </w:pPr>
          </w:p>
        </w:tc>
        <w:tc>
          <w:tcPr>
            <w:tcW w:w="1257" w:type="pct"/>
          </w:tcPr>
          <w:p w14:paraId="5E4DCB6E" w14:textId="04551E36" w:rsidR="00503606" w:rsidRPr="00BD5B55" w:rsidRDefault="00503606" w:rsidP="00503606">
            <w:pPr>
              <w:spacing w:before="60" w:after="60"/>
              <w:rPr>
                <w:rFonts w:ascii="Arial" w:hAnsi="Arial" w:cs="Arial"/>
                <w:sz w:val="18"/>
                <w:szCs w:val="18"/>
              </w:rPr>
            </w:pPr>
            <w:r w:rsidRPr="00BD5B55">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BD5B55" w:rsidRDefault="00503606" w:rsidP="00503606">
            <w:pPr>
              <w:pStyle w:val="TableText"/>
              <w:rPr>
                <w:rFonts w:ascii="Arial" w:hAnsi="Arial" w:cs="Arial"/>
                <w:sz w:val="18"/>
                <w:szCs w:val="18"/>
              </w:rPr>
            </w:pPr>
            <w:r w:rsidRPr="00BD5B55">
              <w:rPr>
                <w:rStyle w:val="Blue"/>
                <w:rFonts w:cstheme="minorHAnsi"/>
                <w:color w:val="auto"/>
                <w:sz w:val="18"/>
                <w:szCs w:val="18"/>
              </w:rPr>
              <w:t>As specified by Natural Resources Wales</w:t>
            </w:r>
          </w:p>
        </w:tc>
      </w:tr>
      <w:tr w:rsidR="00BB02C9" w:rsidRPr="004921D8" w14:paraId="3FAD5D7C" w14:textId="77777777" w:rsidTr="00191333">
        <w:trPr>
          <w:cantSplit/>
        </w:trPr>
        <w:tc>
          <w:tcPr>
            <w:tcW w:w="1568" w:type="pct"/>
          </w:tcPr>
          <w:p w14:paraId="4A5652CE" w14:textId="77777777" w:rsidR="00BB02C9" w:rsidRPr="00BD5B55" w:rsidRDefault="00BB02C9" w:rsidP="008668A7">
            <w:pPr>
              <w:spacing w:before="60" w:after="60"/>
              <w:rPr>
                <w:rFonts w:ascii="Arial" w:hAnsi="Arial" w:cs="Arial"/>
                <w:sz w:val="18"/>
                <w:szCs w:val="18"/>
              </w:rPr>
            </w:pPr>
            <w:r w:rsidRPr="00BD5B55">
              <w:rPr>
                <w:rFonts w:ascii="Arial" w:hAnsi="Arial" w:cs="Arial"/>
                <w:sz w:val="18"/>
                <w:szCs w:val="18"/>
              </w:rPr>
              <w:t>Combined sewer overflow performance, including adjusted number of significant spills</w:t>
            </w:r>
          </w:p>
          <w:p w14:paraId="79CE4E0B" w14:textId="30AF6F6A" w:rsidR="00BB02C9" w:rsidRPr="00BD5B55"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BD5B55" w:rsidRDefault="00BB02C9" w:rsidP="00446000">
            <w:pPr>
              <w:pStyle w:val="TableText"/>
              <w:rPr>
                <w:rStyle w:val="Blue"/>
                <w:rFonts w:cstheme="minorHAnsi"/>
                <w:color w:val="auto"/>
                <w:sz w:val="18"/>
                <w:szCs w:val="18"/>
              </w:rPr>
            </w:pPr>
          </w:p>
        </w:tc>
        <w:tc>
          <w:tcPr>
            <w:tcW w:w="1257" w:type="pct"/>
          </w:tcPr>
          <w:p w14:paraId="22251992" w14:textId="77777777" w:rsidR="00BB02C9" w:rsidRPr="00BD5B55" w:rsidRDefault="00BB02C9" w:rsidP="008668A7">
            <w:pPr>
              <w:spacing w:before="60" w:after="60"/>
              <w:rPr>
                <w:rFonts w:ascii="Arial" w:hAnsi="Arial" w:cs="Arial"/>
                <w:sz w:val="18"/>
                <w:szCs w:val="18"/>
              </w:rPr>
            </w:pPr>
            <w:r w:rsidRPr="00BD5B55">
              <w:rPr>
                <w:rFonts w:ascii="Arial" w:hAnsi="Arial" w:cs="Arial"/>
                <w:sz w:val="18"/>
                <w:szCs w:val="18"/>
              </w:rPr>
              <w:t>Annually</w:t>
            </w:r>
          </w:p>
          <w:p w14:paraId="3CB0CF7C" w14:textId="0452BEE0" w:rsidR="00BB02C9" w:rsidRPr="00BD5B55" w:rsidRDefault="00BB02C9" w:rsidP="008668A7">
            <w:pPr>
              <w:pStyle w:val="TableText"/>
              <w:rPr>
                <w:rStyle w:val="Blue"/>
                <w:rFonts w:cstheme="minorHAnsi"/>
                <w:color w:val="auto"/>
                <w:sz w:val="18"/>
                <w:szCs w:val="18"/>
              </w:rPr>
            </w:pPr>
            <w:r w:rsidRPr="00BD5B55">
              <w:rPr>
                <w:rFonts w:ascii="Arial" w:hAnsi="Arial" w:cs="Arial"/>
                <w:sz w:val="18"/>
                <w:szCs w:val="18"/>
              </w:rPr>
              <w:t>Report to be submitted within 2 months</w:t>
            </w:r>
          </w:p>
        </w:tc>
        <w:tc>
          <w:tcPr>
            <w:tcW w:w="1005" w:type="pct"/>
          </w:tcPr>
          <w:p w14:paraId="66149BE4" w14:textId="757139C4" w:rsidR="00BB02C9" w:rsidRPr="00BD5B55" w:rsidRDefault="00BB02C9" w:rsidP="008668A7">
            <w:pPr>
              <w:pStyle w:val="TableText"/>
              <w:rPr>
                <w:rStyle w:val="Blue"/>
                <w:rFonts w:cstheme="minorHAnsi"/>
                <w:color w:val="auto"/>
                <w:sz w:val="18"/>
                <w:szCs w:val="18"/>
              </w:rPr>
            </w:pPr>
            <w:r w:rsidRPr="00BD5B55">
              <w:rPr>
                <w:rFonts w:ascii="Arial" w:hAnsi="Arial" w:cs="Arial"/>
                <w:sz w:val="18"/>
                <w:szCs w:val="18"/>
              </w:rPr>
              <w:t>1</w:t>
            </w:r>
            <w:r w:rsidRPr="00BD5B55">
              <w:rPr>
                <w:rFonts w:ascii="Arial" w:hAnsi="Arial" w:cs="Arial"/>
                <w:sz w:val="18"/>
                <w:szCs w:val="18"/>
                <w:vertAlign w:val="superscript"/>
              </w:rPr>
              <w:t>st</w:t>
            </w:r>
            <w:r w:rsidRPr="00BD5B55">
              <w:rPr>
                <w:rFonts w:ascii="Arial" w:hAnsi="Arial" w:cs="Arial"/>
                <w:sz w:val="18"/>
                <w:szCs w:val="18"/>
              </w:rPr>
              <w:t xml:space="preserve"> January</w:t>
            </w:r>
          </w:p>
        </w:tc>
      </w:tr>
      <w:tr w:rsidR="00BB02C9" w:rsidRPr="004921D8" w14:paraId="7A5A024E" w14:textId="77777777" w:rsidTr="00191333">
        <w:trPr>
          <w:cantSplit/>
        </w:trPr>
        <w:tc>
          <w:tcPr>
            <w:tcW w:w="1568" w:type="pct"/>
          </w:tcPr>
          <w:p w14:paraId="401E7C33" w14:textId="77777777" w:rsidR="00BB02C9" w:rsidRPr="00BD5B55" w:rsidRDefault="00BB02C9" w:rsidP="008668A7">
            <w:pPr>
              <w:spacing w:before="60" w:after="60"/>
              <w:rPr>
                <w:rFonts w:ascii="Arial" w:hAnsi="Arial" w:cs="Arial"/>
                <w:sz w:val="18"/>
                <w:szCs w:val="18"/>
              </w:rPr>
            </w:pPr>
            <w:r w:rsidRPr="00BD5B55">
              <w:rPr>
                <w:rFonts w:ascii="Arial" w:hAnsi="Arial" w:cs="Arial"/>
                <w:sz w:val="18"/>
                <w:szCs w:val="18"/>
              </w:rPr>
              <w:t>Duration of significant spills</w:t>
            </w:r>
          </w:p>
          <w:p w14:paraId="151DF15B" w14:textId="4B5CFDC8" w:rsidR="00BB02C9" w:rsidRPr="00BD5B55"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BD5B55" w:rsidRDefault="00BB02C9" w:rsidP="00446000">
            <w:pPr>
              <w:pStyle w:val="TableText"/>
              <w:rPr>
                <w:rStyle w:val="Blue"/>
                <w:rFonts w:cstheme="minorHAnsi"/>
                <w:color w:val="auto"/>
                <w:sz w:val="18"/>
                <w:szCs w:val="18"/>
              </w:rPr>
            </w:pPr>
          </w:p>
        </w:tc>
        <w:tc>
          <w:tcPr>
            <w:tcW w:w="1257" w:type="pct"/>
          </w:tcPr>
          <w:p w14:paraId="13C1FC5B" w14:textId="77777777" w:rsidR="00BB02C9" w:rsidRPr="00BD5B55" w:rsidRDefault="00BB02C9" w:rsidP="008668A7">
            <w:pPr>
              <w:spacing w:before="60" w:after="60"/>
              <w:rPr>
                <w:rFonts w:ascii="Arial" w:hAnsi="Arial" w:cs="Arial"/>
                <w:sz w:val="18"/>
                <w:szCs w:val="18"/>
              </w:rPr>
            </w:pPr>
            <w:r w:rsidRPr="00BD5B55">
              <w:rPr>
                <w:rFonts w:ascii="Arial" w:hAnsi="Arial" w:cs="Arial"/>
                <w:sz w:val="18"/>
                <w:szCs w:val="18"/>
              </w:rPr>
              <w:t>Annually</w:t>
            </w:r>
          </w:p>
          <w:p w14:paraId="5E470983" w14:textId="13FAF51F" w:rsidR="00BB02C9" w:rsidRPr="00BD5B55" w:rsidRDefault="00BB02C9" w:rsidP="008668A7">
            <w:pPr>
              <w:pStyle w:val="TableText"/>
              <w:rPr>
                <w:rStyle w:val="Blue"/>
                <w:rFonts w:cstheme="minorHAnsi"/>
                <w:color w:val="auto"/>
                <w:sz w:val="18"/>
                <w:szCs w:val="18"/>
              </w:rPr>
            </w:pPr>
            <w:r w:rsidRPr="00BD5B55">
              <w:rPr>
                <w:rFonts w:ascii="Arial" w:hAnsi="Arial" w:cs="Arial"/>
                <w:sz w:val="18"/>
                <w:szCs w:val="18"/>
              </w:rPr>
              <w:t>Report to be submitted within 2 months</w:t>
            </w:r>
          </w:p>
        </w:tc>
        <w:tc>
          <w:tcPr>
            <w:tcW w:w="1005" w:type="pct"/>
          </w:tcPr>
          <w:p w14:paraId="6644D987" w14:textId="1D9A535F" w:rsidR="00BB02C9" w:rsidRPr="00BD5B55" w:rsidRDefault="00BB02C9" w:rsidP="008668A7">
            <w:pPr>
              <w:pStyle w:val="TableText"/>
              <w:rPr>
                <w:rStyle w:val="Blue"/>
                <w:rFonts w:cstheme="minorHAnsi"/>
                <w:color w:val="auto"/>
                <w:sz w:val="18"/>
                <w:szCs w:val="18"/>
              </w:rPr>
            </w:pPr>
            <w:r w:rsidRPr="00BD5B55">
              <w:rPr>
                <w:rFonts w:ascii="Arial" w:hAnsi="Arial" w:cs="Arial"/>
                <w:sz w:val="18"/>
                <w:szCs w:val="18"/>
              </w:rPr>
              <w:t>1</w:t>
            </w:r>
            <w:r w:rsidRPr="00BD5B55">
              <w:rPr>
                <w:rFonts w:ascii="Arial" w:hAnsi="Arial" w:cs="Arial"/>
                <w:sz w:val="18"/>
                <w:szCs w:val="18"/>
                <w:vertAlign w:val="superscript"/>
              </w:rPr>
              <w:t>st</w:t>
            </w:r>
            <w:r w:rsidRPr="00BD5B55">
              <w:rPr>
                <w:rFonts w:ascii="Arial" w:hAnsi="Arial" w:cs="Arial"/>
                <w:sz w:val="18"/>
                <w:szCs w:val="18"/>
              </w:rPr>
              <w:t xml:space="preserve"> January</w:t>
            </w:r>
          </w:p>
        </w:tc>
      </w:tr>
      <w:tr w:rsidR="00BB02C9" w:rsidRPr="004921D8" w14:paraId="3B291B75" w14:textId="77777777" w:rsidTr="00191333">
        <w:trPr>
          <w:cantSplit/>
        </w:trPr>
        <w:tc>
          <w:tcPr>
            <w:tcW w:w="1568" w:type="pct"/>
          </w:tcPr>
          <w:p w14:paraId="4FBE8E28" w14:textId="77777777" w:rsidR="00BB02C9" w:rsidRPr="00BD5B55" w:rsidRDefault="00BB02C9" w:rsidP="000E7B82">
            <w:pPr>
              <w:spacing w:before="60" w:after="60"/>
              <w:rPr>
                <w:rFonts w:ascii="Arial" w:hAnsi="Arial" w:cs="Arial"/>
                <w:sz w:val="18"/>
                <w:szCs w:val="18"/>
              </w:rPr>
            </w:pPr>
            <w:r w:rsidRPr="00BD5B55">
              <w:rPr>
                <w:rFonts w:ascii="Arial" w:hAnsi="Arial" w:cs="Arial"/>
                <w:sz w:val="18"/>
                <w:szCs w:val="18"/>
              </w:rPr>
              <w:t>Reason/s for the Trigger Exceedance and a description of any remedial action undertaken or proposed</w:t>
            </w:r>
          </w:p>
          <w:p w14:paraId="6E941176" w14:textId="286C13D5" w:rsidR="00BB02C9" w:rsidRPr="00BD5B55"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BD5B55" w:rsidRDefault="00BB02C9" w:rsidP="000E7B82">
            <w:pPr>
              <w:pStyle w:val="TableText"/>
              <w:rPr>
                <w:rStyle w:val="Blue"/>
                <w:rFonts w:cstheme="minorHAnsi"/>
                <w:color w:val="auto"/>
                <w:sz w:val="18"/>
                <w:szCs w:val="18"/>
              </w:rPr>
            </w:pPr>
          </w:p>
        </w:tc>
        <w:tc>
          <w:tcPr>
            <w:tcW w:w="1257" w:type="pct"/>
          </w:tcPr>
          <w:p w14:paraId="516E395B" w14:textId="7F983646" w:rsidR="00BB02C9" w:rsidRPr="00BD5B55" w:rsidRDefault="00BB02C9" w:rsidP="000E7B82">
            <w:pPr>
              <w:pStyle w:val="TableText"/>
              <w:rPr>
                <w:rStyle w:val="Blue"/>
                <w:rFonts w:cstheme="minorHAnsi"/>
                <w:color w:val="auto"/>
                <w:sz w:val="18"/>
                <w:szCs w:val="18"/>
              </w:rPr>
            </w:pPr>
            <w:r w:rsidRPr="00BD5B55">
              <w:rPr>
                <w:rFonts w:ascii="Arial" w:hAnsi="Arial" w:cs="Arial"/>
                <w:sz w:val="18"/>
                <w:szCs w:val="18"/>
              </w:rPr>
              <w:t>Report to be submitted within 3 months of the date of a trigger exceedance</w:t>
            </w:r>
          </w:p>
        </w:tc>
        <w:tc>
          <w:tcPr>
            <w:tcW w:w="1005" w:type="pct"/>
          </w:tcPr>
          <w:p w14:paraId="638B51AF" w14:textId="798D563E" w:rsidR="00BB02C9" w:rsidRPr="00BD5B55" w:rsidRDefault="00BB02C9" w:rsidP="00106D45">
            <w:pPr>
              <w:pStyle w:val="TableText"/>
              <w:rPr>
                <w:rFonts w:ascii="Arial" w:hAnsi="Arial" w:cs="Arial"/>
                <w:sz w:val="18"/>
                <w:szCs w:val="18"/>
              </w:rPr>
            </w:pPr>
            <w:r w:rsidRPr="00BD5B55">
              <w:rPr>
                <w:rFonts w:ascii="Arial" w:hAnsi="Arial" w:cs="Arial"/>
                <w:sz w:val="18"/>
                <w:szCs w:val="18"/>
              </w:rPr>
              <w:t xml:space="preserve"> 1</w:t>
            </w:r>
            <w:r w:rsidRPr="00BD5B55">
              <w:rPr>
                <w:rFonts w:ascii="Arial" w:hAnsi="Arial" w:cs="Arial"/>
                <w:sz w:val="18"/>
                <w:szCs w:val="18"/>
                <w:vertAlign w:val="superscript"/>
              </w:rPr>
              <w:t>st</w:t>
            </w:r>
            <w:r w:rsidRPr="00BD5B55">
              <w:rPr>
                <w:rFonts w:ascii="Arial" w:hAnsi="Arial" w:cs="Arial"/>
                <w:sz w:val="18"/>
                <w:szCs w:val="18"/>
              </w:rPr>
              <w:t xml:space="preserve"> January </w:t>
            </w:r>
          </w:p>
          <w:p w14:paraId="0C9B4169" w14:textId="32618AD3" w:rsidR="00BB02C9" w:rsidRPr="00BD5B55" w:rsidRDefault="00BB02C9" w:rsidP="00106D45">
            <w:pPr>
              <w:pStyle w:val="TableText"/>
              <w:rPr>
                <w:rStyle w:val="Blue"/>
                <w:rFonts w:cstheme="minorHAnsi"/>
                <w:color w:val="auto"/>
                <w:sz w:val="18"/>
                <w:szCs w:val="18"/>
              </w:rPr>
            </w:pPr>
          </w:p>
        </w:tc>
      </w:tr>
      <w:tr w:rsidR="00BB02C9" w:rsidRPr="004921D8" w14:paraId="71C04F53" w14:textId="77777777" w:rsidTr="00191333">
        <w:trPr>
          <w:cantSplit/>
        </w:trPr>
        <w:tc>
          <w:tcPr>
            <w:tcW w:w="1568" w:type="pct"/>
          </w:tcPr>
          <w:p w14:paraId="7AE15F65" w14:textId="77777777" w:rsidR="00BB02C9" w:rsidRPr="00BD5B55" w:rsidRDefault="00BB02C9" w:rsidP="000E7B82">
            <w:pPr>
              <w:spacing w:before="60" w:after="60"/>
              <w:rPr>
                <w:rFonts w:ascii="Arial" w:hAnsi="Arial" w:cs="Arial"/>
                <w:sz w:val="18"/>
                <w:szCs w:val="18"/>
              </w:rPr>
            </w:pPr>
            <w:r w:rsidRPr="00BD5B55">
              <w:rPr>
                <w:rFonts w:ascii="Arial" w:hAnsi="Arial" w:cs="Arial"/>
                <w:sz w:val="18"/>
                <w:szCs w:val="18"/>
              </w:rPr>
              <w:t>Proposals with timeframes for any full investigation</w:t>
            </w:r>
          </w:p>
          <w:p w14:paraId="09063833" w14:textId="73B88EC0" w:rsidR="00BB02C9" w:rsidRPr="00BD5B55"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BD5B55" w:rsidRDefault="00BB02C9" w:rsidP="000E7B82">
            <w:pPr>
              <w:pStyle w:val="TableText"/>
              <w:rPr>
                <w:rStyle w:val="Blue"/>
                <w:rFonts w:cstheme="minorHAnsi"/>
                <w:color w:val="auto"/>
                <w:sz w:val="18"/>
                <w:szCs w:val="18"/>
              </w:rPr>
            </w:pPr>
          </w:p>
        </w:tc>
        <w:tc>
          <w:tcPr>
            <w:tcW w:w="1257" w:type="pct"/>
          </w:tcPr>
          <w:p w14:paraId="6C5EC0A9" w14:textId="475AF57F" w:rsidR="00BB02C9" w:rsidRPr="00BD5B55" w:rsidRDefault="00BB02C9" w:rsidP="000E7B82">
            <w:pPr>
              <w:pStyle w:val="TableText"/>
              <w:rPr>
                <w:rStyle w:val="Blue"/>
                <w:rFonts w:cstheme="minorHAnsi"/>
                <w:color w:val="auto"/>
                <w:sz w:val="18"/>
                <w:szCs w:val="18"/>
              </w:rPr>
            </w:pPr>
            <w:r w:rsidRPr="00BD5B55">
              <w:rPr>
                <w:rFonts w:ascii="Arial" w:hAnsi="Arial" w:cs="Arial"/>
                <w:sz w:val="18"/>
                <w:szCs w:val="18"/>
              </w:rPr>
              <w:t>Report to be submitted within 3 months of the date of a trigger exceedance</w:t>
            </w:r>
          </w:p>
        </w:tc>
        <w:tc>
          <w:tcPr>
            <w:tcW w:w="1005" w:type="pct"/>
          </w:tcPr>
          <w:p w14:paraId="26834FAB" w14:textId="05C7D9DD" w:rsidR="00BB02C9" w:rsidRPr="00BD5B55" w:rsidRDefault="00BD5B55" w:rsidP="000E7B82">
            <w:pPr>
              <w:pStyle w:val="TableText"/>
              <w:rPr>
                <w:rFonts w:ascii="Arial" w:hAnsi="Arial" w:cs="Arial"/>
                <w:sz w:val="18"/>
                <w:szCs w:val="18"/>
              </w:rPr>
            </w:pPr>
            <w:r w:rsidRPr="00BD5B55">
              <w:rPr>
                <w:rFonts w:ascii="Arial" w:hAnsi="Arial" w:cs="Arial"/>
                <w:sz w:val="18"/>
                <w:szCs w:val="18"/>
              </w:rPr>
              <w:t>1</w:t>
            </w:r>
            <w:r w:rsidRPr="00BD5B55">
              <w:rPr>
                <w:rFonts w:ascii="Arial" w:hAnsi="Arial" w:cs="Arial"/>
                <w:sz w:val="18"/>
                <w:szCs w:val="18"/>
                <w:vertAlign w:val="superscript"/>
              </w:rPr>
              <w:t>st</w:t>
            </w:r>
            <w:r w:rsidRPr="00BD5B55">
              <w:rPr>
                <w:rFonts w:ascii="Arial" w:hAnsi="Arial" w:cs="Arial"/>
                <w:sz w:val="18"/>
                <w:szCs w:val="18"/>
              </w:rPr>
              <w:t xml:space="preserve"> January </w:t>
            </w:r>
          </w:p>
          <w:p w14:paraId="0A120E6E" w14:textId="2BAB02CD" w:rsidR="00BB02C9" w:rsidRPr="00BD5B55" w:rsidRDefault="00BB02C9" w:rsidP="000E7B82">
            <w:pPr>
              <w:pStyle w:val="TableText"/>
              <w:rPr>
                <w:rStyle w:val="Blue"/>
                <w:rFonts w:cstheme="minorHAnsi"/>
                <w:color w:val="auto"/>
                <w:sz w:val="18"/>
                <w:szCs w:val="18"/>
              </w:rPr>
            </w:pPr>
          </w:p>
        </w:tc>
      </w:tr>
      <w:tr w:rsidR="00BB02C9" w:rsidRPr="004921D8" w14:paraId="6A3AE1EF" w14:textId="77777777" w:rsidTr="00191333">
        <w:trPr>
          <w:cantSplit/>
        </w:trPr>
        <w:tc>
          <w:tcPr>
            <w:tcW w:w="1568" w:type="pct"/>
          </w:tcPr>
          <w:p w14:paraId="609E331B" w14:textId="77777777" w:rsidR="00BB02C9" w:rsidRPr="00BD5B55" w:rsidRDefault="00BB02C9" w:rsidP="000E7B82">
            <w:pPr>
              <w:spacing w:before="60" w:after="60"/>
              <w:rPr>
                <w:rFonts w:ascii="Arial" w:hAnsi="Arial" w:cs="Arial"/>
                <w:sz w:val="18"/>
                <w:szCs w:val="18"/>
              </w:rPr>
            </w:pPr>
            <w:r w:rsidRPr="00BD5B55">
              <w:rPr>
                <w:rFonts w:ascii="Arial" w:hAnsi="Arial" w:cs="Arial"/>
                <w:sz w:val="18"/>
                <w:szCs w:val="18"/>
              </w:rPr>
              <w:t>Full investigation which identifies the reason/s for the Trigger Exceedance</w:t>
            </w:r>
          </w:p>
          <w:p w14:paraId="59A0C19F" w14:textId="03940DF4" w:rsidR="00BB02C9" w:rsidRPr="00BD5B55" w:rsidRDefault="00BB02C9" w:rsidP="00BD5B55">
            <w:pPr>
              <w:pStyle w:val="TableText"/>
              <w:ind w:left="0"/>
              <w:rPr>
                <w:rStyle w:val="Blue"/>
                <w:rFonts w:cstheme="minorHAnsi"/>
                <w:color w:val="auto"/>
                <w:sz w:val="18"/>
                <w:szCs w:val="18"/>
              </w:rPr>
            </w:pPr>
          </w:p>
        </w:tc>
        <w:tc>
          <w:tcPr>
            <w:tcW w:w="1170" w:type="pct"/>
            <w:vMerge/>
          </w:tcPr>
          <w:p w14:paraId="0730D6E5" w14:textId="77777777" w:rsidR="00BB02C9" w:rsidRPr="00BD5B55" w:rsidRDefault="00BB02C9" w:rsidP="000E7B82">
            <w:pPr>
              <w:pStyle w:val="TableText"/>
              <w:rPr>
                <w:rStyle w:val="Blue"/>
                <w:rFonts w:cstheme="minorHAnsi"/>
                <w:color w:val="auto"/>
                <w:sz w:val="18"/>
                <w:szCs w:val="18"/>
              </w:rPr>
            </w:pPr>
          </w:p>
        </w:tc>
        <w:tc>
          <w:tcPr>
            <w:tcW w:w="1257" w:type="pct"/>
          </w:tcPr>
          <w:p w14:paraId="77B0B268" w14:textId="280E32CA" w:rsidR="00BB02C9" w:rsidRPr="00BD5B55" w:rsidRDefault="00BB02C9" w:rsidP="000E7B82">
            <w:pPr>
              <w:pStyle w:val="TableText"/>
              <w:rPr>
                <w:rStyle w:val="Blue"/>
                <w:rFonts w:cstheme="minorHAnsi"/>
                <w:color w:val="auto"/>
                <w:sz w:val="18"/>
                <w:szCs w:val="18"/>
              </w:rPr>
            </w:pPr>
            <w:r w:rsidRPr="00BD5B55">
              <w:rPr>
                <w:rFonts w:ascii="Arial" w:hAnsi="Arial" w:cs="Arial"/>
                <w:sz w:val="18"/>
                <w:szCs w:val="18"/>
              </w:rPr>
              <w:t>Report to be submitted within the time period as agreed by NRW</w:t>
            </w:r>
          </w:p>
        </w:tc>
        <w:tc>
          <w:tcPr>
            <w:tcW w:w="1005" w:type="pct"/>
          </w:tcPr>
          <w:p w14:paraId="777AAE12" w14:textId="7BD85A84" w:rsidR="00BB02C9" w:rsidRPr="00BD5B55" w:rsidRDefault="00BD5B55" w:rsidP="00BD5B55">
            <w:pPr>
              <w:pStyle w:val="TableText"/>
              <w:ind w:left="0"/>
              <w:rPr>
                <w:rFonts w:ascii="Arial" w:hAnsi="Arial" w:cs="Arial"/>
                <w:sz w:val="18"/>
                <w:szCs w:val="18"/>
              </w:rPr>
            </w:pPr>
            <w:r w:rsidRPr="00BD5B55">
              <w:rPr>
                <w:rFonts w:ascii="Arial" w:hAnsi="Arial" w:cs="Arial"/>
                <w:sz w:val="18"/>
                <w:szCs w:val="18"/>
              </w:rPr>
              <w:t xml:space="preserve"> </w:t>
            </w:r>
            <w:r w:rsidR="00BB02C9" w:rsidRPr="00BD5B55">
              <w:rPr>
                <w:rFonts w:ascii="Arial" w:hAnsi="Arial" w:cs="Arial"/>
                <w:sz w:val="18"/>
                <w:szCs w:val="18"/>
              </w:rPr>
              <w:t>1</w:t>
            </w:r>
            <w:r w:rsidR="00BB02C9" w:rsidRPr="00BD5B55">
              <w:rPr>
                <w:rFonts w:ascii="Arial" w:hAnsi="Arial" w:cs="Arial"/>
                <w:sz w:val="18"/>
                <w:szCs w:val="18"/>
                <w:vertAlign w:val="superscript"/>
              </w:rPr>
              <w:t>st</w:t>
            </w:r>
            <w:r w:rsidR="00BB02C9" w:rsidRPr="00BD5B55">
              <w:rPr>
                <w:rFonts w:ascii="Arial" w:hAnsi="Arial" w:cs="Arial"/>
                <w:sz w:val="18"/>
                <w:szCs w:val="18"/>
              </w:rPr>
              <w:t xml:space="preserve"> January</w:t>
            </w:r>
          </w:p>
          <w:p w14:paraId="50B927DB" w14:textId="44639BA1" w:rsidR="00BB02C9" w:rsidRPr="00BD5B55"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2A966646" w14:textId="77777777" w:rsidR="00BB02C9" w:rsidRPr="00BD5B55" w:rsidRDefault="00BB02C9" w:rsidP="000E7B82">
            <w:pPr>
              <w:spacing w:before="60" w:after="60"/>
              <w:rPr>
                <w:rFonts w:ascii="Arial" w:hAnsi="Arial" w:cs="Arial"/>
                <w:sz w:val="18"/>
                <w:szCs w:val="18"/>
              </w:rPr>
            </w:pPr>
            <w:r w:rsidRPr="00BD5B55">
              <w:rPr>
                <w:rFonts w:ascii="Arial" w:hAnsi="Arial" w:cs="Arial"/>
                <w:sz w:val="18"/>
                <w:szCs w:val="18"/>
              </w:rPr>
              <w:t>Plan with timeframes to resolve the reason/s for the Trigger Exceedance</w:t>
            </w:r>
          </w:p>
          <w:p w14:paraId="151AE373" w14:textId="10D20094" w:rsidR="00BB02C9" w:rsidRPr="00BD5B55"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BD5B55" w:rsidRDefault="00BB02C9" w:rsidP="000E7B82">
            <w:pPr>
              <w:pStyle w:val="TableText"/>
              <w:rPr>
                <w:rStyle w:val="Blue"/>
                <w:rFonts w:cstheme="minorHAnsi"/>
                <w:color w:val="auto"/>
                <w:sz w:val="18"/>
                <w:szCs w:val="18"/>
              </w:rPr>
            </w:pPr>
          </w:p>
        </w:tc>
        <w:tc>
          <w:tcPr>
            <w:tcW w:w="1257" w:type="pct"/>
          </w:tcPr>
          <w:p w14:paraId="2DADEE19" w14:textId="19AB80F0" w:rsidR="00BB02C9" w:rsidRPr="00BD5B55" w:rsidRDefault="00BB02C9" w:rsidP="000E7B82">
            <w:pPr>
              <w:pStyle w:val="TableText"/>
              <w:rPr>
                <w:rStyle w:val="Blue"/>
                <w:rFonts w:cstheme="minorHAnsi"/>
                <w:color w:val="auto"/>
                <w:sz w:val="18"/>
                <w:szCs w:val="18"/>
              </w:rPr>
            </w:pPr>
            <w:r w:rsidRPr="00BD5B55">
              <w:rPr>
                <w:rFonts w:ascii="Arial" w:hAnsi="Arial" w:cs="Arial"/>
                <w:sz w:val="18"/>
                <w:szCs w:val="18"/>
              </w:rPr>
              <w:t>Plan to be submitted within 24 months of the report identifying the reason/s for the Trigger Exceedance</w:t>
            </w:r>
          </w:p>
        </w:tc>
        <w:tc>
          <w:tcPr>
            <w:tcW w:w="1005" w:type="pct"/>
          </w:tcPr>
          <w:p w14:paraId="0D2CBBFB" w14:textId="646A5FE1" w:rsidR="00BB02C9" w:rsidRPr="00BD5B55" w:rsidRDefault="00BB02C9" w:rsidP="00106D45">
            <w:pPr>
              <w:pStyle w:val="TableText"/>
              <w:rPr>
                <w:rFonts w:ascii="Arial" w:hAnsi="Arial" w:cs="Arial"/>
                <w:sz w:val="18"/>
                <w:szCs w:val="18"/>
              </w:rPr>
            </w:pPr>
            <w:r w:rsidRPr="00BD5B55">
              <w:rPr>
                <w:rFonts w:ascii="Arial" w:hAnsi="Arial" w:cs="Arial"/>
                <w:sz w:val="18"/>
                <w:szCs w:val="18"/>
              </w:rPr>
              <w:t>1</w:t>
            </w:r>
            <w:r w:rsidRPr="00BD5B55">
              <w:rPr>
                <w:rFonts w:ascii="Arial" w:hAnsi="Arial" w:cs="Arial"/>
                <w:sz w:val="18"/>
                <w:szCs w:val="18"/>
                <w:vertAlign w:val="superscript"/>
              </w:rPr>
              <w:t>st</w:t>
            </w:r>
            <w:r w:rsidRPr="00BD5B55">
              <w:rPr>
                <w:rFonts w:ascii="Arial" w:hAnsi="Arial" w:cs="Arial"/>
                <w:sz w:val="18"/>
                <w:szCs w:val="18"/>
              </w:rPr>
              <w:t xml:space="preserve"> January </w:t>
            </w:r>
          </w:p>
          <w:p w14:paraId="04940D20" w14:textId="2634BF7C" w:rsidR="00BB02C9" w:rsidRPr="00BD5B55" w:rsidRDefault="00BB02C9" w:rsidP="00106D45">
            <w:pPr>
              <w:pStyle w:val="TableText"/>
              <w:rPr>
                <w:rStyle w:val="Blue"/>
                <w:rFonts w:cstheme="minorHAnsi"/>
                <w:color w:val="auto"/>
                <w:sz w:val="18"/>
                <w:szCs w:val="18"/>
              </w:rPr>
            </w:pPr>
          </w:p>
        </w:tc>
      </w:tr>
    </w:tbl>
    <w:p w14:paraId="375D1D58" w14:textId="03E6289E" w:rsidR="001F3CC1" w:rsidRDefault="001F3CC1" w:rsidP="00A9057C">
      <w:pPr>
        <w:ind w:left="567"/>
        <w:rPr>
          <w:rStyle w:val="Pink"/>
          <w:color w:val="000000" w:themeColor="text1"/>
          <w:sz w:val="18"/>
          <w:szCs w:val="18"/>
        </w:rPr>
      </w:pPr>
    </w:p>
    <w:p w14:paraId="2FB0F490" w14:textId="77777777" w:rsidR="001F3CC1" w:rsidRDefault="001F3CC1">
      <w:pPr>
        <w:spacing w:before="0" w:after="0" w:line="240" w:lineRule="auto"/>
        <w:rPr>
          <w:rStyle w:val="Pink"/>
          <w:color w:val="000000" w:themeColor="text1"/>
          <w:sz w:val="18"/>
          <w:szCs w:val="18"/>
        </w:rPr>
      </w:pPr>
      <w:r>
        <w:rPr>
          <w:rStyle w:val="Pink"/>
          <w:color w:val="000000" w:themeColor="text1"/>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23995071" w:rsidR="00B430BD" w:rsidRPr="00815D01" w:rsidRDefault="00B430BD" w:rsidP="0073244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57DB91D8"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19722BF" w:rsidR="00926B5E" w:rsidRPr="003124EF" w:rsidRDefault="004D09A3" w:rsidP="00926B5E">
            <w:pPr>
              <w:pStyle w:val="TableText"/>
            </w:pPr>
            <w:r w:rsidRPr="003124EF">
              <w:t xml:space="preserve">BW2200901 </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124EF" w:rsidRDefault="00815D01" w:rsidP="00926B5E">
            <w:pPr>
              <w:pStyle w:val="TableText"/>
            </w:pPr>
            <w:r w:rsidRPr="003124EF">
              <w:t>D</w:t>
            </w:r>
            <w:r w:rsidRPr="003124EF">
              <w:rPr>
                <w:rFonts w:cstheme="minorHAnsi"/>
              </w:rPr>
              <w:t>ŵ</w:t>
            </w:r>
            <w:r w:rsidRPr="003124EF">
              <w:t>r Cymru Cyfyngedig</w:t>
            </w:r>
          </w:p>
        </w:tc>
      </w:tr>
      <w:tr w:rsidR="00926B5E" w:rsidRPr="003124EF"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D8AFDD" w:rsidR="00926B5E" w:rsidRPr="003124EF" w:rsidRDefault="004D09A3" w:rsidP="00926B5E">
            <w:pPr>
              <w:pStyle w:val="TableText"/>
            </w:pPr>
            <w:r w:rsidRPr="003124EF">
              <w:t xml:space="preserve">Halfway Area CSO </w:t>
            </w:r>
            <w:r w:rsidR="003124EF" w:rsidRPr="003124EF">
              <w:t xml:space="preserve">Y Llwyn, </w:t>
            </w:r>
            <w:proofErr w:type="spellStart"/>
            <w:r w:rsidR="003124EF" w:rsidRPr="003124EF">
              <w:t>Coedcae</w:t>
            </w:r>
            <w:proofErr w:type="spellEnd"/>
            <w:r w:rsidR="003124EF" w:rsidRPr="003124EF">
              <w:t>, Llanelli, Carmarthenshire SA15 1JE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41F71F48" w14:textId="0C884588" w:rsidR="0086073C" w:rsidRDefault="006B2318" w:rsidP="00A9057C">
      <w:pPr>
        <w:pStyle w:val="Heading1"/>
        <w:ind w:left="567"/>
      </w:pPr>
      <w:r w:rsidRPr="006B2318">
        <w:rPr>
          <w:noProof/>
        </w:rPr>
        <w:drawing>
          <wp:inline distT="0" distB="0" distL="0" distR="0" wp14:anchorId="62E01EC3" wp14:editId="2D3CEAE8">
            <wp:extent cx="5124734" cy="3303376"/>
            <wp:effectExtent l="0" t="0" r="0" b="0"/>
            <wp:docPr id="115359668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96687" name="Picture 1" descr="A map of a city&#10;&#10;AI-generated content may be incorrect."/>
                    <pic:cNvPicPr/>
                  </pic:nvPicPr>
                  <pic:blipFill>
                    <a:blip r:embed="rId15"/>
                    <a:stretch>
                      <a:fillRect/>
                    </a:stretch>
                  </pic:blipFill>
                  <pic:spPr>
                    <a:xfrm>
                      <a:off x="0" y="0"/>
                      <a:ext cx="5142377" cy="3314749"/>
                    </a:xfrm>
                    <a:prstGeom prst="rect">
                      <a:avLst/>
                    </a:prstGeom>
                  </pic:spPr>
                </pic:pic>
              </a:graphicData>
            </a:graphic>
          </wp:inline>
        </w:drawing>
      </w:r>
    </w:p>
    <w:p w14:paraId="6BA62E01" w14:textId="1255CC07" w:rsidR="000152F0" w:rsidRPr="00815D01" w:rsidRDefault="000152F0" w:rsidP="006B2318">
      <w:pPr>
        <w:ind w:firstLine="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86073C">
        <w:rPr>
          <w:rFonts w:ascii="Arial" w:hAnsi="Arial"/>
          <w:szCs w:val="20"/>
        </w:rPr>
        <w:t>20</w:t>
      </w:r>
      <w:r w:rsidR="00676B60" w:rsidRPr="0086073C">
        <w:rPr>
          <w:rFonts w:ascii="Arial" w:hAnsi="Arial"/>
          <w:szCs w:val="20"/>
        </w:rPr>
        <w:t>2</w:t>
      </w:r>
      <w:r w:rsidR="00692833" w:rsidRPr="0086073C">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AA0CD" w14:textId="77777777" w:rsidR="009228CB" w:rsidRDefault="009228CB" w:rsidP="00FF16FF">
      <w:pPr>
        <w:spacing w:before="0" w:after="0" w:line="240" w:lineRule="auto"/>
      </w:pPr>
      <w:r>
        <w:separator/>
      </w:r>
    </w:p>
  </w:endnote>
  <w:endnote w:type="continuationSeparator" w:id="0">
    <w:p w14:paraId="0622C76D" w14:textId="77777777" w:rsidR="009228CB" w:rsidRDefault="009228CB" w:rsidP="00FF16FF">
      <w:pPr>
        <w:spacing w:before="0" w:after="0" w:line="240" w:lineRule="auto"/>
      </w:pPr>
      <w:r>
        <w:continuationSeparator/>
      </w:r>
    </w:p>
  </w:endnote>
  <w:endnote w:type="continuationNotice" w:id="1">
    <w:p w14:paraId="39D51DF7" w14:textId="77777777" w:rsidR="009228CB" w:rsidRDefault="009228C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0DD3E864"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E02D59" w:rsidRPr="003A4564">
      <w:rPr>
        <w:sz w:val="18"/>
        <w:szCs w:val="18"/>
      </w:rPr>
      <w:t>PAN-029</w:t>
    </w:r>
    <w:r w:rsidR="003A4564" w:rsidRPr="003A4564">
      <w:rPr>
        <w:sz w:val="18"/>
        <w:szCs w:val="18"/>
      </w:rPr>
      <w:t>586</w:t>
    </w:r>
    <w:r w:rsidR="002D5C82" w:rsidRPr="003A4564">
      <w:rPr>
        <w:sz w:val="18"/>
        <w:szCs w:val="18"/>
      </w:rPr>
      <w:ptab w:relativeTo="margin" w:alignment="center" w:leader="none"/>
    </w:r>
    <w:r w:rsidR="002D5C82" w:rsidRPr="003A4564">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338B0" w14:textId="77777777" w:rsidR="005745C6" w:rsidRDefault="002D5C82" w:rsidP="002D5C82">
    <w:pPr>
      <w:pStyle w:val="Footer"/>
      <w:rPr>
        <w:sz w:val="18"/>
        <w:szCs w:val="28"/>
      </w:rPr>
    </w:pPr>
    <w:r w:rsidRPr="00692833">
      <w:rPr>
        <w:sz w:val="18"/>
        <w:szCs w:val="28"/>
      </w:rPr>
      <w:t>Permit number</w:t>
    </w:r>
    <w:r w:rsidR="0029350F" w:rsidRPr="00692833">
      <w:rPr>
        <w:sz w:val="18"/>
        <w:szCs w:val="28"/>
      </w:rPr>
      <w:t>:</w:t>
    </w:r>
  </w:p>
  <w:p w14:paraId="5927E6CD" w14:textId="0A7D7878" w:rsidR="002D5C82" w:rsidRPr="00692833" w:rsidRDefault="007265D4" w:rsidP="002D5C82">
    <w:pPr>
      <w:pStyle w:val="Footer"/>
      <w:rPr>
        <w:sz w:val="18"/>
        <w:szCs w:val="28"/>
      </w:rPr>
    </w:pPr>
    <w:r>
      <w:rPr>
        <w:sz w:val="18"/>
        <w:szCs w:val="28"/>
      </w:rPr>
      <w:t>BW2200</w:t>
    </w:r>
    <w:r w:rsidR="00DC6614">
      <w:rPr>
        <w:sz w:val="18"/>
        <w:szCs w:val="28"/>
      </w:rPr>
      <w:t xml:space="preserve">901 </w:t>
    </w:r>
  </w:p>
  <w:p w14:paraId="547F56AA" w14:textId="027C3E84" w:rsidR="002D5C82" w:rsidRPr="00692833" w:rsidRDefault="002D5C82" w:rsidP="002D5C82">
    <w:pPr>
      <w:pStyle w:val="Footer"/>
      <w:rPr>
        <w:sz w:val="18"/>
        <w:szCs w:val="28"/>
      </w:rPr>
    </w:pPr>
    <w:r w:rsidRPr="00692833">
      <w:rPr>
        <w:sz w:val="18"/>
        <w:szCs w:val="28"/>
      </w:rPr>
      <w:ptab w:relativeTo="margin" w:alignment="center" w:leader="none"/>
    </w:r>
    <w:r w:rsidRPr="00692833">
      <w:rPr>
        <w:sz w:val="18"/>
        <w:szCs w:val="28"/>
      </w:rPr>
      <w:t xml:space="preserve">Page </w:t>
    </w:r>
    <w:r w:rsidRPr="00692833">
      <w:rPr>
        <w:sz w:val="18"/>
        <w:szCs w:val="28"/>
      </w:rPr>
      <w:fldChar w:fldCharType="begin"/>
    </w:r>
    <w:r w:rsidRPr="00692833">
      <w:rPr>
        <w:sz w:val="18"/>
        <w:szCs w:val="28"/>
      </w:rPr>
      <w:instrText xml:space="preserve"> PAGE  \* Arabic  \* MERGEFORMAT </w:instrText>
    </w:r>
    <w:r w:rsidRPr="00692833">
      <w:rPr>
        <w:sz w:val="18"/>
        <w:szCs w:val="28"/>
      </w:rPr>
      <w:fldChar w:fldCharType="separate"/>
    </w:r>
    <w:r w:rsidRPr="00692833">
      <w:rPr>
        <w:sz w:val="18"/>
        <w:szCs w:val="28"/>
      </w:rPr>
      <w:t>5</w:t>
    </w:r>
    <w:r w:rsidRPr="00692833">
      <w:rPr>
        <w:sz w:val="18"/>
        <w:szCs w:val="28"/>
      </w:rPr>
      <w:fldChar w:fldCharType="end"/>
    </w:r>
    <w:r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C277DA">
      <w:rPr>
        <w:noProof/>
        <w:sz w:val="18"/>
        <w:szCs w:val="28"/>
      </w:rPr>
      <w:t>13</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70279" w14:textId="77777777" w:rsidR="009228CB" w:rsidRDefault="009228CB" w:rsidP="00FF16FF">
      <w:pPr>
        <w:spacing w:before="0" w:after="0" w:line="240" w:lineRule="auto"/>
      </w:pPr>
      <w:r>
        <w:separator/>
      </w:r>
    </w:p>
  </w:footnote>
  <w:footnote w:type="continuationSeparator" w:id="0">
    <w:p w14:paraId="73CADC21" w14:textId="77777777" w:rsidR="009228CB" w:rsidRDefault="009228CB" w:rsidP="00FF16FF">
      <w:pPr>
        <w:spacing w:before="0" w:after="0" w:line="240" w:lineRule="auto"/>
      </w:pPr>
      <w:r>
        <w:continuationSeparator/>
      </w:r>
    </w:p>
  </w:footnote>
  <w:footnote w:type="continuationNotice" w:id="1">
    <w:p w14:paraId="6D0411DF" w14:textId="77777777" w:rsidR="009228CB" w:rsidRDefault="009228C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131815201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47"/>
    <w:rsid w:val="00007F5D"/>
    <w:rsid w:val="00014C54"/>
    <w:rsid w:val="000150BB"/>
    <w:rsid w:val="000152F0"/>
    <w:rsid w:val="00015B11"/>
    <w:rsid w:val="0002269C"/>
    <w:rsid w:val="00024F68"/>
    <w:rsid w:val="00027249"/>
    <w:rsid w:val="00031911"/>
    <w:rsid w:val="00033714"/>
    <w:rsid w:val="00034488"/>
    <w:rsid w:val="00037BF8"/>
    <w:rsid w:val="000413F0"/>
    <w:rsid w:val="00044839"/>
    <w:rsid w:val="00045378"/>
    <w:rsid w:val="00046ABB"/>
    <w:rsid w:val="0005121B"/>
    <w:rsid w:val="0005471E"/>
    <w:rsid w:val="00054D22"/>
    <w:rsid w:val="000604A9"/>
    <w:rsid w:val="00061E34"/>
    <w:rsid w:val="00066577"/>
    <w:rsid w:val="0007198D"/>
    <w:rsid w:val="00071EE3"/>
    <w:rsid w:val="00072163"/>
    <w:rsid w:val="00074E3C"/>
    <w:rsid w:val="00075663"/>
    <w:rsid w:val="00080065"/>
    <w:rsid w:val="00081CC9"/>
    <w:rsid w:val="00083918"/>
    <w:rsid w:val="000848DA"/>
    <w:rsid w:val="00085640"/>
    <w:rsid w:val="0008662E"/>
    <w:rsid w:val="000873B4"/>
    <w:rsid w:val="0009020A"/>
    <w:rsid w:val="00093EAC"/>
    <w:rsid w:val="00094422"/>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251D9"/>
    <w:rsid w:val="00132859"/>
    <w:rsid w:val="00132DB4"/>
    <w:rsid w:val="00132F47"/>
    <w:rsid w:val="00134BDB"/>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593C"/>
    <w:rsid w:val="00196F03"/>
    <w:rsid w:val="00197F73"/>
    <w:rsid w:val="001A1D61"/>
    <w:rsid w:val="001A6E3A"/>
    <w:rsid w:val="001A7BBD"/>
    <w:rsid w:val="001B3E89"/>
    <w:rsid w:val="001B44D0"/>
    <w:rsid w:val="001B4AFB"/>
    <w:rsid w:val="001B4DCF"/>
    <w:rsid w:val="001C4F1D"/>
    <w:rsid w:val="001C6A0B"/>
    <w:rsid w:val="001C6B8D"/>
    <w:rsid w:val="001C779C"/>
    <w:rsid w:val="001D324A"/>
    <w:rsid w:val="001D423B"/>
    <w:rsid w:val="001E28C1"/>
    <w:rsid w:val="001E292B"/>
    <w:rsid w:val="001E4A9C"/>
    <w:rsid w:val="001F2280"/>
    <w:rsid w:val="001F3CC1"/>
    <w:rsid w:val="001F4B89"/>
    <w:rsid w:val="00200DB3"/>
    <w:rsid w:val="0020172C"/>
    <w:rsid w:val="00202ED2"/>
    <w:rsid w:val="00204661"/>
    <w:rsid w:val="00207BD6"/>
    <w:rsid w:val="00215022"/>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3493"/>
    <w:rsid w:val="00284C34"/>
    <w:rsid w:val="002859D0"/>
    <w:rsid w:val="00286410"/>
    <w:rsid w:val="00291B59"/>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4EF"/>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67848"/>
    <w:rsid w:val="00374963"/>
    <w:rsid w:val="00376253"/>
    <w:rsid w:val="00376A6F"/>
    <w:rsid w:val="00380C0A"/>
    <w:rsid w:val="00380ED9"/>
    <w:rsid w:val="00381189"/>
    <w:rsid w:val="00381524"/>
    <w:rsid w:val="00383BBF"/>
    <w:rsid w:val="00387CBF"/>
    <w:rsid w:val="003908E2"/>
    <w:rsid w:val="00393090"/>
    <w:rsid w:val="00394B91"/>
    <w:rsid w:val="00396601"/>
    <w:rsid w:val="003A42D8"/>
    <w:rsid w:val="003A4564"/>
    <w:rsid w:val="003A7BC6"/>
    <w:rsid w:val="003B136C"/>
    <w:rsid w:val="003B2F1B"/>
    <w:rsid w:val="003B6596"/>
    <w:rsid w:val="003B766F"/>
    <w:rsid w:val="003C0DEB"/>
    <w:rsid w:val="003C5ACD"/>
    <w:rsid w:val="003C7F03"/>
    <w:rsid w:val="003D3347"/>
    <w:rsid w:val="003D5CF7"/>
    <w:rsid w:val="003D66A0"/>
    <w:rsid w:val="003E0C20"/>
    <w:rsid w:val="003E22C7"/>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10ED"/>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16B3"/>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D0287"/>
    <w:rsid w:val="004D09A3"/>
    <w:rsid w:val="004D614E"/>
    <w:rsid w:val="004D624E"/>
    <w:rsid w:val="004D7D56"/>
    <w:rsid w:val="004E33B2"/>
    <w:rsid w:val="004E5211"/>
    <w:rsid w:val="004E5F50"/>
    <w:rsid w:val="004F1ED8"/>
    <w:rsid w:val="004F23A3"/>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73BA9"/>
    <w:rsid w:val="005745C6"/>
    <w:rsid w:val="005746DB"/>
    <w:rsid w:val="00577CE3"/>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2D2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953"/>
    <w:rsid w:val="006222CD"/>
    <w:rsid w:val="00622334"/>
    <w:rsid w:val="006247EA"/>
    <w:rsid w:val="00632676"/>
    <w:rsid w:val="00633992"/>
    <w:rsid w:val="0063501F"/>
    <w:rsid w:val="00635467"/>
    <w:rsid w:val="00635DF0"/>
    <w:rsid w:val="006405A5"/>
    <w:rsid w:val="006405F6"/>
    <w:rsid w:val="006425F9"/>
    <w:rsid w:val="00643070"/>
    <w:rsid w:val="00645B33"/>
    <w:rsid w:val="006501D3"/>
    <w:rsid w:val="006518D2"/>
    <w:rsid w:val="00653948"/>
    <w:rsid w:val="00653993"/>
    <w:rsid w:val="0065568A"/>
    <w:rsid w:val="00657F09"/>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33"/>
    <w:rsid w:val="006928AB"/>
    <w:rsid w:val="00694F5D"/>
    <w:rsid w:val="00697114"/>
    <w:rsid w:val="006A0B31"/>
    <w:rsid w:val="006A4F2B"/>
    <w:rsid w:val="006A73AC"/>
    <w:rsid w:val="006B106F"/>
    <w:rsid w:val="006B2318"/>
    <w:rsid w:val="006B2996"/>
    <w:rsid w:val="006B32F6"/>
    <w:rsid w:val="006B5637"/>
    <w:rsid w:val="006C0908"/>
    <w:rsid w:val="006C40BE"/>
    <w:rsid w:val="006C5F75"/>
    <w:rsid w:val="006C66B1"/>
    <w:rsid w:val="006D2DA4"/>
    <w:rsid w:val="006D54B7"/>
    <w:rsid w:val="006D5D42"/>
    <w:rsid w:val="006E0BA6"/>
    <w:rsid w:val="006E1515"/>
    <w:rsid w:val="006E1DA6"/>
    <w:rsid w:val="006E329D"/>
    <w:rsid w:val="006E435E"/>
    <w:rsid w:val="006F628C"/>
    <w:rsid w:val="006F7093"/>
    <w:rsid w:val="006F745D"/>
    <w:rsid w:val="007036FF"/>
    <w:rsid w:val="0070449B"/>
    <w:rsid w:val="00704BDA"/>
    <w:rsid w:val="00705AC9"/>
    <w:rsid w:val="0070604B"/>
    <w:rsid w:val="00711231"/>
    <w:rsid w:val="00711394"/>
    <w:rsid w:val="00711DE1"/>
    <w:rsid w:val="007122F0"/>
    <w:rsid w:val="0071430A"/>
    <w:rsid w:val="00716CB5"/>
    <w:rsid w:val="007178DE"/>
    <w:rsid w:val="007179FE"/>
    <w:rsid w:val="00720D19"/>
    <w:rsid w:val="00721DC7"/>
    <w:rsid w:val="00722160"/>
    <w:rsid w:val="00722C3B"/>
    <w:rsid w:val="007240FC"/>
    <w:rsid w:val="007265D4"/>
    <w:rsid w:val="007313FD"/>
    <w:rsid w:val="0073244A"/>
    <w:rsid w:val="00733BBF"/>
    <w:rsid w:val="0073697B"/>
    <w:rsid w:val="007373EE"/>
    <w:rsid w:val="00737432"/>
    <w:rsid w:val="007411AE"/>
    <w:rsid w:val="00741406"/>
    <w:rsid w:val="007414DB"/>
    <w:rsid w:val="00745446"/>
    <w:rsid w:val="007468BE"/>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3412"/>
    <w:rsid w:val="007848E6"/>
    <w:rsid w:val="007857E3"/>
    <w:rsid w:val="00794B9E"/>
    <w:rsid w:val="00794D6F"/>
    <w:rsid w:val="007976C5"/>
    <w:rsid w:val="007A3D3B"/>
    <w:rsid w:val="007A4C04"/>
    <w:rsid w:val="007A628D"/>
    <w:rsid w:val="007B0CAC"/>
    <w:rsid w:val="007B2109"/>
    <w:rsid w:val="007B2C70"/>
    <w:rsid w:val="007B5849"/>
    <w:rsid w:val="007B59F1"/>
    <w:rsid w:val="007C0058"/>
    <w:rsid w:val="007C0B45"/>
    <w:rsid w:val="007C2F09"/>
    <w:rsid w:val="007C3CF9"/>
    <w:rsid w:val="007C7C6A"/>
    <w:rsid w:val="007D2F13"/>
    <w:rsid w:val="007D3E40"/>
    <w:rsid w:val="007D42FA"/>
    <w:rsid w:val="007D44B1"/>
    <w:rsid w:val="007D66BB"/>
    <w:rsid w:val="007D707A"/>
    <w:rsid w:val="007D7E87"/>
    <w:rsid w:val="007E021B"/>
    <w:rsid w:val="007E025E"/>
    <w:rsid w:val="007E1F2A"/>
    <w:rsid w:val="007E36CE"/>
    <w:rsid w:val="007E4860"/>
    <w:rsid w:val="007E4F4F"/>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0344"/>
    <w:rsid w:val="00841B67"/>
    <w:rsid w:val="00841D30"/>
    <w:rsid w:val="00844634"/>
    <w:rsid w:val="00845319"/>
    <w:rsid w:val="00846AE7"/>
    <w:rsid w:val="008518AD"/>
    <w:rsid w:val="00856573"/>
    <w:rsid w:val="0086073C"/>
    <w:rsid w:val="008620D9"/>
    <w:rsid w:val="00863161"/>
    <w:rsid w:val="008658CD"/>
    <w:rsid w:val="00865985"/>
    <w:rsid w:val="008668A7"/>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38CA"/>
    <w:rsid w:val="008B39D6"/>
    <w:rsid w:val="008B62DD"/>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14B3"/>
    <w:rsid w:val="008F3DE9"/>
    <w:rsid w:val="008F4167"/>
    <w:rsid w:val="008F5D8C"/>
    <w:rsid w:val="008F67CD"/>
    <w:rsid w:val="00900466"/>
    <w:rsid w:val="00900A78"/>
    <w:rsid w:val="00900ED2"/>
    <w:rsid w:val="00902E52"/>
    <w:rsid w:val="00902FF6"/>
    <w:rsid w:val="009110DA"/>
    <w:rsid w:val="00912C91"/>
    <w:rsid w:val="009156C1"/>
    <w:rsid w:val="009175C3"/>
    <w:rsid w:val="009228CB"/>
    <w:rsid w:val="00926B5E"/>
    <w:rsid w:val="009270A9"/>
    <w:rsid w:val="00930CBC"/>
    <w:rsid w:val="009367A0"/>
    <w:rsid w:val="00937A29"/>
    <w:rsid w:val="00937AF6"/>
    <w:rsid w:val="00942B02"/>
    <w:rsid w:val="0094410B"/>
    <w:rsid w:val="00957ADD"/>
    <w:rsid w:val="009630E4"/>
    <w:rsid w:val="009637EE"/>
    <w:rsid w:val="0096666C"/>
    <w:rsid w:val="00971936"/>
    <w:rsid w:val="00972306"/>
    <w:rsid w:val="00975699"/>
    <w:rsid w:val="00976000"/>
    <w:rsid w:val="00976D76"/>
    <w:rsid w:val="00980E80"/>
    <w:rsid w:val="00982C71"/>
    <w:rsid w:val="00986586"/>
    <w:rsid w:val="009920E7"/>
    <w:rsid w:val="009A204E"/>
    <w:rsid w:val="009A2AF5"/>
    <w:rsid w:val="009A5496"/>
    <w:rsid w:val="009A6A80"/>
    <w:rsid w:val="009A6E55"/>
    <w:rsid w:val="009B1369"/>
    <w:rsid w:val="009B4DDC"/>
    <w:rsid w:val="009B7EC2"/>
    <w:rsid w:val="009C496B"/>
    <w:rsid w:val="009C787F"/>
    <w:rsid w:val="009D08C1"/>
    <w:rsid w:val="009D15ED"/>
    <w:rsid w:val="009D1FC3"/>
    <w:rsid w:val="009E1553"/>
    <w:rsid w:val="009E2954"/>
    <w:rsid w:val="009E6008"/>
    <w:rsid w:val="009E6158"/>
    <w:rsid w:val="009E7D49"/>
    <w:rsid w:val="009F12D9"/>
    <w:rsid w:val="009F2011"/>
    <w:rsid w:val="009F59BE"/>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32516"/>
    <w:rsid w:val="00A325E8"/>
    <w:rsid w:val="00A35B16"/>
    <w:rsid w:val="00A36F7E"/>
    <w:rsid w:val="00A4122D"/>
    <w:rsid w:val="00A4256B"/>
    <w:rsid w:val="00A4341F"/>
    <w:rsid w:val="00A43A78"/>
    <w:rsid w:val="00A43D9B"/>
    <w:rsid w:val="00A545FB"/>
    <w:rsid w:val="00A71CD9"/>
    <w:rsid w:val="00A72C71"/>
    <w:rsid w:val="00A76D1D"/>
    <w:rsid w:val="00A77D5E"/>
    <w:rsid w:val="00A77F43"/>
    <w:rsid w:val="00A8313A"/>
    <w:rsid w:val="00A83917"/>
    <w:rsid w:val="00A85C1C"/>
    <w:rsid w:val="00A86004"/>
    <w:rsid w:val="00A873F6"/>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5C87"/>
    <w:rsid w:val="00B563C4"/>
    <w:rsid w:val="00B57914"/>
    <w:rsid w:val="00B625C1"/>
    <w:rsid w:val="00B62F7E"/>
    <w:rsid w:val="00B63021"/>
    <w:rsid w:val="00B671D1"/>
    <w:rsid w:val="00B7200F"/>
    <w:rsid w:val="00B72417"/>
    <w:rsid w:val="00B73099"/>
    <w:rsid w:val="00B7784A"/>
    <w:rsid w:val="00B77C8D"/>
    <w:rsid w:val="00B80CF2"/>
    <w:rsid w:val="00B81DBA"/>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5B55"/>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277DA"/>
    <w:rsid w:val="00C30128"/>
    <w:rsid w:val="00C30CD7"/>
    <w:rsid w:val="00C33BAF"/>
    <w:rsid w:val="00C3427C"/>
    <w:rsid w:val="00C34A7F"/>
    <w:rsid w:val="00C34D9B"/>
    <w:rsid w:val="00C413F9"/>
    <w:rsid w:val="00C421A2"/>
    <w:rsid w:val="00C50CAA"/>
    <w:rsid w:val="00C5113F"/>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7980"/>
    <w:rsid w:val="00CD22C6"/>
    <w:rsid w:val="00CD2ACC"/>
    <w:rsid w:val="00CD2FFC"/>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17175"/>
    <w:rsid w:val="00D233DF"/>
    <w:rsid w:val="00D23BB6"/>
    <w:rsid w:val="00D24FE2"/>
    <w:rsid w:val="00D3084A"/>
    <w:rsid w:val="00D324D3"/>
    <w:rsid w:val="00D32FF5"/>
    <w:rsid w:val="00D36C5F"/>
    <w:rsid w:val="00D44E5B"/>
    <w:rsid w:val="00D51FA8"/>
    <w:rsid w:val="00D5296D"/>
    <w:rsid w:val="00D56164"/>
    <w:rsid w:val="00D571F0"/>
    <w:rsid w:val="00D57A81"/>
    <w:rsid w:val="00D60B63"/>
    <w:rsid w:val="00D62E5C"/>
    <w:rsid w:val="00D653C1"/>
    <w:rsid w:val="00D702E9"/>
    <w:rsid w:val="00D70FF7"/>
    <w:rsid w:val="00D72E4B"/>
    <w:rsid w:val="00D74BBC"/>
    <w:rsid w:val="00D7792E"/>
    <w:rsid w:val="00D82845"/>
    <w:rsid w:val="00D84A75"/>
    <w:rsid w:val="00D90141"/>
    <w:rsid w:val="00D93716"/>
    <w:rsid w:val="00D944CB"/>
    <w:rsid w:val="00D94A85"/>
    <w:rsid w:val="00D952C6"/>
    <w:rsid w:val="00D95CD7"/>
    <w:rsid w:val="00DA3B32"/>
    <w:rsid w:val="00DA59D3"/>
    <w:rsid w:val="00DA76EA"/>
    <w:rsid w:val="00DB0FD0"/>
    <w:rsid w:val="00DB41DE"/>
    <w:rsid w:val="00DB4A5A"/>
    <w:rsid w:val="00DC0586"/>
    <w:rsid w:val="00DC4C7F"/>
    <w:rsid w:val="00DC6614"/>
    <w:rsid w:val="00DC752D"/>
    <w:rsid w:val="00DD14BB"/>
    <w:rsid w:val="00DD6C37"/>
    <w:rsid w:val="00DE4B72"/>
    <w:rsid w:val="00DE649D"/>
    <w:rsid w:val="00DE7E2F"/>
    <w:rsid w:val="00DF03FD"/>
    <w:rsid w:val="00DF5441"/>
    <w:rsid w:val="00DF5718"/>
    <w:rsid w:val="00DF628F"/>
    <w:rsid w:val="00DF7025"/>
    <w:rsid w:val="00DF781B"/>
    <w:rsid w:val="00E02D59"/>
    <w:rsid w:val="00E1051D"/>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0CB9"/>
    <w:rsid w:val="00EC195E"/>
    <w:rsid w:val="00EC4905"/>
    <w:rsid w:val="00ED156A"/>
    <w:rsid w:val="00ED4D8B"/>
    <w:rsid w:val="00EE1EB6"/>
    <w:rsid w:val="00EE6155"/>
    <w:rsid w:val="00EE686F"/>
    <w:rsid w:val="00EF2BCA"/>
    <w:rsid w:val="00EF7C0D"/>
    <w:rsid w:val="00F008E5"/>
    <w:rsid w:val="00F034AC"/>
    <w:rsid w:val="00F065A0"/>
    <w:rsid w:val="00F068D7"/>
    <w:rsid w:val="00F06B84"/>
    <w:rsid w:val="00F06E68"/>
    <w:rsid w:val="00F101D4"/>
    <w:rsid w:val="00F10B4C"/>
    <w:rsid w:val="00F11665"/>
    <w:rsid w:val="00F14665"/>
    <w:rsid w:val="00F16127"/>
    <w:rsid w:val="00F163AE"/>
    <w:rsid w:val="00F165FC"/>
    <w:rsid w:val="00F16A5A"/>
    <w:rsid w:val="00F17AC1"/>
    <w:rsid w:val="00F20A32"/>
    <w:rsid w:val="00F21CAF"/>
    <w:rsid w:val="00F23559"/>
    <w:rsid w:val="00F23D6E"/>
    <w:rsid w:val="00F24C14"/>
    <w:rsid w:val="00F30D41"/>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33F0"/>
    <w:rsid w:val="00F940C1"/>
    <w:rsid w:val="00FA1A55"/>
    <w:rsid w:val="00FA4076"/>
    <w:rsid w:val="00FB03C2"/>
    <w:rsid w:val="00FB20F6"/>
    <w:rsid w:val="00FB2130"/>
    <w:rsid w:val="00FB3747"/>
    <w:rsid w:val="00FB7BEF"/>
    <w:rsid w:val="00FC0AD7"/>
    <w:rsid w:val="00FC16D9"/>
    <w:rsid w:val="00FC1C05"/>
    <w:rsid w:val="00FE0899"/>
    <w:rsid w:val="00FE14C5"/>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REGU-193-13541404</_dlc_DocId>
    <_dlc_DocIdUrl xmlns="9be56660-2c31-41ef-bc00-23e72f632f2a">
      <Url>https://cyfoethnaturiolcymru.sharepoint.com/teams/Regulatory/Permitting/_layouts/15/DocIdRedir.aspx?ID=REGU-193-13541404</Url>
      <Description>REGU-193-13541404</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Halfway Area CSO</Site_x0020_Name>
    <Internal_x002f_External xmlns="859f7ad6-93f6-4205-b62b-a17f28acbbac">Outgoing document</Internal_x002f_External>
    <Post_x0020_code xmlns="859f7ad6-93f6-4205-b62b-a17f28acbbac">SA15 1JE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Y Llwyn, Coedcae,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976c396e-0f13-4de6-8381-592a969a477d"/>
    <ds:schemaRef ds:uri="6e121689-de5b-41b9-a751-bfeda7fa2b07"/>
    <ds:schemaRef ds:uri="http://purl.org/dc/terms/"/>
    <ds:schemaRef ds:uri="http://schemas.microsoft.com/office/infopath/2007/PartnerControls"/>
    <ds:schemaRef ds:uri="http://www.w3.org/XML/1998/namespace"/>
    <ds:schemaRef ds:uri="http://schemas.openxmlformats.org/package/2006/metadata/core-properties"/>
    <ds:schemaRef ds:uri="http://purl.org/dc/elements/1.1/"/>
    <ds:schemaRef ds:uri="http://schemas.microsoft.com/sharepoint/v4"/>
    <ds:schemaRef ds:uri="859f7ad6-93f6-4205-b62b-a17f28acbbac"/>
    <ds:schemaRef ds:uri="9be56660-2c31-41ef-bc00-23e72f632f2a"/>
    <ds:schemaRef ds:uri="http://schemas.microsoft.com/office/2006/documentManagement/types"/>
    <ds:schemaRef ds:uri="005db27c-c37f-4c3b-898d-3fee1249b08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10F56A7-1CAB-4C34-BE02-58965E333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3367</Words>
  <Characters>18382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66</cp:revision>
  <dcterms:created xsi:type="dcterms:W3CDTF">2025-07-24T09:46:00Z</dcterms:created>
  <dcterms:modified xsi:type="dcterms:W3CDTF">2025-09-23T12:43:00Z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dc8eeaa3-e145-4b59-8015-e6a13d5b8ad0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