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BE617F">
            <w:pPr>
              <w:rPr>
                <w:b/>
                <w:color w:val="0091A5" w:themeColor="accent3"/>
                <w:u w:val="single"/>
              </w:rPr>
            </w:pPr>
            <w:r w:rsidRPr="00A4643D">
              <w:rPr>
                <w:b/>
                <w:color w:val="0091A5" w:themeColor="accent3"/>
              </w:rPr>
              <w:t>Permit Number:</w:t>
            </w:r>
          </w:p>
        </w:tc>
        <w:tc>
          <w:tcPr>
            <w:tcW w:w="6890" w:type="dxa"/>
          </w:tcPr>
          <w:p w14:paraId="3FE9E977" w14:textId="5EEF58C2" w:rsidR="00A4643D" w:rsidRPr="0087583E" w:rsidRDefault="00CB7A87" w:rsidP="00BE617F">
            <w:hyperlink r:id="rId12" w:history="1">
              <w:r w:rsidR="00BE617F" w:rsidRPr="00BE617F">
                <w:rPr>
                  <w:rStyle w:val="Hyperlink"/>
                </w:rPr>
                <w:t>BP0366401</w:t>
              </w:r>
            </w:hyperlink>
            <w:r w:rsidR="00BE617F" w:rsidRPr="00BE617F">
              <w:t xml:space="preserve"> (PAN-007498)</w:t>
            </w:r>
          </w:p>
        </w:tc>
      </w:tr>
      <w:tr w:rsidR="00A4643D" w14:paraId="17FD4B7A" w14:textId="77777777" w:rsidTr="009A13CA">
        <w:trPr>
          <w:trHeight w:val="322"/>
        </w:trPr>
        <w:tc>
          <w:tcPr>
            <w:tcW w:w="2830" w:type="dxa"/>
          </w:tcPr>
          <w:p w14:paraId="38B9B546" w14:textId="77777777" w:rsidR="00A4643D" w:rsidRPr="00A4643D" w:rsidRDefault="00A4643D" w:rsidP="00BE617F">
            <w:pPr>
              <w:rPr>
                <w:b/>
                <w:color w:val="0091A5" w:themeColor="accent3"/>
                <w:u w:val="single"/>
              </w:rPr>
            </w:pPr>
            <w:r w:rsidRPr="00A4643D">
              <w:rPr>
                <w:b/>
                <w:color w:val="0091A5" w:themeColor="accent3"/>
              </w:rPr>
              <w:t>Applicant name:</w:t>
            </w:r>
          </w:p>
        </w:tc>
        <w:tc>
          <w:tcPr>
            <w:tcW w:w="6890" w:type="dxa"/>
          </w:tcPr>
          <w:p w14:paraId="476C120D" w14:textId="49441C42" w:rsidR="00A4643D" w:rsidRPr="00BE617F" w:rsidRDefault="00BE617F" w:rsidP="00BE617F">
            <w:proofErr w:type="spellStart"/>
            <w:r>
              <w:t>Dwr</w:t>
            </w:r>
            <w:proofErr w:type="spellEnd"/>
            <w:r>
              <w:t xml:space="preserve"> Cymru </w:t>
            </w:r>
            <w:proofErr w:type="spellStart"/>
            <w:r>
              <w:t>Cyfyngedig</w:t>
            </w:r>
            <w:proofErr w:type="spellEnd"/>
          </w:p>
        </w:tc>
      </w:tr>
      <w:tr w:rsidR="00A4643D" w14:paraId="6A520E7A" w14:textId="77777777" w:rsidTr="009A13CA">
        <w:trPr>
          <w:trHeight w:val="367"/>
        </w:trPr>
        <w:tc>
          <w:tcPr>
            <w:tcW w:w="2830" w:type="dxa"/>
          </w:tcPr>
          <w:p w14:paraId="6B45371F" w14:textId="77777777" w:rsidR="00A4643D" w:rsidRPr="00A4643D" w:rsidRDefault="00A4643D" w:rsidP="00BE617F">
            <w:pPr>
              <w:rPr>
                <w:b/>
                <w:color w:val="0091A5" w:themeColor="accent3"/>
                <w:u w:val="single"/>
              </w:rPr>
            </w:pPr>
            <w:r w:rsidRPr="00A4643D">
              <w:rPr>
                <w:b/>
                <w:color w:val="0091A5" w:themeColor="accent3"/>
              </w:rPr>
              <w:t>Site Address:</w:t>
            </w:r>
          </w:p>
        </w:tc>
        <w:tc>
          <w:tcPr>
            <w:tcW w:w="6890" w:type="dxa"/>
          </w:tcPr>
          <w:p w14:paraId="59609C1E" w14:textId="47279175" w:rsidR="00A4643D" w:rsidRPr="00BE617F" w:rsidRDefault="00BE617F" w:rsidP="00BE617F">
            <w:proofErr w:type="spellStart"/>
            <w:r w:rsidRPr="00BE617F">
              <w:t>Llys</w:t>
            </w:r>
            <w:proofErr w:type="spellEnd"/>
            <w:r w:rsidRPr="00BE617F">
              <w:t xml:space="preserve"> y Fran Dam STW</w:t>
            </w:r>
          </w:p>
        </w:tc>
      </w:tr>
      <w:tr w:rsidR="009A13CA" w14:paraId="511A46A0" w14:textId="77777777" w:rsidTr="009A13CA">
        <w:trPr>
          <w:trHeight w:val="367"/>
        </w:trPr>
        <w:tc>
          <w:tcPr>
            <w:tcW w:w="2830" w:type="dxa"/>
          </w:tcPr>
          <w:p w14:paraId="22A38F10" w14:textId="6CD49B7B" w:rsidR="009A13CA" w:rsidRPr="00A4643D" w:rsidRDefault="009A13CA" w:rsidP="00BE617F">
            <w:pPr>
              <w:rPr>
                <w:b/>
                <w:color w:val="0091A5" w:themeColor="accent3"/>
              </w:rPr>
            </w:pPr>
            <w:r>
              <w:rPr>
                <w:b/>
                <w:color w:val="0091A5" w:themeColor="accent3"/>
              </w:rPr>
              <w:t>Discharge Point NGR:</w:t>
            </w:r>
          </w:p>
        </w:tc>
        <w:tc>
          <w:tcPr>
            <w:tcW w:w="6890" w:type="dxa"/>
          </w:tcPr>
          <w:p w14:paraId="77B40B16" w14:textId="70EF368A" w:rsidR="009A13CA" w:rsidRPr="00BE617F" w:rsidRDefault="00BE617F" w:rsidP="00BE617F">
            <w:r>
              <w:t>SN 03886 24216</w:t>
            </w:r>
          </w:p>
        </w:tc>
      </w:tr>
      <w:tr w:rsidR="00A4643D" w14:paraId="6E02B5A6" w14:textId="77777777" w:rsidTr="009A13CA">
        <w:trPr>
          <w:trHeight w:val="460"/>
        </w:trPr>
        <w:tc>
          <w:tcPr>
            <w:tcW w:w="2830" w:type="dxa"/>
          </w:tcPr>
          <w:p w14:paraId="69024784" w14:textId="77777777" w:rsidR="00A4643D" w:rsidRPr="00A4643D" w:rsidRDefault="00A4643D" w:rsidP="00BE617F">
            <w:pPr>
              <w:rPr>
                <w:b/>
                <w:color w:val="0091A5" w:themeColor="accent3"/>
              </w:rPr>
            </w:pPr>
            <w:r w:rsidRPr="00A4643D">
              <w:rPr>
                <w:b/>
                <w:color w:val="0091A5" w:themeColor="accent3"/>
              </w:rPr>
              <w:t>Respond by date:</w:t>
            </w:r>
          </w:p>
        </w:tc>
        <w:tc>
          <w:tcPr>
            <w:tcW w:w="6890" w:type="dxa"/>
          </w:tcPr>
          <w:p w14:paraId="177E940F" w14:textId="4CB4A5A0" w:rsidR="00A4643D" w:rsidRPr="00DC4EC1" w:rsidRDefault="00BE617F" w:rsidP="00BE617F">
            <w:pPr>
              <w:rPr>
                <w:bCs/>
              </w:rPr>
            </w:pPr>
            <w:r w:rsidRPr="00BE617F">
              <w:rPr>
                <w:bCs/>
              </w:rPr>
              <w:t>19/11/2019</w:t>
            </w:r>
            <w:r w:rsidR="00A4643D" w:rsidRPr="00BE617F">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BE617F">
            <w:pPr>
              <w:rPr>
                <w:b/>
                <w:color w:val="0091A5" w:themeColor="accent3"/>
              </w:rPr>
            </w:pPr>
            <w:r>
              <w:rPr>
                <w:b/>
                <w:color w:val="0091A5" w:themeColor="accent3"/>
              </w:rPr>
              <w:t>Permitting Officer:</w:t>
            </w:r>
          </w:p>
        </w:tc>
        <w:tc>
          <w:tcPr>
            <w:tcW w:w="6890" w:type="dxa"/>
          </w:tcPr>
          <w:p w14:paraId="00291DE5" w14:textId="7BD84FC6" w:rsidR="00965438" w:rsidRPr="0087583E" w:rsidRDefault="00BE617F" w:rsidP="00BE617F">
            <w:pPr>
              <w:rPr>
                <w:bCs/>
                <w:color w:val="FF0000"/>
              </w:rPr>
            </w:pPr>
            <w:r w:rsidRPr="00BE617F">
              <w:rPr>
                <w:bCs/>
              </w:rPr>
              <w:t>Elliot Burge</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208AEE7" w14:textId="3B455AD4" w:rsidR="00A4643D" w:rsidRPr="006A4CC1" w:rsidRDefault="00D11C3E" w:rsidP="00A4643D">
      <w:pPr>
        <w:pBdr>
          <w:top w:val="single" w:sz="4" w:space="1" w:color="auto"/>
          <w:left w:val="single" w:sz="4" w:space="4" w:color="auto"/>
          <w:bottom w:val="single" w:sz="4" w:space="1" w:color="auto"/>
          <w:right w:val="single" w:sz="4" w:space="4" w:color="auto"/>
        </w:pBdr>
      </w:pPr>
      <w:r w:rsidRPr="006A4CC1">
        <w:t>The application is to vary the permit to amend the discharge point NGR to SN 03886 24216 temporarily (for 6 months) whilst the new treatment works serving the visitor centre is constructed. The total daily discharge volume will be 9.9m</w:t>
      </w:r>
      <w:r w:rsidRPr="006A4CC1">
        <w:rPr>
          <w:vertAlign w:val="superscript"/>
        </w:rPr>
        <w:t>3</w:t>
      </w:r>
      <w:r w:rsidRPr="006A4CC1">
        <w:t>/day DWF and there is no associated storm discharge as the treatment work deals with foul flows only. Whilst the construction is taking place DCWW will ensure that the current limits on the permit (20mg/l ammonia, 40mg/l BOD and 60mg/l suspended solids) are met throughout the duration</w:t>
      </w:r>
      <w:r w:rsidR="006A4CC1">
        <w:t xml:space="preserve"> by installing an inlet screen, settlement chamber, MBBR Bioreactor and rotating biological contactor plant.</w:t>
      </w:r>
    </w:p>
    <w:p w14:paraId="60F69CCF" w14:textId="6FEA9B85" w:rsidR="00D11C3E" w:rsidRPr="006A4CC1" w:rsidRDefault="00D11C3E" w:rsidP="00A4643D">
      <w:pPr>
        <w:pBdr>
          <w:top w:val="single" w:sz="4" w:space="1" w:color="auto"/>
          <w:left w:val="single" w:sz="4" w:space="4" w:color="auto"/>
          <w:bottom w:val="single" w:sz="4" w:space="1" w:color="auto"/>
          <w:right w:val="single" w:sz="4" w:space="4" w:color="auto"/>
        </w:pBdr>
      </w:pPr>
    </w:p>
    <w:p w14:paraId="165D33DB" w14:textId="60781421" w:rsidR="00D11C3E" w:rsidRDefault="00D11C3E" w:rsidP="00A4643D">
      <w:pPr>
        <w:pBdr>
          <w:top w:val="single" w:sz="4" w:space="1" w:color="auto"/>
          <w:left w:val="single" w:sz="4" w:space="4" w:color="auto"/>
          <w:bottom w:val="single" w:sz="4" w:space="1" w:color="auto"/>
          <w:right w:val="single" w:sz="4" w:space="4" w:color="auto"/>
        </w:pBdr>
      </w:pPr>
      <w:r w:rsidRPr="006A4CC1">
        <w:t xml:space="preserve">The temporary discharge point is approximately 100m away from the current permitted discharge point, the current permit allows the works to discharge directly to the Afon </w:t>
      </w:r>
      <w:proofErr w:type="spellStart"/>
      <w:r w:rsidRPr="006A4CC1">
        <w:t>Syfynwy</w:t>
      </w:r>
      <w:proofErr w:type="spellEnd"/>
      <w:r w:rsidRPr="006A4CC1">
        <w:t xml:space="preserve"> at SN 03787 24195, the temporary discharge point will be to a small tributary which goes into the Afon </w:t>
      </w:r>
      <w:proofErr w:type="spellStart"/>
      <w:r w:rsidRPr="006A4CC1">
        <w:t>Syfynwy</w:t>
      </w:r>
      <w:proofErr w:type="spellEnd"/>
      <w:r w:rsidRPr="006A4CC1">
        <w:t xml:space="preserve">. </w:t>
      </w:r>
      <w:r w:rsidR="006A4CC1">
        <w:t xml:space="preserve">The tributary looks quite insignificant on </w:t>
      </w:r>
      <w:proofErr w:type="spellStart"/>
      <w:r w:rsidR="006A4CC1">
        <w:t>MyMap</w:t>
      </w:r>
      <w:proofErr w:type="spellEnd"/>
      <w:r w:rsidR="006A4CC1">
        <w:t>, a</w:t>
      </w:r>
      <w:r w:rsidRPr="006A4CC1">
        <w:t xml:space="preserve">re we satisfied this tributary will have </w:t>
      </w:r>
      <w:r w:rsidR="006A4CC1" w:rsidRPr="006A4CC1">
        <w:t>enough</w:t>
      </w:r>
      <w:r w:rsidRPr="006A4CC1">
        <w:t xml:space="preserve"> </w:t>
      </w:r>
      <w:r w:rsidR="006A4CC1">
        <w:t>flow to receive the discharge?</w:t>
      </w:r>
      <w:r w:rsidRPr="006A4CC1">
        <w:t xml:space="preserve"> </w:t>
      </w:r>
    </w:p>
    <w:p w14:paraId="79A91123" w14:textId="66035776" w:rsidR="00031A34" w:rsidRDefault="00031A34" w:rsidP="00A4643D">
      <w:pPr>
        <w:pBdr>
          <w:top w:val="single" w:sz="4" w:space="1" w:color="auto"/>
          <w:left w:val="single" w:sz="4" w:space="4" w:color="auto"/>
          <w:bottom w:val="single" w:sz="4" w:space="1" w:color="auto"/>
          <w:right w:val="single" w:sz="4" w:space="4" w:color="auto"/>
        </w:pBdr>
      </w:pPr>
    </w:p>
    <w:p w14:paraId="293F2B80" w14:textId="2B24FCDD" w:rsidR="00031A34" w:rsidRPr="006A4CC1" w:rsidRDefault="00031A34" w:rsidP="00A4643D">
      <w:pPr>
        <w:pBdr>
          <w:top w:val="single" w:sz="4" w:space="1" w:color="auto"/>
          <w:left w:val="single" w:sz="4" w:space="4" w:color="auto"/>
          <w:bottom w:val="single" w:sz="4" w:space="1" w:color="auto"/>
          <w:right w:val="single" w:sz="4" w:space="4" w:color="auto"/>
        </w:pBdr>
      </w:pPr>
      <w:r>
        <w:t xml:space="preserve">Once the </w:t>
      </w:r>
      <w:proofErr w:type="gramStart"/>
      <w:r>
        <w:t>6 month</w:t>
      </w:r>
      <w:proofErr w:type="gramEnd"/>
      <w:r>
        <w:t xml:space="preserve"> period has finished the permit will revert to the current permitted discharge point.</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4F7A77BF" w:rsidR="00A4643D" w:rsidRPr="0087583E" w:rsidRDefault="00D11C3E" w:rsidP="00A4643D">
      <w:pPr>
        <w:pBdr>
          <w:top w:val="single" w:sz="4" w:space="1" w:color="auto"/>
          <w:left w:val="single" w:sz="4" w:space="4" w:color="auto"/>
          <w:bottom w:val="single" w:sz="4" w:space="1" w:color="auto"/>
          <w:right w:val="single" w:sz="4" w:space="4" w:color="auto"/>
        </w:pBdr>
        <w:rPr>
          <w:color w:val="FF0000"/>
        </w:rPr>
      </w:pPr>
      <w:r w:rsidRPr="006A4CC1">
        <w:t xml:space="preserve">The risk screening report can be found on the DMS </w:t>
      </w:r>
      <w:hyperlink r:id="rId13" w:history="1">
        <w:r w:rsidRPr="006A4CC1">
          <w:rPr>
            <w:rStyle w:val="Hyperlink"/>
          </w:rPr>
          <w:t>here</w:t>
        </w:r>
      </w:hyperlink>
      <w:r w:rsidR="006A4CC1" w:rsidRPr="006A4CC1">
        <w:t>.</w:t>
      </w:r>
    </w:p>
    <w:p w14:paraId="1787E768" w14:textId="2850B414" w:rsidR="00A4643D" w:rsidRDefault="00A4643D" w:rsidP="00A4643D">
      <w:pPr>
        <w:pBdr>
          <w:top w:val="single" w:sz="4" w:space="1" w:color="auto"/>
          <w:left w:val="single" w:sz="4" w:space="4" w:color="auto"/>
          <w:bottom w:val="single" w:sz="4" w:space="1" w:color="auto"/>
          <w:right w:val="single" w:sz="4" w:space="4" w:color="auto"/>
        </w:pBdr>
        <w:rPr>
          <w:b/>
          <w:bCs/>
        </w:rPr>
      </w:pPr>
    </w:p>
    <w:p w14:paraId="3B193277" w14:textId="6AE95BE3" w:rsidR="006A4CC1" w:rsidRPr="006A4CC1" w:rsidRDefault="006A4CC1" w:rsidP="00A4643D">
      <w:pPr>
        <w:pBdr>
          <w:top w:val="single" w:sz="4" w:space="1" w:color="auto"/>
          <w:left w:val="single" w:sz="4" w:space="4" w:color="auto"/>
          <w:bottom w:val="single" w:sz="4" w:space="1" w:color="auto"/>
          <w:right w:val="single" w:sz="4" w:space="4" w:color="auto"/>
        </w:pBdr>
        <w:rPr>
          <w:bCs/>
        </w:rPr>
      </w:pPr>
      <w:r>
        <w:rPr>
          <w:bCs/>
        </w:rPr>
        <w:t>A SAC, SSSI</w:t>
      </w:r>
      <w:r w:rsidR="00031A34">
        <w:rPr>
          <w:bCs/>
        </w:rPr>
        <w:t>,</w:t>
      </w:r>
      <w:r>
        <w:rPr>
          <w:bCs/>
        </w:rPr>
        <w:t xml:space="preserve"> Salmon and Trout have been picked up in the report. </w:t>
      </w:r>
      <w:r w:rsidR="00031A34">
        <w:rPr>
          <w:bCs/>
        </w:rPr>
        <w:t>An</w:t>
      </w:r>
      <w:r>
        <w:rPr>
          <w:bCs/>
        </w:rPr>
        <w:t xml:space="preserve"> HRA, Appendix 4 will be completed and consulted on. Please could a </w:t>
      </w:r>
      <w:r w:rsidR="00031A34">
        <w:rPr>
          <w:bCs/>
        </w:rPr>
        <w:t>Fishery</w:t>
      </w:r>
      <w:r>
        <w:rPr>
          <w:bCs/>
        </w:rPr>
        <w:t xml:space="preserve"> </w:t>
      </w:r>
      <w:r w:rsidR="00031A34">
        <w:rPr>
          <w:bCs/>
        </w:rPr>
        <w:t>O</w:t>
      </w:r>
      <w:r>
        <w:rPr>
          <w:bCs/>
        </w:rPr>
        <w:t>fficer also make a comment?</w:t>
      </w:r>
    </w:p>
    <w:p w14:paraId="53C536F4" w14:textId="624F14A0" w:rsidR="00A4643D" w:rsidRDefault="00A4643D" w:rsidP="00A4643D">
      <w:pPr>
        <w:rPr>
          <w:b/>
        </w:rPr>
      </w:pPr>
    </w:p>
    <w:p w14:paraId="0ED7218F" w14:textId="6E2F1FD9" w:rsidR="006A4CC1" w:rsidRDefault="006A4CC1" w:rsidP="00A4643D">
      <w:pPr>
        <w:rPr>
          <w:b/>
        </w:rPr>
      </w:pPr>
    </w:p>
    <w:p w14:paraId="20E5AAD1" w14:textId="25D6C575" w:rsidR="006A4CC1" w:rsidRDefault="006A4CC1" w:rsidP="00A4643D">
      <w:pPr>
        <w:rPr>
          <w:b/>
        </w:rPr>
      </w:pPr>
    </w:p>
    <w:p w14:paraId="3B61CF74" w14:textId="32606697" w:rsidR="006A4CC1" w:rsidRDefault="006A4CC1" w:rsidP="00A4643D">
      <w:pPr>
        <w:rPr>
          <w:b/>
        </w:rPr>
      </w:pPr>
    </w:p>
    <w:p w14:paraId="374C7357" w14:textId="0AF1AB33" w:rsidR="006A4CC1" w:rsidRDefault="006A4CC1" w:rsidP="00A4643D">
      <w:pPr>
        <w:rPr>
          <w:b/>
        </w:rPr>
      </w:pPr>
    </w:p>
    <w:p w14:paraId="744167CA" w14:textId="77777777" w:rsidR="006A4CC1" w:rsidRDefault="006A4CC1"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59AECA04" w14:textId="429ED49B" w:rsidR="00A4643D" w:rsidRPr="006A4CC1" w:rsidRDefault="006A4CC1" w:rsidP="00A4643D">
      <w:pPr>
        <w:pBdr>
          <w:top w:val="single" w:sz="4" w:space="1" w:color="auto"/>
          <w:left w:val="single" w:sz="4" w:space="4" w:color="auto"/>
          <w:bottom w:val="single" w:sz="4" w:space="1" w:color="auto"/>
          <w:right w:val="single" w:sz="4" w:space="4" w:color="auto"/>
        </w:pBdr>
      </w:pPr>
      <w:r w:rsidRPr="006A4CC1">
        <w:t>No new modelling has been undertaken due to the proximity to the current discharge point, the current permit limits will remain (20mg/l ammonia, 40mg/l BOD and 60mg/l suspended solids) if the variation is to be granted.</w:t>
      </w: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0BC8783A" w:rsidR="00A4643D" w:rsidRPr="006A4CC1" w:rsidRDefault="006A4CC1" w:rsidP="00BB3E98">
      <w:pPr>
        <w:pBdr>
          <w:top w:val="single" w:sz="4" w:space="1" w:color="auto"/>
          <w:left w:val="single" w:sz="4" w:space="4" w:color="auto"/>
          <w:bottom w:val="single" w:sz="4" w:space="1" w:color="auto"/>
          <w:right w:val="single" w:sz="4" w:space="4" w:color="auto"/>
        </w:pBdr>
      </w:pPr>
      <w:r w:rsidRPr="006A4CC1">
        <w:rPr>
          <w:bCs/>
        </w:rPr>
        <w:t>N/A</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39748FB3" w:rsidR="00A4643D" w:rsidRDefault="00CB7A87" w:rsidP="00A4643D">
      <w:pPr>
        <w:pBdr>
          <w:top w:val="single" w:sz="4" w:space="1" w:color="auto"/>
          <w:left w:val="single" w:sz="4" w:space="4" w:color="auto"/>
          <w:bottom w:val="single" w:sz="4" w:space="1" w:color="auto"/>
          <w:right w:val="single" w:sz="4" w:space="4" w:color="auto"/>
        </w:pBdr>
        <w:rPr>
          <w:b/>
        </w:rPr>
      </w:pPr>
      <w:r>
        <w:rPr>
          <w:b/>
        </w:rPr>
        <w:t>No adverse comments from a WQ perspective</w:t>
      </w: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13935743"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CB7A87">
        <w:rPr>
          <w:b/>
          <w:color w:val="0091A5" w:themeColor="accent3"/>
        </w:rPr>
        <w:t xml:space="preserve"> Rod Thomas</w:t>
      </w:r>
      <w:bookmarkStart w:id="0" w:name="_GoBack"/>
      <w:bookmarkEnd w:id="0"/>
      <w:r w:rsidRPr="00A4643D">
        <w:rPr>
          <w:b/>
          <w:color w:val="0091A5" w:themeColor="accent3"/>
        </w:rPr>
        <w:br/>
        <w:t>Date:</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0C37AD4B"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4EFFC1EE" w14:textId="44BF9D54" w:rsidR="006A4CC1" w:rsidRDefault="006A4CC1" w:rsidP="00A4643D">
      <w:pPr>
        <w:pBdr>
          <w:top w:val="single" w:sz="4" w:space="1" w:color="auto"/>
          <w:left w:val="single" w:sz="4" w:space="4" w:color="auto"/>
          <w:bottom w:val="single" w:sz="4" w:space="1" w:color="auto"/>
          <w:right w:val="single" w:sz="4" w:space="4" w:color="auto"/>
        </w:pBdr>
        <w:rPr>
          <w:color w:val="FF0000"/>
        </w:rPr>
      </w:pPr>
    </w:p>
    <w:p w14:paraId="06037F81" w14:textId="77777777" w:rsidR="006A4CC1" w:rsidRDefault="006A4CC1"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4399EF5C" w14:textId="77777777" w:rsidR="006A4CC1" w:rsidRDefault="006A4CC1" w:rsidP="00A4643D">
      <w:pPr>
        <w:pBdr>
          <w:top w:val="single" w:sz="4" w:space="1" w:color="auto"/>
          <w:left w:val="single" w:sz="4" w:space="4" w:color="auto"/>
          <w:bottom w:val="single" w:sz="4" w:space="1" w:color="auto"/>
          <w:right w:val="single" w:sz="4" w:space="4" w:color="auto"/>
        </w:pBdr>
        <w:rPr>
          <w:color w:val="FF0000"/>
        </w:rPr>
      </w:pPr>
    </w:p>
    <w:p w14:paraId="6F62FB3F" w14:textId="77777777" w:rsidR="006A4CC1" w:rsidRDefault="006A4CC1" w:rsidP="00A4643D">
      <w:pPr>
        <w:pBdr>
          <w:top w:val="single" w:sz="4" w:space="1" w:color="auto"/>
          <w:left w:val="single" w:sz="4" w:space="4" w:color="auto"/>
          <w:bottom w:val="single" w:sz="4" w:space="1" w:color="auto"/>
          <w:right w:val="single" w:sz="4" w:space="4" w:color="auto"/>
        </w:pBdr>
        <w:rPr>
          <w:color w:val="FF0000"/>
        </w:rPr>
      </w:pPr>
    </w:p>
    <w:p w14:paraId="11B05ECD" w14:textId="77777777" w:rsidR="006A4CC1" w:rsidRDefault="006A4CC1" w:rsidP="00A4643D">
      <w:pPr>
        <w:pBdr>
          <w:top w:val="single" w:sz="4" w:space="1" w:color="auto"/>
          <w:left w:val="single" w:sz="4" w:space="4" w:color="auto"/>
          <w:bottom w:val="single" w:sz="4" w:space="1" w:color="auto"/>
          <w:right w:val="single" w:sz="4" w:space="4" w:color="auto"/>
        </w:pBdr>
        <w:rPr>
          <w:color w:val="FF0000"/>
        </w:rPr>
      </w:pPr>
    </w:p>
    <w:p w14:paraId="028B256A" w14:textId="434D9094"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36319A91"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28037A14" w14:textId="286F1D18" w:rsidR="006A4CC1" w:rsidRDefault="006A4CC1" w:rsidP="00A4643D">
      <w:pPr>
        <w:pBdr>
          <w:top w:val="single" w:sz="4" w:space="1" w:color="auto"/>
          <w:left w:val="single" w:sz="4" w:space="4" w:color="auto"/>
          <w:bottom w:val="single" w:sz="4" w:space="1" w:color="auto"/>
          <w:right w:val="single" w:sz="4" w:space="4" w:color="auto"/>
        </w:pBdr>
        <w:rPr>
          <w:color w:val="FF0000"/>
        </w:rPr>
      </w:pPr>
    </w:p>
    <w:p w14:paraId="49BBF4AA" w14:textId="77777777" w:rsidR="006A4CC1" w:rsidRDefault="006A4CC1"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5C889535" w14:textId="77777777" w:rsidR="006A4CC1" w:rsidRDefault="006A4CC1" w:rsidP="00A4643D">
      <w:pPr>
        <w:rPr>
          <w:b/>
          <w:color w:val="0091A5" w:themeColor="accent3"/>
        </w:rPr>
      </w:pPr>
    </w:p>
    <w:p w14:paraId="3495D17F" w14:textId="77777777" w:rsidR="006A4CC1" w:rsidRDefault="006A4CC1" w:rsidP="00A4643D">
      <w:pPr>
        <w:rPr>
          <w:b/>
          <w:color w:val="0091A5" w:themeColor="accent3"/>
        </w:rPr>
      </w:pPr>
    </w:p>
    <w:p w14:paraId="056B9AE0" w14:textId="77777777" w:rsidR="006A4CC1" w:rsidRDefault="006A4CC1" w:rsidP="00A4643D">
      <w:pPr>
        <w:rPr>
          <w:b/>
          <w:color w:val="0091A5" w:themeColor="accent3"/>
        </w:rPr>
      </w:pPr>
    </w:p>
    <w:p w14:paraId="712B1BE6" w14:textId="77777777" w:rsidR="006A4CC1" w:rsidRDefault="006A4CC1" w:rsidP="00A4643D">
      <w:pPr>
        <w:rPr>
          <w:b/>
          <w:color w:val="0091A5" w:themeColor="accent3"/>
        </w:rPr>
      </w:pPr>
    </w:p>
    <w:p w14:paraId="58F91C4F" w14:textId="77777777" w:rsidR="006A4CC1" w:rsidRDefault="006A4CC1" w:rsidP="00A4643D">
      <w:pPr>
        <w:rPr>
          <w:b/>
          <w:color w:val="0091A5" w:themeColor="accent3"/>
        </w:rPr>
      </w:pPr>
    </w:p>
    <w:p w14:paraId="072DBCFF" w14:textId="1DDA40EA"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34463842" w14:textId="398AD281" w:rsidR="00440714" w:rsidRPr="006A4CC1" w:rsidRDefault="006A4CC1" w:rsidP="00440714">
      <w:pPr>
        <w:pBdr>
          <w:top w:val="single" w:sz="4" w:space="1" w:color="auto"/>
          <w:left w:val="single" w:sz="4" w:space="4" w:color="auto"/>
          <w:bottom w:val="single" w:sz="4" w:space="1" w:color="auto"/>
          <w:right w:val="single" w:sz="4" w:space="4" w:color="auto"/>
        </w:pBdr>
      </w:pPr>
      <w:r w:rsidRPr="006A4CC1">
        <w:t>N/A</w:t>
      </w: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AB299C7" w14:textId="37FBE979" w:rsidR="00440714" w:rsidRPr="006A4CC1" w:rsidRDefault="006A4CC1" w:rsidP="00A4643D">
      <w:pPr>
        <w:pBdr>
          <w:top w:val="single" w:sz="4" w:space="1" w:color="auto"/>
          <w:left w:val="single" w:sz="4" w:space="4" w:color="auto"/>
          <w:bottom w:val="single" w:sz="4" w:space="1" w:color="auto"/>
          <w:right w:val="single" w:sz="4" w:space="4" w:color="auto"/>
        </w:pBdr>
      </w:pPr>
      <w:r w:rsidRPr="006A4CC1">
        <w:t>N/A</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397065A6" w:rsidR="00BB3E98" w:rsidRPr="006A4CC1" w:rsidRDefault="006A4CC1" w:rsidP="00BB3E98">
      <w:pPr>
        <w:pBdr>
          <w:top w:val="single" w:sz="4" w:space="1" w:color="auto"/>
          <w:left w:val="single" w:sz="4" w:space="4" w:color="auto"/>
          <w:bottom w:val="single" w:sz="4" w:space="1" w:color="auto"/>
          <w:right w:val="single" w:sz="4" w:space="4" w:color="auto"/>
        </w:pBdr>
      </w:pPr>
      <w:r w:rsidRPr="006A4CC1">
        <w:t>N/A</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BE617F">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BE617F">
            <w:r>
              <w:t>National Parks</w:t>
            </w:r>
          </w:p>
        </w:tc>
        <w:tc>
          <w:tcPr>
            <w:tcW w:w="2100" w:type="dxa"/>
          </w:tcPr>
          <w:p w14:paraId="5A1BF798" w14:textId="77777777" w:rsidR="00A4643D" w:rsidRDefault="00A4643D" w:rsidP="00BE617F">
            <w:pPr>
              <w:rPr>
                <w:b/>
              </w:rPr>
            </w:pPr>
          </w:p>
        </w:tc>
      </w:tr>
      <w:tr w:rsidR="00A4643D" w14:paraId="4AC19836" w14:textId="77777777" w:rsidTr="00A4643D">
        <w:trPr>
          <w:trHeight w:val="531"/>
        </w:trPr>
        <w:tc>
          <w:tcPr>
            <w:tcW w:w="7740" w:type="dxa"/>
          </w:tcPr>
          <w:p w14:paraId="730F00C9" w14:textId="77777777" w:rsidR="00A4643D" w:rsidRPr="000F1634" w:rsidRDefault="00A4643D" w:rsidP="00BE617F">
            <w:r>
              <w:t>Water Company regarding Drinking Water Protected Zone / SPZ1</w:t>
            </w:r>
          </w:p>
        </w:tc>
        <w:tc>
          <w:tcPr>
            <w:tcW w:w="2100" w:type="dxa"/>
          </w:tcPr>
          <w:p w14:paraId="219E236C" w14:textId="77777777" w:rsidR="00A4643D" w:rsidRDefault="00A4643D" w:rsidP="00BE617F">
            <w:pPr>
              <w:rPr>
                <w:b/>
              </w:rPr>
            </w:pPr>
          </w:p>
        </w:tc>
      </w:tr>
      <w:tr w:rsidR="00A4643D" w14:paraId="0317282E" w14:textId="77777777" w:rsidTr="00A4643D">
        <w:trPr>
          <w:trHeight w:val="244"/>
        </w:trPr>
        <w:tc>
          <w:tcPr>
            <w:tcW w:w="7740" w:type="dxa"/>
          </w:tcPr>
          <w:p w14:paraId="7FF92F5F" w14:textId="77777777" w:rsidR="00A4643D" w:rsidRPr="000F1634" w:rsidRDefault="00A4643D" w:rsidP="00BE617F">
            <w:r w:rsidRPr="000F1634">
              <w:t>Environmental Heath</w:t>
            </w:r>
          </w:p>
        </w:tc>
        <w:tc>
          <w:tcPr>
            <w:tcW w:w="2100" w:type="dxa"/>
          </w:tcPr>
          <w:p w14:paraId="159B54F6" w14:textId="77777777" w:rsidR="00A4643D" w:rsidRDefault="00A4643D" w:rsidP="00BE617F">
            <w:pPr>
              <w:rPr>
                <w:b/>
              </w:rPr>
            </w:pP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6A4CC1" w:rsidRDefault="006A4CC1" w:rsidP="003B1B95">
      <w:r>
        <w:separator/>
      </w:r>
    </w:p>
  </w:endnote>
  <w:endnote w:type="continuationSeparator" w:id="0">
    <w:p w14:paraId="1B2A8A80" w14:textId="77777777" w:rsidR="006A4CC1" w:rsidRDefault="006A4CC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6A4CC1" w:rsidRPr="00323656" w:rsidRDefault="006A4CC1"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6A4CC1" w:rsidRPr="007A78C9" w:rsidRDefault="006A4CC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6A4CC1" w:rsidRPr="007A78C9" w:rsidRDefault="006A4CC1"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6A4CC1" w:rsidRDefault="006A4CC1"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6A4CC1" w:rsidRPr="007A78C9" w:rsidRDefault="006A4CC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6A4CC1" w:rsidRPr="007A78C9" w:rsidRDefault="006A4CC1"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6A4CC1" w:rsidRDefault="006A4CC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6A4CC1" w:rsidRDefault="006A4CC1"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6A4CC1" w:rsidRPr="007A78C9" w:rsidRDefault="006A4CC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6A4CC1" w:rsidRPr="007A78C9" w:rsidRDefault="006A4CC1"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6A4CC1" w:rsidRDefault="006A4CC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6A4CC1" w:rsidRDefault="006A4CC1"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6A4CC1" w:rsidRPr="007A78C9" w:rsidRDefault="006A4CC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6A4CC1" w:rsidRPr="007A78C9" w:rsidRDefault="006A4CC1"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6A4CC1" w:rsidRDefault="006A4CC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6A4CC1" w:rsidRDefault="006A4CC1"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6A4CC1" w:rsidRPr="007A78C9" w:rsidRDefault="006A4CC1"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6A4CC1" w:rsidRPr="007A78C9" w:rsidRDefault="006A4CC1"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6A4CC1" w:rsidRDefault="006A4CC1" w:rsidP="003B1B95">
      <w:r>
        <w:separator/>
      </w:r>
    </w:p>
  </w:footnote>
  <w:footnote w:type="continuationSeparator" w:id="0">
    <w:p w14:paraId="6C8B9FA4" w14:textId="77777777" w:rsidR="006A4CC1" w:rsidRDefault="006A4CC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6A4CC1" w:rsidRDefault="006A4CC1" w:rsidP="00580178">
    <w:pPr>
      <w:pStyle w:val="Header"/>
    </w:pPr>
  </w:p>
  <w:p w14:paraId="1B2FAA66" w14:textId="77777777" w:rsidR="006A4CC1" w:rsidRDefault="006A4C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A4CC1" w14:paraId="2F00062B" w14:textId="77777777" w:rsidTr="00BE617F">
      <w:trPr>
        <w:trHeight w:val="1943"/>
      </w:trPr>
      <w:tc>
        <w:tcPr>
          <w:tcW w:w="6190" w:type="dxa"/>
        </w:tcPr>
        <w:p w14:paraId="4BE1C2EE" w14:textId="77777777" w:rsidR="006A4CC1" w:rsidRPr="00A4643D" w:rsidRDefault="006A4CC1"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6A4CC1" w:rsidRDefault="006A4CC1" w:rsidP="0003584B">
    <w:pPr>
      <w:pStyle w:val="Header"/>
    </w:pPr>
  </w:p>
  <w:p w14:paraId="32E67EDA" w14:textId="77777777" w:rsidR="006A4CC1" w:rsidRDefault="006A4CC1" w:rsidP="0003584B">
    <w:pPr>
      <w:pStyle w:val="Header"/>
    </w:pPr>
  </w:p>
  <w:p w14:paraId="4F9D4065" w14:textId="77777777" w:rsidR="006A4CC1" w:rsidRDefault="006A4CC1" w:rsidP="0003584B">
    <w:pPr>
      <w:pStyle w:val="Header"/>
    </w:pPr>
  </w:p>
  <w:p w14:paraId="5EBC3C4E" w14:textId="77777777" w:rsidR="006A4CC1" w:rsidRDefault="006A4CC1" w:rsidP="0003584B">
    <w:pPr>
      <w:pStyle w:val="Header"/>
    </w:pPr>
  </w:p>
  <w:p w14:paraId="76625F77" w14:textId="77777777" w:rsidR="006A4CC1" w:rsidRDefault="006A4CC1" w:rsidP="0003584B">
    <w:pPr>
      <w:pStyle w:val="Header"/>
    </w:pPr>
  </w:p>
  <w:p w14:paraId="36F53DFC" w14:textId="77777777" w:rsidR="006A4CC1" w:rsidRDefault="006A4CC1" w:rsidP="0003584B">
    <w:pPr>
      <w:pStyle w:val="Header"/>
    </w:pPr>
  </w:p>
  <w:p w14:paraId="7957B9CB" w14:textId="77777777" w:rsidR="006A4CC1" w:rsidRDefault="006A4CC1" w:rsidP="0003584B">
    <w:pPr>
      <w:pStyle w:val="Header"/>
    </w:pPr>
  </w:p>
  <w:p w14:paraId="357FAB5D" w14:textId="77777777" w:rsidR="006A4CC1" w:rsidRDefault="006A4CC1" w:rsidP="0003584B">
    <w:pPr>
      <w:pStyle w:val="Header"/>
    </w:pPr>
  </w:p>
  <w:p w14:paraId="7DDDEA1F" w14:textId="77777777" w:rsidR="006A4CC1" w:rsidRDefault="006A4CC1" w:rsidP="0003584B">
    <w:pPr>
      <w:pStyle w:val="Header"/>
    </w:pPr>
  </w:p>
  <w:p w14:paraId="456B9136" w14:textId="77777777" w:rsidR="006A4CC1" w:rsidRDefault="006A4CC1" w:rsidP="0003584B">
    <w:pPr>
      <w:pStyle w:val="Header"/>
    </w:pPr>
  </w:p>
  <w:p w14:paraId="4AAE9876" w14:textId="77777777" w:rsidR="006A4CC1" w:rsidRDefault="006A4CC1">
    <w:pPr>
      <w:pStyle w:val="Header"/>
    </w:pPr>
  </w:p>
  <w:p w14:paraId="271BCA86" w14:textId="77777777" w:rsidR="006A4CC1" w:rsidRDefault="006A4CC1">
    <w:pPr>
      <w:pStyle w:val="Header"/>
    </w:pPr>
  </w:p>
  <w:p w14:paraId="7035407B" w14:textId="77777777" w:rsidR="006A4CC1" w:rsidRDefault="006A4CC1">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1A34"/>
    <w:rsid w:val="0003584B"/>
    <w:rsid w:val="0006469D"/>
    <w:rsid w:val="00081B13"/>
    <w:rsid w:val="000D1041"/>
    <w:rsid w:val="000D42BC"/>
    <w:rsid w:val="0010023A"/>
    <w:rsid w:val="00111C12"/>
    <w:rsid w:val="00124C2B"/>
    <w:rsid w:val="00163204"/>
    <w:rsid w:val="00227FCF"/>
    <w:rsid w:val="002310C5"/>
    <w:rsid w:val="0024550F"/>
    <w:rsid w:val="00295704"/>
    <w:rsid w:val="002B0FE6"/>
    <w:rsid w:val="002C1957"/>
    <w:rsid w:val="002C7D1B"/>
    <w:rsid w:val="002D1C88"/>
    <w:rsid w:val="002D1E23"/>
    <w:rsid w:val="00323656"/>
    <w:rsid w:val="00325394"/>
    <w:rsid w:val="00366E8B"/>
    <w:rsid w:val="003B1B95"/>
    <w:rsid w:val="003B1C90"/>
    <w:rsid w:val="003E31B8"/>
    <w:rsid w:val="00421C65"/>
    <w:rsid w:val="00436A14"/>
    <w:rsid w:val="00440714"/>
    <w:rsid w:val="004A6641"/>
    <w:rsid w:val="004B55D4"/>
    <w:rsid w:val="004D606F"/>
    <w:rsid w:val="004E070B"/>
    <w:rsid w:val="004E21FB"/>
    <w:rsid w:val="00504C76"/>
    <w:rsid w:val="0051775A"/>
    <w:rsid w:val="00580178"/>
    <w:rsid w:val="005A0D52"/>
    <w:rsid w:val="005B301B"/>
    <w:rsid w:val="005C5EE6"/>
    <w:rsid w:val="0066120C"/>
    <w:rsid w:val="00666BB5"/>
    <w:rsid w:val="006A4CC1"/>
    <w:rsid w:val="006D6756"/>
    <w:rsid w:val="006E1121"/>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3E72"/>
    <w:rsid w:val="00A908E3"/>
    <w:rsid w:val="00AA54D9"/>
    <w:rsid w:val="00AB7169"/>
    <w:rsid w:val="00AE4565"/>
    <w:rsid w:val="00AF5EC2"/>
    <w:rsid w:val="00B02CD4"/>
    <w:rsid w:val="00B322A0"/>
    <w:rsid w:val="00B90A54"/>
    <w:rsid w:val="00BA4AE0"/>
    <w:rsid w:val="00BB3E98"/>
    <w:rsid w:val="00BE617F"/>
    <w:rsid w:val="00C332A7"/>
    <w:rsid w:val="00C37E1F"/>
    <w:rsid w:val="00C70646"/>
    <w:rsid w:val="00CB0986"/>
    <w:rsid w:val="00CB7A87"/>
    <w:rsid w:val="00CC4AF9"/>
    <w:rsid w:val="00CD0AA9"/>
    <w:rsid w:val="00CD4B48"/>
    <w:rsid w:val="00CE72E1"/>
    <w:rsid w:val="00D11C3E"/>
    <w:rsid w:val="00D30CC0"/>
    <w:rsid w:val="00D4293C"/>
    <w:rsid w:val="00E3072A"/>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BE6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W%20EPR%20Water%20Discharge%20Consents%20PR/BP0366401/PAN-007498%20Risk%20Screening%20Report.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Forms/NRW%20Perm-Comp%20Document%20Set/docsethomepage.aspx?ID=44083&amp;FolderCTID=0x0120D52000824C7CCC16790D469B8E16E1874A14710200E7D284CE7F93BE41892A842247871434&amp;List=976c396e-0f13-4de6-8381-592a969a477d&amp;RootFolder=%2Fteams%2FRegulatory%2FPermitting%2FSW%20EPR%20Water%20Discharge%20Consents%20PR%2FBP0366401&amp;RecSrc=%2Fteams%2FRegulatory%2FPermitting%2FSW%20EPR%20Water%20Discharge%20Consents%20PR%2FBP036640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34993c122462064d70e3f0d618df171">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77c5d0ed9150a3f202e5739bafd41f4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Llys y Fran Dam STW</Site_x0020_Name>
    <Internal_x002f_External xmlns="859f7ad6-93f6-4205-b62b-a17f28acbbac">Internal document</Internal_x002f_External>
    <Post_x0020_code xmlns="859f7ad6-93f6-4205-b62b-a17f28acbbac">SA63 4RU</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2019-11-06T00:00:00+00:00</Document_x0020_Date>
    <Facility_x0020_Address xmlns="859f7ad6-93f6-4205-b62b-a17f28acbbac">Llys y Fran, Clarbeston Rd</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D97E68C-9D57-42D2-8B5A-4D57AC7D09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0D659D-9DCB-4446-A6ED-F83E23461EBD}">
  <ds:schemaRefs>
    <ds:schemaRef ds:uri="859f7ad6-93f6-4205-b62b-a17f28acbbac"/>
    <ds:schemaRef ds:uri="http://purl.org/dc/terms/"/>
    <ds:schemaRef ds:uri="http://schemas.microsoft.com/office/2006/documentManagement/types"/>
    <ds:schemaRef ds:uri="http://purl.org/dc/dcmitype/"/>
    <ds:schemaRef ds:uri="005db27c-c37f-4c3b-898d-3fee1249b087"/>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976c396e-0f13-4de6-8381-592a969a477d"/>
    <ds:schemaRef ds:uri="http://schemas.microsoft.com/sharepoint/v4"/>
    <ds:schemaRef ds:uri="http://www.w3.org/XML/1998/namespac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8E386A44-3E2C-4347-A127-39CEB323F713}">
  <ds:schemaRefs>
    <ds:schemaRef ds:uri="http://schemas.microsoft.com/sharepoint/events"/>
  </ds:schemaRefs>
</ds:datastoreItem>
</file>

<file path=customXml/itemProps5.xml><?xml version="1.0" encoding="utf-8"?>
<ds:datastoreItem xmlns:ds="http://schemas.openxmlformats.org/officeDocument/2006/customXml" ds:itemID="{5FF0C12F-8889-4D8E-ACDB-69AC3EE485D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398</Words>
  <Characters>3041</Characters>
  <Application>Microsoft Office Word</Application>
  <DocSecurity>0</DocSecurity>
  <Lines>25</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Thomas, Rod</cp:lastModifiedBy>
  <cp:revision>3</cp:revision>
  <cp:lastPrinted>2013-10-01T08:52:00Z</cp:lastPrinted>
  <dcterms:created xsi:type="dcterms:W3CDTF">2019-11-06T09:08:00Z</dcterms:created>
  <dcterms:modified xsi:type="dcterms:W3CDTF">2019-11-06T10:22:00Z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de0925a1-88fb-4333-a4f6-90a693c84198</vt:lpwstr>
  </property>
  <property fmtid="{D5CDD505-2E9C-101B-9397-08002B2CF9AE}" pid="4" name="_dlc_DocId">
    <vt:lpwstr>REGU-193-50132</vt:lpwstr>
  </property>
  <property fmtid="{D5CDD505-2E9C-101B-9397-08002B2CF9AE}" pid="5" name="_dlc_DocIdUrl">
    <vt:lpwstr>https://cyfoethnaturiolcymru.sharepoint.com/teams/Regulatory/Permitting/_layouts/15/DocIdRedir.aspx?ID=REGU-193-50132, REGU-193-50132</vt:lpwstr>
  </property>
</Properties>
</file>