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CE857" w14:textId="77777777" w:rsidR="00ED7E6D" w:rsidRDefault="00ED7E6D" w:rsidP="000B70DA">
      <w:pPr>
        <w:pStyle w:val="HeaderTitle"/>
      </w:pPr>
    </w:p>
    <w:p w14:paraId="508DD742" w14:textId="77777777" w:rsidR="00ED7E6D" w:rsidRDefault="00ED7E6D" w:rsidP="000B70DA">
      <w:pPr>
        <w:pStyle w:val="HeaderTitle"/>
      </w:pPr>
    </w:p>
    <w:p w14:paraId="54A9BCA4" w14:textId="6FC76C2C" w:rsidR="00966396" w:rsidRDefault="00ED7E6D" w:rsidP="000B70DA">
      <w:pPr>
        <w:pStyle w:val="HeaderTitle"/>
      </w:pPr>
      <w:r>
        <w:t>Site condition report template</w:t>
      </w:r>
    </w:p>
    <w:p w14:paraId="07D9D67B" w14:textId="0BE38584" w:rsidR="00ED7E6D" w:rsidRDefault="00ED7E6D" w:rsidP="00886B19">
      <w:pPr>
        <w:pStyle w:val="Heading3"/>
      </w:pPr>
      <w:r w:rsidRPr="00ED7E6D">
        <w:t>Document owner: Regulatory Approaches – Industry and Waste</w:t>
      </w:r>
    </w:p>
    <w:p w14:paraId="43BE58F5" w14:textId="3285C0D1" w:rsidR="00ED7E6D" w:rsidRPr="00886B19" w:rsidRDefault="00ED7E6D" w:rsidP="00886B19">
      <w:pPr>
        <w:pStyle w:val="Heading3"/>
      </w:pPr>
      <w:r w:rsidRPr="00886B1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B7C5C" wp14:editId="5042DDAD">
                <wp:simplePos x="0" y="0"/>
                <wp:positionH relativeFrom="page">
                  <wp:align>center</wp:align>
                </wp:positionH>
                <wp:positionV relativeFrom="paragraph">
                  <wp:posOffset>440690</wp:posOffset>
                </wp:positionV>
                <wp:extent cx="5702300" cy="907415"/>
                <wp:effectExtent l="0" t="0" r="12700" b="698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0" cy="907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62012E" w14:textId="77777777" w:rsidR="00ED7E6D" w:rsidRDefault="00ED7E6D" w:rsidP="00ED7E6D">
                            <w:pPr>
                              <w:pStyle w:val="BodyText"/>
                            </w:pPr>
                          </w:p>
                          <w:p w14:paraId="05A09349" w14:textId="77777777" w:rsidR="00ED7E6D" w:rsidRDefault="00ED7E6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BB7C5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34.7pt;width:449pt;height:71.4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" filled="f" stroked="f">
                <v:textbox inset="0,0,0,0">
                  <w:txbxContent>
                    <w:p w14:paraId="0162012E" w14:textId="77777777" w:rsidR="00ED7E6D" w:rsidRDefault="00ED7E6D" w:rsidP="00ED7E6D">
                      <w:pPr>
                        <w:pStyle w:val="BodyText"/>
                      </w:pPr>
                    </w:p>
                    <w:p w14:paraId="05A09349" w14:textId="77777777" w:rsidR="00ED7E6D" w:rsidRDefault="00ED7E6D"/>
                  </w:txbxContent>
                </v:textbox>
                <w10:wrap anchorx="page"/>
              </v:shape>
            </w:pict>
          </mc:Fallback>
        </mc:AlternateContent>
      </w:r>
      <w:r w:rsidRPr="00886B19">
        <w:t>Version History</w:t>
      </w:r>
    </w:p>
    <w:tbl>
      <w:tblPr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1870"/>
        <w:gridCol w:w="5454"/>
      </w:tblGrid>
      <w:tr w:rsidR="00ED7E6D" w14:paraId="3D6159D5" w14:textId="77777777" w:rsidTr="00C118AE">
        <w:trPr>
          <w:trHeight w:val="554"/>
        </w:trPr>
        <w:tc>
          <w:tcPr>
            <w:tcW w:w="1526" w:type="dxa"/>
          </w:tcPr>
          <w:p w14:paraId="608ACEA7" w14:textId="77777777" w:rsidR="00ED7E6D" w:rsidRDefault="00ED7E6D" w:rsidP="00C118AE">
            <w:pPr>
              <w:pStyle w:val="TableParagraph"/>
              <w:spacing w:line="276" w:lineRule="exact"/>
              <w:ind w:left="107" w:right="231"/>
              <w:rPr>
                <w:b/>
                <w:sz w:val="24"/>
              </w:rPr>
            </w:pPr>
            <w:r>
              <w:rPr>
                <w:b/>
                <w:color w:val="0091A4"/>
                <w:spacing w:val="-2"/>
                <w:sz w:val="24"/>
              </w:rPr>
              <w:t>Document Version</w:t>
            </w:r>
          </w:p>
        </w:tc>
        <w:tc>
          <w:tcPr>
            <w:tcW w:w="1870" w:type="dxa"/>
          </w:tcPr>
          <w:p w14:paraId="4826D2AE" w14:textId="77777777" w:rsidR="00ED7E6D" w:rsidRDefault="00ED7E6D" w:rsidP="00C118AE">
            <w:pPr>
              <w:pStyle w:val="TableParagraph"/>
              <w:spacing w:line="276" w:lineRule="exact"/>
              <w:ind w:left="108" w:right="139"/>
              <w:rPr>
                <w:b/>
                <w:sz w:val="24"/>
              </w:rPr>
            </w:pPr>
            <w:r>
              <w:rPr>
                <w:b/>
                <w:color w:val="0091A4"/>
                <w:spacing w:val="-4"/>
                <w:sz w:val="24"/>
              </w:rPr>
              <w:t xml:space="preserve">Date </w:t>
            </w:r>
            <w:r>
              <w:rPr>
                <w:b/>
                <w:color w:val="0091A4"/>
                <w:spacing w:val="-2"/>
                <w:sz w:val="24"/>
              </w:rPr>
              <w:t>Published</w:t>
            </w:r>
          </w:p>
        </w:tc>
        <w:tc>
          <w:tcPr>
            <w:tcW w:w="5454" w:type="dxa"/>
          </w:tcPr>
          <w:p w14:paraId="146D3A46" w14:textId="77777777" w:rsidR="00ED7E6D" w:rsidRDefault="00ED7E6D" w:rsidP="00C118AE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color w:val="0091A4"/>
                <w:sz w:val="24"/>
              </w:rPr>
              <w:t>Summary</w:t>
            </w:r>
            <w:r>
              <w:rPr>
                <w:b/>
                <w:color w:val="0091A4"/>
                <w:spacing w:val="-11"/>
                <w:sz w:val="24"/>
              </w:rPr>
              <w:t xml:space="preserve"> </w:t>
            </w:r>
            <w:r>
              <w:rPr>
                <w:b/>
                <w:color w:val="0091A4"/>
                <w:sz w:val="24"/>
              </w:rPr>
              <w:t>of</w:t>
            </w:r>
            <w:r>
              <w:rPr>
                <w:b/>
                <w:color w:val="0091A4"/>
                <w:spacing w:val="-4"/>
                <w:sz w:val="24"/>
              </w:rPr>
              <w:t xml:space="preserve"> </w:t>
            </w:r>
            <w:r>
              <w:rPr>
                <w:b/>
                <w:color w:val="0091A4"/>
                <w:spacing w:val="-2"/>
                <w:sz w:val="24"/>
              </w:rPr>
              <w:t>Changes</w:t>
            </w:r>
          </w:p>
        </w:tc>
      </w:tr>
      <w:tr w:rsidR="00ED7E6D" w14:paraId="5BE8B504" w14:textId="77777777" w:rsidTr="00C118AE">
        <w:trPr>
          <w:trHeight w:val="275"/>
        </w:trPr>
        <w:tc>
          <w:tcPr>
            <w:tcW w:w="1526" w:type="dxa"/>
          </w:tcPr>
          <w:p w14:paraId="5AC02861" w14:textId="77777777" w:rsidR="00ED7E6D" w:rsidRDefault="00ED7E6D" w:rsidP="00C118A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1.0</w:t>
            </w:r>
          </w:p>
        </w:tc>
        <w:tc>
          <w:tcPr>
            <w:tcW w:w="1870" w:type="dxa"/>
          </w:tcPr>
          <w:p w14:paraId="18D9EF93" w14:textId="77777777" w:rsidR="00ED7E6D" w:rsidRDefault="00ED7E6D" w:rsidP="00C118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54" w:type="dxa"/>
          </w:tcPr>
          <w:p w14:paraId="7BC8A82D" w14:textId="77777777" w:rsidR="00ED7E6D" w:rsidRDefault="00ED7E6D" w:rsidP="00C118A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Document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created</w:t>
            </w:r>
          </w:p>
        </w:tc>
      </w:tr>
      <w:tr w:rsidR="00ED7E6D" w14:paraId="15A896BF" w14:textId="77777777" w:rsidTr="00C118AE">
        <w:trPr>
          <w:trHeight w:val="275"/>
        </w:trPr>
        <w:tc>
          <w:tcPr>
            <w:tcW w:w="1526" w:type="dxa"/>
          </w:tcPr>
          <w:p w14:paraId="09753F3C" w14:textId="77777777" w:rsidR="00ED7E6D" w:rsidRDefault="00ED7E6D" w:rsidP="00C118A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2.0</w:t>
            </w:r>
          </w:p>
        </w:tc>
        <w:tc>
          <w:tcPr>
            <w:tcW w:w="1870" w:type="dxa"/>
          </w:tcPr>
          <w:p w14:paraId="7207A009" w14:textId="77777777" w:rsidR="00ED7E6D" w:rsidRDefault="00ED7E6D" w:rsidP="00C118A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August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2008</w:t>
            </w:r>
          </w:p>
        </w:tc>
        <w:tc>
          <w:tcPr>
            <w:tcW w:w="5454" w:type="dxa"/>
          </w:tcPr>
          <w:p w14:paraId="29935ECD" w14:textId="77777777" w:rsidR="00ED7E6D" w:rsidRDefault="00ED7E6D" w:rsidP="00C118A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7E6D" w14:paraId="49C4F2A5" w14:textId="77777777" w:rsidTr="00C118AE">
        <w:trPr>
          <w:trHeight w:val="275"/>
        </w:trPr>
        <w:tc>
          <w:tcPr>
            <w:tcW w:w="1526" w:type="dxa"/>
          </w:tcPr>
          <w:p w14:paraId="7FABE0AB" w14:textId="77777777" w:rsidR="00ED7E6D" w:rsidRDefault="00ED7E6D" w:rsidP="00C118A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3.0</w:t>
            </w:r>
          </w:p>
        </w:tc>
        <w:tc>
          <w:tcPr>
            <w:tcW w:w="1870" w:type="dxa"/>
          </w:tcPr>
          <w:p w14:paraId="7FD704AA" w14:textId="77777777" w:rsidR="00ED7E6D" w:rsidRDefault="00ED7E6D" w:rsidP="00C118A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October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2014</w:t>
            </w:r>
          </w:p>
        </w:tc>
        <w:tc>
          <w:tcPr>
            <w:tcW w:w="5454" w:type="dxa"/>
          </w:tcPr>
          <w:p w14:paraId="76DAFA65" w14:textId="77777777" w:rsidR="00ED7E6D" w:rsidRDefault="00ED7E6D" w:rsidP="00C118A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Rebrand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NRW</w:t>
            </w:r>
          </w:p>
        </w:tc>
      </w:tr>
    </w:tbl>
    <w:p w14:paraId="208C95D0" w14:textId="77777777" w:rsidR="00ED7E6D" w:rsidRPr="00ED7E6D" w:rsidRDefault="00ED7E6D" w:rsidP="00ED7E6D">
      <w:pPr>
        <w:pStyle w:val="BodyText"/>
      </w:pPr>
    </w:p>
    <w:p w14:paraId="67B62298" w14:textId="77777777" w:rsidR="00886B19" w:rsidRPr="00886B19" w:rsidRDefault="00886B19" w:rsidP="00886B19">
      <w:pPr>
        <w:widowControl w:val="0"/>
        <w:autoSpaceDE w:val="0"/>
        <w:autoSpaceDN w:val="0"/>
        <w:spacing w:before="7"/>
        <w:rPr>
          <w:rFonts w:ascii="Arial" w:eastAsia="Arial" w:hAnsi="Arial" w:cs="Arial"/>
          <w:b/>
          <w:sz w:val="35"/>
          <w:szCs w:val="20"/>
          <w:lang w:val="en-US" w:eastAsia="en-US"/>
        </w:rPr>
      </w:pPr>
    </w:p>
    <w:p w14:paraId="515A179B" w14:textId="77777777" w:rsidR="00886B19" w:rsidRPr="00886B19" w:rsidRDefault="00886B19" w:rsidP="00886B19">
      <w:pPr>
        <w:widowControl w:val="0"/>
        <w:autoSpaceDE w:val="0"/>
        <w:autoSpaceDN w:val="0"/>
        <w:spacing w:before="1"/>
        <w:ind w:left="965"/>
        <w:rPr>
          <w:rFonts w:ascii="Arial" w:eastAsia="Arial" w:hAnsi="Arial" w:cs="Arial"/>
          <w:b/>
          <w:lang w:val="en-US" w:eastAsia="en-US"/>
        </w:rPr>
      </w:pPr>
      <w:r w:rsidRPr="00886B19">
        <w:rPr>
          <w:rFonts w:ascii="Arial" w:eastAsia="Arial" w:hAnsi="Arial" w:cs="Arial"/>
          <w:b/>
          <w:color w:val="3B3B41"/>
          <w:lang w:val="en-US" w:eastAsia="en-US"/>
        </w:rPr>
        <w:t>Published</w:t>
      </w:r>
      <w:r w:rsidRPr="00886B19">
        <w:rPr>
          <w:rFonts w:ascii="Arial" w:eastAsia="Arial" w:hAnsi="Arial" w:cs="Arial"/>
          <w:b/>
          <w:color w:val="3B3B41"/>
          <w:spacing w:val="-2"/>
          <w:lang w:val="en-US" w:eastAsia="en-US"/>
        </w:rPr>
        <w:t xml:space="preserve"> </w:t>
      </w:r>
      <w:r w:rsidRPr="00886B19">
        <w:rPr>
          <w:rFonts w:ascii="Arial" w:eastAsia="Arial" w:hAnsi="Arial" w:cs="Arial"/>
          <w:b/>
          <w:color w:val="3B3B41"/>
          <w:spacing w:val="-5"/>
          <w:lang w:val="en-US" w:eastAsia="en-US"/>
        </w:rPr>
        <w:t>by:</w:t>
      </w:r>
    </w:p>
    <w:p w14:paraId="08486EDA" w14:textId="77777777" w:rsidR="00886B19" w:rsidRPr="00886B19" w:rsidRDefault="00886B19" w:rsidP="00886B19">
      <w:pPr>
        <w:widowControl w:val="0"/>
        <w:autoSpaceDE w:val="0"/>
        <w:autoSpaceDN w:val="0"/>
        <w:spacing w:before="11"/>
        <w:rPr>
          <w:rFonts w:ascii="Arial" w:eastAsia="Arial" w:hAnsi="Arial" w:cs="Arial"/>
          <w:b/>
          <w:lang w:val="en-US" w:eastAsia="en-US"/>
        </w:rPr>
      </w:pPr>
    </w:p>
    <w:p w14:paraId="5DD156FE" w14:textId="77777777" w:rsidR="00886B19" w:rsidRPr="00886B19" w:rsidRDefault="00886B19" w:rsidP="00886B19">
      <w:pPr>
        <w:widowControl w:val="0"/>
        <w:autoSpaceDE w:val="0"/>
        <w:autoSpaceDN w:val="0"/>
        <w:ind w:left="965" w:right="5391"/>
        <w:rPr>
          <w:rFonts w:ascii="Arial" w:eastAsia="Arial" w:hAnsi="Arial" w:cs="Arial"/>
          <w:lang w:val="en-US" w:eastAsia="en-US"/>
        </w:rPr>
      </w:pPr>
      <w:r w:rsidRPr="00886B19">
        <w:rPr>
          <w:rFonts w:ascii="Arial" w:eastAsia="Arial" w:hAnsi="Arial" w:cs="Arial"/>
          <w:color w:val="3B3B41"/>
          <w:lang w:val="en-US" w:eastAsia="en-US"/>
        </w:rPr>
        <w:t>Natural</w:t>
      </w:r>
      <w:r w:rsidRPr="00886B19">
        <w:rPr>
          <w:rFonts w:ascii="Arial" w:eastAsia="Arial" w:hAnsi="Arial" w:cs="Arial"/>
          <w:color w:val="3B3B41"/>
          <w:spacing w:val="-17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Resources</w:t>
      </w:r>
      <w:r w:rsidRPr="00886B19">
        <w:rPr>
          <w:rFonts w:ascii="Arial" w:eastAsia="Arial" w:hAnsi="Arial" w:cs="Arial"/>
          <w:color w:val="3B3B41"/>
          <w:spacing w:val="-17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Wales Cambria House</w:t>
      </w:r>
    </w:p>
    <w:p w14:paraId="43033826" w14:textId="77777777" w:rsidR="00886B19" w:rsidRPr="00886B19" w:rsidRDefault="00886B19" w:rsidP="00886B19">
      <w:pPr>
        <w:widowControl w:val="0"/>
        <w:autoSpaceDE w:val="0"/>
        <w:autoSpaceDN w:val="0"/>
        <w:spacing w:before="1"/>
        <w:ind w:left="965" w:right="6458"/>
        <w:rPr>
          <w:rFonts w:ascii="Arial" w:eastAsia="Arial" w:hAnsi="Arial" w:cs="Arial"/>
          <w:lang w:val="en-US" w:eastAsia="en-US"/>
        </w:rPr>
      </w:pPr>
      <w:r w:rsidRPr="00886B19">
        <w:rPr>
          <w:rFonts w:ascii="Arial" w:eastAsia="Arial" w:hAnsi="Arial" w:cs="Arial"/>
          <w:color w:val="3B3B41"/>
          <w:lang w:val="en-US" w:eastAsia="en-US"/>
        </w:rPr>
        <w:t>29</w:t>
      </w:r>
      <w:r w:rsidRPr="00886B19">
        <w:rPr>
          <w:rFonts w:ascii="Arial" w:eastAsia="Arial" w:hAnsi="Arial" w:cs="Arial"/>
          <w:color w:val="3B3B41"/>
          <w:spacing w:val="-17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Newport</w:t>
      </w:r>
      <w:r w:rsidRPr="00886B19">
        <w:rPr>
          <w:rFonts w:ascii="Arial" w:eastAsia="Arial" w:hAnsi="Arial" w:cs="Arial"/>
          <w:color w:val="3B3B41"/>
          <w:spacing w:val="-17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 xml:space="preserve">Road </w:t>
      </w:r>
      <w:r w:rsidRPr="00886B19">
        <w:rPr>
          <w:rFonts w:ascii="Arial" w:eastAsia="Arial" w:hAnsi="Arial" w:cs="Arial"/>
          <w:color w:val="3B3B41"/>
          <w:spacing w:val="-2"/>
          <w:lang w:val="en-US" w:eastAsia="en-US"/>
        </w:rPr>
        <w:t>Cardiff</w:t>
      </w:r>
    </w:p>
    <w:p w14:paraId="6D8DD687" w14:textId="77777777" w:rsidR="00886B19" w:rsidRPr="00886B19" w:rsidRDefault="00886B19" w:rsidP="00886B19">
      <w:pPr>
        <w:widowControl w:val="0"/>
        <w:autoSpaceDE w:val="0"/>
        <w:autoSpaceDN w:val="0"/>
        <w:ind w:left="965"/>
        <w:rPr>
          <w:rFonts w:ascii="Arial" w:eastAsia="Arial" w:hAnsi="Arial" w:cs="Arial"/>
          <w:lang w:val="en-US" w:eastAsia="en-US"/>
        </w:rPr>
      </w:pPr>
      <w:r w:rsidRPr="00886B19">
        <w:rPr>
          <w:rFonts w:ascii="Arial" w:eastAsia="Arial" w:hAnsi="Arial" w:cs="Arial"/>
          <w:color w:val="3B3B41"/>
          <w:lang w:val="en-US" w:eastAsia="en-US"/>
        </w:rPr>
        <w:t>CF24</w:t>
      </w:r>
      <w:r w:rsidRPr="00886B19">
        <w:rPr>
          <w:rFonts w:ascii="Arial" w:eastAsia="Arial" w:hAnsi="Arial" w:cs="Arial"/>
          <w:color w:val="3B3B41"/>
          <w:spacing w:val="-7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spacing w:val="-5"/>
          <w:lang w:val="en-US" w:eastAsia="en-US"/>
        </w:rPr>
        <w:t>0TP</w:t>
      </w:r>
    </w:p>
    <w:p w14:paraId="756BF93E" w14:textId="77777777" w:rsidR="00886B19" w:rsidRPr="00886B19" w:rsidRDefault="00886B19" w:rsidP="00886B19">
      <w:pPr>
        <w:widowControl w:val="0"/>
        <w:autoSpaceDE w:val="0"/>
        <w:autoSpaceDN w:val="0"/>
        <w:ind w:left="965"/>
        <w:rPr>
          <w:rFonts w:ascii="Arial" w:eastAsia="Arial" w:hAnsi="Arial" w:cs="Arial"/>
          <w:lang w:val="en-US" w:eastAsia="en-US"/>
        </w:rPr>
      </w:pPr>
      <w:r w:rsidRPr="00886B19">
        <w:rPr>
          <w:rFonts w:ascii="Arial" w:eastAsia="Arial" w:hAnsi="Arial" w:cs="Arial"/>
          <w:color w:val="3B3B41"/>
          <w:lang w:val="en-US" w:eastAsia="en-US"/>
        </w:rPr>
        <w:t>0300</w:t>
      </w:r>
      <w:r w:rsidRPr="00886B19">
        <w:rPr>
          <w:rFonts w:ascii="Arial" w:eastAsia="Arial" w:hAnsi="Arial" w:cs="Arial"/>
          <w:color w:val="3B3B41"/>
          <w:spacing w:val="-5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065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3000</w:t>
      </w:r>
      <w:r w:rsidRPr="00886B19">
        <w:rPr>
          <w:rFonts w:ascii="Arial" w:eastAsia="Arial" w:hAnsi="Arial" w:cs="Arial"/>
          <w:color w:val="3B3B41"/>
          <w:spacing w:val="-5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(Mon-Fri,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8am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-</w:t>
      </w:r>
      <w:r w:rsidRPr="00886B19">
        <w:rPr>
          <w:rFonts w:ascii="Arial" w:eastAsia="Arial" w:hAnsi="Arial" w:cs="Arial"/>
          <w:color w:val="3B3B41"/>
          <w:spacing w:val="-6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>6pm)</w:t>
      </w:r>
    </w:p>
    <w:p w14:paraId="4A45B7A2" w14:textId="77777777" w:rsidR="00886B19" w:rsidRPr="00886B19" w:rsidRDefault="00886B19" w:rsidP="00886B19">
      <w:pPr>
        <w:widowControl w:val="0"/>
        <w:autoSpaceDE w:val="0"/>
        <w:autoSpaceDN w:val="0"/>
        <w:ind w:left="965" w:right="970"/>
        <w:rPr>
          <w:rFonts w:ascii="Arial" w:eastAsia="Arial" w:hAnsi="Arial" w:cs="Arial"/>
          <w:lang w:val="en-US" w:eastAsia="en-US"/>
        </w:rPr>
      </w:pPr>
      <w:hyperlink r:id="rId13">
        <w:r w:rsidRPr="00886B19">
          <w:rPr>
            <w:rFonts w:ascii="Arial" w:eastAsia="Arial" w:hAnsi="Arial" w:cs="Arial"/>
            <w:color w:val="0091A4"/>
            <w:spacing w:val="-2"/>
            <w:lang w:val="en-US" w:eastAsia="en-US"/>
          </w:rPr>
          <w:t>enquiries@naturalresourceswales.gov.uk</w:t>
        </w:r>
      </w:hyperlink>
      <w:r w:rsidRPr="00886B19">
        <w:rPr>
          <w:rFonts w:ascii="Arial" w:eastAsia="Arial" w:hAnsi="Arial" w:cs="Arial"/>
          <w:color w:val="0091A4"/>
          <w:spacing w:val="-2"/>
          <w:lang w:val="en-US" w:eastAsia="en-US"/>
        </w:rPr>
        <w:t xml:space="preserve"> </w:t>
      </w:r>
      <w:hyperlink r:id="rId14">
        <w:r w:rsidRPr="00886B19">
          <w:rPr>
            <w:rFonts w:ascii="Arial" w:eastAsia="Arial" w:hAnsi="Arial" w:cs="Arial"/>
            <w:color w:val="0091A4"/>
            <w:spacing w:val="-2"/>
            <w:lang w:val="en-US" w:eastAsia="en-US"/>
          </w:rPr>
          <w:t>www.naturalresourceswales.gov.uk</w:t>
        </w:r>
      </w:hyperlink>
    </w:p>
    <w:p w14:paraId="6FA2A248" w14:textId="77777777" w:rsidR="00886B19" w:rsidRPr="00886B19" w:rsidRDefault="00886B19" w:rsidP="00886B19">
      <w:pPr>
        <w:widowControl w:val="0"/>
        <w:autoSpaceDE w:val="0"/>
        <w:autoSpaceDN w:val="0"/>
        <w:rPr>
          <w:rFonts w:ascii="Arial" w:eastAsia="Arial" w:hAnsi="Arial" w:cs="Arial"/>
          <w:lang w:val="en-US" w:eastAsia="en-US"/>
        </w:rPr>
      </w:pPr>
    </w:p>
    <w:p w14:paraId="4D389B97" w14:textId="77777777" w:rsidR="00886B19" w:rsidRPr="00886B19" w:rsidRDefault="00886B19" w:rsidP="00886B19">
      <w:pPr>
        <w:widowControl w:val="0"/>
        <w:autoSpaceDE w:val="0"/>
        <w:autoSpaceDN w:val="0"/>
        <w:ind w:left="965"/>
        <w:rPr>
          <w:rFonts w:ascii="Arial" w:eastAsia="Arial" w:hAnsi="Arial" w:cs="Arial"/>
          <w:lang w:val="en-US" w:eastAsia="en-US"/>
        </w:rPr>
      </w:pPr>
      <w:r w:rsidRPr="00886B19">
        <w:rPr>
          <w:rFonts w:ascii="Arial" w:eastAsia="Arial" w:hAnsi="Arial" w:cs="Arial"/>
          <w:color w:val="3B3B41"/>
          <w:lang w:val="en-US" w:eastAsia="en-US"/>
        </w:rPr>
        <w:t>©</w:t>
      </w:r>
      <w:r w:rsidRPr="00886B19">
        <w:rPr>
          <w:rFonts w:ascii="Arial" w:eastAsia="Arial" w:hAnsi="Arial" w:cs="Arial"/>
          <w:color w:val="3B3B41"/>
          <w:spacing w:val="-3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Natural</w:t>
      </w:r>
      <w:r w:rsidRPr="00886B19">
        <w:rPr>
          <w:rFonts w:ascii="Arial" w:eastAsia="Arial" w:hAnsi="Arial" w:cs="Arial"/>
          <w:color w:val="3B3B41"/>
          <w:spacing w:val="-2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Resources</w:t>
      </w:r>
      <w:r w:rsidRPr="00886B19">
        <w:rPr>
          <w:rFonts w:ascii="Arial" w:eastAsia="Arial" w:hAnsi="Arial" w:cs="Arial"/>
          <w:color w:val="3B3B41"/>
          <w:spacing w:val="-7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>Wales</w:t>
      </w:r>
    </w:p>
    <w:p w14:paraId="0FB5DE61" w14:textId="77777777" w:rsidR="00886B19" w:rsidRPr="00886B19" w:rsidRDefault="00886B19" w:rsidP="00886B19">
      <w:pPr>
        <w:widowControl w:val="0"/>
        <w:autoSpaceDE w:val="0"/>
        <w:autoSpaceDN w:val="0"/>
        <w:ind w:left="965"/>
        <w:rPr>
          <w:rFonts w:ascii="Arial" w:eastAsia="Arial" w:hAnsi="Arial" w:cs="Arial"/>
          <w:lang w:val="en-US" w:eastAsia="en-US"/>
        </w:rPr>
      </w:pPr>
      <w:r w:rsidRPr="00886B19">
        <w:rPr>
          <w:rFonts w:ascii="Arial" w:eastAsia="Arial" w:hAnsi="Arial" w:cs="Arial"/>
          <w:color w:val="3B3B41"/>
          <w:lang w:val="en-US" w:eastAsia="en-US"/>
        </w:rPr>
        <w:t>All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rights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reserved.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This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document</w:t>
      </w:r>
      <w:r w:rsidRPr="00886B19">
        <w:rPr>
          <w:rFonts w:ascii="Arial" w:eastAsia="Arial" w:hAnsi="Arial" w:cs="Arial"/>
          <w:color w:val="3B3B41"/>
          <w:spacing w:val="-5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may</w:t>
      </w:r>
      <w:r w:rsidRPr="00886B19">
        <w:rPr>
          <w:rFonts w:ascii="Arial" w:eastAsia="Arial" w:hAnsi="Arial" w:cs="Arial"/>
          <w:color w:val="3B3B41"/>
          <w:spacing w:val="-6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be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reproduced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with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prior</w:t>
      </w:r>
      <w:r w:rsidRPr="00886B19">
        <w:rPr>
          <w:rFonts w:ascii="Arial" w:eastAsia="Arial" w:hAnsi="Arial" w:cs="Arial"/>
          <w:color w:val="3B3B41"/>
          <w:spacing w:val="-4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permission</w:t>
      </w:r>
      <w:r w:rsidRPr="00886B19">
        <w:rPr>
          <w:rFonts w:ascii="Arial" w:eastAsia="Arial" w:hAnsi="Arial" w:cs="Arial"/>
          <w:color w:val="3B3B41"/>
          <w:spacing w:val="-5"/>
          <w:lang w:val="en-US" w:eastAsia="en-US"/>
        </w:rPr>
        <w:t xml:space="preserve"> </w:t>
      </w:r>
      <w:r w:rsidRPr="00886B19">
        <w:rPr>
          <w:rFonts w:ascii="Arial" w:eastAsia="Arial" w:hAnsi="Arial" w:cs="Arial"/>
          <w:color w:val="3B3B41"/>
          <w:lang w:val="en-US" w:eastAsia="en-US"/>
        </w:rPr>
        <w:t>of Natural Resources Wales</w:t>
      </w:r>
    </w:p>
    <w:p w14:paraId="78677D73" w14:textId="77777777" w:rsidR="00ED7E6D" w:rsidRDefault="00ED7E6D" w:rsidP="00ED7E6D">
      <w:pPr>
        <w:pStyle w:val="BodyText"/>
        <w:rPr>
          <w:b/>
          <w:sz w:val="26"/>
        </w:rPr>
      </w:pPr>
    </w:p>
    <w:p w14:paraId="3544ABCD" w14:textId="77777777" w:rsidR="00ED7E6D" w:rsidRDefault="00ED7E6D" w:rsidP="00ED7E6D">
      <w:pPr>
        <w:pStyle w:val="BodyText"/>
        <w:rPr>
          <w:b/>
          <w:sz w:val="26"/>
        </w:rPr>
      </w:pPr>
    </w:p>
    <w:p w14:paraId="267F973D" w14:textId="77777777" w:rsidR="00ED7E6D" w:rsidRDefault="00ED7E6D" w:rsidP="00ED7E6D">
      <w:pPr>
        <w:pStyle w:val="BodyText"/>
        <w:rPr>
          <w:b/>
          <w:sz w:val="26"/>
        </w:rPr>
      </w:pPr>
    </w:p>
    <w:p w14:paraId="13497C85" w14:textId="77777777" w:rsidR="00ED7E6D" w:rsidRDefault="00ED7E6D" w:rsidP="00ED7E6D">
      <w:pPr>
        <w:sectPr w:rsidR="00ED7E6D" w:rsidSect="00ED7E6D">
          <w:headerReference w:type="first" r:id="rId15"/>
          <w:pgSz w:w="11907" w:h="16840" w:code="9"/>
          <w:pgMar w:top="1060" w:right="958" w:bottom="1542" w:left="1021" w:header="0" w:footer="1276" w:gutter="0"/>
          <w:cols w:space="720"/>
          <w:titlePg/>
        </w:sectPr>
      </w:pPr>
    </w:p>
    <w:p w14:paraId="28779F90" w14:textId="21E00413" w:rsidR="0080226E" w:rsidRDefault="0080226E" w:rsidP="0080226E">
      <w:pPr>
        <w:ind w:left="964" w:right="2381"/>
        <w:rPr>
          <w:rFonts w:ascii="Arial" w:hAnsi="Arial" w:cstheme="majorHAnsi"/>
          <w:bCs/>
        </w:rPr>
      </w:pPr>
      <w:r w:rsidRPr="0080226E">
        <w:rPr>
          <w:rFonts w:ascii="Arial" w:hAnsi="Arial" w:cstheme="majorHAnsi"/>
          <w:bCs/>
        </w:rPr>
        <w:lastRenderedPageBreak/>
        <w:t>Complete sections 1-3 and submit with application</w:t>
      </w:r>
    </w:p>
    <w:p w14:paraId="2A091FDA" w14:textId="77777777" w:rsidR="0080226E" w:rsidRPr="0080226E" w:rsidRDefault="0080226E" w:rsidP="0080226E">
      <w:pPr>
        <w:ind w:left="964" w:right="2381"/>
        <w:rPr>
          <w:rFonts w:ascii="Arial" w:hAnsi="Arial" w:cstheme="majorHAnsi"/>
          <w:bCs/>
        </w:rPr>
      </w:pPr>
    </w:p>
    <w:p w14:paraId="053ABA75" w14:textId="486742E6" w:rsidR="00ED7E6D" w:rsidRPr="0080226E" w:rsidRDefault="0080226E" w:rsidP="0080226E">
      <w:pPr>
        <w:ind w:left="964" w:right="2381"/>
        <w:rPr>
          <w:rFonts w:ascii="Arial" w:hAnsi="Arial" w:cstheme="majorHAnsi"/>
          <w:bCs/>
        </w:rPr>
      </w:pPr>
      <w:r w:rsidRPr="0080226E">
        <w:rPr>
          <w:rFonts w:ascii="Arial" w:hAnsi="Arial" w:cstheme="majorHAnsi"/>
          <w:bCs/>
        </w:rPr>
        <w:t>During the life of the permit: maintain sections 4-7</w:t>
      </w:r>
    </w:p>
    <w:p w14:paraId="0CE799DF" w14:textId="5DDA9554" w:rsidR="0080226E" w:rsidRPr="0080226E" w:rsidRDefault="0080226E" w:rsidP="0080226E">
      <w:pPr>
        <w:widowControl w:val="0"/>
        <w:autoSpaceDE w:val="0"/>
        <w:autoSpaceDN w:val="0"/>
        <w:spacing w:before="225"/>
        <w:ind w:left="964"/>
        <w:rPr>
          <w:rFonts w:ascii="Arial" w:eastAsia="Arial" w:hAnsi="Arial" w:cstheme="majorHAnsi"/>
          <w:bCs/>
          <w:lang w:val="en-US" w:eastAsia="en-US"/>
        </w:rPr>
      </w:pPr>
      <w:r w:rsidRPr="0080226E">
        <w:rPr>
          <w:rFonts w:ascii="Arial" w:eastAsia="Arial" w:hAnsi="Arial" w:cstheme="majorHAnsi"/>
          <w:bCs/>
          <w:lang w:val="en-US" w:eastAsia="en-US"/>
        </w:rPr>
        <w:t xml:space="preserve">At surrender: add new document reference in 1.0; </w:t>
      </w:r>
      <w:r w:rsidR="001C7DB4" w:rsidRPr="0080226E">
        <w:rPr>
          <w:rFonts w:ascii="Arial" w:eastAsia="Arial" w:hAnsi="Arial" w:cstheme="majorHAnsi"/>
          <w:bCs/>
          <w:lang w:val="en-US" w:eastAsia="en-US"/>
        </w:rPr>
        <w:t>complete sections</w:t>
      </w:r>
      <w:r w:rsidRPr="0080226E">
        <w:rPr>
          <w:rFonts w:ascii="Arial" w:eastAsia="Arial" w:hAnsi="Arial" w:cstheme="majorHAnsi"/>
          <w:bCs/>
          <w:lang w:val="en-US" w:eastAsia="en-US"/>
        </w:rPr>
        <w:t xml:space="preserve"> 8-10; and submit with your surrender application</w:t>
      </w:r>
    </w:p>
    <w:p w14:paraId="0B9F7DDC" w14:textId="69C60202" w:rsidR="00886B19" w:rsidRPr="0080226E" w:rsidRDefault="00886B19" w:rsidP="00886B19">
      <w:pPr>
        <w:widowControl w:val="0"/>
        <w:autoSpaceDE w:val="0"/>
        <w:autoSpaceDN w:val="0"/>
        <w:spacing w:before="225"/>
        <w:ind w:left="965"/>
        <w:rPr>
          <w:rFonts w:ascii="Arial" w:eastAsia="Arial" w:hAnsi="Arial" w:cstheme="majorHAnsi"/>
          <w:bCs/>
          <w:lang w:val="en-US" w:eastAsia="en-US"/>
        </w:rPr>
      </w:pPr>
      <w:r w:rsidRPr="0080226E">
        <w:rPr>
          <w:rFonts w:ascii="Arial" w:eastAsia="Arial" w:hAnsi="Arial" w:cstheme="majorHAnsi"/>
          <w:bCs/>
          <w:lang w:val="en-US" w:eastAsia="en-US"/>
        </w:rPr>
        <w:t>For full details, see H5 Site Condition Report guidance for applicants v</w:t>
      </w:r>
      <w:r w:rsidR="0080226E">
        <w:rPr>
          <w:rFonts w:ascii="Arial" w:eastAsia="Arial" w:hAnsi="Arial" w:cstheme="majorHAnsi"/>
          <w:bCs/>
          <w:lang w:val="en-US" w:eastAsia="en-US"/>
        </w:rPr>
        <w:t xml:space="preserve"> </w:t>
      </w:r>
      <w:r w:rsidRPr="0080226E">
        <w:rPr>
          <w:rFonts w:ascii="Arial" w:eastAsia="Arial" w:hAnsi="Arial" w:cstheme="majorHAnsi"/>
          <w:bCs/>
          <w:lang w:val="en-US" w:eastAsia="en-US"/>
        </w:rPr>
        <w:t>5.0 October 2014</w:t>
      </w:r>
    </w:p>
    <w:p w14:paraId="2E22E45D" w14:textId="77777777" w:rsidR="00886B19" w:rsidRPr="0080226E" w:rsidRDefault="00886B19" w:rsidP="00ED7E6D">
      <w:pPr>
        <w:pStyle w:val="BodyText"/>
        <w:spacing w:before="6"/>
        <w:rPr>
          <w:rFonts w:asciiTheme="majorHAnsi" w:hAnsiTheme="majorHAnsi" w:cstheme="majorHAnsi"/>
          <w:b/>
        </w:rPr>
      </w:pPr>
    </w:p>
    <w:tbl>
      <w:tblPr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1"/>
        <w:gridCol w:w="4253"/>
      </w:tblGrid>
      <w:tr w:rsidR="00ED7E6D" w:rsidRPr="0080226E" w14:paraId="42CC1920" w14:textId="77777777" w:rsidTr="00C118AE">
        <w:trPr>
          <w:trHeight w:val="505"/>
        </w:trPr>
        <w:tc>
          <w:tcPr>
            <w:tcW w:w="8614" w:type="dxa"/>
            <w:gridSpan w:val="2"/>
            <w:shd w:val="clear" w:color="auto" w:fill="DFDFDF"/>
          </w:tcPr>
          <w:p w14:paraId="08370BCB" w14:textId="1B44E10C" w:rsidR="00ED7E6D" w:rsidRPr="0080226E" w:rsidRDefault="00ED7E6D" w:rsidP="00C118AE">
            <w:pPr>
              <w:pStyle w:val="TableParagraph"/>
              <w:spacing w:line="271" w:lineRule="exact"/>
              <w:ind w:left="107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1.0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</w:t>
            </w:r>
            <w:r w:rsidR="0080226E">
              <w:rPr>
                <w:rFonts w:asciiTheme="majorHAnsi" w:hAnsiTheme="majorHAnsi" w:cstheme="majorHAnsi"/>
                <w:b/>
                <w:sz w:val="24"/>
                <w:szCs w:val="24"/>
              </w:rPr>
              <w:t>Site details</w:t>
            </w:r>
          </w:p>
        </w:tc>
      </w:tr>
      <w:tr w:rsidR="008C7078" w:rsidRPr="0080226E" w14:paraId="507C0CED" w14:textId="77777777" w:rsidTr="00C118AE">
        <w:trPr>
          <w:trHeight w:val="458"/>
        </w:trPr>
        <w:tc>
          <w:tcPr>
            <w:tcW w:w="4361" w:type="dxa"/>
            <w:shd w:val="clear" w:color="auto" w:fill="DFDFDF"/>
          </w:tcPr>
          <w:p w14:paraId="2AECCB2D" w14:textId="77777777" w:rsidR="008C7078" w:rsidRPr="0080226E" w:rsidRDefault="008C7078" w:rsidP="008C7078">
            <w:pPr>
              <w:pStyle w:val="TableParagraph"/>
              <w:spacing w:line="227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Name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applicant</w:t>
            </w:r>
          </w:p>
        </w:tc>
        <w:tc>
          <w:tcPr>
            <w:tcW w:w="4253" w:type="dxa"/>
          </w:tcPr>
          <w:p w14:paraId="593B3C10" w14:textId="63771092" w:rsidR="008C7078" w:rsidRPr="0080226E" w:rsidRDefault="008C7078" w:rsidP="008C7078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sz w:val="20"/>
              </w:rPr>
              <w:t>Mr James E Potter</w:t>
            </w:r>
          </w:p>
        </w:tc>
      </w:tr>
      <w:tr w:rsidR="008C7078" w:rsidRPr="0080226E" w14:paraId="786A414E" w14:textId="77777777" w:rsidTr="00C118AE">
        <w:trPr>
          <w:trHeight w:val="460"/>
        </w:trPr>
        <w:tc>
          <w:tcPr>
            <w:tcW w:w="4361" w:type="dxa"/>
            <w:shd w:val="clear" w:color="auto" w:fill="DFDFDF"/>
          </w:tcPr>
          <w:p w14:paraId="4208B524" w14:textId="77777777" w:rsidR="008C7078" w:rsidRPr="0080226E" w:rsidRDefault="008C7078" w:rsidP="008C7078">
            <w:pPr>
              <w:pStyle w:val="TableParagraph"/>
              <w:spacing w:line="229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Activity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address</w:t>
            </w:r>
          </w:p>
        </w:tc>
        <w:tc>
          <w:tcPr>
            <w:tcW w:w="4253" w:type="dxa"/>
          </w:tcPr>
          <w:p w14:paraId="631A0622" w14:textId="69C39F98" w:rsidR="008C7078" w:rsidRPr="0080226E" w:rsidRDefault="008C7078" w:rsidP="008C7078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sz w:val="20"/>
              </w:rPr>
              <w:t xml:space="preserve">Wern </w:t>
            </w:r>
            <w:proofErr w:type="spellStart"/>
            <w:r>
              <w:rPr>
                <w:sz w:val="20"/>
              </w:rPr>
              <w:t>Ddu</w:t>
            </w:r>
            <w:proofErr w:type="spellEnd"/>
            <w:r>
              <w:rPr>
                <w:sz w:val="20"/>
              </w:rPr>
              <w:t xml:space="preserve"> Lane, Newtown, Powys, </w:t>
            </w:r>
            <w:r w:rsidRPr="00BB397B">
              <w:rPr>
                <w:sz w:val="20"/>
              </w:rPr>
              <w:t>SY16 3</w:t>
            </w:r>
            <w:r>
              <w:rPr>
                <w:sz w:val="20"/>
              </w:rPr>
              <w:t>AH</w:t>
            </w:r>
          </w:p>
        </w:tc>
      </w:tr>
      <w:tr w:rsidR="008C7078" w:rsidRPr="0080226E" w14:paraId="1F8B9E2F" w14:textId="77777777" w:rsidTr="00C118AE">
        <w:trPr>
          <w:trHeight w:val="460"/>
        </w:trPr>
        <w:tc>
          <w:tcPr>
            <w:tcW w:w="4361" w:type="dxa"/>
            <w:shd w:val="clear" w:color="auto" w:fill="DFDFDF"/>
          </w:tcPr>
          <w:p w14:paraId="1F585050" w14:textId="77777777" w:rsidR="008C7078" w:rsidRPr="0080226E" w:rsidRDefault="008C7078" w:rsidP="008C7078">
            <w:pPr>
              <w:pStyle w:val="TableParagraph"/>
              <w:spacing w:line="227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National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grid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reference</w:t>
            </w:r>
          </w:p>
        </w:tc>
        <w:tc>
          <w:tcPr>
            <w:tcW w:w="4253" w:type="dxa"/>
          </w:tcPr>
          <w:p w14:paraId="1A0DD406" w14:textId="10CE779E" w:rsidR="008C7078" w:rsidRPr="0080226E" w:rsidRDefault="008C7078" w:rsidP="008C7078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AC6D95">
              <w:rPr>
                <w:sz w:val="20"/>
              </w:rPr>
              <w:t>SO</w:t>
            </w:r>
            <w:r>
              <w:rPr>
                <w:sz w:val="20"/>
              </w:rPr>
              <w:t xml:space="preserve"> </w:t>
            </w:r>
            <w:r w:rsidRPr="00AC6D95">
              <w:rPr>
                <w:sz w:val="20"/>
              </w:rPr>
              <w:t>12069</w:t>
            </w:r>
            <w:r>
              <w:rPr>
                <w:sz w:val="20"/>
              </w:rPr>
              <w:t xml:space="preserve"> </w:t>
            </w:r>
            <w:r w:rsidRPr="00AC6D95">
              <w:rPr>
                <w:sz w:val="20"/>
              </w:rPr>
              <w:t>91767</w:t>
            </w:r>
          </w:p>
        </w:tc>
      </w:tr>
    </w:tbl>
    <w:p w14:paraId="4A4026CC" w14:textId="77777777" w:rsidR="00ED7E6D" w:rsidRPr="0080226E" w:rsidRDefault="00ED7E6D" w:rsidP="00ED7E6D">
      <w:pPr>
        <w:pStyle w:val="BodyText"/>
        <w:spacing w:before="2"/>
        <w:rPr>
          <w:rFonts w:asciiTheme="majorHAnsi" w:hAnsiTheme="majorHAnsi" w:cstheme="majorHAnsi"/>
          <w:b/>
        </w:rPr>
      </w:pPr>
    </w:p>
    <w:tbl>
      <w:tblPr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1"/>
        <w:gridCol w:w="4253"/>
      </w:tblGrid>
      <w:tr w:rsidR="00ED7E6D" w:rsidRPr="0080226E" w14:paraId="05248071" w14:textId="77777777" w:rsidTr="00C118AE">
        <w:trPr>
          <w:trHeight w:val="921"/>
        </w:trPr>
        <w:tc>
          <w:tcPr>
            <w:tcW w:w="4361" w:type="dxa"/>
            <w:shd w:val="clear" w:color="auto" w:fill="DFDFDF"/>
          </w:tcPr>
          <w:p w14:paraId="1A1D4304" w14:textId="77777777" w:rsidR="00ED7E6D" w:rsidRPr="0080226E" w:rsidRDefault="00ED7E6D" w:rsidP="00C118AE">
            <w:pPr>
              <w:pStyle w:val="TableParagraph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Document reference and dates for Site Condition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Report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at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permit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application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 xml:space="preserve">and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surrender</w:t>
            </w:r>
          </w:p>
        </w:tc>
        <w:tc>
          <w:tcPr>
            <w:tcW w:w="4253" w:type="dxa"/>
          </w:tcPr>
          <w:p w14:paraId="6FA0C14C" w14:textId="6F1BC921" w:rsidR="00ED7E6D" w:rsidRPr="0080226E" w:rsidRDefault="00EF23DF" w:rsidP="00C118AE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EF23DF">
              <w:rPr>
                <w:rFonts w:asciiTheme="majorHAnsi" w:hAnsiTheme="majorHAnsi" w:cstheme="majorHAnsi"/>
                <w:sz w:val="24"/>
                <w:szCs w:val="24"/>
              </w:rPr>
              <w:t>SCR at application – n/a</w:t>
            </w:r>
          </w:p>
        </w:tc>
      </w:tr>
    </w:tbl>
    <w:p w14:paraId="64601E07" w14:textId="77777777" w:rsidR="00ED7E6D" w:rsidRPr="0080226E" w:rsidRDefault="00ED7E6D" w:rsidP="00ED7E6D">
      <w:pPr>
        <w:pStyle w:val="BodyText"/>
        <w:spacing w:before="9"/>
        <w:rPr>
          <w:rFonts w:asciiTheme="majorHAnsi" w:hAnsiTheme="majorHAnsi" w:cstheme="majorHAnsi"/>
          <w:b/>
        </w:rPr>
      </w:pPr>
    </w:p>
    <w:tbl>
      <w:tblPr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1"/>
        <w:gridCol w:w="4253"/>
      </w:tblGrid>
      <w:tr w:rsidR="00ED7E6D" w:rsidRPr="0080226E" w14:paraId="6A699412" w14:textId="77777777" w:rsidTr="00C118AE">
        <w:trPr>
          <w:trHeight w:val="690"/>
        </w:trPr>
        <w:tc>
          <w:tcPr>
            <w:tcW w:w="4361" w:type="dxa"/>
            <w:shd w:val="clear" w:color="auto" w:fill="DFDFDF"/>
          </w:tcPr>
          <w:p w14:paraId="566CEE79" w14:textId="77777777" w:rsidR="00ED7E6D" w:rsidRPr="0080226E" w:rsidRDefault="00ED7E6D" w:rsidP="00C118AE">
            <w:pPr>
              <w:pStyle w:val="TableParagraph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Document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references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for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site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plans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(including location and boundaries)</w:t>
            </w:r>
          </w:p>
        </w:tc>
        <w:tc>
          <w:tcPr>
            <w:tcW w:w="4253" w:type="dxa"/>
          </w:tcPr>
          <w:p w14:paraId="3CD60537" w14:textId="77777777" w:rsidR="00D95CB8" w:rsidRPr="00D95CB8" w:rsidRDefault="00D95CB8" w:rsidP="00D95CB8">
            <w:pPr>
              <w:jc w:val="both"/>
              <w:rPr>
                <w:rFonts w:ascii="Arial" w:eastAsia="Times New Roman" w:hAnsi="Arial"/>
                <w:sz w:val="20"/>
                <w:szCs w:val="20"/>
              </w:rPr>
            </w:pPr>
            <w:r w:rsidRPr="00D95CB8">
              <w:rPr>
                <w:rFonts w:ascii="Arial" w:eastAsia="Times New Roman" w:hAnsi="Arial"/>
                <w:sz w:val="20"/>
                <w:szCs w:val="20"/>
              </w:rPr>
              <w:t xml:space="preserve">EAWML 47122 Site Location - Wern </w:t>
            </w:r>
            <w:proofErr w:type="spellStart"/>
            <w:r w:rsidRPr="00D95CB8">
              <w:rPr>
                <w:rFonts w:ascii="Arial" w:eastAsia="Times New Roman" w:hAnsi="Arial"/>
                <w:sz w:val="20"/>
                <w:szCs w:val="20"/>
              </w:rPr>
              <w:t>Ddu</w:t>
            </w:r>
            <w:proofErr w:type="spellEnd"/>
            <w:r w:rsidRPr="00D95CB8">
              <w:rPr>
                <w:rFonts w:ascii="Arial" w:eastAsia="Times New Roman" w:hAnsi="Arial"/>
                <w:sz w:val="20"/>
                <w:szCs w:val="20"/>
              </w:rPr>
              <w:t xml:space="preserve"> Lane SY16 3AH – Land Registry 56560.pdf</w:t>
            </w:r>
          </w:p>
          <w:p w14:paraId="7992F135" w14:textId="77777777" w:rsidR="00D95CB8" w:rsidRPr="00D95CB8" w:rsidRDefault="00D95CB8" w:rsidP="00D95CB8">
            <w:pPr>
              <w:jc w:val="both"/>
              <w:rPr>
                <w:rFonts w:ascii="Arial" w:eastAsia="Times New Roman" w:hAnsi="Arial"/>
                <w:sz w:val="20"/>
                <w:szCs w:val="20"/>
              </w:rPr>
            </w:pPr>
          </w:p>
          <w:p w14:paraId="2C05826F" w14:textId="354C114A" w:rsidR="00ED7E6D" w:rsidRPr="00D95CB8" w:rsidRDefault="00D95CB8" w:rsidP="00D95CB8">
            <w:pPr>
              <w:jc w:val="both"/>
              <w:rPr>
                <w:rFonts w:ascii="Arial" w:eastAsia="Times New Roman" w:hAnsi="Arial"/>
                <w:sz w:val="20"/>
                <w:szCs w:val="20"/>
              </w:rPr>
            </w:pPr>
            <w:r w:rsidRPr="00D95CB8">
              <w:rPr>
                <w:rFonts w:ascii="Arial" w:eastAsia="Times New Roman" w:hAnsi="Arial"/>
                <w:sz w:val="20"/>
                <w:szCs w:val="20"/>
              </w:rPr>
              <w:t>WernDduLane-GoogleAerialView-MarkedUp.jpg</w:t>
            </w:r>
          </w:p>
        </w:tc>
      </w:tr>
    </w:tbl>
    <w:p w14:paraId="6F6255C5" w14:textId="77777777" w:rsidR="00ED7E6D" w:rsidRPr="0080226E" w:rsidRDefault="00ED7E6D" w:rsidP="00ED7E6D">
      <w:pPr>
        <w:pStyle w:val="BodyText"/>
        <w:spacing w:before="6"/>
        <w:rPr>
          <w:rFonts w:asciiTheme="majorHAnsi" w:hAnsiTheme="majorHAnsi" w:cstheme="majorHAnsi"/>
          <w:b/>
        </w:rPr>
      </w:pPr>
    </w:p>
    <w:p w14:paraId="619670B3" w14:textId="77777777" w:rsidR="00886B19" w:rsidRPr="00886B19" w:rsidRDefault="00886B19" w:rsidP="00886B19">
      <w:pPr>
        <w:widowControl w:val="0"/>
        <w:autoSpaceDE w:val="0"/>
        <w:autoSpaceDN w:val="0"/>
        <w:spacing w:before="93"/>
        <w:ind w:left="965"/>
        <w:rPr>
          <w:rFonts w:asciiTheme="majorHAnsi" w:eastAsia="Arial" w:hAnsiTheme="majorHAnsi" w:cstheme="majorHAnsi"/>
          <w:b/>
          <w:lang w:val="en-US" w:eastAsia="en-US"/>
        </w:rPr>
      </w:pPr>
      <w:r w:rsidRPr="00886B19">
        <w:rPr>
          <w:rFonts w:asciiTheme="majorHAnsi" w:eastAsia="Arial" w:hAnsiTheme="majorHAnsi" w:cstheme="majorHAnsi"/>
          <w:b/>
          <w:spacing w:val="-2"/>
          <w:lang w:val="en-US" w:eastAsia="en-US"/>
        </w:rPr>
        <w:t>Note:</w:t>
      </w:r>
    </w:p>
    <w:p w14:paraId="636E7D89" w14:textId="77777777" w:rsidR="00886B19" w:rsidRPr="00886B19" w:rsidRDefault="00886B19" w:rsidP="00886B19">
      <w:pPr>
        <w:widowControl w:val="0"/>
        <w:autoSpaceDE w:val="0"/>
        <w:autoSpaceDN w:val="0"/>
        <w:spacing w:before="3"/>
        <w:ind w:left="965" w:right="421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>In Part</w:t>
      </w:r>
      <w:r w:rsidRPr="00886B19">
        <w:rPr>
          <w:rFonts w:asciiTheme="majorHAnsi" w:eastAsia="Arial" w:hAnsiTheme="majorHAnsi" w:cstheme="majorHAnsi"/>
          <w:spacing w:val="18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A of the application form</w:t>
      </w:r>
      <w:r w:rsidRPr="00886B19">
        <w:rPr>
          <w:rFonts w:asciiTheme="majorHAnsi" w:eastAsia="Arial" w:hAnsiTheme="majorHAnsi" w:cstheme="majorHAnsi"/>
          <w:spacing w:val="19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you must give us details of the site’s location and provide us</w:t>
      </w:r>
      <w:r w:rsidRPr="00886B19">
        <w:rPr>
          <w:rFonts w:asciiTheme="majorHAnsi" w:eastAsia="Arial" w:hAnsiTheme="majorHAnsi" w:cstheme="majorHAnsi"/>
          <w:spacing w:val="40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with a site plan. We need a detailed site plan (or plans) showing:</w:t>
      </w:r>
    </w:p>
    <w:p w14:paraId="20D2C9F0" w14:textId="77777777" w:rsidR="00886B19" w:rsidRPr="00886B19" w:rsidRDefault="00886B19" w:rsidP="00886B19">
      <w:pPr>
        <w:widowControl w:val="0"/>
        <w:autoSpaceDE w:val="0"/>
        <w:autoSpaceDN w:val="0"/>
        <w:rPr>
          <w:rFonts w:asciiTheme="majorHAnsi" w:eastAsia="Arial" w:hAnsiTheme="majorHAnsi" w:cstheme="majorHAnsi"/>
          <w:lang w:val="en-US" w:eastAsia="en-US"/>
        </w:rPr>
      </w:pPr>
    </w:p>
    <w:p w14:paraId="5199B582" w14:textId="77777777" w:rsidR="00886B19" w:rsidRPr="00886B19" w:rsidRDefault="00886B19" w:rsidP="00886B19">
      <w:pPr>
        <w:widowControl w:val="0"/>
        <w:numPr>
          <w:ilvl w:val="0"/>
          <w:numId w:val="24"/>
        </w:numPr>
        <w:tabs>
          <w:tab w:val="left" w:pos="1685"/>
          <w:tab w:val="left" w:pos="1686"/>
        </w:tabs>
        <w:autoSpaceDE w:val="0"/>
        <w:autoSpaceDN w:val="0"/>
        <w:ind w:right="454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>Site location, the area covered by the site condition report, and the location and nature of the activities and/or waste facilities on the site.</w:t>
      </w:r>
    </w:p>
    <w:p w14:paraId="10D51458" w14:textId="77777777" w:rsidR="00886B19" w:rsidRPr="00886B19" w:rsidRDefault="00886B19" w:rsidP="00886B19">
      <w:pPr>
        <w:widowControl w:val="0"/>
        <w:numPr>
          <w:ilvl w:val="0"/>
          <w:numId w:val="24"/>
        </w:numPr>
        <w:tabs>
          <w:tab w:val="left" w:pos="1685"/>
          <w:tab w:val="left" w:pos="1686"/>
        </w:tabs>
        <w:autoSpaceDE w:val="0"/>
        <w:autoSpaceDN w:val="0"/>
        <w:spacing w:line="244" w:lineRule="exact"/>
        <w:ind w:hanging="361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>Locations</w:t>
      </w:r>
      <w:r w:rsidRPr="00886B19">
        <w:rPr>
          <w:rFonts w:asciiTheme="majorHAnsi" w:eastAsia="Arial" w:hAnsiTheme="majorHAnsi" w:cstheme="majorHAnsi"/>
          <w:spacing w:val="-10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of</w:t>
      </w:r>
      <w:r w:rsidRPr="00886B19">
        <w:rPr>
          <w:rFonts w:asciiTheme="majorHAnsi" w:eastAsia="Arial" w:hAnsiTheme="majorHAnsi" w:cstheme="majorHAnsi"/>
          <w:spacing w:val="-9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receptors,</w:t>
      </w:r>
      <w:r w:rsidRPr="00886B19">
        <w:rPr>
          <w:rFonts w:asciiTheme="majorHAnsi" w:eastAsia="Arial" w:hAnsiTheme="majorHAnsi" w:cstheme="majorHAnsi"/>
          <w:spacing w:val="-10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sources</w:t>
      </w:r>
      <w:r w:rsidRPr="00886B19">
        <w:rPr>
          <w:rFonts w:asciiTheme="majorHAnsi" w:eastAsia="Arial" w:hAnsiTheme="majorHAnsi" w:cstheme="majorHAnsi"/>
          <w:spacing w:val="-10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of</w:t>
      </w:r>
      <w:r w:rsidRPr="00886B19">
        <w:rPr>
          <w:rFonts w:asciiTheme="majorHAnsi" w:eastAsia="Arial" w:hAnsiTheme="majorHAnsi" w:cstheme="majorHAnsi"/>
          <w:spacing w:val="-8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emissions/releases,</w:t>
      </w:r>
      <w:r w:rsidRPr="00886B19">
        <w:rPr>
          <w:rFonts w:asciiTheme="majorHAnsi" w:eastAsia="Arial" w:hAnsiTheme="majorHAnsi" w:cstheme="majorHAnsi"/>
          <w:spacing w:val="-9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and</w:t>
      </w:r>
      <w:r w:rsidRPr="00886B19">
        <w:rPr>
          <w:rFonts w:asciiTheme="majorHAnsi" w:eastAsia="Arial" w:hAnsiTheme="majorHAnsi" w:cstheme="majorHAnsi"/>
          <w:spacing w:val="-11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monitoring</w:t>
      </w:r>
      <w:r w:rsidRPr="00886B19">
        <w:rPr>
          <w:rFonts w:asciiTheme="majorHAnsi" w:eastAsia="Arial" w:hAnsiTheme="majorHAnsi" w:cstheme="majorHAnsi"/>
          <w:spacing w:val="-3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>points.</w:t>
      </w:r>
    </w:p>
    <w:p w14:paraId="597A3ED2" w14:textId="77777777" w:rsidR="00886B19" w:rsidRPr="00886B19" w:rsidRDefault="00886B19" w:rsidP="00886B19">
      <w:pPr>
        <w:widowControl w:val="0"/>
        <w:numPr>
          <w:ilvl w:val="0"/>
          <w:numId w:val="24"/>
        </w:numPr>
        <w:tabs>
          <w:tab w:val="left" w:pos="1685"/>
          <w:tab w:val="left" w:pos="1686"/>
        </w:tabs>
        <w:autoSpaceDE w:val="0"/>
        <w:autoSpaceDN w:val="0"/>
        <w:spacing w:line="244" w:lineRule="exact"/>
        <w:ind w:hanging="361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>Site</w:t>
      </w:r>
      <w:r w:rsidRPr="00886B19">
        <w:rPr>
          <w:rFonts w:asciiTheme="majorHAnsi" w:eastAsia="Arial" w:hAnsiTheme="majorHAnsi" w:cstheme="majorHAnsi"/>
          <w:spacing w:val="-6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>drainage.</w:t>
      </w:r>
    </w:p>
    <w:p w14:paraId="41C8E9BD" w14:textId="77777777" w:rsidR="00886B19" w:rsidRPr="00886B19" w:rsidRDefault="00886B19" w:rsidP="00886B19">
      <w:pPr>
        <w:widowControl w:val="0"/>
        <w:numPr>
          <w:ilvl w:val="0"/>
          <w:numId w:val="24"/>
        </w:numPr>
        <w:tabs>
          <w:tab w:val="left" w:pos="1685"/>
          <w:tab w:val="left" w:pos="1686"/>
        </w:tabs>
        <w:autoSpaceDE w:val="0"/>
        <w:autoSpaceDN w:val="0"/>
        <w:ind w:hanging="361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>Site</w:t>
      </w:r>
      <w:r w:rsidRPr="00886B19">
        <w:rPr>
          <w:rFonts w:asciiTheme="majorHAnsi" w:eastAsia="Arial" w:hAnsiTheme="majorHAnsi" w:cstheme="majorHAnsi"/>
          <w:spacing w:val="-6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>surfacing.</w:t>
      </w:r>
    </w:p>
    <w:p w14:paraId="53BBBD45" w14:textId="77777777" w:rsidR="00886B19" w:rsidRPr="00886B19" w:rsidRDefault="00886B19" w:rsidP="00886B19">
      <w:pPr>
        <w:widowControl w:val="0"/>
        <w:autoSpaceDE w:val="0"/>
        <w:autoSpaceDN w:val="0"/>
        <w:spacing w:before="8"/>
        <w:rPr>
          <w:rFonts w:asciiTheme="majorHAnsi" w:eastAsia="Arial" w:hAnsiTheme="majorHAnsi" w:cstheme="majorHAnsi"/>
          <w:lang w:val="en-US" w:eastAsia="en-US"/>
        </w:rPr>
      </w:pPr>
    </w:p>
    <w:p w14:paraId="260529A9" w14:textId="36776DB2" w:rsidR="00ED7E6D" w:rsidRDefault="00886B19" w:rsidP="00886B19">
      <w:pPr>
        <w:widowControl w:val="0"/>
        <w:autoSpaceDE w:val="0"/>
        <w:autoSpaceDN w:val="0"/>
        <w:ind w:left="965" w:right="421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 xml:space="preserve">If this information is not shown on the site plan required by Part A of the application </w:t>
      </w:r>
      <w:r w:rsidR="001C7DB4" w:rsidRPr="00886B19">
        <w:rPr>
          <w:rFonts w:asciiTheme="majorHAnsi" w:eastAsia="Arial" w:hAnsiTheme="majorHAnsi" w:cstheme="majorHAnsi"/>
          <w:lang w:val="en-US" w:eastAsia="en-US"/>
        </w:rPr>
        <w:t>form,</w:t>
      </w:r>
      <w:r w:rsidRPr="00886B19">
        <w:rPr>
          <w:rFonts w:asciiTheme="majorHAnsi" w:eastAsia="Arial" w:hAnsiTheme="majorHAnsi" w:cstheme="majorHAnsi"/>
          <w:spacing w:val="27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then you should submit the additional plan or plans with this site condition report.</w:t>
      </w:r>
    </w:p>
    <w:p w14:paraId="096CFB59" w14:textId="34F32B19" w:rsidR="002B540A" w:rsidRDefault="002B540A" w:rsidP="00886B19">
      <w:pPr>
        <w:widowControl w:val="0"/>
        <w:autoSpaceDE w:val="0"/>
        <w:autoSpaceDN w:val="0"/>
        <w:ind w:left="965" w:right="421"/>
        <w:rPr>
          <w:rFonts w:asciiTheme="majorHAnsi" w:eastAsia="Arial" w:hAnsiTheme="majorHAnsi" w:cstheme="majorHAnsi"/>
          <w:lang w:val="en-US" w:eastAsia="en-US"/>
        </w:rPr>
      </w:pPr>
    </w:p>
    <w:p w14:paraId="6FC92689" w14:textId="2F65E434" w:rsidR="002B540A" w:rsidRDefault="002B540A" w:rsidP="00886B19">
      <w:pPr>
        <w:widowControl w:val="0"/>
        <w:autoSpaceDE w:val="0"/>
        <w:autoSpaceDN w:val="0"/>
        <w:ind w:left="965" w:right="421"/>
        <w:rPr>
          <w:rFonts w:asciiTheme="majorHAnsi" w:eastAsia="Arial" w:hAnsiTheme="majorHAnsi" w:cstheme="majorHAnsi"/>
          <w:lang w:val="en-US" w:eastAsia="en-US"/>
        </w:rPr>
      </w:pPr>
    </w:p>
    <w:p w14:paraId="72F06698" w14:textId="0B9CCEE8" w:rsidR="002B540A" w:rsidRDefault="002B540A" w:rsidP="00886B19">
      <w:pPr>
        <w:widowControl w:val="0"/>
        <w:autoSpaceDE w:val="0"/>
        <w:autoSpaceDN w:val="0"/>
        <w:ind w:left="965" w:right="421"/>
        <w:rPr>
          <w:rFonts w:asciiTheme="majorHAnsi" w:eastAsia="Arial" w:hAnsiTheme="majorHAnsi" w:cstheme="majorHAnsi"/>
          <w:lang w:val="en-US" w:eastAsia="en-US"/>
        </w:rPr>
      </w:pPr>
    </w:p>
    <w:p w14:paraId="19BA4D29" w14:textId="1B2EDE30" w:rsidR="002B540A" w:rsidRDefault="002B540A" w:rsidP="00886B19">
      <w:pPr>
        <w:widowControl w:val="0"/>
        <w:autoSpaceDE w:val="0"/>
        <w:autoSpaceDN w:val="0"/>
        <w:ind w:left="965" w:right="421"/>
        <w:rPr>
          <w:rFonts w:asciiTheme="majorHAnsi" w:eastAsia="Arial" w:hAnsiTheme="majorHAnsi" w:cstheme="majorHAnsi"/>
          <w:lang w:val="en-US" w:eastAsia="en-US"/>
        </w:rPr>
      </w:pPr>
    </w:p>
    <w:p w14:paraId="700E8511" w14:textId="7813CEC4" w:rsidR="002B540A" w:rsidRDefault="002B540A" w:rsidP="00886B19">
      <w:pPr>
        <w:widowControl w:val="0"/>
        <w:autoSpaceDE w:val="0"/>
        <w:autoSpaceDN w:val="0"/>
        <w:ind w:left="965" w:right="421"/>
        <w:rPr>
          <w:rFonts w:asciiTheme="majorHAnsi" w:eastAsia="Arial" w:hAnsiTheme="majorHAnsi" w:cstheme="majorHAnsi"/>
          <w:lang w:val="en-US" w:eastAsia="en-US"/>
        </w:rPr>
      </w:pPr>
    </w:p>
    <w:p w14:paraId="2AF01D21" w14:textId="589A526E" w:rsidR="002B540A" w:rsidRDefault="002B540A" w:rsidP="00886B19">
      <w:pPr>
        <w:widowControl w:val="0"/>
        <w:autoSpaceDE w:val="0"/>
        <w:autoSpaceDN w:val="0"/>
        <w:ind w:left="965" w:right="421"/>
        <w:rPr>
          <w:rFonts w:asciiTheme="majorHAnsi" w:eastAsia="Arial" w:hAnsiTheme="majorHAnsi" w:cstheme="majorHAnsi"/>
          <w:lang w:val="en-US" w:eastAsia="en-US"/>
        </w:rPr>
      </w:pPr>
    </w:p>
    <w:p w14:paraId="33591ED4" w14:textId="77777777" w:rsidR="002B540A" w:rsidRDefault="002B540A" w:rsidP="00886B19">
      <w:pPr>
        <w:widowControl w:val="0"/>
        <w:autoSpaceDE w:val="0"/>
        <w:autoSpaceDN w:val="0"/>
        <w:ind w:left="965" w:right="421"/>
        <w:rPr>
          <w:rFonts w:asciiTheme="majorHAnsi" w:eastAsia="Arial" w:hAnsiTheme="majorHAnsi" w:cstheme="majorHAnsi"/>
          <w:lang w:val="en-US" w:eastAsia="en-US"/>
        </w:rPr>
      </w:pPr>
    </w:p>
    <w:p w14:paraId="4E94A6C6" w14:textId="77777777" w:rsidR="002B540A" w:rsidRPr="0080226E" w:rsidRDefault="002B540A" w:rsidP="00886B19">
      <w:pPr>
        <w:widowControl w:val="0"/>
        <w:autoSpaceDE w:val="0"/>
        <w:autoSpaceDN w:val="0"/>
        <w:ind w:left="965" w:right="421"/>
        <w:rPr>
          <w:rFonts w:asciiTheme="majorHAnsi" w:hAnsiTheme="majorHAnsi" w:cstheme="majorHAnsi"/>
        </w:rPr>
      </w:pPr>
    </w:p>
    <w:p w14:paraId="2F1C0C3E" w14:textId="77777777" w:rsidR="00ED7E6D" w:rsidRPr="0080226E" w:rsidRDefault="00ED7E6D" w:rsidP="00ED7E6D">
      <w:pPr>
        <w:pStyle w:val="BodyText"/>
        <w:spacing w:before="2"/>
        <w:rPr>
          <w:rFonts w:asciiTheme="majorHAnsi" w:hAnsiTheme="majorHAnsi" w:cstheme="majorHAnsi"/>
        </w:rPr>
      </w:pP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94"/>
        <w:gridCol w:w="4254"/>
      </w:tblGrid>
      <w:tr w:rsidR="00ED7E6D" w:rsidRPr="0080226E" w14:paraId="5D1812BB" w14:textId="77777777" w:rsidTr="00591C8F">
        <w:trPr>
          <w:trHeight w:val="736"/>
        </w:trPr>
        <w:tc>
          <w:tcPr>
            <w:tcW w:w="8650" w:type="dxa"/>
            <w:gridSpan w:val="3"/>
            <w:shd w:val="clear" w:color="auto" w:fill="DFDFDF"/>
          </w:tcPr>
          <w:p w14:paraId="620E63D0" w14:textId="77777777" w:rsidR="00ED7E6D" w:rsidRPr="0080226E" w:rsidRDefault="00ED7E6D" w:rsidP="00C118AE">
            <w:pPr>
              <w:pStyle w:val="TableParagraph"/>
              <w:spacing w:before="226"/>
              <w:ind w:left="107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lastRenderedPageBreak/>
              <w:t>2.0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Condition</w:t>
            </w:r>
            <w:r w:rsidRPr="0080226E">
              <w:rPr>
                <w:rFonts w:asciiTheme="majorHAnsi" w:hAnsiTheme="majorHAnsi" w:cstheme="majorHAnsi"/>
                <w:b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b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land</w:t>
            </w:r>
            <w:r w:rsidRPr="0080226E">
              <w:rPr>
                <w:rFonts w:asciiTheme="majorHAnsi" w:hAnsiTheme="majorHAnsi" w:cstheme="majorHAnsi"/>
                <w:b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at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permit</w:t>
            </w:r>
            <w:r w:rsidRPr="0080226E">
              <w:rPr>
                <w:rFonts w:asciiTheme="majorHAnsi" w:hAnsiTheme="majorHAnsi" w:cstheme="majorHAnsi"/>
                <w:b/>
                <w:spacing w:val="-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>issue</w:t>
            </w:r>
          </w:p>
        </w:tc>
      </w:tr>
      <w:tr w:rsidR="00591C8F" w:rsidRPr="0080226E" w14:paraId="7D2BCD4E" w14:textId="77777777" w:rsidTr="00591C8F">
        <w:trPr>
          <w:trHeight w:val="1421"/>
        </w:trPr>
        <w:tc>
          <w:tcPr>
            <w:tcW w:w="4396" w:type="dxa"/>
            <w:gridSpan w:val="2"/>
            <w:shd w:val="clear" w:color="auto" w:fill="DFDFDF"/>
          </w:tcPr>
          <w:p w14:paraId="7F93668C" w14:textId="77777777" w:rsidR="00591C8F" w:rsidRPr="0080226E" w:rsidRDefault="00591C8F" w:rsidP="00591C8F">
            <w:pPr>
              <w:pStyle w:val="TableParagraph"/>
              <w:spacing w:line="227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Environmental</w:t>
            </w:r>
            <w:r w:rsidRPr="0080226E">
              <w:rPr>
                <w:rFonts w:asciiTheme="majorHAnsi" w:hAnsiTheme="majorHAnsi" w:cstheme="majorHAnsi"/>
                <w:spacing w:val="-1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setting</w:t>
            </w:r>
            <w:r w:rsidRPr="0080226E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including:</w:t>
            </w:r>
          </w:p>
          <w:p w14:paraId="54D20829" w14:textId="77777777" w:rsidR="00591C8F" w:rsidRPr="0080226E" w:rsidRDefault="00591C8F" w:rsidP="00591C8F">
            <w:pPr>
              <w:pStyle w:val="TableParagraph"/>
              <w:spacing w:before="2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88FFE1D" w14:textId="77777777" w:rsidR="00591C8F" w:rsidRPr="0080226E" w:rsidRDefault="00591C8F" w:rsidP="00591C8F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line="244" w:lineRule="exact"/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geology</w:t>
            </w:r>
          </w:p>
          <w:p w14:paraId="6714639E" w14:textId="77777777" w:rsidR="00591C8F" w:rsidRPr="0080226E" w:rsidRDefault="00591C8F" w:rsidP="00591C8F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line="244" w:lineRule="exact"/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hydrogeology</w:t>
            </w:r>
          </w:p>
          <w:p w14:paraId="143E9060" w14:textId="77777777" w:rsidR="00591C8F" w:rsidRPr="0080226E" w:rsidRDefault="00591C8F" w:rsidP="00591C8F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surface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waters</w:t>
            </w:r>
          </w:p>
        </w:tc>
        <w:tc>
          <w:tcPr>
            <w:tcW w:w="4254" w:type="dxa"/>
          </w:tcPr>
          <w:p w14:paraId="55544CD8" w14:textId="77777777" w:rsidR="00591C8F" w:rsidRDefault="00591C8F" w:rsidP="00A8570C">
            <w:pPr>
              <w:pStyle w:val="ListParagraph"/>
              <w:numPr>
                <w:ilvl w:val="0"/>
                <w:numId w:val="38"/>
              </w:numPr>
              <w:ind w:left="155" w:hanging="142"/>
              <w:jc w:val="both"/>
              <w:rPr>
                <w:rFonts w:ascii="Arial" w:hAnsi="Arial"/>
                <w:bCs/>
                <w:sz w:val="20"/>
              </w:rPr>
            </w:pPr>
            <w:r w:rsidRPr="008C7AEC">
              <w:rPr>
                <w:rFonts w:ascii="Arial" w:hAnsi="Arial"/>
                <w:bCs/>
                <w:sz w:val="20"/>
              </w:rPr>
              <w:t>Lowland glacial and fluvioglacial depositional terrain</w:t>
            </w:r>
            <w:r>
              <w:rPr>
                <w:rFonts w:ascii="Arial" w:hAnsi="Arial"/>
                <w:bCs/>
                <w:sz w:val="20"/>
              </w:rPr>
              <w:t xml:space="preserve">. </w:t>
            </w:r>
            <w:r w:rsidRPr="00847AD3">
              <w:rPr>
                <w:rFonts w:ascii="Arial" w:hAnsi="Arial"/>
                <w:bCs/>
                <w:sz w:val="20"/>
              </w:rPr>
              <w:t>Broad platform under Newtown and south side of Severn valley. Varied drift deposits including glacial moraine.</w:t>
            </w:r>
          </w:p>
          <w:p w14:paraId="1E14D8CE" w14:textId="77777777" w:rsidR="00591C8F" w:rsidRDefault="00591C8F" w:rsidP="00A8570C">
            <w:pPr>
              <w:pStyle w:val="ListParagraph"/>
              <w:ind w:left="155"/>
              <w:jc w:val="both"/>
              <w:rPr>
                <w:rFonts w:ascii="Arial" w:hAnsi="Arial"/>
                <w:bCs/>
                <w:sz w:val="20"/>
              </w:rPr>
            </w:pPr>
            <w:r w:rsidRPr="008C22E4">
              <w:rPr>
                <w:rFonts w:ascii="Arial" w:hAnsi="Arial"/>
                <w:bCs/>
                <w:sz w:val="20"/>
              </w:rPr>
              <w:t>Bedrock geology</w:t>
            </w:r>
            <w:r>
              <w:rPr>
                <w:rFonts w:ascii="Arial" w:hAnsi="Arial"/>
                <w:bCs/>
                <w:sz w:val="20"/>
              </w:rPr>
              <w:t xml:space="preserve">: </w:t>
            </w:r>
            <w:proofErr w:type="spellStart"/>
            <w:r w:rsidRPr="008C22E4">
              <w:rPr>
                <w:rFonts w:ascii="Arial" w:hAnsi="Arial"/>
                <w:bCs/>
                <w:sz w:val="20"/>
              </w:rPr>
              <w:t>Nantglyn</w:t>
            </w:r>
            <w:proofErr w:type="spellEnd"/>
            <w:r w:rsidRPr="008C22E4">
              <w:rPr>
                <w:rFonts w:ascii="Arial" w:hAnsi="Arial"/>
                <w:bCs/>
                <w:sz w:val="20"/>
              </w:rPr>
              <w:t xml:space="preserve"> Flags Formation - Mudstone, siltstone and sandstone. Sedimentary bedrock formed between 433.4 and 423.6 million years ago during the Silurian period.</w:t>
            </w:r>
          </w:p>
          <w:p w14:paraId="20CE249D" w14:textId="77777777" w:rsidR="00591C8F" w:rsidRDefault="00591C8F" w:rsidP="00A8570C">
            <w:pPr>
              <w:pStyle w:val="ListParagraph"/>
              <w:numPr>
                <w:ilvl w:val="0"/>
                <w:numId w:val="38"/>
              </w:numPr>
              <w:ind w:left="155" w:hanging="142"/>
              <w:jc w:val="both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Part of the site is registered as </w:t>
            </w:r>
            <w:proofErr w:type="spellStart"/>
            <w:r>
              <w:rPr>
                <w:rFonts w:ascii="Arial" w:hAnsi="Arial"/>
                <w:bCs/>
                <w:sz w:val="20"/>
              </w:rPr>
              <w:t>Fllood</w:t>
            </w:r>
            <w:proofErr w:type="spellEnd"/>
            <w:r>
              <w:rPr>
                <w:rFonts w:ascii="Arial" w:hAnsi="Arial"/>
                <w:bCs/>
                <w:sz w:val="20"/>
              </w:rPr>
              <w:t xml:space="preserve"> Zone 2 and part Flood Zone 3 for surface waters.</w:t>
            </w:r>
          </w:p>
          <w:p w14:paraId="1F5F6358" w14:textId="77777777" w:rsidR="00591C8F" w:rsidRDefault="00591C8F" w:rsidP="00A8570C">
            <w:pPr>
              <w:pStyle w:val="ListParagraph"/>
              <w:numPr>
                <w:ilvl w:val="0"/>
                <w:numId w:val="38"/>
              </w:numPr>
              <w:ind w:left="155" w:hanging="142"/>
              <w:jc w:val="both"/>
              <w:rPr>
                <w:rFonts w:ascii="Arial" w:hAnsi="Arial"/>
                <w:bCs/>
                <w:sz w:val="20"/>
              </w:rPr>
            </w:pPr>
            <w:r w:rsidRPr="00811686">
              <w:rPr>
                <w:rFonts w:ascii="Arial" w:hAnsi="Arial"/>
                <w:bCs/>
                <w:sz w:val="20"/>
              </w:rPr>
              <w:t xml:space="preserve">Flood Zone 3 </w:t>
            </w:r>
          </w:p>
          <w:p w14:paraId="2972E550" w14:textId="77777777" w:rsidR="00591C8F" w:rsidRDefault="00591C8F" w:rsidP="00A8570C">
            <w:pPr>
              <w:pStyle w:val="ListParagraph"/>
              <w:ind w:left="155"/>
              <w:jc w:val="both"/>
              <w:rPr>
                <w:rFonts w:ascii="Arial" w:hAnsi="Arial"/>
                <w:bCs/>
                <w:sz w:val="20"/>
              </w:rPr>
            </w:pPr>
            <w:r w:rsidRPr="00811686">
              <w:rPr>
                <w:rFonts w:ascii="Arial" w:hAnsi="Arial"/>
                <w:bCs/>
                <w:sz w:val="20"/>
              </w:rPr>
              <w:t>Surface water &amp; small watercourses with a 1% (1 in 100) chance or greater of happening in any given year, including an allowance for climate change.</w:t>
            </w:r>
          </w:p>
          <w:p w14:paraId="37D3E656" w14:textId="77777777" w:rsidR="00591C8F" w:rsidRDefault="00591C8F" w:rsidP="00A8570C">
            <w:pPr>
              <w:pStyle w:val="ListParagraph"/>
              <w:numPr>
                <w:ilvl w:val="0"/>
                <w:numId w:val="38"/>
              </w:numPr>
              <w:ind w:left="155" w:hanging="142"/>
              <w:jc w:val="both"/>
              <w:rPr>
                <w:rFonts w:ascii="Arial" w:hAnsi="Arial"/>
                <w:bCs/>
                <w:sz w:val="20"/>
              </w:rPr>
            </w:pPr>
            <w:r w:rsidRPr="00811686">
              <w:rPr>
                <w:rFonts w:ascii="Arial" w:hAnsi="Arial"/>
                <w:bCs/>
                <w:sz w:val="20"/>
              </w:rPr>
              <w:t xml:space="preserve">Flood Zone 2 </w:t>
            </w:r>
          </w:p>
          <w:p w14:paraId="57383487" w14:textId="77777777" w:rsidR="00591C8F" w:rsidRPr="00811686" w:rsidRDefault="00591C8F" w:rsidP="00A8570C">
            <w:pPr>
              <w:pStyle w:val="ListParagraph"/>
              <w:ind w:left="155"/>
              <w:jc w:val="both"/>
              <w:rPr>
                <w:rFonts w:ascii="Arial" w:hAnsi="Arial"/>
                <w:bCs/>
                <w:sz w:val="20"/>
              </w:rPr>
            </w:pPr>
            <w:r w:rsidRPr="00811686">
              <w:rPr>
                <w:rFonts w:ascii="Arial" w:hAnsi="Arial"/>
                <w:bCs/>
                <w:sz w:val="20"/>
              </w:rPr>
              <w:t>Surface water &amp; small watercourses with less than 1% (1 in 100) but greater than or equal to 0.1% (1 in 1,000) chance of happening in any given year, including an allowance for climate change.</w:t>
            </w:r>
          </w:p>
          <w:p w14:paraId="3F355C89" w14:textId="77777777" w:rsidR="00591C8F" w:rsidRPr="0080226E" w:rsidRDefault="00591C8F" w:rsidP="00591C8F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91C8F" w:rsidRPr="0080226E" w14:paraId="51890153" w14:textId="77777777" w:rsidTr="00591C8F">
        <w:trPr>
          <w:trHeight w:val="1881"/>
        </w:trPr>
        <w:tc>
          <w:tcPr>
            <w:tcW w:w="4396" w:type="dxa"/>
            <w:gridSpan w:val="2"/>
            <w:shd w:val="clear" w:color="auto" w:fill="DFDFDF"/>
          </w:tcPr>
          <w:p w14:paraId="14702BDD" w14:textId="77777777" w:rsidR="00591C8F" w:rsidRPr="0080226E" w:rsidRDefault="00591C8F" w:rsidP="00591C8F">
            <w:pPr>
              <w:pStyle w:val="TableParagraph"/>
              <w:spacing w:line="227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history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including:</w:t>
            </w:r>
          </w:p>
          <w:p w14:paraId="2E4F80F2" w14:textId="77777777" w:rsidR="00591C8F" w:rsidRPr="0080226E" w:rsidRDefault="00591C8F" w:rsidP="00591C8F">
            <w:pPr>
              <w:pStyle w:val="TableParagraph"/>
              <w:spacing w:before="5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B129E94" w14:textId="77777777" w:rsidR="00591C8F" w:rsidRPr="0080226E" w:rsidRDefault="00591C8F" w:rsidP="00591C8F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line="235" w:lineRule="auto"/>
              <w:ind w:right="99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spacing w:val="2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incidents</w:t>
            </w:r>
            <w:r w:rsidRPr="0080226E">
              <w:rPr>
                <w:rFonts w:asciiTheme="majorHAnsi" w:hAnsiTheme="majorHAnsi" w:cstheme="majorHAnsi"/>
                <w:spacing w:val="2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 xml:space="preserve">that may have affected 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>land</w:t>
            </w:r>
          </w:p>
          <w:p w14:paraId="545A655D" w14:textId="77777777" w:rsidR="00591C8F" w:rsidRPr="0080226E" w:rsidRDefault="00591C8F" w:rsidP="00591C8F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  <w:tab w:val="left" w:pos="1544"/>
                <w:tab w:val="left" w:pos="2703"/>
                <w:tab w:val="left" w:pos="3327"/>
              </w:tabs>
              <w:spacing w:before="8" w:line="235" w:lineRule="auto"/>
              <w:ind w:right="100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historical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ab/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land-uses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ab/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ab/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associated contaminants</w:t>
            </w:r>
          </w:p>
          <w:p w14:paraId="2AEF7335" w14:textId="77777777" w:rsidR="00591C8F" w:rsidRPr="0080226E" w:rsidRDefault="00591C8F" w:rsidP="00591C8F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line="230" w:lineRule="exact"/>
              <w:ind w:right="10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any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visual/olfactory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evidence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 xml:space="preserve">existing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contamination</w:t>
            </w:r>
          </w:p>
        </w:tc>
        <w:tc>
          <w:tcPr>
            <w:tcW w:w="4254" w:type="dxa"/>
          </w:tcPr>
          <w:p w14:paraId="70958432" w14:textId="77777777" w:rsidR="00A8570C" w:rsidRDefault="00A8570C" w:rsidP="00A8570C">
            <w:pPr>
              <w:pStyle w:val="ListParagraph"/>
              <w:ind w:left="155"/>
              <w:jc w:val="both"/>
              <w:rPr>
                <w:rFonts w:ascii="Arial" w:hAnsi="Arial"/>
                <w:bCs/>
                <w:sz w:val="20"/>
              </w:rPr>
            </w:pPr>
          </w:p>
          <w:p w14:paraId="3C7BBB8A" w14:textId="77777777" w:rsidR="00A8570C" w:rsidRDefault="00A8570C" w:rsidP="00A8570C">
            <w:pPr>
              <w:pStyle w:val="ListParagraph"/>
              <w:ind w:left="155"/>
              <w:jc w:val="both"/>
              <w:rPr>
                <w:rFonts w:ascii="Arial" w:hAnsi="Arial"/>
                <w:bCs/>
                <w:sz w:val="20"/>
              </w:rPr>
            </w:pPr>
          </w:p>
          <w:p w14:paraId="246E6D50" w14:textId="23D2FF36" w:rsidR="00E223D5" w:rsidRDefault="00E223D5" w:rsidP="00A8570C">
            <w:pPr>
              <w:pStyle w:val="ListParagraph"/>
              <w:numPr>
                <w:ilvl w:val="0"/>
                <w:numId w:val="35"/>
              </w:numPr>
              <w:ind w:left="155" w:hanging="142"/>
              <w:jc w:val="both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There have been no pollution incidents placed on the NRW record since 2016 that are within 2km of site.</w:t>
            </w:r>
          </w:p>
          <w:p w14:paraId="3B645B99" w14:textId="77777777" w:rsidR="00E223D5" w:rsidRDefault="00E223D5" w:rsidP="00A8570C">
            <w:pPr>
              <w:pStyle w:val="ListParagraph"/>
              <w:numPr>
                <w:ilvl w:val="0"/>
                <w:numId w:val="35"/>
              </w:numPr>
              <w:ind w:left="155" w:hanging="142"/>
              <w:jc w:val="both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Previous use, builders yard. Adjacent use, electricity substation.</w:t>
            </w:r>
          </w:p>
          <w:p w14:paraId="141AC5A4" w14:textId="77777777" w:rsidR="00E223D5" w:rsidRDefault="00E223D5" w:rsidP="00A8570C">
            <w:pPr>
              <w:pStyle w:val="ListParagraph"/>
              <w:numPr>
                <w:ilvl w:val="0"/>
                <w:numId w:val="35"/>
              </w:numPr>
              <w:ind w:left="155" w:hanging="142"/>
              <w:jc w:val="both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No visual/olfactory contamination</w:t>
            </w:r>
          </w:p>
          <w:p w14:paraId="3F238A9A" w14:textId="77777777" w:rsidR="00591C8F" w:rsidRPr="0080226E" w:rsidRDefault="00591C8F" w:rsidP="004A3938">
            <w:pPr>
              <w:pStyle w:val="ListParagraph"/>
              <w:ind w:left="155"/>
              <w:jc w:val="both"/>
              <w:rPr>
                <w:rFonts w:asciiTheme="majorHAnsi" w:hAnsiTheme="majorHAnsi" w:cstheme="majorHAnsi"/>
              </w:rPr>
            </w:pPr>
          </w:p>
        </w:tc>
      </w:tr>
      <w:tr w:rsidR="00591C8F" w:rsidRPr="0080226E" w14:paraId="0CF1B295" w14:textId="77777777" w:rsidTr="00C118AE">
        <w:trPr>
          <w:trHeight w:val="705"/>
        </w:trPr>
        <w:tc>
          <w:tcPr>
            <w:tcW w:w="4396" w:type="dxa"/>
            <w:gridSpan w:val="2"/>
            <w:shd w:val="clear" w:color="auto" w:fill="DFDFDF"/>
          </w:tcPr>
          <w:p w14:paraId="1BFA81CB" w14:textId="77777777" w:rsidR="00591C8F" w:rsidRPr="0080226E" w:rsidRDefault="00591C8F" w:rsidP="00591C8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4" w:line="235" w:lineRule="auto"/>
              <w:ind w:righ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evidence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damage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 xml:space="preserve">prevention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measures</w:t>
            </w:r>
          </w:p>
        </w:tc>
        <w:tc>
          <w:tcPr>
            <w:tcW w:w="4254" w:type="dxa"/>
          </w:tcPr>
          <w:p w14:paraId="5D731EAA" w14:textId="77777777" w:rsidR="004A3938" w:rsidRPr="00243DBB" w:rsidRDefault="004A3938" w:rsidP="004A3938">
            <w:pPr>
              <w:pStyle w:val="ListParagraph"/>
              <w:numPr>
                <w:ilvl w:val="0"/>
                <w:numId w:val="34"/>
              </w:numPr>
              <w:ind w:left="155" w:hanging="170"/>
              <w:jc w:val="both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Closed surface cracks to concrete pad.</w:t>
            </w:r>
          </w:p>
          <w:p w14:paraId="74521B64" w14:textId="77777777" w:rsidR="00591C8F" w:rsidRPr="0080226E" w:rsidRDefault="00591C8F" w:rsidP="00591C8F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71EE" w:rsidRPr="0080226E" w14:paraId="3148F585" w14:textId="77777777" w:rsidTr="00C118AE">
        <w:trPr>
          <w:trHeight w:val="1149"/>
        </w:trPr>
        <w:tc>
          <w:tcPr>
            <w:tcW w:w="4396" w:type="dxa"/>
            <w:gridSpan w:val="2"/>
            <w:shd w:val="clear" w:color="auto" w:fill="DFDFDF"/>
          </w:tcPr>
          <w:p w14:paraId="2F5CBD4B" w14:textId="16F09DE1" w:rsidR="000371EE" w:rsidRPr="0080226E" w:rsidRDefault="000371EE" w:rsidP="000371EE">
            <w:pPr>
              <w:pStyle w:val="TableParagraph"/>
              <w:spacing w:line="227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Evidence of historic contamination, for example, historical site investigation, assessment,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remediation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 verification reports (where available)</w:t>
            </w:r>
          </w:p>
        </w:tc>
        <w:tc>
          <w:tcPr>
            <w:tcW w:w="4254" w:type="dxa"/>
          </w:tcPr>
          <w:p w14:paraId="13D6C4CF" w14:textId="25186376" w:rsidR="000371EE" w:rsidRPr="0080226E" w:rsidRDefault="000371EE" w:rsidP="000371EE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5C1B6E">
              <w:rPr>
                <w:bCs/>
                <w:sz w:val="20"/>
              </w:rPr>
              <w:t>No evidence available</w:t>
            </w:r>
          </w:p>
        </w:tc>
      </w:tr>
      <w:tr w:rsidR="000371EE" w:rsidRPr="0080226E" w14:paraId="7944FAE7" w14:textId="77777777" w:rsidTr="00C118AE">
        <w:trPr>
          <w:trHeight w:val="460"/>
        </w:trPr>
        <w:tc>
          <w:tcPr>
            <w:tcW w:w="4396" w:type="dxa"/>
            <w:gridSpan w:val="2"/>
            <w:shd w:val="clear" w:color="auto" w:fill="DFDFDF"/>
          </w:tcPr>
          <w:p w14:paraId="56FFAB42" w14:textId="77777777" w:rsidR="000371EE" w:rsidRPr="0080226E" w:rsidRDefault="000371EE" w:rsidP="000371EE">
            <w:pPr>
              <w:pStyle w:val="TableParagraph"/>
              <w:spacing w:line="227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Baseline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soil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groundwater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reference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>data</w:t>
            </w:r>
          </w:p>
        </w:tc>
        <w:tc>
          <w:tcPr>
            <w:tcW w:w="4254" w:type="dxa"/>
          </w:tcPr>
          <w:p w14:paraId="2959E8CE" w14:textId="38F1EE73" w:rsidR="000371EE" w:rsidRPr="0080226E" w:rsidRDefault="000371EE" w:rsidP="000371EE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5C1B6E">
              <w:rPr>
                <w:bCs/>
                <w:sz w:val="20"/>
              </w:rPr>
              <w:t>No evidence available</w:t>
            </w:r>
          </w:p>
        </w:tc>
      </w:tr>
      <w:tr w:rsidR="000371EE" w:rsidRPr="0080226E" w14:paraId="58039E3D" w14:textId="77777777" w:rsidTr="00C118AE">
        <w:trPr>
          <w:trHeight w:val="1677"/>
        </w:trPr>
        <w:tc>
          <w:tcPr>
            <w:tcW w:w="1702" w:type="dxa"/>
            <w:shd w:val="clear" w:color="auto" w:fill="DFDFDF"/>
          </w:tcPr>
          <w:p w14:paraId="665A687A" w14:textId="77777777" w:rsidR="000371EE" w:rsidRPr="0080226E" w:rsidRDefault="000371EE" w:rsidP="000371EE">
            <w:pPr>
              <w:pStyle w:val="TableParagraph"/>
              <w:ind w:left="107" w:right="96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Supporting information</w:t>
            </w:r>
          </w:p>
        </w:tc>
        <w:tc>
          <w:tcPr>
            <w:tcW w:w="6948" w:type="dxa"/>
            <w:gridSpan w:val="2"/>
          </w:tcPr>
          <w:p w14:paraId="3566F433" w14:textId="77777777" w:rsidR="000371EE" w:rsidRPr="0080226E" w:rsidRDefault="000371EE" w:rsidP="000371E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before="2" w:line="235" w:lineRule="auto"/>
              <w:ind w:right="108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Source</w:t>
            </w:r>
            <w:r w:rsidRPr="0080226E">
              <w:rPr>
                <w:rFonts w:asciiTheme="majorHAnsi" w:hAnsiTheme="majorHAnsi" w:cstheme="majorHAnsi"/>
                <w:spacing w:val="3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information</w:t>
            </w:r>
            <w:r w:rsidRPr="0080226E">
              <w:rPr>
                <w:rFonts w:asciiTheme="majorHAnsi" w:hAnsiTheme="majorHAnsi" w:cstheme="majorHAnsi"/>
                <w:spacing w:val="2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identifying</w:t>
            </w:r>
            <w:r w:rsidRPr="0080226E">
              <w:rPr>
                <w:rFonts w:asciiTheme="majorHAnsi" w:hAnsiTheme="majorHAnsi" w:cstheme="majorHAnsi"/>
                <w:spacing w:val="3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environmental</w:t>
            </w:r>
            <w:r w:rsidRPr="0080226E">
              <w:rPr>
                <w:rFonts w:asciiTheme="majorHAnsi" w:hAnsiTheme="majorHAnsi" w:cstheme="majorHAnsi"/>
                <w:spacing w:val="2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setting</w:t>
            </w:r>
            <w:r w:rsidRPr="0080226E">
              <w:rPr>
                <w:rFonts w:asciiTheme="majorHAnsi" w:hAnsiTheme="majorHAnsi" w:cstheme="majorHAnsi"/>
                <w:spacing w:val="3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spacing w:val="2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 xml:space="preserve">pollution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incidents</w:t>
            </w:r>
          </w:p>
          <w:p w14:paraId="49B3273D" w14:textId="77777777" w:rsidR="000371EE" w:rsidRPr="0080226E" w:rsidRDefault="000371EE" w:rsidP="000371E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Historical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Ordnance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Survey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>plans</w:t>
            </w:r>
          </w:p>
          <w:p w14:paraId="78F51969" w14:textId="77777777" w:rsidR="000371EE" w:rsidRPr="0080226E" w:rsidRDefault="000371EE" w:rsidP="000371E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line="244" w:lineRule="exact"/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Site</w:t>
            </w:r>
            <w:r w:rsidRPr="0080226E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reconnaissance</w:t>
            </w:r>
          </w:p>
          <w:p w14:paraId="6DDCD192" w14:textId="77777777" w:rsidR="000371EE" w:rsidRPr="0080226E" w:rsidRDefault="000371EE" w:rsidP="000371E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ind w:right="106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Historical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investigation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assessment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remediation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 xml:space="preserve">verification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reports</w:t>
            </w:r>
          </w:p>
          <w:p w14:paraId="4B60B4C4" w14:textId="77777777" w:rsidR="000371EE" w:rsidRPr="0080226E" w:rsidRDefault="000371EE" w:rsidP="000371E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line="224" w:lineRule="exact"/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Baseline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soil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groundwater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reference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>data</w:t>
            </w:r>
          </w:p>
        </w:tc>
      </w:tr>
      <w:tr w:rsidR="002E3E48" w:rsidRPr="0080226E" w14:paraId="189D2217" w14:textId="77777777" w:rsidTr="00C118AE">
        <w:trPr>
          <w:trHeight w:val="1677"/>
        </w:trPr>
        <w:tc>
          <w:tcPr>
            <w:tcW w:w="1702" w:type="dxa"/>
            <w:shd w:val="clear" w:color="auto" w:fill="DFDFDF"/>
          </w:tcPr>
          <w:p w14:paraId="103BA53E" w14:textId="77777777" w:rsidR="002E3E48" w:rsidRPr="0080226E" w:rsidRDefault="002E3E48" w:rsidP="000371EE">
            <w:pPr>
              <w:pStyle w:val="TableParagraph"/>
              <w:ind w:left="107" w:right="96"/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</w:pPr>
          </w:p>
        </w:tc>
        <w:tc>
          <w:tcPr>
            <w:tcW w:w="6948" w:type="dxa"/>
            <w:gridSpan w:val="2"/>
          </w:tcPr>
          <w:p w14:paraId="6E97929B" w14:textId="77777777" w:rsidR="002260C3" w:rsidRPr="002260C3" w:rsidRDefault="002260C3" w:rsidP="002260C3">
            <w:pPr>
              <w:numPr>
                <w:ilvl w:val="0"/>
                <w:numId w:val="39"/>
              </w:numPr>
              <w:tabs>
                <w:tab w:val="clear" w:pos="720"/>
                <w:tab w:val="num" w:pos="351"/>
              </w:tabs>
              <w:ind w:left="209" w:hanging="209"/>
              <w:jc w:val="both"/>
              <w:rPr>
                <w:rFonts w:asciiTheme="majorHAnsi" w:hAnsiTheme="majorHAnsi" w:cstheme="majorHAnsi"/>
                <w:sz w:val="20"/>
              </w:rPr>
            </w:pPr>
            <w:r w:rsidRPr="002260C3">
              <w:rPr>
                <w:rFonts w:asciiTheme="majorHAnsi" w:hAnsiTheme="majorHAnsi" w:cstheme="majorHAnsi"/>
                <w:sz w:val="20"/>
              </w:rPr>
              <w:t xml:space="preserve">Bedrock – </w:t>
            </w:r>
            <w:hyperlink r:id="rId16" w:history="1">
              <w:r w:rsidRPr="002260C3">
                <w:rPr>
                  <w:rStyle w:val="Hyperlink"/>
                  <w:rFonts w:asciiTheme="majorHAnsi" w:hAnsiTheme="majorHAnsi" w:cstheme="majorHAnsi"/>
                  <w:sz w:val="20"/>
                </w:rPr>
                <w:t>www.bgs.ac.uk</w:t>
              </w:r>
            </w:hyperlink>
          </w:p>
          <w:p w14:paraId="47E02EEE" w14:textId="77777777" w:rsidR="002260C3" w:rsidRPr="002260C3" w:rsidRDefault="002260C3" w:rsidP="002260C3">
            <w:pPr>
              <w:numPr>
                <w:ilvl w:val="0"/>
                <w:numId w:val="39"/>
              </w:numPr>
              <w:tabs>
                <w:tab w:val="clear" w:pos="720"/>
                <w:tab w:val="num" w:pos="351"/>
              </w:tabs>
              <w:ind w:left="209" w:hanging="209"/>
              <w:jc w:val="both"/>
              <w:rPr>
                <w:rFonts w:asciiTheme="majorHAnsi" w:hAnsiTheme="majorHAnsi" w:cstheme="majorHAnsi"/>
                <w:sz w:val="20"/>
              </w:rPr>
            </w:pPr>
            <w:r w:rsidRPr="002260C3">
              <w:rPr>
                <w:rFonts w:asciiTheme="majorHAnsi" w:hAnsiTheme="majorHAnsi" w:cstheme="majorHAnsi"/>
                <w:sz w:val="20"/>
              </w:rPr>
              <w:t>Superficial -</w:t>
            </w:r>
            <w:proofErr w:type="spellStart"/>
            <w:r w:rsidRPr="002260C3">
              <w:rPr>
                <w:rFonts w:asciiTheme="majorHAnsi" w:hAnsiTheme="majorHAnsi" w:cstheme="majorHAnsi"/>
                <w:sz w:val="20"/>
              </w:rPr>
              <w:t>DataMapWales</w:t>
            </w:r>
            <w:proofErr w:type="spellEnd"/>
          </w:p>
          <w:p w14:paraId="7E754C94" w14:textId="77777777" w:rsidR="002260C3" w:rsidRPr="002260C3" w:rsidRDefault="002260C3" w:rsidP="002260C3">
            <w:pPr>
              <w:tabs>
                <w:tab w:val="num" w:pos="351"/>
              </w:tabs>
              <w:ind w:left="209"/>
              <w:jc w:val="both"/>
              <w:rPr>
                <w:rFonts w:asciiTheme="majorHAnsi" w:hAnsiTheme="majorHAnsi" w:cstheme="majorHAnsi"/>
                <w:sz w:val="20"/>
              </w:rPr>
            </w:pPr>
            <w:r w:rsidRPr="002260C3">
              <w:rPr>
                <w:rFonts w:asciiTheme="majorHAnsi" w:hAnsiTheme="majorHAnsi" w:cstheme="majorHAnsi"/>
                <w:sz w:val="20"/>
              </w:rPr>
              <w:t>Geological Landscape</w:t>
            </w:r>
          </w:p>
          <w:p w14:paraId="7507CE16" w14:textId="77777777" w:rsidR="002260C3" w:rsidRPr="002260C3" w:rsidRDefault="002260C3" w:rsidP="002260C3">
            <w:pPr>
              <w:tabs>
                <w:tab w:val="num" w:pos="351"/>
              </w:tabs>
              <w:ind w:left="209"/>
              <w:jc w:val="both"/>
              <w:rPr>
                <w:rFonts w:asciiTheme="majorHAnsi" w:hAnsiTheme="majorHAnsi" w:cstheme="majorHAnsi"/>
                <w:sz w:val="20"/>
              </w:rPr>
            </w:pPr>
            <w:r w:rsidRPr="002260C3">
              <w:rPr>
                <w:rFonts w:asciiTheme="majorHAnsi" w:hAnsiTheme="majorHAnsi" w:cstheme="majorHAnsi"/>
                <w:sz w:val="20"/>
              </w:rPr>
              <w:t>surveyid:6877</w:t>
            </w:r>
          </w:p>
          <w:p w14:paraId="477A19CD" w14:textId="77777777" w:rsidR="002260C3" w:rsidRPr="002260C3" w:rsidRDefault="002260C3" w:rsidP="002260C3">
            <w:pPr>
              <w:tabs>
                <w:tab w:val="num" w:pos="351"/>
              </w:tabs>
              <w:ind w:left="209"/>
              <w:jc w:val="both"/>
              <w:rPr>
                <w:rFonts w:asciiTheme="majorHAnsi" w:hAnsiTheme="majorHAnsi" w:cstheme="majorHAnsi"/>
                <w:sz w:val="20"/>
              </w:rPr>
            </w:pPr>
            <w:r w:rsidRPr="002260C3">
              <w:rPr>
                <w:rFonts w:asciiTheme="majorHAnsi" w:hAnsiTheme="majorHAnsi" w:cstheme="majorHAnsi"/>
                <w:sz w:val="20"/>
              </w:rPr>
              <w:t>surveydate:25/10/2005 01:00</w:t>
            </w:r>
          </w:p>
          <w:p w14:paraId="323CB866" w14:textId="77777777" w:rsidR="002260C3" w:rsidRPr="002260C3" w:rsidRDefault="002260C3" w:rsidP="002260C3">
            <w:pPr>
              <w:tabs>
                <w:tab w:val="num" w:pos="351"/>
              </w:tabs>
              <w:ind w:left="209"/>
              <w:jc w:val="both"/>
              <w:rPr>
                <w:rFonts w:asciiTheme="majorHAnsi" w:hAnsiTheme="majorHAnsi" w:cstheme="majorHAnsi"/>
                <w:sz w:val="20"/>
              </w:rPr>
            </w:pPr>
            <w:r w:rsidRPr="002260C3">
              <w:rPr>
                <w:rFonts w:asciiTheme="majorHAnsi" w:hAnsiTheme="majorHAnsi" w:cstheme="majorHAnsi"/>
                <w:sz w:val="20"/>
              </w:rPr>
              <w:t>uid:MNTGMGL414</w:t>
            </w:r>
          </w:p>
          <w:p w14:paraId="1C77E32F" w14:textId="77777777" w:rsidR="002260C3" w:rsidRPr="002260C3" w:rsidRDefault="002260C3" w:rsidP="002260C3">
            <w:pPr>
              <w:pStyle w:val="ListParagraph"/>
              <w:numPr>
                <w:ilvl w:val="0"/>
                <w:numId w:val="39"/>
              </w:numPr>
              <w:tabs>
                <w:tab w:val="clear" w:pos="720"/>
                <w:tab w:val="num" w:pos="351"/>
              </w:tabs>
              <w:ind w:left="209" w:hanging="209"/>
              <w:jc w:val="both"/>
              <w:rPr>
                <w:rFonts w:asciiTheme="majorHAnsi" w:hAnsiTheme="majorHAnsi" w:cstheme="majorHAnsi"/>
                <w:sz w:val="20"/>
              </w:rPr>
            </w:pPr>
            <w:r w:rsidRPr="002260C3">
              <w:rPr>
                <w:rFonts w:asciiTheme="majorHAnsi" w:hAnsiTheme="majorHAnsi" w:cstheme="majorHAnsi"/>
                <w:sz w:val="20"/>
              </w:rPr>
              <w:t>NRW_DS116253 Environmental Pollution Incidents.xlsx</w:t>
            </w:r>
          </w:p>
          <w:p w14:paraId="5B3EF07F" w14:textId="702026A8" w:rsidR="002E3E48" w:rsidRPr="002260C3" w:rsidRDefault="002260C3" w:rsidP="002260C3">
            <w:pPr>
              <w:pStyle w:val="ListParagraph"/>
              <w:numPr>
                <w:ilvl w:val="0"/>
                <w:numId w:val="39"/>
              </w:numPr>
              <w:tabs>
                <w:tab w:val="clear" w:pos="720"/>
                <w:tab w:val="num" w:pos="351"/>
              </w:tabs>
              <w:ind w:left="209" w:hanging="209"/>
              <w:jc w:val="both"/>
              <w:rPr>
                <w:rFonts w:ascii="Arial" w:hAnsi="Arial"/>
                <w:sz w:val="20"/>
              </w:rPr>
            </w:pPr>
            <w:r w:rsidRPr="002260C3">
              <w:rPr>
                <w:rFonts w:asciiTheme="majorHAnsi" w:hAnsiTheme="majorHAnsi" w:cstheme="majorHAnsi"/>
                <w:sz w:val="20"/>
              </w:rPr>
              <w:t>Flood Map for Planning Flood Zones 2 and 3 (Natural Resources Wales)</w:t>
            </w:r>
          </w:p>
        </w:tc>
      </w:tr>
    </w:tbl>
    <w:p w14:paraId="623797C2" w14:textId="32E6A386" w:rsidR="00ED7E6D" w:rsidRDefault="00ED7E6D" w:rsidP="00ED7E6D">
      <w:pPr>
        <w:pStyle w:val="BodyText"/>
        <w:spacing w:before="2"/>
        <w:rPr>
          <w:rFonts w:asciiTheme="majorHAnsi" w:hAnsiTheme="majorHAnsi" w:cstheme="majorHAnsi"/>
        </w:rPr>
      </w:pPr>
    </w:p>
    <w:p w14:paraId="551C07D9" w14:textId="77777777" w:rsidR="002B540A" w:rsidRPr="0080226E" w:rsidRDefault="002B540A" w:rsidP="00ED7E6D">
      <w:pPr>
        <w:pStyle w:val="BodyText"/>
        <w:spacing w:before="2"/>
        <w:rPr>
          <w:rFonts w:asciiTheme="majorHAnsi" w:hAnsiTheme="majorHAnsi" w:cstheme="majorHAnsi"/>
        </w:rPr>
      </w:pP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4254"/>
      </w:tblGrid>
      <w:tr w:rsidR="00ED7E6D" w:rsidRPr="0080226E" w14:paraId="08646796" w14:textId="77777777" w:rsidTr="00C118AE">
        <w:trPr>
          <w:trHeight w:val="736"/>
        </w:trPr>
        <w:tc>
          <w:tcPr>
            <w:tcW w:w="8649" w:type="dxa"/>
            <w:gridSpan w:val="2"/>
            <w:shd w:val="clear" w:color="auto" w:fill="DFDFDF"/>
          </w:tcPr>
          <w:p w14:paraId="09C5E810" w14:textId="77777777" w:rsidR="00ED7E6D" w:rsidRPr="0080226E" w:rsidRDefault="00ED7E6D" w:rsidP="00C118AE">
            <w:pPr>
              <w:pStyle w:val="TableParagraph"/>
              <w:spacing w:before="226"/>
              <w:ind w:left="107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3.0</w:t>
            </w:r>
            <w:r w:rsidRPr="0080226E">
              <w:rPr>
                <w:rFonts w:asciiTheme="majorHAnsi" w:hAnsiTheme="majorHAnsi" w:cstheme="majorHAnsi"/>
                <w:b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Permitted</w:t>
            </w:r>
            <w:r w:rsidRPr="0080226E">
              <w:rPr>
                <w:rFonts w:asciiTheme="majorHAnsi" w:hAnsiTheme="majorHAnsi" w:cstheme="majorHAnsi"/>
                <w:b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activities</w:t>
            </w:r>
          </w:p>
        </w:tc>
      </w:tr>
      <w:tr w:rsidR="002A20C3" w:rsidRPr="0080226E" w14:paraId="292D4314" w14:textId="77777777" w:rsidTr="00C118AE">
        <w:trPr>
          <w:trHeight w:val="458"/>
        </w:trPr>
        <w:tc>
          <w:tcPr>
            <w:tcW w:w="4395" w:type="dxa"/>
            <w:shd w:val="clear" w:color="auto" w:fill="DFDFDF"/>
          </w:tcPr>
          <w:p w14:paraId="0EE69AB2" w14:textId="77777777" w:rsidR="002A20C3" w:rsidRPr="0080226E" w:rsidRDefault="002A20C3" w:rsidP="002A20C3">
            <w:pPr>
              <w:pStyle w:val="TableParagraph"/>
              <w:spacing w:line="227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Permitted</w:t>
            </w:r>
            <w:r w:rsidRPr="0080226E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activities</w:t>
            </w:r>
          </w:p>
        </w:tc>
        <w:tc>
          <w:tcPr>
            <w:tcW w:w="4254" w:type="dxa"/>
          </w:tcPr>
          <w:p w14:paraId="62FB77CC" w14:textId="77777777" w:rsidR="002A20C3" w:rsidRDefault="002A20C3" w:rsidP="002A20C3">
            <w:pPr>
              <w:pStyle w:val="BodyText3"/>
              <w:jc w:val="both"/>
            </w:pPr>
            <w:r w:rsidRPr="008F17BC">
              <w:t>UP3895CN</w:t>
            </w:r>
            <w:r>
              <w:t xml:space="preserve"> / </w:t>
            </w:r>
            <w:r w:rsidRPr="00BF1823">
              <w:t>EAWML 47122</w:t>
            </w:r>
          </w:p>
          <w:p w14:paraId="3FC950CB" w14:textId="642FC2E5" w:rsidR="002A20C3" w:rsidRPr="0080226E" w:rsidRDefault="002A20C3" w:rsidP="002A20C3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t>Household Waste Recycling Site</w:t>
            </w:r>
          </w:p>
        </w:tc>
      </w:tr>
      <w:tr w:rsidR="002A20C3" w:rsidRPr="0080226E" w14:paraId="72EDB572" w14:textId="77777777" w:rsidTr="00C118AE">
        <w:trPr>
          <w:trHeight w:val="460"/>
        </w:trPr>
        <w:tc>
          <w:tcPr>
            <w:tcW w:w="4395" w:type="dxa"/>
            <w:shd w:val="clear" w:color="auto" w:fill="DFDFDF"/>
          </w:tcPr>
          <w:p w14:paraId="48732D1B" w14:textId="77777777" w:rsidR="002A20C3" w:rsidRPr="0080226E" w:rsidRDefault="002A20C3" w:rsidP="002A20C3">
            <w:pPr>
              <w:pStyle w:val="TableParagraph"/>
              <w:spacing w:line="229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Non-permitted</w:t>
            </w:r>
            <w:r w:rsidRPr="0080226E">
              <w:rPr>
                <w:rFonts w:asciiTheme="majorHAnsi" w:hAnsiTheme="majorHAnsi" w:cstheme="majorHAnsi"/>
                <w:spacing w:val="-1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activities</w:t>
            </w:r>
            <w:r w:rsidRPr="0080226E">
              <w:rPr>
                <w:rFonts w:asciiTheme="majorHAnsi" w:hAnsiTheme="majorHAnsi" w:cstheme="majorHAnsi"/>
                <w:spacing w:val="-1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undertaken</w:t>
            </w:r>
          </w:p>
        </w:tc>
        <w:tc>
          <w:tcPr>
            <w:tcW w:w="4254" w:type="dxa"/>
          </w:tcPr>
          <w:p w14:paraId="059652A8" w14:textId="1754B9B7" w:rsidR="002A20C3" w:rsidRPr="0080226E" w:rsidRDefault="002A20C3" w:rsidP="002A20C3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t>n/a</w:t>
            </w:r>
          </w:p>
        </w:tc>
      </w:tr>
      <w:tr w:rsidR="002A20C3" w:rsidRPr="0080226E" w14:paraId="5EF1E57D" w14:textId="77777777" w:rsidTr="00C118AE">
        <w:trPr>
          <w:trHeight w:val="1408"/>
        </w:trPr>
        <w:tc>
          <w:tcPr>
            <w:tcW w:w="4395" w:type="dxa"/>
            <w:shd w:val="clear" w:color="auto" w:fill="DFDFDF"/>
          </w:tcPr>
          <w:p w14:paraId="2456BC05" w14:textId="77777777" w:rsidR="002A20C3" w:rsidRPr="0080226E" w:rsidRDefault="002A20C3" w:rsidP="002A20C3">
            <w:pPr>
              <w:pStyle w:val="TableParagraph"/>
              <w:spacing w:line="227" w:lineRule="exact"/>
              <w:ind w:left="107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Document</w:t>
            </w:r>
            <w:r w:rsidRPr="0080226E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references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>for:</w:t>
            </w:r>
          </w:p>
          <w:p w14:paraId="2E77CAFB" w14:textId="77777777" w:rsidR="002A20C3" w:rsidRPr="0080226E" w:rsidRDefault="002A20C3" w:rsidP="002A20C3">
            <w:pPr>
              <w:pStyle w:val="TableParagraph"/>
              <w:spacing w:before="1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4B2DDBE" w14:textId="77777777" w:rsidR="002A20C3" w:rsidRPr="0080226E" w:rsidRDefault="002A20C3" w:rsidP="002A20C3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plan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showing</w:t>
            </w:r>
            <w:r w:rsidRPr="0080226E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activity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layout;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>and</w:t>
            </w:r>
          </w:p>
          <w:p w14:paraId="1CF1A4B5" w14:textId="77777777" w:rsidR="002A20C3" w:rsidRPr="0080226E" w:rsidRDefault="002A20C3" w:rsidP="002A20C3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environmental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risk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assessment.</w:t>
            </w:r>
          </w:p>
        </w:tc>
        <w:tc>
          <w:tcPr>
            <w:tcW w:w="4254" w:type="dxa"/>
          </w:tcPr>
          <w:p w14:paraId="286551E3" w14:textId="77777777" w:rsidR="002A20C3" w:rsidRDefault="002A20C3" w:rsidP="002A20C3">
            <w:pPr>
              <w:pStyle w:val="BodyText3"/>
              <w:jc w:val="both"/>
            </w:pPr>
          </w:p>
          <w:p w14:paraId="59C32E8D" w14:textId="77777777" w:rsidR="00853FA5" w:rsidRDefault="00853FA5" w:rsidP="002A20C3">
            <w:pPr>
              <w:pStyle w:val="BodyText3"/>
              <w:jc w:val="both"/>
            </w:pPr>
          </w:p>
          <w:p w14:paraId="448B6A70" w14:textId="77777777" w:rsidR="00853FA5" w:rsidRPr="00853FA5" w:rsidRDefault="00853FA5" w:rsidP="00853FA5">
            <w:pPr>
              <w:pStyle w:val="BodyText3"/>
              <w:numPr>
                <w:ilvl w:val="0"/>
                <w:numId w:val="40"/>
              </w:numPr>
              <w:tabs>
                <w:tab w:val="clear" w:pos="720"/>
              </w:tabs>
              <w:ind w:left="155" w:hanging="141"/>
            </w:pPr>
            <w:r w:rsidRPr="00853FA5">
              <w:t xml:space="preserve">Newtown Wern </w:t>
            </w:r>
            <w:proofErr w:type="spellStart"/>
            <w:r w:rsidRPr="00853FA5">
              <w:t>Ddu</w:t>
            </w:r>
            <w:proofErr w:type="spellEnd"/>
            <w:r w:rsidRPr="00853FA5">
              <w:t xml:space="preserve"> HWRC Site Plan.pdf</w:t>
            </w:r>
          </w:p>
          <w:p w14:paraId="337F1C49" w14:textId="77777777" w:rsidR="00853FA5" w:rsidRPr="00853FA5" w:rsidRDefault="00853FA5" w:rsidP="00853FA5">
            <w:pPr>
              <w:pStyle w:val="BodyText3"/>
              <w:numPr>
                <w:ilvl w:val="0"/>
                <w:numId w:val="40"/>
              </w:numPr>
              <w:tabs>
                <w:tab w:val="clear" w:pos="720"/>
              </w:tabs>
              <w:ind w:left="155" w:hanging="141"/>
            </w:pPr>
            <w:r w:rsidRPr="00853FA5">
              <w:t>Environmental Risk Assessment within original Working Plan.</w:t>
            </w:r>
          </w:p>
          <w:p w14:paraId="7D486FB1" w14:textId="77777777" w:rsidR="002A20C3" w:rsidRPr="0080226E" w:rsidRDefault="002A20C3" w:rsidP="002A20C3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0FDE6EC" w14:textId="77777777" w:rsidR="00ED7E6D" w:rsidRPr="0080226E" w:rsidRDefault="00ED7E6D" w:rsidP="00ED7E6D">
      <w:pPr>
        <w:pStyle w:val="BodyText"/>
        <w:spacing w:before="7"/>
        <w:rPr>
          <w:rFonts w:asciiTheme="majorHAnsi" w:hAnsiTheme="majorHAnsi" w:cstheme="majorHAnsi"/>
        </w:rPr>
      </w:pPr>
    </w:p>
    <w:p w14:paraId="14A87D41" w14:textId="77777777" w:rsidR="002B540A" w:rsidRDefault="002B540A" w:rsidP="00886B19">
      <w:pPr>
        <w:widowControl w:val="0"/>
        <w:autoSpaceDE w:val="0"/>
        <w:autoSpaceDN w:val="0"/>
        <w:spacing w:before="93"/>
        <w:ind w:left="965"/>
        <w:rPr>
          <w:rFonts w:asciiTheme="majorHAnsi" w:eastAsia="Arial" w:hAnsiTheme="majorHAnsi" w:cstheme="majorHAnsi"/>
          <w:b/>
          <w:spacing w:val="-2"/>
          <w:lang w:val="en-US" w:eastAsia="en-US"/>
        </w:rPr>
      </w:pPr>
    </w:p>
    <w:p w14:paraId="08372E05" w14:textId="77777777" w:rsidR="002B540A" w:rsidRDefault="002B540A" w:rsidP="00886B19">
      <w:pPr>
        <w:widowControl w:val="0"/>
        <w:autoSpaceDE w:val="0"/>
        <w:autoSpaceDN w:val="0"/>
        <w:spacing w:before="93"/>
        <w:ind w:left="965"/>
        <w:rPr>
          <w:rFonts w:asciiTheme="majorHAnsi" w:eastAsia="Arial" w:hAnsiTheme="majorHAnsi" w:cstheme="majorHAnsi"/>
          <w:b/>
          <w:spacing w:val="-2"/>
          <w:lang w:val="en-US" w:eastAsia="en-US"/>
        </w:rPr>
      </w:pPr>
    </w:p>
    <w:p w14:paraId="6ECF0581" w14:textId="77777777" w:rsidR="002B540A" w:rsidRDefault="002B540A" w:rsidP="00886B19">
      <w:pPr>
        <w:widowControl w:val="0"/>
        <w:autoSpaceDE w:val="0"/>
        <w:autoSpaceDN w:val="0"/>
        <w:spacing w:before="93"/>
        <w:ind w:left="965"/>
        <w:rPr>
          <w:rFonts w:asciiTheme="majorHAnsi" w:eastAsia="Arial" w:hAnsiTheme="majorHAnsi" w:cstheme="majorHAnsi"/>
          <w:b/>
          <w:spacing w:val="-2"/>
          <w:lang w:val="en-US" w:eastAsia="en-US"/>
        </w:rPr>
      </w:pPr>
    </w:p>
    <w:p w14:paraId="52580690" w14:textId="77777777" w:rsidR="002B540A" w:rsidRDefault="002B540A" w:rsidP="00886B19">
      <w:pPr>
        <w:widowControl w:val="0"/>
        <w:autoSpaceDE w:val="0"/>
        <w:autoSpaceDN w:val="0"/>
        <w:spacing w:before="93"/>
        <w:ind w:left="965"/>
        <w:rPr>
          <w:rFonts w:asciiTheme="majorHAnsi" w:eastAsia="Arial" w:hAnsiTheme="majorHAnsi" w:cstheme="majorHAnsi"/>
          <w:b/>
          <w:spacing w:val="-2"/>
          <w:lang w:val="en-US" w:eastAsia="en-US"/>
        </w:rPr>
      </w:pPr>
    </w:p>
    <w:p w14:paraId="322B220E" w14:textId="77777777" w:rsidR="002B540A" w:rsidRDefault="002B540A" w:rsidP="00886B19">
      <w:pPr>
        <w:widowControl w:val="0"/>
        <w:autoSpaceDE w:val="0"/>
        <w:autoSpaceDN w:val="0"/>
        <w:spacing w:before="93"/>
        <w:ind w:left="965"/>
        <w:rPr>
          <w:rFonts w:asciiTheme="majorHAnsi" w:eastAsia="Arial" w:hAnsiTheme="majorHAnsi" w:cstheme="majorHAnsi"/>
          <w:b/>
          <w:spacing w:val="-2"/>
          <w:lang w:val="en-US" w:eastAsia="en-US"/>
        </w:rPr>
      </w:pPr>
    </w:p>
    <w:p w14:paraId="55B8012F" w14:textId="1600A79E" w:rsidR="00886B19" w:rsidRPr="00886B19" w:rsidRDefault="00886B19" w:rsidP="00886B19">
      <w:pPr>
        <w:widowControl w:val="0"/>
        <w:autoSpaceDE w:val="0"/>
        <w:autoSpaceDN w:val="0"/>
        <w:spacing w:before="93"/>
        <w:ind w:left="965"/>
        <w:rPr>
          <w:rFonts w:asciiTheme="majorHAnsi" w:eastAsia="Arial" w:hAnsiTheme="majorHAnsi" w:cstheme="majorHAnsi"/>
          <w:b/>
          <w:lang w:val="en-US" w:eastAsia="en-US"/>
        </w:rPr>
      </w:pPr>
      <w:r w:rsidRPr="00886B19">
        <w:rPr>
          <w:rFonts w:asciiTheme="majorHAnsi" w:eastAsia="Arial" w:hAnsiTheme="majorHAnsi" w:cstheme="majorHAnsi"/>
          <w:b/>
          <w:spacing w:val="-2"/>
          <w:lang w:val="en-US" w:eastAsia="en-US"/>
        </w:rPr>
        <w:t>Note:</w:t>
      </w:r>
    </w:p>
    <w:p w14:paraId="0F1243F1" w14:textId="77777777" w:rsidR="00886B19" w:rsidRPr="00886B19" w:rsidRDefault="00886B19" w:rsidP="00886B19">
      <w:pPr>
        <w:widowControl w:val="0"/>
        <w:autoSpaceDE w:val="0"/>
        <w:autoSpaceDN w:val="0"/>
        <w:rPr>
          <w:rFonts w:asciiTheme="majorHAnsi" w:eastAsia="Arial" w:hAnsiTheme="majorHAnsi" w:cstheme="majorHAnsi"/>
          <w:b/>
          <w:lang w:val="en-US" w:eastAsia="en-US"/>
        </w:rPr>
      </w:pPr>
    </w:p>
    <w:p w14:paraId="4AC51C30" w14:textId="77777777" w:rsidR="00886B19" w:rsidRPr="00886B19" w:rsidRDefault="00886B19" w:rsidP="00886B19">
      <w:pPr>
        <w:widowControl w:val="0"/>
        <w:autoSpaceDE w:val="0"/>
        <w:autoSpaceDN w:val="0"/>
        <w:ind w:left="965" w:right="455"/>
        <w:jc w:val="both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>In Part B of the application form you must tell us about the activities that you will undertake at the site. You must also give us an environmental risk assessment.</w:t>
      </w:r>
      <w:r w:rsidRPr="00886B19">
        <w:rPr>
          <w:rFonts w:asciiTheme="majorHAnsi" w:eastAsia="Arial" w:hAnsiTheme="majorHAnsi" w:cstheme="majorHAnsi"/>
          <w:spacing w:val="40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This risk assessment must be based on the guidance (</w:t>
      </w:r>
      <w:r w:rsidRPr="00886B19">
        <w:rPr>
          <w:rFonts w:asciiTheme="majorHAnsi" w:eastAsia="Arial" w:hAnsiTheme="majorHAnsi" w:cstheme="majorHAnsi"/>
          <w:i/>
          <w:lang w:val="en-US" w:eastAsia="en-US"/>
        </w:rPr>
        <w:t>Environmental Risk Assessment - EPR H1</w:t>
      </w:r>
      <w:r w:rsidRPr="00886B19">
        <w:rPr>
          <w:rFonts w:asciiTheme="majorHAnsi" w:eastAsia="Arial" w:hAnsiTheme="majorHAnsi" w:cstheme="majorHAnsi"/>
          <w:lang w:val="en-US" w:eastAsia="en-US"/>
        </w:rPr>
        <w:t xml:space="preserve">) or use an equivalent 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>approach.</w:t>
      </w:r>
    </w:p>
    <w:p w14:paraId="06D73AA7" w14:textId="77777777" w:rsidR="00886B19" w:rsidRPr="00886B19" w:rsidRDefault="00886B19" w:rsidP="00886B19">
      <w:pPr>
        <w:widowControl w:val="0"/>
        <w:autoSpaceDE w:val="0"/>
        <w:autoSpaceDN w:val="0"/>
        <w:rPr>
          <w:rFonts w:asciiTheme="majorHAnsi" w:eastAsia="Arial" w:hAnsiTheme="majorHAnsi" w:cstheme="majorHAnsi"/>
          <w:lang w:val="en-US" w:eastAsia="en-US"/>
        </w:rPr>
      </w:pPr>
    </w:p>
    <w:p w14:paraId="09F1CAA6" w14:textId="77777777" w:rsidR="00886B19" w:rsidRPr="00886B19" w:rsidRDefault="00886B19" w:rsidP="00886B19">
      <w:pPr>
        <w:widowControl w:val="0"/>
        <w:autoSpaceDE w:val="0"/>
        <w:autoSpaceDN w:val="0"/>
        <w:ind w:left="965" w:right="455"/>
        <w:jc w:val="both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>It is essential that you identify in your environmental risk assessment all the substances used and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produced</w:t>
      </w:r>
      <w:r w:rsidRPr="00886B19">
        <w:rPr>
          <w:rFonts w:asciiTheme="majorHAnsi" w:eastAsia="Arial" w:hAnsiTheme="majorHAnsi" w:cstheme="majorHAnsi"/>
          <w:spacing w:val="-3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that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could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pollute</w:t>
      </w:r>
      <w:r w:rsidRPr="00886B19">
        <w:rPr>
          <w:rFonts w:asciiTheme="majorHAnsi" w:eastAsia="Arial" w:hAnsiTheme="majorHAnsi" w:cstheme="majorHAnsi"/>
          <w:spacing w:val="-4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the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soil</w:t>
      </w:r>
      <w:r w:rsidRPr="00886B19">
        <w:rPr>
          <w:rFonts w:asciiTheme="majorHAnsi" w:eastAsia="Arial" w:hAnsiTheme="majorHAnsi" w:cstheme="majorHAnsi"/>
          <w:spacing w:val="-5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or</w:t>
      </w:r>
      <w:r w:rsidRPr="00886B19">
        <w:rPr>
          <w:rFonts w:asciiTheme="majorHAnsi" w:eastAsia="Arial" w:hAnsiTheme="majorHAnsi" w:cstheme="majorHAnsi"/>
          <w:spacing w:val="-1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groundwater</w:t>
      </w:r>
      <w:r w:rsidRPr="00886B19">
        <w:rPr>
          <w:rFonts w:asciiTheme="majorHAnsi" w:eastAsia="Arial" w:hAnsiTheme="majorHAnsi" w:cstheme="majorHAnsi"/>
          <w:spacing w:val="-3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if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there were</w:t>
      </w:r>
      <w:r w:rsidRPr="00886B19">
        <w:rPr>
          <w:rFonts w:asciiTheme="majorHAnsi" w:eastAsia="Arial" w:hAnsiTheme="majorHAnsi" w:cstheme="majorHAnsi"/>
          <w:spacing w:val="-1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an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accident,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or</w:t>
      </w:r>
      <w:r w:rsidRPr="00886B19">
        <w:rPr>
          <w:rFonts w:asciiTheme="majorHAnsi" w:eastAsia="Arial" w:hAnsiTheme="majorHAnsi" w:cstheme="majorHAnsi"/>
          <w:spacing w:val="-4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if</w:t>
      </w:r>
      <w:r w:rsidRPr="00886B19">
        <w:rPr>
          <w:rFonts w:asciiTheme="majorHAnsi" w:eastAsia="Arial" w:hAnsiTheme="majorHAnsi" w:cstheme="majorHAnsi"/>
          <w:spacing w:val="-2"/>
          <w:lang w:val="en-US" w:eastAsia="en-US"/>
        </w:rPr>
        <w:t xml:space="preserve"> </w:t>
      </w:r>
      <w:r w:rsidRPr="00886B19">
        <w:rPr>
          <w:rFonts w:asciiTheme="majorHAnsi" w:eastAsia="Arial" w:hAnsiTheme="majorHAnsi" w:cstheme="majorHAnsi"/>
          <w:lang w:val="en-US" w:eastAsia="en-US"/>
        </w:rPr>
        <w:t>measures to protect land fail.</w:t>
      </w:r>
    </w:p>
    <w:p w14:paraId="1BF7FBB4" w14:textId="77777777" w:rsidR="00886B19" w:rsidRPr="00886B19" w:rsidRDefault="00886B19" w:rsidP="00886B19">
      <w:pPr>
        <w:widowControl w:val="0"/>
        <w:autoSpaceDE w:val="0"/>
        <w:autoSpaceDN w:val="0"/>
        <w:spacing w:before="2"/>
        <w:rPr>
          <w:rFonts w:asciiTheme="majorHAnsi" w:eastAsia="Arial" w:hAnsiTheme="majorHAnsi" w:cstheme="majorHAnsi"/>
          <w:lang w:val="en-US" w:eastAsia="en-US"/>
        </w:rPr>
      </w:pPr>
    </w:p>
    <w:p w14:paraId="137FE11D" w14:textId="591C9BF8" w:rsidR="00886B19" w:rsidRPr="00886B19" w:rsidRDefault="00886B19" w:rsidP="00886B19">
      <w:pPr>
        <w:widowControl w:val="0"/>
        <w:autoSpaceDE w:val="0"/>
        <w:autoSpaceDN w:val="0"/>
        <w:ind w:left="965" w:right="459"/>
        <w:jc w:val="both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 xml:space="preserve">These include substances that would be classified as ‘dangerous’ under the Control of Major Accident Hazards (COMAH) regulations </w:t>
      </w:r>
      <w:r w:rsidR="001C7DB4" w:rsidRPr="00886B19">
        <w:rPr>
          <w:rFonts w:asciiTheme="majorHAnsi" w:eastAsia="Arial" w:hAnsiTheme="majorHAnsi" w:cstheme="majorHAnsi"/>
          <w:lang w:val="en-US" w:eastAsia="en-US"/>
        </w:rPr>
        <w:t>and</w:t>
      </w:r>
      <w:r w:rsidRPr="00886B19">
        <w:rPr>
          <w:rFonts w:asciiTheme="majorHAnsi" w:eastAsia="Arial" w:hAnsiTheme="majorHAnsi" w:cstheme="majorHAnsi"/>
          <w:lang w:val="en-US" w:eastAsia="en-US"/>
        </w:rPr>
        <w:t xml:space="preserve"> raw materials, fuels, intermediates, products, wastes and effluents.</w:t>
      </w:r>
    </w:p>
    <w:p w14:paraId="2BEBDC45" w14:textId="77777777" w:rsidR="00886B19" w:rsidRPr="00886B19" w:rsidRDefault="00886B19" w:rsidP="00886B19">
      <w:pPr>
        <w:widowControl w:val="0"/>
        <w:autoSpaceDE w:val="0"/>
        <w:autoSpaceDN w:val="0"/>
        <w:rPr>
          <w:rFonts w:asciiTheme="majorHAnsi" w:eastAsia="Arial" w:hAnsiTheme="majorHAnsi" w:cstheme="majorHAnsi"/>
          <w:lang w:val="en-US" w:eastAsia="en-US"/>
        </w:rPr>
      </w:pPr>
    </w:p>
    <w:p w14:paraId="126E0887" w14:textId="1C879431" w:rsidR="00886B19" w:rsidRDefault="00886B19" w:rsidP="00886B19">
      <w:pPr>
        <w:widowControl w:val="0"/>
        <w:autoSpaceDE w:val="0"/>
        <w:autoSpaceDN w:val="0"/>
        <w:ind w:left="965" w:right="462"/>
        <w:jc w:val="both"/>
        <w:rPr>
          <w:rFonts w:asciiTheme="majorHAnsi" w:eastAsia="Arial" w:hAnsiTheme="majorHAnsi" w:cstheme="majorHAnsi"/>
          <w:lang w:val="en-US" w:eastAsia="en-US"/>
        </w:rPr>
      </w:pPr>
      <w:r w:rsidRPr="00886B19">
        <w:rPr>
          <w:rFonts w:asciiTheme="majorHAnsi" w:eastAsia="Arial" w:hAnsiTheme="majorHAnsi" w:cstheme="majorHAnsi"/>
          <w:lang w:val="en-US" w:eastAsia="en-US"/>
        </w:rPr>
        <w:t xml:space="preserve">If your submitted environmental risk assessment does not adequately address the risks to soil and </w:t>
      </w:r>
      <w:r w:rsidR="001C7DB4" w:rsidRPr="00886B19">
        <w:rPr>
          <w:rFonts w:asciiTheme="majorHAnsi" w:eastAsia="Arial" w:hAnsiTheme="majorHAnsi" w:cstheme="majorHAnsi"/>
          <w:lang w:val="en-US" w:eastAsia="en-US"/>
        </w:rPr>
        <w:t>groundwater,</w:t>
      </w:r>
      <w:r w:rsidRPr="00886B19">
        <w:rPr>
          <w:rFonts w:asciiTheme="majorHAnsi" w:eastAsia="Arial" w:hAnsiTheme="majorHAnsi" w:cstheme="majorHAnsi"/>
          <w:lang w:val="en-US" w:eastAsia="en-US"/>
        </w:rPr>
        <w:t xml:space="preserve"> we may need to request further information from you or even refuse your permit application.</w:t>
      </w:r>
    </w:p>
    <w:p w14:paraId="3EEFAF63" w14:textId="77777777" w:rsidR="002B540A" w:rsidRPr="0080226E" w:rsidRDefault="002B540A" w:rsidP="00886B19">
      <w:pPr>
        <w:widowControl w:val="0"/>
        <w:autoSpaceDE w:val="0"/>
        <w:autoSpaceDN w:val="0"/>
        <w:ind w:left="965" w:right="462"/>
        <w:jc w:val="both"/>
        <w:rPr>
          <w:rFonts w:asciiTheme="majorHAnsi" w:eastAsia="Arial" w:hAnsiTheme="majorHAnsi" w:cstheme="majorHAnsi"/>
          <w:lang w:val="en-US" w:eastAsia="en-US"/>
        </w:rPr>
      </w:pPr>
    </w:p>
    <w:p w14:paraId="79103091" w14:textId="77777777" w:rsidR="00886B19" w:rsidRPr="00886B19" w:rsidRDefault="00886B19" w:rsidP="00886B19">
      <w:pPr>
        <w:widowControl w:val="0"/>
        <w:autoSpaceDE w:val="0"/>
        <w:autoSpaceDN w:val="0"/>
        <w:ind w:left="965" w:right="462"/>
        <w:jc w:val="both"/>
        <w:rPr>
          <w:rFonts w:asciiTheme="majorHAnsi" w:eastAsia="Arial" w:hAnsiTheme="majorHAnsi" w:cstheme="majorHAnsi"/>
          <w:lang w:val="en-US" w:eastAsia="en-US"/>
        </w:rPr>
      </w:pPr>
    </w:p>
    <w:tbl>
      <w:tblPr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797"/>
        <w:gridCol w:w="4151"/>
      </w:tblGrid>
      <w:tr w:rsidR="00ED7E6D" w:rsidRPr="0080226E" w14:paraId="297AEA2D" w14:textId="77777777" w:rsidTr="00C118AE">
        <w:trPr>
          <w:trHeight w:val="736"/>
        </w:trPr>
        <w:tc>
          <w:tcPr>
            <w:tcW w:w="8650" w:type="dxa"/>
            <w:gridSpan w:val="3"/>
            <w:shd w:val="clear" w:color="auto" w:fill="DFDFDF"/>
          </w:tcPr>
          <w:p w14:paraId="2092595C" w14:textId="77777777" w:rsidR="00ED7E6D" w:rsidRPr="0080226E" w:rsidRDefault="00ED7E6D" w:rsidP="00C118AE">
            <w:pPr>
              <w:pStyle w:val="TableParagraph"/>
              <w:spacing w:before="226"/>
              <w:ind w:left="11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4.0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Changes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to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activity</w:t>
            </w:r>
          </w:p>
        </w:tc>
      </w:tr>
      <w:tr w:rsidR="00102B84" w:rsidRPr="0080226E" w14:paraId="163C4684" w14:textId="77777777" w:rsidTr="00C118AE">
        <w:trPr>
          <w:trHeight w:val="918"/>
        </w:trPr>
        <w:tc>
          <w:tcPr>
            <w:tcW w:w="4499" w:type="dxa"/>
            <w:gridSpan w:val="2"/>
            <w:shd w:val="clear" w:color="auto" w:fill="DFDFDF"/>
          </w:tcPr>
          <w:p w14:paraId="6B768C53" w14:textId="77777777" w:rsidR="00102B84" w:rsidRPr="001C7DB4" w:rsidRDefault="00102B84" w:rsidP="00102B84">
            <w:pPr>
              <w:pStyle w:val="TableParagraph"/>
              <w:spacing w:before="6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3DF22D09" w14:textId="77777777" w:rsidR="00102B84" w:rsidRPr="001C7DB4" w:rsidRDefault="00102B84" w:rsidP="00102B84">
            <w:pPr>
              <w:pStyle w:val="TableParagraph"/>
              <w:ind w:left="110" w:right="103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Have there been any changes to the activity </w:t>
            </w:r>
            <w:r w:rsidRPr="001C7DB4">
              <w:rPr>
                <w:rFonts w:asciiTheme="majorHAnsi" w:hAnsiTheme="majorHAnsi" w:cstheme="majorHAnsi"/>
                <w:bCs/>
                <w:spacing w:val="-2"/>
                <w:sz w:val="24"/>
                <w:szCs w:val="24"/>
              </w:rPr>
              <w:t>boundary?</w:t>
            </w:r>
          </w:p>
        </w:tc>
        <w:tc>
          <w:tcPr>
            <w:tcW w:w="4151" w:type="dxa"/>
          </w:tcPr>
          <w:p w14:paraId="1043EEBD" w14:textId="77777777" w:rsidR="00102B84" w:rsidRPr="00FD0CAC" w:rsidRDefault="00102B84" w:rsidP="00102B84">
            <w:pPr>
              <w:pStyle w:val="AgencyStdParagraph"/>
            </w:pPr>
          </w:p>
          <w:p w14:paraId="0B60A8E6" w14:textId="5E814C09" w:rsidR="00102B84" w:rsidRPr="00A33917" w:rsidRDefault="00102B84" w:rsidP="00102B84">
            <w:pPr>
              <w:pStyle w:val="TableParagraph"/>
              <w:spacing w:before="1"/>
              <w:ind w:righ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FD0CAC">
              <w:t>No</w:t>
            </w:r>
          </w:p>
        </w:tc>
      </w:tr>
      <w:tr w:rsidR="00102B84" w:rsidRPr="0080226E" w14:paraId="67DD0715" w14:textId="77777777" w:rsidTr="00C118AE">
        <w:trPr>
          <w:trHeight w:val="921"/>
        </w:trPr>
        <w:tc>
          <w:tcPr>
            <w:tcW w:w="4499" w:type="dxa"/>
            <w:gridSpan w:val="2"/>
            <w:shd w:val="clear" w:color="auto" w:fill="DFDFDF"/>
          </w:tcPr>
          <w:p w14:paraId="2169E9F5" w14:textId="77777777" w:rsidR="00102B84" w:rsidRPr="001C7DB4" w:rsidRDefault="00102B84" w:rsidP="00102B84">
            <w:pPr>
              <w:pStyle w:val="TableParagraph"/>
              <w:spacing w:before="6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774111B9" w14:textId="77777777" w:rsidR="00102B84" w:rsidRPr="001C7DB4" w:rsidRDefault="00102B84" w:rsidP="00102B84">
            <w:pPr>
              <w:pStyle w:val="TableParagraph"/>
              <w:tabs>
                <w:tab w:val="left" w:pos="1475"/>
                <w:tab w:val="left" w:pos="2142"/>
              </w:tabs>
              <w:ind w:left="110" w:right="103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>Have</w:t>
            </w:r>
            <w:r w:rsidRPr="001C7DB4">
              <w:rPr>
                <w:rFonts w:asciiTheme="majorHAnsi" w:hAnsiTheme="majorHAnsi" w:cstheme="majorHAnsi"/>
                <w:bCs/>
                <w:spacing w:val="80"/>
                <w:sz w:val="24"/>
                <w:szCs w:val="24"/>
              </w:rPr>
              <w:t xml:space="preserve"> </w:t>
            </w: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>there</w:t>
            </w: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ab/>
            </w:r>
            <w:r w:rsidRPr="001C7DB4">
              <w:rPr>
                <w:rFonts w:asciiTheme="majorHAnsi" w:hAnsiTheme="majorHAnsi" w:cstheme="majorHAnsi"/>
                <w:bCs/>
                <w:spacing w:val="-4"/>
                <w:sz w:val="24"/>
                <w:szCs w:val="24"/>
              </w:rPr>
              <w:t>been</w:t>
            </w: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ab/>
              <w:t>any</w:t>
            </w:r>
            <w:r w:rsidRPr="001C7DB4">
              <w:rPr>
                <w:rFonts w:asciiTheme="majorHAnsi" w:hAnsiTheme="majorHAnsi" w:cstheme="majorHAnsi"/>
                <w:bCs/>
                <w:spacing w:val="80"/>
                <w:sz w:val="24"/>
                <w:szCs w:val="24"/>
              </w:rPr>
              <w:t xml:space="preserve"> </w:t>
            </w: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>changes</w:t>
            </w:r>
            <w:r w:rsidRPr="001C7DB4">
              <w:rPr>
                <w:rFonts w:asciiTheme="majorHAnsi" w:hAnsiTheme="majorHAnsi" w:cstheme="majorHAnsi"/>
                <w:bCs/>
                <w:spacing w:val="80"/>
                <w:sz w:val="24"/>
                <w:szCs w:val="24"/>
              </w:rPr>
              <w:t xml:space="preserve"> </w:t>
            </w: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>to</w:t>
            </w:r>
            <w:r w:rsidRPr="001C7DB4">
              <w:rPr>
                <w:rFonts w:asciiTheme="majorHAnsi" w:hAnsiTheme="majorHAnsi" w:cstheme="majorHAnsi"/>
                <w:bCs/>
                <w:spacing w:val="80"/>
                <w:sz w:val="24"/>
                <w:szCs w:val="24"/>
              </w:rPr>
              <w:t xml:space="preserve"> </w:t>
            </w: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>the permitted activities?</w:t>
            </w:r>
          </w:p>
        </w:tc>
        <w:tc>
          <w:tcPr>
            <w:tcW w:w="4151" w:type="dxa"/>
          </w:tcPr>
          <w:p w14:paraId="4E9A6DF3" w14:textId="77777777" w:rsidR="00102B84" w:rsidRPr="00FD0CAC" w:rsidRDefault="00102B84" w:rsidP="00102B84">
            <w:pPr>
              <w:pStyle w:val="AgencyStdParagraph"/>
            </w:pPr>
          </w:p>
          <w:p w14:paraId="1578F1B9" w14:textId="77777777" w:rsidR="00102B84" w:rsidRDefault="00102B84" w:rsidP="00102B84">
            <w:pPr>
              <w:pStyle w:val="AgencyStdParagraph"/>
            </w:pPr>
            <w:r>
              <w:t>No.</w:t>
            </w:r>
          </w:p>
          <w:p w14:paraId="605CEC2B" w14:textId="5BDE1601" w:rsidR="00102B84" w:rsidRPr="00A33917" w:rsidRDefault="00102B84" w:rsidP="00102B84">
            <w:pPr>
              <w:pStyle w:val="TableParagraph"/>
              <w:spacing w:before="1"/>
              <w:ind w:left="106" w:right="103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t>However, waste operations ceased October 2019.</w:t>
            </w:r>
          </w:p>
        </w:tc>
      </w:tr>
      <w:tr w:rsidR="00102B84" w:rsidRPr="0080226E" w14:paraId="74AB36B6" w14:textId="77777777" w:rsidTr="00C118AE">
        <w:trPr>
          <w:trHeight w:val="1380"/>
        </w:trPr>
        <w:tc>
          <w:tcPr>
            <w:tcW w:w="4499" w:type="dxa"/>
            <w:gridSpan w:val="2"/>
            <w:shd w:val="clear" w:color="auto" w:fill="DFDFDF"/>
          </w:tcPr>
          <w:p w14:paraId="2565AC30" w14:textId="77777777" w:rsidR="00102B84" w:rsidRPr="001C7DB4" w:rsidRDefault="00102B84" w:rsidP="00102B84">
            <w:pPr>
              <w:pStyle w:val="TableParagraph"/>
              <w:spacing w:before="6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108BCC3B" w14:textId="77777777" w:rsidR="00102B84" w:rsidRPr="001C7DB4" w:rsidRDefault="00102B84" w:rsidP="00102B84">
            <w:pPr>
              <w:pStyle w:val="TableParagraph"/>
              <w:ind w:left="110" w:right="97"/>
              <w:jc w:val="both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1C7DB4">
              <w:rPr>
                <w:rFonts w:asciiTheme="majorHAnsi" w:hAnsiTheme="majorHAnsi" w:cstheme="majorHAnsi"/>
                <w:bCs/>
                <w:sz w:val="24"/>
                <w:szCs w:val="24"/>
              </w:rPr>
              <w:t>Have any ‘dangerous substances’ not identified in the Application Site Condition Report been used or produced as a result of the permitted activities?</w:t>
            </w:r>
          </w:p>
          <w:p w14:paraId="488B7512" w14:textId="44B28B03" w:rsidR="00102B84" w:rsidRPr="001C7DB4" w:rsidRDefault="00102B84" w:rsidP="00102B84">
            <w:pPr>
              <w:pStyle w:val="TableParagraph"/>
              <w:ind w:left="110" w:right="97"/>
              <w:jc w:val="both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4151" w:type="dxa"/>
          </w:tcPr>
          <w:p w14:paraId="60FD24F2" w14:textId="77777777" w:rsidR="00102B84" w:rsidRPr="00FD0CAC" w:rsidRDefault="00102B84" w:rsidP="00102B84">
            <w:pPr>
              <w:pStyle w:val="AgencyStdParagraph"/>
            </w:pPr>
          </w:p>
          <w:p w14:paraId="7263AB30" w14:textId="6A7F40BD" w:rsidR="00102B84" w:rsidRPr="00A33917" w:rsidRDefault="00102B84" w:rsidP="00102B84">
            <w:pPr>
              <w:pStyle w:val="TableParagraph"/>
              <w:spacing w:before="1"/>
              <w:ind w:left="106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t>No.</w:t>
            </w:r>
          </w:p>
        </w:tc>
      </w:tr>
      <w:tr w:rsidR="00ED7E6D" w:rsidRPr="0080226E" w14:paraId="4C428D18" w14:textId="77777777" w:rsidTr="00C118AE">
        <w:trPr>
          <w:trHeight w:val="1190"/>
        </w:trPr>
        <w:tc>
          <w:tcPr>
            <w:tcW w:w="1702" w:type="dxa"/>
            <w:shd w:val="clear" w:color="auto" w:fill="DFDFDF"/>
          </w:tcPr>
          <w:p w14:paraId="675EE212" w14:textId="529DBA04" w:rsidR="00ED7E6D" w:rsidRPr="0080226E" w:rsidRDefault="00ED7E6D" w:rsidP="00C118A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Checklist</w:t>
            </w:r>
            <w:r w:rsidR="0080226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of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supporting information</w:t>
            </w:r>
          </w:p>
        </w:tc>
        <w:tc>
          <w:tcPr>
            <w:tcW w:w="6948" w:type="dxa"/>
            <w:gridSpan w:val="2"/>
          </w:tcPr>
          <w:p w14:paraId="3E13B36B" w14:textId="77777777" w:rsidR="00ED7E6D" w:rsidRPr="0080226E" w:rsidRDefault="00ED7E6D" w:rsidP="00ED7E6D">
            <w:pPr>
              <w:pStyle w:val="TableParagraph"/>
              <w:numPr>
                <w:ilvl w:val="0"/>
                <w:numId w:val="31"/>
              </w:numPr>
              <w:tabs>
                <w:tab w:val="left" w:pos="470"/>
                <w:tab w:val="left" w:pos="471"/>
              </w:tabs>
              <w:spacing w:line="243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Plan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showing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any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changes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80226E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boundary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(where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relevant)</w:t>
            </w:r>
          </w:p>
          <w:p w14:paraId="14D6D269" w14:textId="77777777" w:rsidR="00ED7E6D" w:rsidRPr="0080226E" w:rsidRDefault="00ED7E6D" w:rsidP="00ED7E6D">
            <w:pPr>
              <w:pStyle w:val="TableParagraph"/>
              <w:numPr>
                <w:ilvl w:val="0"/>
                <w:numId w:val="31"/>
              </w:numPr>
              <w:tabs>
                <w:tab w:val="left" w:pos="470"/>
                <w:tab w:val="left" w:pos="471"/>
              </w:tabs>
              <w:spacing w:line="244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Description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changes</w:t>
            </w:r>
            <w:r w:rsidRPr="0080226E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permitted</w:t>
            </w:r>
            <w:r w:rsidRPr="0080226E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activities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(where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relevant)</w:t>
            </w:r>
          </w:p>
          <w:p w14:paraId="525CC6C6" w14:textId="5EFD4C62" w:rsidR="00ED7E6D" w:rsidRPr="00B0286B" w:rsidRDefault="00ED7E6D" w:rsidP="00B0286B">
            <w:pPr>
              <w:pStyle w:val="TableParagraph"/>
              <w:numPr>
                <w:ilvl w:val="0"/>
                <w:numId w:val="31"/>
              </w:numPr>
              <w:tabs>
                <w:tab w:val="left" w:pos="470"/>
                <w:tab w:val="left" w:pos="471"/>
              </w:tabs>
              <w:spacing w:before="2" w:line="235" w:lineRule="auto"/>
              <w:ind w:right="95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List</w:t>
            </w:r>
            <w:r w:rsidRPr="0080226E">
              <w:rPr>
                <w:rFonts w:asciiTheme="majorHAnsi" w:hAnsiTheme="majorHAnsi" w:cstheme="majorHAnsi"/>
                <w:spacing w:val="8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8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‘dangerous</w:t>
            </w:r>
            <w:r w:rsidRPr="0080226E">
              <w:rPr>
                <w:rFonts w:asciiTheme="majorHAnsi" w:hAnsiTheme="majorHAnsi" w:cstheme="majorHAnsi"/>
                <w:spacing w:val="8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substances’</w:t>
            </w:r>
            <w:r w:rsidRPr="0080226E">
              <w:rPr>
                <w:rFonts w:asciiTheme="majorHAnsi" w:hAnsiTheme="majorHAnsi" w:cstheme="majorHAnsi"/>
                <w:spacing w:val="8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used/produced</w:t>
            </w:r>
            <w:r w:rsidRPr="0080226E">
              <w:rPr>
                <w:rFonts w:asciiTheme="majorHAnsi" w:hAnsiTheme="majorHAnsi" w:cstheme="majorHAnsi"/>
                <w:spacing w:val="8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by</w:t>
            </w:r>
            <w:r w:rsidRPr="0080226E">
              <w:rPr>
                <w:rFonts w:asciiTheme="majorHAnsi" w:hAnsiTheme="majorHAnsi" w:cstheme="majorHAnsi"/>
                <w:spacing w:val="8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spacing w:val="8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permitted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activities</w:t>
            </w:r>
            <w:r w:rsidRPr="0080226E">
              <w:rPr>
                <w:rFonts w:asciiTheme="majorHAnsi" w:hAnsiTheme="majorHAnsi" w:cstheme="majorHAnsi"/>
                <w:spacing w:val="6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that</w:t>
            </w:r>
            <w:r w:rsidRPr="0080226E">
              <w:rPr>
                <w:rFonts w:asciiTheme="majorHAnsi" w:hAnsiTheme="majorHAnsi" w:cstheme="majorHAnsi"/>
                <w:spacing w:val="7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were</w:t>
            </w:r>
            <w:r w:rsidRPr="0080226E">
              <w:rPr>
                <w:rFonts w:asciiTheme="majorHAnsi" w:hAnsiTheme="majorHAnsi" w:cstheme="majorHAnsi"/>
                <w:spacing w:val="6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not</w:t>
            </w:r>
            <w:r w:rsidRPr="0080226E">
              <w:rPr>
                <w:rFonts w:asciiTheme="majorHAnsi" w:hAnsiTheme="majorHAnsi" w:cstheme="majorHAnsi"/>
                <w:spacing w:val="6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identified</w:t>
            </w:r>
            <w:r w:rsidRPr="0080226E">
              <w:rPr>
                <w:rFonts w:asciiTheme="majorHAnsi" w:hAnsiTheme="majorHAnsi" w:cstheme="majorHAnsi"/>
                <w:spacing w:val="6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in</w:t>
            </w:r>
            <w:r w:rsidRPr="0080226E">
              <w:rPr>
                <w:rFonts w:asciiTheme="majorHAnsi" w:hAnsiTheme="majorHAnsi" w:cstheme="majorHAnsi"/>
                <w:spacing w:val="6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spacing w:val="6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Application</w:t>
            </w:r>
            <w:r w:rsidRPr="0080226E">
              <w:rPr>
                <w:rFonts w:asciiTheme="majorHAnsi" w:hAnsiTheme="majorHAnsi" w:cstheme="majorHAnsi"/>
                <w:spacing w:val="7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Site</w:t>
            </w:r>
            <w:r w:rsidRPr="0080226E">
              <w:rPr>
                <w:rFonts w:asciiTheme="majorHAnsi" w:hAnsiTheme="majorHAnsi" w:cstheme="majorHAnsi"/>
                <w:spacing w:val="6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Condition</w:t>
            </w:r>
            <w:r w:rsidR="00B0286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B0286B">
              <w:rPr>
                <w:rFonts w:asciiTheme="majorHAnsi" w:hAnsiTheme="majorHAnsi" w:cstheme="majorHAnsi"/>
                <w:sz w:val="24"/>
                <w:szCs w:val="24"/>
              </w:rPr>
              <w:t>Report</w:t>
            </w:r>
            <w:r w:rsidRPr="00B0286B">
              <w:rPr>
                <w:rFonts w:asciiTheme="majorHAnsi" w:hAnsiTheme="majorHAnsi" w:cstheme="majorHAnsi"/>
                <w:spacing w:val="43"/>
                <w:sz w:val="24"/>
                <w:szCs w:val="24"/>
              </w:rPr>
              <w:t xml:space="preserve"> </w:t>
            </w:r>
            <w:r w:rsidRPr="00B0286B">
              <w:rPr>
                <w:rFonts w:asciiTheme="majorHAnsi" w:hAnsiTheme="majorHAnsi" w:cstheme="majorHAnsi"/>
                <w:sz w:val="24"/>
                <w:szCs w:val="24"/>
              </w:rPr>
              <w:t>(where</w:t>
            </w:r>
            <w:r w:rsidRPr="00B0286B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B0286B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relevant)</w:t>
            </w:r>
          </w:p>
        </w:tc>
      </w:tr>
      <w:tr w:rsidR="009F28E6" w:rsidRPr="0080226E" w14:paraId="374BDAD2" w14:textId="77777777" w:rsidTr="00C118AE">
        <w:trPr>
          <w:trHeight w:val="1190"/>
        </w:trPr>
        <w:tc>
          <w:tcPr>
            <w:tcW w:w="1702" w:type="dxa"/>
            <w:shd w:val="clear" w:color="auto" w:fill="DFDFDF"/>
          </w:tcPr>
          <w:p w14:paraId="1AE18BE1" w14:textId="77777777" w:rsidR="009F28E6" w:rsidRPr="0080226E" w:rsidRDefault="009F28E6" w:rsidP="00C118A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</w:pPr>
          </w:p>
        </w:tc>
        <w:tc>
          <w:tcPr>
            <w:tcW w:w="6948" w:type="dxa"/>
            <w:gridSpan w:val="2"/>
          </w:tcPr>
          <w:p w14:paraId="0E013F7B" w14:textId="77777777" w:rsidR="009F28E6" w:rsidRDefault="009F28E6" w:rsidP="00ED7E6D">
            <w:pPr>
              <w:pStyle w:val="TableParagraph"/>
              <w:numPr>
                <w:ilvl w:val="0"/>
                <w:numId w:val="31"/>
              </w:numPr>
              <w:tabs>
                <w:tab w:val="left" w:pos="470"/>
                <w:tab w:val="left" w:pos="471"/>
              </w:tabs>
              <w:spacing w:line="243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No changes</w:t>
            </w:r>
          </w:p>
          <w:p w14:paraId="01E2B6C8" w14:textId="77777777" w:rsidR="009F28E6" w:rsidRDefault="00C30B91" w:rsidP="00ED7E6D">
            <w:pPr>
              <w:pStyle w:val="TableParagraph"/>
              <w:numPr>
                <w:ilvl w:val="0"/>
                <w:numId w:val="31"/>
              </w:numPr>
              <w:tabs>
                <w:tab w:val="left" w:pos="470"/>
                <w:tab w:val="left" w:pos="471"/>
              </w:tabs>
              <w:spacing w:line="243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Permitted operations ceased October 2019</w:t>
            </w:r>
          </w:p>
          <w:p w14:paraId="59C009FB" w14:textId="7F6A6FD2" w:rsidR="00C30B91" w:rsidRPr="0080226E" w:rsidRDefault="00B0286B" w:rsidP="00ED7E6D">
            <w:pPr>
              <w:pStyle w:val="TableParagraph"/>
              <w:numPr>
                <w:ilvl w:val="0"/>
                <w:numId w:val="31"/>
              </w:numPr>
              <w:tabs>
                <w:tab w:val="left" w:pos="470"/>
                <w:tab w:val="left" w:pos="471"/>
              </w:tabs>
              <w:spacing w:line="243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</w:tbl>
    <w:p w14:paraId="176CB299" w14:textId="0C2832FF" w:rsidR="00ED7E6D" w:rsidRDefault="00ED7E6D" w:rsidP="00ED7E6D">
      <w:pPr>
        <w:pStyle w:val="BodyText"/>
        <w:spacing w:before="3"/>
        <w:rPr>
          <w:rFonts w:asciiTheme="majorHAnsi" w:hAnsiTheme="majorHAnsi" w:cstheme="majorHAnsi"/>
        </w:rPr>
      </w:pPr>
    </w:p>
    <w:p w14:paraId="7D3925CB" w14:textId="649166D1" w:rsidR="002B540A" w:rsidRDefault="002B540A" w:rsidP="00ED7E6D">
      <w:pPr>
        <w:pStyle w:val="BodyText"/>
        <w:spacing w:before="3"/>
        <w:rPr>
          <w:rFonts w:asciiTheme="majorHAnsi" w:hAnsiTheme="majorHAnsi" w:cstheme="majorHAnsi"/>
        </w:rPr>
      </w:pPr>
    </w:p>
    <w:p w14:paraId="39224574" w14:textId="72CF51B3" w:rsidR="002B540A" w:rsidRDefault="002B540A" w:rsidP="00ED7E6D">
      <w:pPr>
        <w:pStyle w:val="BodyText"/>
        <w:spacing w:before="3"/>
        <w:rPr>
          <w:rFonts w:asciiTheme="majorHAnsi" w:hAnsiTheme="majorHAnsi" w:cstheme="majorHAnsi"/>
        </w:rPr>
      </w:pPr>
    </w:p>
    <w:p w14:paraId="167E22B6" w14:textId="00065C24" w:rsidR="002B540A" w:rsidRDefault="002B540A" w:rsidP="00ED7E6D">
      <w:pPr>
        <w:pStyle w:val="BodyText"/>
        <w:spacing w:before="3"/>
        <w:rPr>
          <w:rFonts w:asciiTheme="majorHAnsi" w:hAnsiTheme="majorHAnsi" w:cstheme="majorHAnsi"/>
        </w:rPr>
      </w:pPr>
    </w:p>
    <w:p w14:paraId="0F097127" w14:textId="77777777" w:rsidR="002B540A" w:rsidRPr="0080226E" w:rsidRDefault="002B540A" w:rsidP="00ED7E6D">
      <w:pPr>
        <w:pStyle w:val="BodyText"/>
        <w:spacing w:before="3"/>
        <w:rPr>
          <w:rFonts w:asciiTheme="majorHAnsi" w:hAnsiTheme="majorHAnsi" w:cstheme="majorHAnsi"/>
        </w:rPr>
      </w:pPr>
    </w:p>
    <w:tbl>
      <w:tblPr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6948"/>
      </w:tblGrid>
      <w:tr w:rsidR="00ED7E6D" w:rsidRPr="0080226E" w14:paraId="32A57040" w14:textId="77777777" w:rsidTr="00C118AE">
        <w:trPr>
          <w:trHeight w:val="736"/>
        </w:trPr>
        <w:tc>
          <w:tcPr>
            <w:tcW w:w="8650" w:type="dxa"/>
            <w:gridSpan w:val="2"/>
            <w:shd w:val="clear" w:color="auto" w:fill="DFDFDF"/>
          </w:tcPr>
          <w:p w14:paraId="400C4AFC" w14:textId="77777777" w:rsidR="00ED7E6D" w:rsidRPr="0080226E" w:rsidRDefault="00ED7E6D" w:rsidP="00C118AE">
            <w:pPr>
              <w:pStyle w:val="TableParagraph"/>
              <w:spacing w:before="226"/>
              <w:ind w:left="11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5.0</w:t>
            </w:r>
            <w:r w:rsidRPr="0080226E">
              <w:rPr>
                <w:rFonts w:asciiTheme="majorHAnsi" w:hAnsiTheme="majorHAnsi" w:cstheme="majorHAnsi"/>
                <w:b/>
                <w:spacing w:val="5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Measures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taken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to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protect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>land</w:t>
            </w:r>
          </w:p>
        </w:tc>
      </w:tr>
      <w:tr w:rsidR="00ED7E6D" w:rsidRPr="0080226E" w14:paraId="274FC794" w14:textId="77777777" w:rsidTr="00C118AE">
        <w:trPr>
          <w:trHeight w:val="1149"/>
        </w:trPr>
        <w:tc>
          <w:tcPr>
            <w:tcW w:w="8650" w:type="dxa"/>
            <w:gridSpan w:val="2"/>
          </w:tcPr>
          <w:p w14:paraId="5611300C" w14:textId="77777777" w:rsidR="00906E8C" w:rsidRDefault="00906E8C" w:rsidP="008C0DCB">
            <w:pPr>
              <w:pStyle w:val="AgencyStdParagraph"/>
            </w:pPr>
          </w:p>
          <w:p w14:paraId="5AD0C161" w14:textId="4676C931" w:rsidR="008C0DCB" w:rsidRPr="00053D3D" w:rsidRDefault="008C0DCB" w:rsidP="008C0DCB">
            <w:pPr>
              <w:pStyle w:val="AgencyStdParagraph"/>
            </w:pPr>
            <w:r w:rsidRPr="00053D3D">
              <w:t>The site was covered in a concreate slab with kerb and sealed drainage to foul sewer.</w:t>
            </w:r>
          </w:p>
          <w:p w14:paraId="15977AFC" w14:textId="77777777" w:rsidR="008C0DCB" w:rsidRPr="00053D3D" w:rsidRDefault="008C0DCB" w:rsidP="008C0DCB">
            <w:pPr>
              <w:pStyle w:val="AgencyStdParagraph"/>
            </w:pPr>
          </w:p>
          <w:p w14:paraId="6F55D9BB" w14:textId="73B613D5" w:rsidR="008C0DCB" w:rsidRPr="00053D3D" w:rsidRDefault="008C0DCB" w:rsidP="008C0DCB">
            <w:pPr>
              <w:pStyle w:val="AgencyStdParagraph"/>
            </w:pPr>
            <w:r w:rsidRPr="00053D3D">
              <w:t xml:space="preserve">NRW/EA Compliance officers </w:t>
            </w:r>
            <w:r w:rsidR="005D6DBE">
              <w:t xml:space="preserve">regularly </w:t>
            </w:r>
            <w:r w:rsidRPr="00053D3D">
              <w:t>visited site for routine inspections.</w:t>
            </w:r>
          </w:p>
          <w:p w14:paraId="4B8EC003" w14:textId="77777777" w:rsidR="008C0DCB" w:rsidRPr="00053D3D" w:rsidRDefault="008C0DCB" w:rsidP="008C0DCB">
            <w:pPr>
              <w:pStyle w:val="AgencyStdParagraph"/>
            </w:pPr>
          </w:p>
          <w:p w14:paraId="3E690E47" w14:textId="2B23C1F3" w:rsidR="008C0DCB" w:rsidRPr="00053D3D" w:rsidRDefault="00794A1C" w:rsidP="008C0DCB">
            <w:pPr>
              <w:pStyle w:val="AgencyStdParagraph"/>
            </w:pPr>
            <w:r>
              <w:t xml:space="preserve">Daily checks were carried out as per Working Plan, a </w:t>
            </w:r>
            <w:r w:rsidR="008C0DCB" w:rsidRPr="00053D3D">
              <w:t xml:space="preserve">site diary was kept and </w:t>
            </w:r>
            <w:r w:rsidR="00B75EE0">
              <w:t xml:space="preserve">copy </w:t>
            </w:r>
            <w:r w:rsidR="008C0DCB" w:rsidRPr="00053D3D">
              <w:t>is still available for inspection.</w:t>
            </w:r>
          </w:p>
          <w:p w14:paraId="5F5595CE" w14:textId="77777777" w:rsidR="008C0DCB" w:rsidRPr="00053D3D" w:rsidRDefault="008C0DCB" w:rsidP="008C0DCB">
            <w:pPr>
              <w:pStyle w:val="AgencyStdParagraph"/>
            </w:pPr>
          </w:p>
          <w:p w14:paraId="7160DBC5" w14:textId="77777777" w:rsidR="008C0DCB" w:rsidRPr="00053D3D" w:rsidRDefault="008C0DCB" w:rsidP="008C0DCB">
            <w:pPr>
              <w:pStyle w:val="AgencyStdParagraph"/>
            </w:pPr>
            <w:r w:rsidRPr="00053D3D">
              <w:t>The NRW customer portal has two CAR reports for the site</w:t>
            </w:r>
            <w:r>
              <w:t>, the last of</w:t>
            </w:r>
            <w:r w:rsidRPr="00053D3D">
              <w:t xml:space="preserve"> which </w:t>
            </w:r>
            <w:r>
              <w:t>noted “</w:t>
            </w:r>
            <w:r w:rsidRPr="002274BE">
              <w:t>Overall the site was clean, tidy and well organised.</w:t>
            </w:r>
            <w:r>
              <w:t>”.</w:t>
            </w:r>
          </w:p>
          <w:p w14:paraId="3F1F1AB1" w14:textId="37983EFB" w:rsidR="0080226E" w:rsidRPr="0080226E" w:rsidRDefault="0080226E" w:rsidP="00C118AE">
            <w:pPr>
              <w:pStyle w:val="TableParagraph"/>
              <w:spacing w:before="1"/>
              <w:ind w:left="110" w:right="9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D7E6D" w:rsidRPr="0080226E" w14:paraId="65F4BB0F" w14:textId="77777777" w:rsidTr="00C118AE">
        <w:trPr>
          <w:trHeight w:val="947"/>
        </w:trPr>
        <w:tc>
          <w:tcPr>
            <w:tcW w:w="1702" w:type="dxa"/>
            <w:shd w:val="clear" w:color="auto" w:fill="DFDFDF"/>
          </w:tcPr>
          <w:p w14:paraId="3AA832FC" w14:textId="783E4D05" w:rsidR="00ED7E6D" w:rsidRPr="0080226E" w:rsidRDefault="00ED7E6D" w:rsidP="00C118A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Checklist</w:t>
            </w:r>
            <w:r w:rsidR="0080226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of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supporting information</w:t>
            </w:r>
          </w:p>
        </w:tc>
        <w:tc>
          <w:tcPr>
            <w:tcW w:w="6948" w:type="dxa"/>
          </w:tcPr>
          <w:p w14:paraId="61B8CC8E" w14:textId="77777777" w:rsidR="00ED7E6D" w:rsidRPr="0080226E" w:rsidRDefault="00ED7E6D" w:rsidP="00ED7E6D">
            <w:pPr>
              <w:pStyle w:val="TableParagraph"/>
              <w:numPr>
                <w:ilvl w:val="0"/>
                <w:numId w:val="30"/>
              </w:numPr>
              <w:tabs>
                <w:tab w:val="left" w:pos="470"/>
                <w:tab w:val="left" w:pos="471"/>
              </w:tabs>
              <w:ind w:right="98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Inspection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records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summary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findings</w:t>
            </w:r>
            <w:r w:rsidRPr="0080226E">
              <w:rPr>
                <w:rFonts w:asciiTheme="majorHAnsi" w:hAnsiTheme="majorHAnsi" w:cstheme="majorHAnsi"/>
                <w:spacing w:val="7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inspections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for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all</w:t>
            </w:r>
            <w:r w:rsidRPr="0080226E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pollution prevention measures</w:t>
            </w:r>
          </w:p>
          <w:p w14:paraId="098C49B8" w14:textId="77777777" w:rsidR="00ED7E6D" w:rsidRPr="0080226E" w:rsidRDefault="00ED7E6D" w:rsidP="00ED7E6D">
            <w:pPr>
              <w:pStyle w:val="TableParagraph"/>
              <w:numPr>
                <w:ilvl w:val="0"/>
                <w:numId w:val="30"/>
              </w:numPr>
              <w:tabs>
                <w:tab w:val="left" w:pos="470"/>
                <w:tab w:val="left" w:pos="471"/>
              </w:tabs>
              <w:spacing w:line="230" w:lineRule="exact"/>
              <w:ind w:righ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Records</w:t>
            </w:r>
            <w:r w:rsidRPr="0080226E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maintenance,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repair</w:t>
            </w:r>
            <w:r w:rsidRPr="0080226E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replacement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 xml:space="preserve">prevention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measures</w:t>
            </w:r>
          </w:p>
        </w:tc>
      </w:tr>
      <w:tr w:rsidR="00B75EE0" w:rsidRPr="0080226E" w14:paraId="1F21B048" w14:textId="77777777" w:rsidTr="00C118AE">
        <w:trPr>
          <w:trHeight w:val="947"/>
        </w:trPr>
        <w:tc>
          <w:tcPr>
            <w:tcW w:w="1702" w:type="dxa"/>
            <w:shd w:val="clear" w:color="auto" w:fill="DFDFDF"/>
          </w:tcPr>
          <w:p w14:paraId="1F7F45E4" w14:textId="77777777" w:rsidR="00B75EE0" w:rsidRPr="0080226E" w:rsidRDefault="00B75EE0" w:rsidP="00C118A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</w:pPr>
          </w:p>
        </w:tc>
        <w:tc>
          <w:tcPr>
            <w:tcW w:w="6948" w:type="dxa"/>
          </w:tcPr>
          <w:p w14:paraId="530AA544" w14:textId="77777777" w:rsidR="004F1009" w:rsidRPr="0030312D" w:rsidRDefault="004F1009" w:rsidP="00ED7E6D">
            <w:pPr>
              <w:pStyle w:val="TableParagraph"/>
              <w:numPr>
                <w:ilvl w:val="0"/>
                <w:numId w:val="30"/>
              </w:numPr>
              <w:tabs>
                <w:tab w:val="left" w:pos="470"/>
                <w:tab w:val="left" w:pos="471"/>
              </w:tabs>
              <w:ind w:right="98"/>
              <w:rPr>
                <w:rFonts w:asciiTheme="majorHAnsi" w:hAnsiTheme="majorHAnsi" w:cstheme="majorHAnsi"/>
                <w:sz w:val="20"/>
                <w:szCs w:val="20"/>
              </w:rPr>
            </w:pPr>
            <w:r w:rsidRPr="0030312D">
              <w:rPr>
                <w:rFonts w:asciiTheme="majorHAnsi" w:hAnsiTheme="majorHAnsi" w:cstheme="majorHAnsi"/>
                <w:sz w:val="20"/>
                <w:szCs w:val="20"/>
              </w:rPr>
              <w:t>Available CAR reports are on record.</w:t>
            </w:r>
          </w:p>
          <w:p w14:paraId="70A90495" w14:textId="519C1601" w:rsidR="00B75EE0" w:rsidRPr="0080226E" w:rsidRDefault="00B75EE0" w:rsidP="00ED7E6D">
            <w:pPr>
              <w:pStyle w:val="TableParagraph"/>
              <w:numPr>
                <w:ilvl w:val="0"/>
                <w:numId w:val="30"/>
              </w:numPr>
              <w:tabs>
                <w:tab w:val="left" w:pos="470"/>
                <w:tab w:val="left" w:pos="471"/>
              </w:tabs>
              <w:ind w:right="98"/>
              <w:rPr>
                <w:rFonts w:asciiTheme="majorHAnsi" w:hAnsiTheme="majorHAnsi" w:cstheme="majorHAnsi"/>
                <w:sz w:val="24"/>
                <w:szCs w:val="24"/>
              </w:rPr>
            </w:pPr>
            <w:r w:rsidRPr="0030312D">
              <w:rPr>
                <w:rFonts w:asciiTheme="majorHAnsi" w:hAnsiTheme="majorHAnsi" w:cstheme="majorHAnsi"/>
                <w:sz w:val="20"/>
                <w:szCs w:val="20"/>
              </w:rPr>
              <w:t xml:space="preserve">All </w:t>
            </w:r>
            <w:r w:rsidR="004F1009" w:rsidRPr="0030312D">
              <w:rPr>
                <w:rFonts w:asciiTheme="majorHAnsi" w:hAnsiTheme="majorHAnsi" w:cstheme="majorHAnsi"/>
                <w:sz w:val="20"/>
                <w:szCs w:val="20"/>
              </w:rPr>
              <w:t xml:space="preserve">monitoring </w:t>
            </w:r>
            <w:r w:rsidRPr="0030312D">
              <w:rPr>
                <w:rFonts w:asciiTheme="majorHAnsi" w:hAnsiTheme="majorHAnsi" w:cstheme="majorHAnsi"/>
                <w:sz w:val="20"/>
                <w:szCs w:val="20"/>
              </w:rPr>
              <w:t>information is in hard copy.</w:t>
            </w:r>
            <w:r w:rsidR="00C77972" w:rsidRPr="0030312D">
              <w:rPr>
                <w:rFonts w:asciiTheme="majorHAnsi" w:hAnsiTheme="majorHAnsi" w:cstheme="majorHAnsi"/>
                <w:sz w:val="20"/>
                <w:szCs w:val="20"/>
              </w:rPr>
              <w:t xml:space="preserve"> This can be made available on request.</w:t>
            </w:r>
          </w:p>
        </w:tc>
      </w:tr>
    </w:tbl>
    <w:p w14:paraId="6FA1F7FB" w14:textId="77777777" w:rsidR="00ED7E6D" w:rsidRPr="0080226E" w:rsidRDefault="00ED7E6D" w:rsidP="00ED7E6D">
      <w:pPr>
        <w:pStyle w:val="BodyText"/>
        <w:spacing w:before="2"/>
        <w:rPr>
          <w:rFonts w:asciiTheme="majorHAnsi" w:hAnsiTheme="majorHAnsi" w:cstheme="majorHAnsi"/>
        </w:rPr>
      </w:pPr>
    </w:p>
    <w:tbl>
      <w:tblPr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6948"/>
      </w:tblGrid>
      <w:tr w:rsidR="00ED7E6D" w:rsidRPr="0080226E" w14:paraId="7FE5BBA4" w14:textId="77777777" w:rsidTr="00C118AE">
        <w:trPr>
          <w:trHeight w:val="1010"/>
        </w:trPr>
        <w:tc>
          <w:tcPr>
            <w:tcW w:w="8650" w:type="dxa"/>
            <w:gridSpan w:val="2"/>
            <w:shd w:val="clear" w:color="auto" w:fill="DFDFDF"/>
          </w:tcPr>
          <w:p w14:paraId="33B34834" w14:textId="77777777" w:rsidR="00ED7E6D" w:rsidRPr="0080226E" w:rsidRDefault="00ED7E6D" w:rsidP="00C118AE">
            <w:pPr>
              <w:pStyle w:val="TableParagraph"/>
              <w:spacing w:before="226"/>
              <w:ind w:left="11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6.0</w:t>
            </w:r>
            <w:r w:rsidRPr="0080226E">
              <w:rPr>
                <w:rFonts w:asciiTheme="majorHAnsi" w:hAnsiTheme="majorHAnsi" w:cstheme="majorHAnsi"/>
                <w:b/>
                <w:spacing w:val="3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b/>
                <w:spacing w:val="3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incidents</w:t>
            </w:r>
            <w:r w:rsidRPr="0080226E">
              <w:rPr>
                <w:rFonts w:asciiTheme="majorHAnsi" w:hAnsiTheme="majorHAnsi" w:cstheme="majorHAnsi"/>
                <w:b/>
                <w:spacing w:val="3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that</w:t>
            </w:r>
            <w:r w:rsidRPr="0080226E">
              <w:rPr>
                <w:rFonts w:asciiTheme="majorHAnsi" w:hAnsiTheme="majorHAnsi" w:cstheme="majorHAnsi"/>
                <w:b/>
                <w:spacing w:val="3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may</w:t>
            </w:r>
            <w:r w:rsidRPr="0080226E">
              <w:rPr>
                <w:rFonts w:asciiTheme="majorHAnsi" w:hAnsiTheme="majorHAnsi" w:cstheme="majorHAnsi"/>
                <w:b/>
                <w:spacing w:val="3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have</w:t>
            </w:r>
            <w:r w:rsidRPr="0080226E">
              <w:rPr>
                <w:rFonts w:asciiTheme="majorHAnsi" w:hAnsiTheme="majorHAnsi" w:cstheme="majorHAnsi"/>
                <w:b/>
                <w:spacing w:val="4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had</w:t>
            </w:r>
            <w:r w:rsidRPr="0080226E">
              <w:rPr>
                <w:rFonts w:asciiTheme="majorHAnsi" w:hAnsiTheme="majorHAnsi" w:cstheme="majorHAnsi"/>
                <w:b/>
                <w:spacing w:val="3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an</w:t>
            </w:r>
            <w:r w:rsidRPr="0080226E">
              <w:rPr>
                <w:rFonts w:asciiTheme="majorHAnsi" w:hAnsiTheme="majorHAnsi" w:cstheme="majorHAnsi"/>
                <w:b/>
                <w:spacing w:val="3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impact</w:t>
            </w:r>
            <w:r w:rsidRPr="0080226E">
              <w:rPr>
                <w:rFonts w:asciiTheme="majorHAnsi" w:hAnsiTheme="majorHAnsi" w:cstheme="majorHAnsi"/>
                <w:b/>
                <w:spacing w:val="3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on</w:t>
            </w:r>
            <w:r w:rsidRPr="0080226E">
              <w:rPr>
                <w:rFonts w:asciiTheme="majorHAnsi" w:hAnsiTheme="majorHAnsi" w:cstheme="majorHAnsi"/>
                <w:b/>
                <w:spacing w:val="3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land,</w:t>
            </w:r>
            <w:r w:rsidRPr="0080226E">
              <w:rPr>
                <w:rFonts w:asciiTheme="majorHAnsi" w:hAnsiTheme="majorHAnsi" w:cstheme="majorHAnsi"/>
                <w:b/>
                <w:spacing w:val="3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b/>
                <w:spacing w:val="3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their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remediation</w:t>
            </w:r>
          </w:p>
        </w:tc>
      </w:tr>
      <w:tr w:rsidR="00ED7E6D" w:rsidRPr="0080226E" w14:paraId="6FCBA4C3" w14:textId="77777777" w:rsidTr="00C118AE">
        <w:trPr>
          <w:trHeight w:val="1152"/>
        </w:trPr>
        <w:tc>
          <w:tcPr>
            <w:tcW w:w="8650" w:type="dxa"/>
            <w:gridSpan w:val="2"/>
          </w:tcPr>
          <w:p w14:paraId="2B5C9118" w14:textId="77777777" w:rsidR="00ED7E6D" w:rsidRPr="0080226E" w:rsidRDefault="00ED7E6D" w:rsidP="00C118AE">
            <w:pPr>
              <w:pStyle w:val="TableParagraph"/>
              <w:spacing w:before="8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9370BC8" w14:textId="5245BAD9" w:rsidR="0080226E" w:rsidRPr="00551D42" w:rsidRDefault="00551D42" w:rsidP="00C118AE">
            <w:pPr>
              <w:pStyle w:val="TableParagraph"/>
              <w:spacing w:before="1"/>
              <w:ind w:left="110" w:right="97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51D42">
              <w:rPr>
                <w:rFonts w:asciiTheme="majorHAnsi" w:hAnsiTheme="majorHAnsi" w:cstheme="majorHAnsi"/>
                <w:sz w:val="20"/>
                <w:szCs w:val="20"/>
              </w:rPr>
              <w:t>As reported within the site diaries. We are not aware of any incident other than a spill that would have been cleaned up.</w:t>
            </w:r>
          </w:p>
        </w:tc>
      </w:tr>
      <w:tr w:rsidR="00ED7E6D" w:rsidRPr="0080226E" w14:paraId="4950DE87" w14:textId="77777777" w:rsidTr="00C118AE">
        <w:trPr>
          <w:trHeight w:val="688"/>
        </w:trPr>
        <w:tc>
          <w:tcPr>
            <w:tcW w:w="1702" w:type="dxa"/>
            <w:shd w:val="clear" w:color="auto" w:fill="DFDFDF"/>
          </w:tcPr>
          <w:p w14:paraId="727CB403" w14:textId="30890FCF" w:rsidR="00ED7E6D" w:rsidRPr="0080226E" w:rsidRDefault="00ED7E6D" w:rsidP="0080226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Checklist</w:t>
            </w:r>
            <w:r w:rsidR="0080226E"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of</w:t>
            </w:r>
          </w:p>
          <w:p w14:paraId="3512DBF0" w14:textId="77777777" w:rsidR="00ED7E6D" w:rsidRPr="0080226E" w:rsidRDefault="00ED7E6D" w:rsidP="0080226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supporting information</w:t>
            </w:r>
          </w:p>
        </w:tc>
        <w:tc>
          <w:tcPr>
            <w:tcW w:w="6948" w:type="dxa"/>
          </w:tcPr>
          <w:p w14:paraId="2F8C61FA" w14:textId="77777777" w:rsidR="00ED7E6D" w:rsidRPr="0080226E" w:rsidRDefault="00ED7E6D" w:rsidP="00ED7E6D">
            <w:pPr>
              <w:pStyle w:val="TableParagraph"/>
              <w:numPr>
                <w:ilvl w:val="0"/>
                <w:numId w:val="29"/>
              </w:numPr>
              <w:tabs>
                <w:tab w:val="left" w:pos="470"/>
                <w:tab w:val="left" w:pos="471"/>
              </w:tabs>
              <w:spacing w:line="242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Records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incidents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that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may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have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impacted</w:t>
            </w:r>
            <w:r w:rsidRPr="0080226E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>land</w:t>
            </w:r>
          </w:p>
          <w:p w14:paraId="37977ADA" w14:textId="77777777" w:rsidR="00ED7E6D" w:rsidRPr="0080226E" w:rsidRDefault="00ED7E6D" w:rsidP="00ED7E6D">
            <w:pPr>
              <w:pStyle w:val="TableParagraph"/>
              <w:numPr>
                <w:ilvl w:val="0"/>
                <w:numId w:val="29"/>
              </w:numPr>
              <w:tabs>
                <w:tab w:val="left" w:pos="470"/>
                <w:tab w:val="left" w:pos="471"/>
              </w:tabs>
              <w:spacing w:line="244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Records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investigation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remediation</w:t>
            </w:r>
          </w:p>
        </w:tc>
      </w:tr>
      <w:tr w:rsidR="002A5DAF" w:rsidRPr="0080226E" w14:paraId="5574F40F" w14:textId="77777777" w:rsidTr="00C118AE">
        <w:trPr>
          <w:trHeight w:val="688"/>
        </w:trPr>
        <w:tc>
          <w:tcPr>
            <w:tcW w:w="1702" w:type="dxa"/>
            <w:shd w:val="clear" w:color="auto" w:fill="DFDFDF"/>
          </w:tcPr>
          <w:p w14:paraId="2A6EA554" w14:textId="77777777" w:rsidR="002A5DAF" w:rsidRPr="0080226E" w:rsidRDefault="002A5DAF" w:rsidP="0080226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</w:pPr>
          </w:p>
        </w:tc>
        <w:tc>
          <w:tcPr>
            <w:tcW w:w="6948" w:type="dxa"/>
          </w:tcPr>
          <w:p w14:paraId="71C96001" w14:textId="09565912" w:rsidR="002A5DAF" w:rsidRPr="0080226E" w:rsidRDefault="008462BF" w:rsidP="008462BF">
            <w:pPr>
              <w:pStyle w:val="TableParagraph"/>
              <w:tabs>
                <w:tab w:val="left" w:pos="470"/>
                <w:tab w:val="left" w:pos="471"/>
              </w:tabs>
              <w:spacing w:line="242" w:lineRule="exact"/>
              <w:rPr>
                <w:rFonts w:asciiTheme="majorHAnsi" w:hAnsiTheme="majorHAnsi" w:cstheme="majorHAnsi"/>
                <w:sz w:val="24"/>
                <w:szCs w:val="24"/>
              </w:rPr>
            </w:pPr>
            <w:r w:rsidRPr="008462BF">
              <w:rPr>
                <w:rFonts w:asciiTheme="majorHAnsi" w:hAnsiTheme="majorHAnsi" w:cstheme="majorHAnsi"/>
                <w:sz w:val="24"/>
                <w:szCs w:val="24"/>
              </w:rPr>
              <w:t>•</w:t>
            </w:r>
            <w:r w:rsidRPr="008462BF">
              <w:rPr>
                <w:rFonts w:asciiTheme="majorHAnsi" w:hAnsiTheme="majorHAnsi" w:cstheme="majorHAnsi"/>
                <w:sz w:val="20"/>
                <w:szCs w:val="20"/>
              </w:rPr>
              <w:tab/>
              <w:t xml:space="preserve">All monitoring information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by way of site checklist and </w:t>
            </w:r>
            <w:r w:rsidR="0048048A">
              <w:rPr>
                <w:rFonts w:asciiTheme="majorHAnsi" w:hAnsiTheme="majorHAnsi" w:cstheme="majorHAnsi"/>
                <w:sz w:val="20"/>
                <w:szCs w:val="20"/>
              </w:rPr>
              <w:t xml:space="preserve">diary </w:t>
            </w:r>
            <w:r w:rsidRPr="008462BF">
              <w:rPr>
                <w:rFonts w:asciiTheme="majorHAnsi" w:hAnsiTheme="majorHAnsi" w:cstheme="majorHAnsi"/>
                <w:sz w:val="20"/>
                <w:szCs w:val="20"/>
              </w:rPr>
              <w:t>is in hard copy. This can be made available on request.</w:t>
            </w:r>
          </w:p>
        </w:tc>
      </w:tr>
    </w:tbl>
    <w:p w14:paraId="3E75B902" w14:textId="77777777" w:rsidR="00ED7E6D" w:rsidRPr="0080226E" w:rsidRDefault="00ED7E6D" w:rsidP="00ED7E6D">
      <w:pPr>
        <w:spacing w:line="244" w:lineRule="exact"/>
        <w:rPr>
          <w:rFonts w:asciiTheme="majorHAnsi" w:hAnsiTheme="majorHAnsi" w:cstheme="majorHAnsi"/>
        </w:rPr>
        <w:sectPr w:rsidR="00ED7E6D" w:rsidRPr="0080226E">
          <w:footerReference w:type="default" r:id="rId17"/>
          <w:pgSz w:w="11910" w:h="16850"/>
          <w:pgMar w:top="1580" w:right="960" w:bottom="280" w:left="1020" w:header="0" w:footer="0" w:gutter="0"/>
          <w:cols w:space="720"/>
        </w:sectPr>
      </w:pPr>
    </w:p>
    <w:tbl>
      <w:tblPr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6948"/>
      </w:tblGrid>
      <w:tr w:rsidR="00ED7E6D" w:rsidRPr="0080226E" w14:paraId="5EFACB0D" w14:textId="77777777" w:rsidTr="00C118AE">
        <w:trPr>
          <w:trHeight w:val="736"/>
        </w:trPr>
        <w:tc>
          <w:tcPr>
            <w:tcW w:w="8650" w:type="dxa"/>
            <w:gridSpan w:val="2"/>
            <w:shd w:val="clear" w:color="auto" w:fill="DFDFDF"/>
          </w:tcPr>
          <w:p w14:paraId="45476502" w14:textId="77777777" w:rsidR="00ED7E6D" w:rsidRPr="0080226E" w:rsidRDefault="00ED7E6D" w:rsidP="00C118AE">
            <w:pPr>
              <w:pStyle w:val="TableParagraph"/>
              <w:spacing w:before="226"/>
              <w:ind w:left="11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lastRenderedPageBreak/>
              <w:t>7.0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Soil</w:t>
            </w:r>
            <w:r w:rsidRPr="0080226E">
              <w:rPr>
                <w:rFonts w:asciiTheme="majorHAnsi" w:hAnsiTheme="majorHAnsi" w:cstheme="majorHAnsi"/>
                <w:b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gas</w:t>
            </w:r>
            <w:r w:rsidRPr="0080226E">
              <w:rPr>
                <w:rFonts w:asciiTheme="majorHAnsi" w:hAnsiTheme="majorHAnsi" w:cstheme="majorHAnsi"/>
                <w:b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b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water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quality</w:t>
            </w:r>
            <w:r w:rsidRPr="0080226E">
              <w:rPr>
                <w:rFonts w:asciiTheme="majorHAnsi" w:hAnsiTheme="majorHAnsi" w:cstheme="majorHAnsi"/>
                <w:b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monitoring</w:t>
            </w:r>
            <w:r w:rsidRPr="0080226E">
              <w:rPr>
                <w:rFonts w:asciiTheme="majorHAnsi" w:hAnsiTheme="majorHAnsi" w:cstheme="majorHAnsi"/>
                <w:b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(where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undertaken)</w:t>
            </w:r>
          </w:p>
        </w:tc>
      </w:tr>
      <w:tr w:rsidR="00ED7E6D" w:rsidRPr="0080226E" w14:paraId="7B376791" w14:textId="77777777" w:rsidTr="00C118AE">
        <w:trPr>
          <w:trHeight w:val="1149"/>
        </w:trPr>
        <w:tc>
          <w:tcPr>
            <w:tcW w:w="8650" w:type="dxa"/>
            <w:gridSpan w:val="2"/>
          </w:tcPr>
          <w:p w14:paraId="257DCEA2" w14:textId="77777777" w:rsidR="007D1796" w:rsidRPr="007D1796" w:rsidRDefault="007D1796" w:rsidP="007D1796">
            <w:pPr>
              <w:pStyle w:val="TableParagraph"/>
              <w:spacing w:before="8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026F82E" w14:textId="35980ED5" w:rsidR="007D1796" w:rsidRPr="007D1796" w:rsidRDefault="007D1796" w:rsidP="00020349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  <w:r w:rsidRPr="007D1796">
              <w:rPr>
                <w:rFonts w:asciiTheme="majorHAnsi" w:hAnsiTheme="majorHAnsi" w:cstheme="majorHAnsi"/>
                <w:sz w:val="20"/>
                <w:szCs w:val="20"/>
              </w:rPr>
              <w:t>The site is sealed to drainage. No soil gas and/or water monitoring was carried out.</w:t>
            </w:r>
          </w:p>
          <w:p w14:paraId="220BEBFB" w14:textId="77777777" w:rsidR="007D1796" w:rsidRPr="007D1796" w:rsidRDefault="007D1796" w:rsidP="00020349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B4E32C7" w14:textId="77777777" w:rsidR="0080226E" w:rsidRDefault="007D1796" w:rsidP="00020349">
            <w:pPr>
              <w:pStyle w:val="TableParagraph"/>
              <w:spacing w:before="1"/>
              <w:ind w:left="165" w:right="99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D1796">
              <w:rPr>
                <w:rFonts w:asciiTheme="majorHAnsi" w:hAnsiTheme="majorHAnsi" w:cstheme="majorHAnsi"/>
                <w:sz w:val="20"/>
                <w:szCs w:val="20"/>
              </w:rPr>
              <w:t>It is not considered that any incident was of a scale that the land deteriorated as a result of the permitted activities.</w:t>
            </w:r>
          </w:p>
          <w:p w14:paraId="542DC6FB" w14:textId="3E68CBFC" w:rsidR="007D1796" w:rsidRPr="0080226E" w:rsidRDefault="007D1796" w:rsidP="007D1796">
            <w:pPr>
              <w:pStyle w:val="TableParagraph"/>
              <w:spacing w:before="1"/>
              <w:ind w:left="110" w:right="99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D7E6D" w:rsidRPr="0080226E" w14:paraId="6B7DC661" w14:textId="77777777" w:rsidTr="00C118AE">
        <w:trPr>
          <w:trHeight w:val="690"/>
        </w:trPr>
        <w:tc>
          <w:tcPr>
            <w:tcW w:w="1702" w:type="dxa"/>
            <w:shd w:val="clear" w:color="auto" w:fill="DFDFDF"/>
          </w:tcPr>
          <w:p w14:paraId="178D2475" w14:textId="144C2948" w:rsidR="00ED7E6D" w:rsidRPr="0080226E" w:rsidRDefault="00ED7E6D" w:rsidP="0080226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Checklist</w:t>
            </w:r>
            <w:r w:rsidR="0080226E"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of supporting</w:t>
            </w:r>
          </w:p>
          <w:p w14:paraId="1CBC5CDF" w14:textId="77777777" w:rsidR="00ED7E6D" w:rsidRPr="0080226E" w:rsidRDefault="00ED7E6D" w:rsidP="0080226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information</w:t>
            </w:r>
          </w:p>
        </w:tc>
        <w:tc>
          <w:tcPr>
            <w:tcW w:w="6948" w:type="dxa"/>
          </w:tcPr>
          <w:p w14:paraId="01438B9E" w14:textId="77777777" w:rsidR="00ED7E6D" w:rsidRPr="0080226E" w:rsidRDefault="00ED7E6D" w:rsidP="00ED7E6D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  <w:tab w:val="left" w:pos="471"/>
              </w:tabs>
              <w:spacing w:line="242" w:lineRule="exact"/>
              <w:ind w:hanging="362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Description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soil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gas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and/or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water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monitoring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undertaken</w:t>
            </w:r>
          </w:p>
          <w:p w14:paraId="174FCD25" w14:textId="77777777" w:rsidR="00ED7E6D" w:rsidRPr="0080226E" w:rsidRDefault="00ED7E6D" w:rsidP="00ED7E6D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  <w:tab w:val="left" w:pos="471"/>
              </w:tabs>
              <w:spacing w:line="244" w:lineRule="exact"/>
              <w:ind w:hanging="362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Monitoring</w:t>
            </w:r>
            <w:r w:rsidRPr="0080226E">
              <w:rPr>
                <w:rFonts w:asciiTheme="majorHAnsi" w:hAnsiTheme="majorHAnsi" w:cstheme="majorHAnsi"/>
                <w:b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results</w:t>
            </w:r>
            <w:r w:rsidRPr="0080226E">
              <w:rPr>
                <w:rFonts w:asciiTheme="majorHAnsi" w:hAnsiTheme="majorHAnsi" w:cstheme="majorHAnsi"/>
                <w:b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(including</w:t>
            </w:r>
            <w:r w:rsidRPr="0080226E">
              <w:rPr>
                <w:rFonts w:asciiTheme="majorHAnsi" w:hAnsiTheme="majorHAnsi" w:cstheme="majorHAnsi"/>
                <w:b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graphs)</w:t>
            </w:r>
          </w:p>
        </w:tc>
      </w:tr>
      <w:tr w:rsidR="00AD2188" w:rsidRPr="0080226E" w14:paraId="7032C6E7" w14:textId="77777777" w:rsidTr="00C118AE">
        <w:trPr>
          <w:trHeight w:val="690"/>
        </w:trPr>
        <w:tc>
          <w:tcPr>
            <w:tcW w:w="1702" w:type="dxa"/>
            <w:shd w:val="clear" w:color="auto" w:fill="DFDFDF"/>
          </w:tcPr>
          <w:p w14:paraId="6411E99A" w14:textId="77777777" w:rsidR="00AD2188" w:rsidRPr="0080226E" w:rsidRDefault="00AD2188" w:rsidP="0080226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</w:pPr>
          </w:p>
        </w:tc>
        <w:tc>
          <w:tcPr>
            <w:tcW w:w="6948" w:type="dxa"/>
          </w:tcPr>
          <w:p w14:paraId="07A6FC9D" w14:textId="77777777" w:rsidR="008F6A48" w:rsidRDefault="008F6A48" w:rsidP="00AD2188">
            <w:pPr>
              <w:pStyle w:val="TableParagraph"/>
              <w:tabs>
                <w:tab w:val="left" w:pos="470"/>
                <w:tab w:val="left" w:pos="471"/>
              </w:tabs>
              <w:spacing w:line="242" w:lineRule="exact"/>
              <w:ind w:left="470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E3B9E40" w14:textId="154ACB4A" w:rsidR="00AD2188" w:rsidRPr="00AD2188" w:rsidRDefault="008F6A48" w:rsidP="00AD2188">
            <w:pPr>
              <w:pStyle w:val="TableParagraph"/>
              <w:tabs>
                <w:tab w:val="left" w:pos="470"/>
                <w:tab w:val="left" w:pos="471"/>
              </w:tabs>
              <w:spacing w:line="242" w:lineRule="exact"/>
              <w:ind w:left="470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n/a</w:t>
            </w:r>
          </w:p>
        </w:tc>
      </w:tr>
    </w:tbl>
    <w:p w14:paraId="48C34BC1" w14:textId="77777777" w:rsidR="00ED7E6D" w:rsidRPr="0080226E" w:rsidRDefault="00ED7E6D" w:rsidP="00ED7E6D">
      <w:pPr>
        <w:spacing w:line="244" w:lineRule="exact"/>
        <w:rPr>
          <w:rFonts w:asciiTheme="majorHAnsi" w:hAnsiTheme="majorHAnsi" w:cstheme="majorHAnsi"/>
        </w:rPr>
      </w:pPr>
    </w:p>
    <w:p w14:paraId="5FD1102E" w14:textId="640A224C" w:rsidR="00886B19" w:rsidRPr="0080226E" w:rsidRDefault="00886B19" w:rsidP="00886B19">
      <w:pPr>
        <w:tabs>
          <w:tab w:val="left" w:pos="3794"/>
        </w:tabs>
        <w:rPr>
          <w:rFonts w:asciiTheme="majorHAnsi" w:hAnsiTheme="majorHAnsi" w:cstheme="majorHAnsi"/>
        </w:rPr>
      </w:pPr>
      <w:r w:rsidRPr="0080226E">
        <w:rPr>
          <w:rFonts w:asciiTheme="majorHAnsi" w:hAnsiTheme="majorHAnsi" w:cstheme="majorHAnsi"/>
        </w:rPr>
        <w:tab/>
      </w:r>
    </w:p>
    <w:tbl>
      <w:tblPr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6948"/>
      </w:tblGrid>
      <w:tr w:rsidR="00ED7E6D" w:rsidRPr="0080226E" w14:paraId="5DC7B058" w14:textId="77777777" w:rsidTr="00C118AE">
        <w:trPr>
          <w:trHeight w:val="736"/>
        </w:trPr>
        <w:tc>
          <w:tcPr>
            <w:tcW w:w="8650" w:type="dxa"/>
            <w:gridSpan w:val="2"/>
            <w:shd w:val="clear" w:color="auto" w:fill="DFDFDF"/>
          </w:tcPr>
          <w:p w14:paraId="0076848C" w14:textId="73886E7C" w:rsidR="00ED7E6D" w:rsidRPr="0080226E" w:rsidRDefault="00ED7E6D" w:rsidP="00C118AE">
            <w:pPr>
              <w:pStyle w:val="TableParagraph"/>
              <w:spacing w:before="226"/>
              <w:ind w:left="11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8.0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Decommissioning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b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removal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b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>risk</w:t>
            </w:r>
          </w:p>
        </w:tc>
      </w:tr>
      <w:tr w:rsidR="00ED7E6D" w:rsidRPr="0080226E" w14:paraId="613EF969" w14:textId="77777777" w:rsidTr="00C118AE">
        <w:trPr>
          <w:trHeight w:val="1149"/>
        </w:trPr>
        <w:tc>
          <w:tcPr>
            <w:tcW w:w="8650" w:type="dxa"/>
            <w:gridSpan w:val="2"/>
          </w:tcPr>
          <w:p w14:paraId="43E5E650" w14:textId="77777777" w:rsidR="000922A6" w:rsidRDefault="000922A6" w:rsidP="00BE07D3">
            <w:pPr>
              <w:pStyle w:val="TableParagraph"/>
              <w:spacing w:before="8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E79B97" w14:textId="6D71DADB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  <w:r w:rsidRPr="000922A6">
              <w:rPr>
                <w:rFonts w:asciiTheme="majorHAnsi" w:hAnsiTheme="majorHAnsi" w:cstheme="majorHAnsi"/>
                <w:sz w:val="20"/>
                <w:szCs w:val="20"/>
              </w:rPr>
              <w:t xml:space="preserve">All containers storing liquids or hazardous materials were leak proof and bunded. General wastes and recyclables were stored in leak proof Ro-Ro containers or </w:t>
            </w:r>
            <w:proofErr w:type="spellStart"/>
            <w:r w:rsidRPr="000922A6">
              <w:rPr>
                <w:rFonts w:asciiTheme="majorHAnsi" w:hAnsiTheme="majorHAnsi" w:cstheme="majorHAnsi"/>
                <w:sz w:val="20"/>
                <w:szCs w:val="20"/>
              </w:rPr>
              <w:t>specialised</w:t>
            </w:r>
            <w:proofErr w:type="spellEnd"/>
            <w:r w:rsidRPr="000922A6">
              <w:rPr>
                <w:rFonts w:asciiTheme="majorHAnsi" w:hAnsiTheme="majorHAnsi" w:cstheme="majorHAnsi"/>
                <w:sz w:val="20"/>
                <w:szCs w:val="20"/>
              </w:rPr>
              <w:t xml:space="preserve"> banks.</w:t>
            </w:r>
          </w:p>
          <w:p w14:paraId="4E48B863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6D68136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  <w:r w:rsidRPr="000922A6">
              <w:rPr>
                <w:rFonts w:asciiTheme="majorHAnsi" w:hAnsiTheme="majorHAnsi" w:cstheme="majorHAnsi"/>
                <w:sz w:val="20"/>
                <w:szCs w:val="20"/>
              </w:rPr>
              <w:t>All  waste management operations ceased in 2019. The final, non-zero, waste return was submitted in October of that year.</w:t>
            </w:r>
          </w:p>
          <w:p w14:paraId="7E27C6E3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705DD3D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  <w:r w:rsidRPr="000922A6">
              <w:rPr>
                <w:rFonts w:asciiTheme="majorHAnsi" w:hAnsiTheme="majorHAnsi" w:cstheme="majorHAnsi"/>
                <w:sz w:val="20"/>
                <w:szCs w:val="20"/>
              </w:rPr>
              <w:t>The site was cleared of all waste, containers, equipment and infrastructure.</w:t>
            </w:r>
          </w:p>
          <w:p w14:paraId="170540DC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95E747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  <w:r w:rsidRPr="000922A6">
              <w:rPr>
                <w:rFonts w:asciiTheme="majorHAnsi" w:hAnsiTheme="majorHAnsi" w:cstheme="majorHAnsi"/>
                <w:sz w:val="20"/>
                <w:szCs w:val="20"/>
              </w:rPr>
              <w:t xml:space="preserve">The site is entirely surfaced in 6 inches of concrete with </w:t>
            </w:r>
            <w:proofErr w:type="spellStart"/>
            <w:r w:rsidRPr="000922A6">
              <w:rPr>
                <w:rFonts w:asciiTheme="majorHAnsi" w:hAnsiTheme="majorHAnsi" w:cstheme="majorHAnsi"/>
                <w:sz w:val="20"/>
                <w:szCs w:val="20"/>
              </w:rPr>
              <w:t>kerbed</w:t>
            </w:r>
            <w:proofErr w:type="spellEnd"/>
            <w:r w:rsidRPr="000922A6">
              <w:rPr>
                <w:rFonts w:asciiTheme="majorHAnsi" w:hAnsiTheme="majorHAnsi" w:cstheme="majorHAnsi"/>
                <w:sz w:val="20"/>
                <w:szCs w:val="20"/>
              </w:rPr>
              <w:t xml:space="preserve"> edging and sealed foul sewer drainage.</w:t>
            </w:r>
          </w:p>
          <w:p w14:paraId="74D660D6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4DEDF9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  <w:r w:rsidRPr="000922A6">
              <w:rPr>
                <w:rFonts w:asciiTheme="majorHAnsi" w:hAnsiTheme="majorHAnsi" w:cstheme="majorHAnsi"/>
                <w:sz w:val="20"/>
                <w:szCs w:val="20"/>
              </w:rPr>
              <w:t>The site was subsequently inspected on exit by Potters so as to ensure suitability for leasing, and by prospective tenants.</w:t>
            </w:r>
          </w:p>
          <w:p w14:paraId="4BAF4997" w14:textId="77777777" w:rsidR="00BE07D3" w:rsidRPr="000922A6" w:rsidRDefault="00BE07D3" w:rsidP="000922A6">
            <w:pPr>
              <w:pStyle w:val="TableParagraph"/>
              <w:spacing w:before="8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3AAB04" w14:textId="77777777" w:rsidR="0080226E" w:rsidRPr="000922A6" w:rsidRDefault="00BE07D3" w:rsidP="000922A6">
            <w:pPr>
              <w:pStyle w:val="TableParagraph"/>
              <w:spacing w:before="1"/>
              <w:ind w:left="165" w:right="97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922A6">
              <w:rPr>
                <w:rFonts w:asciiTheme="majorHAnsi" w:hAnsiTheme="majorHAnsi" w:cstheme="majorHAnsi"/>
                <w:sz w:val="20"/>
                <w:szCs w:val="20"/>
              </w:rPr>
              <w:t>Following de-commissioning, the site was advertised as a secure compound for rental by TSR surveyors, Shrewsbury. Subsequently, and to date, the site has been used as shipping container based secure storage facility, secured by padlocked gate.</w:t>
            </w:r>
          </w:p>
          <w:p w14:paraId="3405E56B" w14:textId="1EA7016C" w:rsidR="000922A6" w:rsidRPr="0080226E" w:rsidRDefault="000922A6" w:rsidP="00BE07D3">
            <w:pPr>
              <w:pStyle w:val="TableParagraph"/>
              <w:spacing w:before="1"/>
              <w:ind w:left="110" w:right="9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D7E6D" w:rsidRPr="0080226E" w14:paraId="0EB92057" w14:textId="77777777" w:rsidTr="00C118AE">
        <w:trPr>
          <w:trHeight w:val="731"/>
        </w:trPr>
        <w:tc>
          <w:tcPr>
            <w:tcW w:w="1702" w:type="dxa"/>
            <w:shd w:val="clear" w:color="auto" w:fill="DFDFDF"/>
          </w:tcPr>
          <w:p w14:paraId="47F30C2F" w14:textId="0D2C907E" w:rsidR="00ED7E6D" w:rsidRPr="0080226E" w:rsidRDefault="00ED7E6D" w:rsidP="00C118A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Checklist</w:t>
            </w:r>
            <w:r w:rsidR="0080226E"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of supporting information</w:t>
            </w:r>
          </w:p>
        </w:tc>
        <w:tc>
          <w:tcPr>
            <w:tcW w:w="6948" w:type="dxa"/>
          </w:tcPr>
          <w:p w14:paraId="52273526" w14:textId="77777777" w:rsidR="00ED7E6D" w:rsidRPr="0080226E" w:rsidRDefault="00ED7E6D" w:rsidP="00ED7E6D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spacing w:line="242" w:lineRule="exact"/>
              <w:ind w:hanging="362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Site</w:t>
            </w:r>
            <w:r w:rsidRPr="0080226E">
              <w:rPr>
                <w:rFonts w:asciiTheme="majorHAnsi" w:hAnsiTheme="majorHAnsi" w:cstheme="majorHAnsi"/>
                <w:b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closure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 xml:space="preserve"> plan</w:t>
            </w:r>
          </w:p>
          <w:p w14:paraId="452ED6FC" w14:textId="77777777" w:rsidR="00ED7E6D" w:rsidRPr="0080226E" w:rsidRDefault="00ED7E6D" w:rsidP="00ED7E6D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spacing w:line="242" w:lineRule="exact"/>
              <w:ind w:hanging="362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List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potential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sources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 xml:space="preserve"> risk</w:t>
            </w:r>
          </w:p>
          <w:p w14:paraId="30FA55C4" w14:textId="77777777" w:rsidR="00ED7E6D" w:rsidRPr="0080226E" w:rsidRDefault="00ED7E6D" w:rsidP="00ED7E6D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spacing w:line="228" w:lineRule="exact"/>
              <w:ind w:hanging="362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Investigation</w:t>
            </w:r>
            <w:r w:rsidRPr="0080226E">
              <w:rPr>
                <w:rFonts w:asciiTheme="majorHAnsi" w:hAnsiTheme="majorHAnsi" w:cstheme="majorHAnsi"/>
                <w:b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b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remediation</w:t>
            </w:r>
            <w:r w:rsidRPr="0080226E">
              <w:rPr>
                <w:rFonts w:asciiTheme="majorHAnsi" w:hAnsiTheme="majorHAnsi" w:cstheme="majorHAnsi"/>
                <w:b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reports</w:t>
            </w:r>
            <w:r w:rsidRPr="0080226E">
              <w:rPr>
                <w:rFonts w:asciiTheme="majorHAnsi" w:hAnsiTheme="majorHAnsi" w:cstheme="majorHAnsi"/>
                <w:b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(where</w:t>
            </w:r>
            <w:r w:rsidRPr="0080226E">
              <w:rPr>
                <w:rFonts w:asciiTheme="majorHAnsi" w:hAnsiTheme="majorHAnsi" w:cstheme="majorHAnsi"/>
                <w:b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relevant)</w:t>
            </w:r>
          </w:p>
        </w:tc>
      </w:tr>
      <w:tr w:rsidR="00765169" w:rsidRPr="0080226E" w14:paraId="7492EFB4" w14:textId="77777777" w:rsidTr="00C118AE">
        <w:trPr>
          <w:trHeight w:val="731"/>
        </w:trPr>
        <w:tc>
          <w:tcPr>
            <w:tcW w:w="1702" w:type="dxa"/>
            <w:shd w:val="clear" w:color="auto" w:fill="DFDFDF"/>
          </w:tcPr>
          <w:p w14:paraId="00B3BD96" w14:textId="77777777" w:rsidR="00765169" w:rsidRPr="0080226E" w:rsidRDefault="00765169" w:rsidP="00C118A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</w:pPr>
          </w:p>
        </w:tc>
        <w:tc>
          <w:tcPr>
            <w:tcW w:w="6948" w:type="dxa"/>
          </w:tcPr>
          <w:p w14:paraId="01D59208" w14:textId="26E1F083" w:rsidR="008C589A" w:rsidRPr="008C589A" w:rsidRDefault="008C589A" w:rsidP="00F855FE">
            <w:pPr>
              <w:ind w:left="303" w:hanging="283"/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  <w:r w:rsidRPr="008C589A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 </w:t>
            </w:r>
            <w:r w:rsidR="00F855FE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  </w:t>
            </w:r>
            <w:r w:rsidRPr="008C589A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All waste was removed from site either direct to a specialist service provider or to Potters Welshpool transfer station.</w:t>
            </w:r>
          </w:p>
          <w:p w14:paraId="56779F55" w14:textId="77777777" w:rsidR="001521AD" w:rsidRDefault="008C589A" w:rsidP="001521AD">
            <w:pPr>
              <w:ind w:left="303" w:hanging="283"/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  <w:r w:rsidRPr="008C589A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 </w:t>
            </w:r>
            <w:r w:rsidR="00F855FE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 </w:t>
            </w:r>
            <w:r w:rsidRPr="008C589A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Sources of pollution risk would have been potential accident leading to escape of hazardous material. This did not occur.</w:t>
            </w:r>
          </w:p>
          <w:p w14:paraId="192889ED" w14:textId="77777777" w:rsidR="001521AD" w:rsidRDefault="001521AD" w:rsidP="001521AD">
            <w:pPr>
              <w:ind w:left="303" w:hanging="283"/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</w:p>
          <w:p w14:paraId="2EC3B389" w14:textId="4628754B" w:rsidR="005A0702" w:rsidRDefault="005A0702" w:rsidP="001521AD">
            <w:pPr>
              <w:ind w:left="303"/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Permitted hazardous wastes</w:t>
            </w:r>
            <w:r w:rsidR="00B20785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, managed as per Permit and Working Plan</w:t>
            </w:r>
            <w:r w:rsidR="00B62E4A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included:</w:t>
            </w:r>
          </w:p>
          <w:p w14:paraId="357B64D7" w14:textId="29299C7B" w:rsidR="003D1712" w:rsidRPr="00C4431C" w:rsidRDefault="005D5B1A" w:rsidP="00C4431C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  <w:r w:rsidRPr="005D5B1A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Batteries</w:t>
            </w:r>
            <w:r w:rsidR="00B62E4A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 </w:t>
            </w:r>
          </w:p>
          <w:p w14:paraId="7C7C78FC" w14:textId="4C3268A8" w:rsidR="00670B4D" w:rsidRPr="00C4431C" w:rsidRDefault="006B1577" w:rsidP="00C4431C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R</w:t>
            </w:r>
            <w:r w:rsidR="00670B4D" w:rsidRPr="00B935B4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efrigerant equipment of household waste origin</w:t>
            </w:r>
          </w:p>
          <w:p w14:paraId="601C4BFA" w14:textId="0CFF7135" w:rsidR="009D2D77" w:rsidRDefault="006B1577" w:rsidP="006B1577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B</w:t>
            </w:r>
            <w:r w:rsidR="009D2D77" w:rsidRPr="00A638BE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onded asbestos </w:t>
            </w:r>
          </w:p>
          <w:p w14:paraId="5DC68EE3" w14:textId="69777EA4" w:rsidR="00465AF4" w:rsidRDefault="0086204E" w:rsidP="006B1577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  <w:r w:rsidRPr="00A638BE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Hazardous household wastes </w:t>
            </w:r>
          </w:p>
          <w:p w14:paraId="66A91DCA" w14:textId="77777777" w:rsidR="003D1712" w:rsidRDefault="006B1577" w:rsidP="006B1577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>F</w:t>
            </w:r>
            <w:r w:rsidR="00465AF4" w:rsidRPr="00A638BE"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  <w:t xml:space="preserve">luorescent tubes </w:t>
            </w:r>
          </w:p>
          <w:p w14:paraId="44EBAEC2" w14:textId="77777777" w:rsidR="006B1577" w:rsidRDefault="006B1577" w:rsidP="005371AC">
            <w:pP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</w:p>
          <w:p w14:paraId="0A7CE612" w14:textId="31BAF9BE" w:rsidR="005371AC" w:rsidRPr="005371AC" w:rsidRDefault="005371AC" w:rsidP="005371AC">
            <w:pPr>
              <w:rPr>
                <w:rFonts w:asciiTheme="majorHAnsi" w:hAnsiTheme="majorHAnsi" w:cstheme="majorHAnsi"/>
                <w:sz w:val="20"/>
                <w:szCs w:val="20"/>
                <w:lang w:val="en-US" w:eastAsia="en-US"/>
              </w:rPr>
            </w:pPr>
          </w:p>
        </w:tc>
      </w:tr>
    </w:tbl>
    <w:p w14:paraId="61B3DD53" w14:textId="77777777" w:rsidR="00ED7E6D" w:rsidRPr="0080226E" w:rsidRDefault="00ED7E6D" w:rsidP="00ED7E6D">
      <w:pPr>
        <w:pStyle w:val="BodyText"/>
        <w:spacing w:before="1"/>
        <w:rPr>
          <w:rFonts w:asciiTheme="majorHAnsi" w:hAnsiTheme="majorHAnsi" w:cstheme="majorHAnsi"/>
        </w:rPr>
      </w:pPr>
    </w:p>
    <w:tbl>
      <w:tblPr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6948"/>
      </w:tblGrid>
      <w:tr w:rsidR="00ED7E6D" w:rsidRPr="0080226E" w14:paraId="1A96898C" w14:textId="77777777" w:rsidTr="00C118AE">
        <w:trPr>
          <w:trHeight w:val="736"/>
        </w:trPr>
        <w:tc>
          <w:tcPr>
            <w:tcW w:w="8650" w:type="dxa"/>
            <w:gridSpan w:val="2"/>
            <w:shd w:val="clear" w:color="auto" w:fill="DFDFDF"/>
          </w:tcPr>
          <w:p w14:paraId="4C3EA6EC" w14:textId="77777777" w:rsidR="00ED7E6D" w:rsidRPr="0080226E" w:rsidRDefault="00ED7E6D" w:rsidP="00C118AE">
            <w:pPr>
              <w:pStyle w:val="TableParagraph"/>
              <w:spacing w:before="226"/>
              <w:ind w:left="11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lastRenderedPageBreak/>
              <w:t>9.0</w:t>
            </w:r>
            <w:r w:rsidRPr="0080226E">
              <w:rPr>
                <w:rFonts w:asciiTheme="majorHAnsi" w:hAnsiTheme="majorHAnsi" w:cstheme="majorHAnsi"/>
                <w:b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Reference</w:t>
            </w:r>
            <w:r w:rsidRPr="0080226E">
              <w:rPr>
                <w:rFonts w:asciiTheme="majorHAnsi" w:hAnsiTheme="majorHAnsi" w:cstheme="majorHAnsi"/>
                <w:b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data</w:t>
            </w:r>
            <w:r w:rsidRPr="0080226E">
              <w:rPr>
                <w:rFonts w:asciiTheme="majorHAnsi" w:hAnsiTheme="majorHAnsi" w:cstheme="majorHAnsi"/>
                <w:b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b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remediation</w:t>
            </w:r>
            <w:r w:rsidRPr="0080226E">
              <w:rPr>
                <w:rFonts w:asciiTheme="majorHAnsi" w:hAnsiTheme="majorHAnsi" w:cstheme="majorHAnsi"/>
                <w:b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(where</w:t>
            </w:r>
            <w:r w:rsidRPr="0080226E">
              <w:rPr>
                <w:rFonts w:asciiTheme="majorHAnsi" w:hAnsiTheme="majorHAnsi" w:cstheme="majorHAnsi"/>
                <w:b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relevant)</w:t>
            </w:r>
          </w:p>
        </w:tc>
      </w:tr>
      <w:tr w:rsidR="00ED7E6D" w:rsidRPr="0080226E" w14:paraId="1EE36C23" w14:textId="77777777" w:rsidTr="00C118AE">
        <w:trPr>
          <w:trHeight w:val="2299"/>
        </w:trPr>
        <w:tc>
          <w:tcPr>
            <w:tcW w:w="8650" w:type="dxa"/>
            <w:gridSpan w:val="2"/>
          </w:tcPr>
          <w:p w14:paraId="4E42BCE0" w14:textId="77777777" w:rsidR="009F619A" w:rsidRPr="009F619A" w:rsidRDefault="009F619A" w:rsidP="009F619A">
            <w:pPr>
              <w:pStyle w:val="TableParagraph"/>
              <w:spacing w:before="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154B231" w14:textId="77777777" w:rsidR="009F619A" w:rsidRPr="009F619A" w:rsidRDefault="009F619A" w:rsidP="009F619A">
            <w:pPr>
              <w:pStyle w:val="TableParagraph"/>
              <w:spacing w:before="9"/>
              <w:ind w:left="165"/>
              <w:rPr>
                <w:rFonts w:asciiTheme="majorHAnsi" w:hAnsiTheme="majorHAnsi" w:cstheme="majorHAnsi"/>
                <w:sz w:val="20"/>
                <w:szCs w:val="20"/>
              </w:rPr>
            </w:pPr>
            <w:r w:rsidRPr="009F619A">
              <w:rPr>
                <w:rFonts w:asciiTheme="majorHAnsi" w:hAnsiTheme="majorHAnsi" w:cstheme="majorHAnsi"/>
                <w:sz w:val="20"/>
                <w:szCs w:val="20"/>
              </w:rPr>
              <w:t>As a result of the nature of operation, the site engineering and management to Working Plan operational conditions, it is not considered that the land has deteriorated.</w:t>
            </w:r>
          </w:p>
          <w:p w14:paraId="5944F351" w14:textId="77777777" w:rsidR="009F619A" w:rsidRPr="009F619A" w:rsidRDefault="009F619A" w:rsidP="009F619A">
            <w:pPr>
              <w:pStyle w:val="TableParagraph"/>
              <w:spacing w:before="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1387BA" w14:textId="77777777" w:rsidR="00076FBA" w:rsidRDefault="00CE23E2" w:rsidP="009F619A">
            <w:pPr>
              <w:pStyle w:val="TableParagraph"/>
              <w:ind w:left="110" w:right="9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The </w:t>
            </w:r>
            <w:r w:rsidR="00076FBA">
              <w:rPr>
                <w:rFonts w:asciiTheme="majorHAnsi" w:hAnsiTheme="majorHAnsi" w:cstheme="majorHAnsi"/>
                <w:sz w:val="20"/>
                <w:szCs w:val="20"/>
              </w:rPr>
              <w:t>concrete surface is still in good condition.</w:t>
            </w:r>
          </w:p>
          <w:p w14:paraId="12087447" w14:textId="77777777" w:rsidR="00076FBA" w:rsidRDefault="00076FBA" w:rsidP="009F619A">
            <w:pPr>
              <w:pStyle w:val="TableParagraph"/>
              <w:ind w:left="110" w:right="9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221745" w14:textId="473D3433" w:rsidR="0080226E" w:rsidRPr="0080226E" w:rsidRDefault="009F619A" w:rsidP="009F619A">
            <w:pPr>
              <w:pStyle w:val="TableParagraph"/>
              <w:ind w:left="110" w:right="9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F619A">
              <w:rPr>
                <w:rFonts w:asciiTheme="majorHAnsi" w:hAnsiTheme="majorHAnsi" w:cstheme="majorHAnsi"/>
                <w:sz w:val="20"/>
                <w:szCs w:val="20"/>
              </w:rPr>
              <w:t>We believe that the land is in a “satisfactory state” at surrender.</w:t>
            </w:r>
          </w:p>
        </w:tc>
      </w:tr>
      <w:tr w:rsidR="00ED7E6D" w:rsidRPr="0080226E" w14:paraId="46E4D048" w14:textId="77777777" w:rsidTr="00C118AE">
        <w:trPr>
          <w:trHeight w:val="973"/>
        </w:trPr>
        <w:tc>
          <w:tcPr>
            <w:tcW w:w="1702" w:type="dxa"/>
            <w:shd w:val="clear" w:color="auto" w:fill="DFDFDF"/>
          </w:tcPr>
          <w:p w14:paraId="15B84BCA" w14:textId="57533362" w:rsidR="00ED7E6D" w:rsidRPr="0080226E" w:rsidRDefault="00ED7E6D" w:rsidP="00C118AE">
            <w:pPr>
              <w:pStyle w:val="TableParagraph"/>
              <w:tabs>
                <w:tab w:val="left" w:pos="1405"/>
              </w:tabs>
              <w:ind w:left="110" w:right="96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Checklist</w:t>
            </w:r>
            <w:r w:rsidR="0080226E"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of supporting information</w:t>
            </w:r>
          </w:p>
        </w:tc>
        <w:tc>
          <w:tcPr>
            <w:tcW w:w="6948" w:type="dxa"/>
          </w:tcPr>
          <w:p w14:paraId="5A404C63" w14:textId="77777777" w:rsidR="00ED7E6D" w:rsidRPr="0080226E" w:rsidRDefault="00ED7E6D" w:rsidP="00ED7E6D">
            <w:pPr>
              <w:pStyle w:val="TableParagraph"/>
              <w:numPr>
                <w:ilvl w:val="0"/>
                <w:numId w:val="26"/>
              </w:numPr>
              <w:tabs>
                <w:tab w:val="left" w:pos="470"/>
                <w:tab w:val="left" w:pos="471"/>
              </w:tabs>
              <w:spacing w:line="243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Land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and/or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groundwater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data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collected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at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application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(if</w:t>
            </w:r>
            <w:r w:rsidRPr="0080226E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collected)</w:t>
            </w:r>
          </w:p>
          <w:p w14:paraId="6FBF6128" w14:textId="77777777" w:rsidR="00ED7E6D" w:rsidRPr="0080226E" w:rsidRDefault="00ED7E6D" w:rsidP="00ED7E6D">
            <w:pPr>
              <w:pStyle w:val="TableParagraph"/>
              <w:numPr>
                <w:ilvl w:val="0"/>
                <w:numId w:val="26"/>
              </w:numPr>
              <w:tabs>
                <w:tab w:val="left" w:pos="470"/>
                <w:tab w:val="left" w:pos="471"/>
              </w:tabs>
              <w:spacing w:line="244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Land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and/or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groundwater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data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collected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at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surrender</w:t>
            </w:r>
            <w:r w:rsidRPr="0080226E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(where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needed)</w:t>
            </w:r>
          </w:p>
          <w:p w14:paraId="1BFF2AA7" w14:textId="77777777" w:rsidR="00ED7E6D" w:rsidRPr="0080226E" w:rsidRDefault="00ED7E6D" w:rsidP="00ED7E6D">
            <w:pPr>
              <w:pStyle w:val="TableParagraph"/>
              <w:numPr>
                <w:ilvl w:val="0"/>
                <w:numId w:val="26"/>
              </w:numPr>
              <w:tabs>
                <w:tab w:val="left" w:pos="470"/>
                <w:tab w:val="left" w:pos="471"/>
              </w:tabs>
              <w:spacing w:line="242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Assessment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satisfactory</w:t>
            </w:r>
            <w:r w:rsidRPr="0080226E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>state</w:t>
            </w:r>
          </w:p>
          <w:p w14:paraId="27140A88" w14:textId="77777777" w:rsidR="00ED7E6D" w:rsidRPr="0080226E" w:rsidRDefault="00ED7E6D" w:rsidP="00ED7E6D">
            <w:pPr>
              <w:pStyle w:val="TableParagraph"/>
              <w:numPr>
                <w:ilvl w:val="0"/>
                <w:numId w:val="26"/>
              </w:numPr>
              <w:tabs>
                <w:tab w:val="left" w:pos="470"/>
                <w:tab w:val="left" w:pos="471"/>
              </w:tabs>
              <w:spacing w:line="225" w:lineRule="exact"/>
              <w:ind w:hanging="362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Remediation</w:t>
            </w:r>
            <w:r w:rsidRPr="0080226E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verification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reports</w:t>
            </w:r>
            <w:r w:rsidRPr="0080226E">
              <w:rPr>
                <w:rFonts w:asciiTheme="majorHAnsi" w:hAnsiTheme="majorHAnsi" w:cstheme="majorHAnsi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z w:val="24"/>
                <w:szCs w:val="24"/>
              </w:rPr>
              <w:t>(where</w:t>
            </w:r>
            <w:r w:rsidRPr="0080226E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undertaken)</w:t>
            </w:r>
          </w:p>
        </w:tc>
      </w:tr>
    </w:tbl>
    <w:p w14:paraId="531741EE" w14:textId="77C07AF5" w:rsidR="00ED7E6D" w:rsidRDefault="00ED7E6D" w:rsidP="00ED7E6D">
      <w:pPr>
        <w:pStyle w:val="BodyText"/>
        <w:rPr>
          <w:rFonts w:asciiTheme="majorHAnsi" w:hAnsiTheme="majorHAnsi" w:cstheme="majorHAnsi"/>
        </w:rPr>
      </w:pPr>
    </w:p>
    <w:p w14:paraId="2E39FCC5" w14:textId="77777777" w:rsidR="002B540A" w:rsidRPr="0080226E" w:rsidRDefault="002B540A" w:rsidP="00ED7E6D">
      <w:pPr>
        <w:pStyle w:val="BodyText"/>
        <w:rPr>
          <w:rFonts w:asciiTheme="majorHAnsi" w:hAnsiTheme="majorHAnsi" w:cstheme="majorHAnsi"/>
        </w:rPr>
      </w:pPr>
    </w:p>
    <w:tbl>
      <w:tblPr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9"/>
      </w:tblGrid>
      <w:tr w:rsidR="00ED7E6D" w:rsidRPr="0080226E" w14:paraId="4ADFBD4B" w14:textId="77777777" w:rsidTr="00C118AE">
        <w:trPr>
          <w:trHeight w:val="736"/>
        </w:trPr>
        <w:tc>
          <w:tcPr>
            <w:tcW w:w="8649" w:type="dxa"/>
            <w:shd w:val="clear" w:color="auto" w:fill="DFDFDF"/>
          </w:tcPr>
          <w:p w14:paraId="19D992C1" w14:textId="77777777" w:rsidR="00ED7E6D" w:rsidRPr="0080226E" w:rsidRDefault="00ED7E6D" w:rsidP="00C118AE">
            <w:pPr>
              <w:pStyle w:val="TableParagraph"/>
              <w:spacing w:before="226"/>
              <w:ind w:left="11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10.0</w:t>
            </w:r>
            <w:r w:rsidRPr="0080226E">
              <w:rPr>
                <w:rFonts w:asciiTheme="majorHAnsi" w:hAnsiTheme="majorHAnsi" w:cstheme="majorHAnsi"/>
                <w:b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Statement</w:t>
            </w:r>
            <w:r w:rsidRPr="0080226E">
              <w:rPr>
                <w:rFonts w:asciiTheme="majorHAnsi" w:hAnsiTheme="majorHAnsi" w:cstheme="majorHAnsi"/>
                <w:b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of</w:t>
            </w:r>
            <w:r w:rsidRPr="0080226E">
              <w:rPr>
                <w:rFonts w:asciiTheme="majorHAnsi" w:hAnsiTheme="majorHAnsi" w:cstheme="majorHAnsi"/>
                <w:b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z w:val="24"/>
                <w:szCs w:val="24"/>
              </w:rPr>
              <w:t>site</w:t>
            </w:r>
            <w:r w:rsidRPr="0080226E">
              <w:rPr>
                <w:rFonts w:asciiTheme="majorHAnsi" w:hAnsiTheme="majorHAnsi" w:cstheme="majorHAnsi"/>
                <w:b/>
                <w:spacing w:val="-5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b/>
                <w:spacing w:val="-2"/>
                <w:sz w:val="24"/>
                <w:szCs w:val="24"/>
              </w:rPr>
              <w:t>condition</w:t>
            </w:r>
          </w:p>
        </w:tc>
      </w:tr>
      <w:tr w:rsidR="00ED7E6D" w:rsidRPr="0080226E" w14:paraId="1B395692" w14:textId="77777777" w:rsidTr="00C118AE">
        <w:trPr>
          <w:trHeight w:val="1878"/>
        </w:trPr>
        <w:tc>
          <w:tcPr>
            <w:tcW w:w="8649" w:type="dxa"/>
          </w:tcPr>
          <w:p w14:paraId="046DD585" w14:textId="77777777" w:rsidR="00ED7E6D" w:rsidRPr="0080226E" w:rsidRDefault="00ED7E6D" w:rsidP="00C118AE">
            <w:pPr>
              <w:pStyle w:val="TableParagraph"/>
              <w:spacing w:before="8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4A4F8AE" w14:textId="77777777" w:rsidR="00ED7E6D" w:rsidRPr="0080226E" w:rsidRDefault="00ED7E6D" w:rsidP="00C118AE">
            <w:pPr>
              <w:pStyle w:val="TableParagraph"/>
              <w:spacing w:before="1"/>
              <w:ind w:left="110" w:right="43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Using the information from sections 3 to 7, give a statement about the condition of the land at the site. This should confirm that:</w:t>
            </w:r>
          </w:p>
          <w:p w14:paraId="47E4E8E0" w14:textId="77777777" w:rsidR="00ED7E6D" w:rsidRPr="0080226E" w:rsidRDefault="00ED7E6D" w:rsidP="00C118AE">
            <w:pPr>
              <w:pStyle w:val="TableParagraph"/>
              <w:spacing w:before="11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3C6C606" w14:textId="77777777" w:rsidR="00ED7E6D" w:rsidRPr="0080226E" w:rsidRDefault="00ED7E6D" w:rsidP="00ED7E6D">
            <w:pPr>
              <w:pStyle w:val="TableParagraph"/>
              <w:numPr>
                <w:ilvl w:val="0"/>
                <w:numId w:val="25"/>
              </w:numPr>
              <w:tabs>
                <w:tab w:val="left" w:pos="470"/>
                <w:tab w:val="left" w:pos="471"/>
              </w:tabs>
              <w:spacing w:line="244" w:lineRule="exact"/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color w:val="FF0000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permitted</w:t>
            </w:r>
            <w:r w:rsidRPr="0080226E">
              <w:rPr>
                <w:rFonts w:asciiTheme="majorHAnsi" w:hAnsiTheme="majorHAnsi" w:cstheme="majorHAnsi"/>
                <w:color w:val="FF0000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activities</w:t>
            </w:r>
            <w:r w:rsidRPr="0080226E">
              <w:rPr>
                <w:rFonts w:asciiTheme="majorHAnsi" w:hAnsiTheme="majorHAnsi" w:cstheme="majorHAnsi"/>
                <w:color w:val="FF0000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have</w:t>
            </w:r>
            <w:r w:rsidRPr="0080226E">
              <w:rPr>
                <w:rFonts w:asciiTheme="majorHAnsi" w:hAnsiTheme="majorHAnsi" w:cstheme="majorHAnsi"/>
                <w:color w:val="FF0000"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pacing w:val="-2"/>
                <w:sz w:val="24"/>
                <w:szCs w:val="24"/>
              </w:rPr>
              <w:t>stopped</w:t>
            </w:r>
          </w:p>
          <w:p w14:paraId="6BA79630" w14:textId="77777777" w:rsidR="00ED7E6D" w:rsidRPr="0080226E" w:rsidRDefault="00ED7E6D" w:rsidP="00ED7E6D">
            <w:pPr>
              <w:pStyle w:val="TableParagraph"/>
              <w:numPr>
                <w:ilvl w:val="0"/>
                <w:numId w:val="25"/>
              </w:numPr>
              <w:tabs>
                <w:tab w:val="left" w:pos="470"/>
                <w:tab w:val="left" w:pos="471"/>
              </w:tabs>
              <w:spacing w:line="244" w:lineRule="exact"/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decommissioning</w:t>
            </w:r>
            <w:r w:rsidRPr="0080226E">
              <w:rPr>
                <w:rFonts w:asciiTheme="majorHAnsi" w:hAnsiTheme="majorHAnsi" w:cstheme="majorHAnsi"/>
                <w:color w:val="FF0000"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is</w:t>
            </w:r>
            <w:r w:rsidRPr="0080226E">
              <w:rPr>
                <w:rFonts w:asciiTheme="majorHAnsi" w:hAnsiTheme="majorHAnsi" w:cstheme="majorHAnsi"/>
                <w:color w:val="FF0000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complete,</w:t>
            </w:r>
            <w:r w:rsidRPr="0080226E">
              <w:rPr>
                <w:rFonts w:asciiTheme="majorHAnsi" w:hAnsiTheme="majorHAnsi" w:cstheme="majorHAnsi"/>
                <w:color w:val="FF0000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and</w:t>
            </w:r>
            <w:r w:rsidRPr="0080226E">
              <w:rPr>
                <w:rFonts w:asciiTheme="majorHAnsi" w:hAnsiTheme="majorHAnsi" w:cstheme="majorHAnsi"/>
                <w:color w:val="FF0000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color w:val="FF0000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pollution</w:t>
            </w:r>
            <w:r w:rsidRPr="0080226E">
              <w:rPr>
                <w:rFonts w:asciiTheme="majorHAnsi" w:hAnsiTheme="majorHAnsi" w:cstheme="majorHAnsi"/>
                <w:color w:val="FF0000"/>
                <w:spacing w:val="-7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risk</w:t>
            </w:r>
            <w:r w:rsidRPr="0080226E">
              <w:rPr>
                <w:rFonts w:asciiTheme="majorHAnsi" w:hAnsiTheme="majorHAnsi" w:cstheme="majorHAnsi"/>
                <w:color w:val="FF0000"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has</w:t>
            </w:r>
            <w:r w:rsidRPr="0080226E">
              <w:rPr>
                <w:rFonts w:asciiTheme="majorHAnsi" w:hAnsiTheme="majorHAnsi" w:cstheme="majorHAnsi"/>
                <w:color w:val="FF0000"/>
                <w:spacing w:val="-8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been</w:t>
            </w:r>
            <w:r w:rsidRPr="0080226E">
              <w:rPr>
                <w:rFonts w:asciiTheme="majorHAnsi" w:hAnsiTheme="majorHAnsi" w:cstheme="majorHAnsi"/>
                <w:color w:val="FF0000"/>
                <w:spacing w:val="-9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pacing w:val="-2"/>
                <w:sz w:val="24"/>
                <w:szCs w:val="24"/>
              </w:rPr>
              <w:t>removed</w:t>
            </w:r>
          </w:p>
          <w:p w14:paraId="63386C4B" w14:textId="77777777" w:rsidR="00ED7E6D" w:rsidRPr="0080226E" w:rsidRDefault="00ED7E6D" w:rsidP="00ED7E6D">
            <w:pPr>
              <w:pStyle w:val="TableParagraph"/>
              <w:numPr>
                <w:ilvl w:val="0"/>
                <w:numId w:val="25"/>
              </w:numPr>
              <w:tabs>
                <w:tab w:val="left" w:pos="470"/>
                <w:tab w:val="left" w:pos="471"/>
              </w:tabs>
              <w:ind w:hanging="361"/>
              <w:rPr>
                <w:rFonts w:asciiTheme="majorHAnsi" w:hAnsiTheme="majorHAnsi" w:cstheme="majorHAnsi"/>
                <w:sz w:val="24"/>
                <w:szCs w:val="24"/>
              </w:rPr>
            </w:pP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the</w:t>
            </w:r>
            <w:r w:rsidRPr="0080226E">
              <w:rPr>
                <w:rFonts w:asciiTheme="majorHAnsi" w:hAnsiTheme="majorHAnsi" w:cstheme="majorHAnsi"/>
                <w:color w:val="FF0000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land</w:t>
            </w:r>
            <w:r w:rsidRPr="0080226E">
              <w:rPr>
                <w:rFonts w:asciiTheme="majorHAnsi" w:hAnsiTheme="majorHAnsi" w:cstheme="majorHAnsi"/>
                <w:color w:val="FF0000"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is</w:t>
            </w:r>
            <w:r w:rsidRPr="0080226E">
              <w:rPr>
                <w:rFonts w:asciiTheme="majorHAnsi" w:hAnsiTheme="majorHAnsi" w:cstheme="majorHAnsi"/>
                <w:color w:val="FF0000"/>
                <w:spacing w:val="-3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in</w:t>
            </w:r>
            <w:r w:rsidRPr="0080226E">
              <w:rPr>
                <w:rFonts w:asciiTheme="majorHAnsi" w:hAnsiTheme="majorHAnsi" w:cstheme="majorHAnsi"/>
                <w:color w:val="FF0000"/>
                <w:spacing w:val="-6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a</w:t>
            </w:r>
            <w:r w:rsidRPr="0080226E">
              <w:rPr>
                <w:rFonts w:asciiTheme="majorHAnsi" w:hAnsiTheme="majorHAnsi" w:cstheme="majorHAnsi"/>
                <w:color w:val="FF0000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satisfactory</w:t>
            </w:r>
            <w:r w:rsidRPr="0080226E">
              <w:rPr>
                <w:rFonts w:asciiTheme="majorHAnsi" w:hAnsiTheme="majorHAnsi" w:cstheme="majorHAnsi"/>
                <w:color w:val="FF0000"/>
                <w:spacing w:val="-4"/>
                <w:sz w:val="24"/>
                <w:szCs w:val="24"/>
              </w:rPr>
              <w:t xml:space="preserve"> </w:t>
            </w:r>
            <w:r w:rsidRPr="0080226E">
              <w:rPr>
                <w:rFonts w:asciiTheme="majorHAnsi" w:hAnsiTheme="majorHAnsi" w:cstheme="majorHAnsi"/>
                <w:color w:val="FF0000"/>
                <w:spacing w:val="-2"/>
                <w:sz w:val="24"/>
                <w:szCs w:val="24"/>
              </w:rPr>
              <w:t>condition.</w:t>
            </w:r>
          </w:p>
          <w:p w14:paraId="1739B09E" w14:textId="1A950DA0" w:rsidR="0080226E" w:rsidRPr="0080226E" w:rsidRDefault="0080226E" w:rsidP="0080226E">
            <w:pPr>
              <w:pStyle w:val="TableParagraph"/>
              <w:tabs>
                <w:tab w:val="left" w:pos="470"/>
                <w:tab w:val="left" w:pos="471"/>
              </w:tabs>
              <w:ind w:left="47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B6565" w:rsidRPr="0080226E" w14:paraId="72402508" w14:textId="77777777" w:rsidTr="003B534E">
        <w:trPr>
          <w:trHeight w:val="800"/>
        </w:trPr>
        <w:tc>
          <w:tcPr>
            <w:tcW w:w="8649" w:type="dxa"/>
          </w:tcPr>
          <w:p w14:paraId="139CFA0A" w14:textId="5CDABE0D" w:rsidR="003B534E" w:rsidRPr="003B534E" w:rsidRDefault="003B534E" w:rsidP="006B015B">
            <w:pPr>
              <w:pStyle w:val="TableParagraph"/>
              <w:numPr>
                <w:ilvl w:val="0"/>
                <w:numId w:val="41"/>
              </w:numPr>
              <w:tabs>
                <w:tab w:val="left" w:pos="2676"/>
              </w:tabs>
              <w:spacing w:before="8"/>
              <w:ind w:left="448"/>
              <w:rPr>
                <w:rFonts w:asciiTheme="majorHAnsi" w:hAnsiTheme="majorHAnsi" w:cstheme="majorHAnsi"/>
                <w:sz w:val="20"/>
                <w:szCs w:val="20"/>
              </w:rPr>
            </w:pPr>
            <w:r w:rsidRPr="003B534E">
              <w:rPr>
                <w:rFonts w:asciiTheme="majorHAnsi" w:hAnsiTheme="majorHAnsi" w:cstheme="majorHAnsi"/>
                <w:sz w:val="20"/>
                <w:szCs w:val="20"/>
              </w:rPr>
              <w:t>Permitted activities stopped in 2019.</w:t>
            </w:r>
          </w:p>
          <w:p w14:paraId="6A738D15" w14:textId="1571723D" w:rsidR="00A00FD9" w:rsidRPr="00A57164" w:rsidRDefault="003B534E" w:rsidP="00A57164">
            <w:pPr>
              <w:pStyle w:val="TableParagraph"/>
              <w:numPr>
                <w:ilvl w:val="0"/>
                <w:numId w:val="41"/>
              </w:numPr>
              <w:tabs>
                <w:tab w:val="left" w:pos="2676"/>
              </w:tabs>
              <w:spacing w:before="8"/>
              <w:ind w:left="448"/>
              <w:rPr>
                <w:rFonts w:asciiTheme="majorHAnsi" w:hAnsiTheme="majorHAnsi" w:cstheme="majorHAnsi"/>
                <w:sz w:val="20"/>
                <w:szCs w:val="20"/>
              </w:rPr>
            </w:pPr>
            <w:r w:rsidRPr="003B534E">
              <w:rPr>
                <w:rFonts w:asciiTheme="majorHAnsi" w:hAnsiTheme="majorHAnsi" w:cstheme="majorHAnsi"/>
                <w:sz w:val="20"/>
                <w:szCs w:val="20"/>
              </w:rPr>
              <w:t>Decommissioning took place shortly afterwards</w:t>
            </w:r>
            <w:r w:rsidR="00A00FD9">
              <w:rPr>
                <w:rFonts w:asciiTheme="majorHAnsi" w:hAnsiTheme="majorHAnsi" w:cstheme="majorHAnsi"/>
                <w:sz w:val="20"/>
                <w:szCs w:val="20"/>
              </w:rPr>
              <w:t xml:space="preserve"> and all materials </w:t>
            </w:r>
            <w:r w:rsidR="00A57164">
              <w:rPr>
                <w:rFonts w:asciiTheme="majorHAnsi" w:hAnsiTheme="majorHAnsi" w:cstheme="majorHAnsi"/>
                <w:sz w:val="20"/>
                <w:szCs w:val="20"/>
              </w:rPr>
              <w:t xml:space="preserve">and equipment </w:t>
            </w:r>
            <w:r w:rsidR="00A00FD9">
              <w:rPr>
                <w:rFonts w:asciiTheme="majorHAnsi" w:hAnsiTheme="majorHAnsi" w:cstheme="majorHAnsi"/>
                <w:sz w:val="20"/>
                <w:szCs w:val="20"/>
              </w:rPr>
              <w:t>were cleared from site.</w:t>
            </w:r>
          </w:p>
          <w:p w14:paraId="59677D56" w14:textId="1FCEF8BC" w:rsidR="00DB6565" w:rsidRPr="0080226E" w:rsidRDefault="003B534E" w:rsidP="006B015B">
            <w:pPr>
              <w:pStyle w:val="TableParagraph"/>
              <w:numPr>
                <w:ilvl w:val="0"/>
                <w:numId w:val="41"/>
              </w:numPr>
              <w:tabs>
                <w:tab w:val="left" w:pos="2676"/>
              </w:tabs>
              <w:spacing w:before="8"/>
              <w:ind w:left="448"/>
              <w:rPr>
                <w:rFonts w:asciiTheme="majorHAnsi" w:hAnsiTheme="majorHAnsi" w:cstheme="majorHAnsi"/>
                <w:sz w:val="24"/>
                <w:szCs w:val="24"/>
              </w:rPr>
            </w:pPr>
            <w:r w:rsidRPr="003B534E">
              <w:rPr>
                <w:rFonts w:asciiTheme="majorHAnsi" w:hAnsiTheme="majorHAnsi" w:cstheme="majorHAnsi"/>
                <w:sz w:val="20"/>
                <w:szCs w:val="20"/>
              </w:rPr>
              <w:t xml:space="preserve">The land </w:t>
            </w:r>
            <w:r w:rsidR="002D19F4">
              <w:rPr>
                <w:rFonts w:asciiTheme="majorHAnsi" w:hAnsiTheme="majorHAnsi" w:cstheme="majorHAnsi"/>
                <w:sz w:val="20"/>
                <w:szCs w:val="20"/>
              </w:rPr>
              <w:t xml:space="preserve">will not have been negatively impacted upon and </w:t>
            </w:r>
            <w:r w:rsidRPr="003B534E">
              <w:rPr>
                <w:rFonts w:asciiTheme="majorHAnsi" w:hAnsiTheme="majorHAnsi" w:cstheme="majorHAnsi"/>
                <w:sz w:val="20"/>
                <w:szCs w:val="20"/>
              </w:rPr>
              <w:t>is in a satisfactory condition</w:t>
            </w:r>
          </w:p>
        </w:tc>
      </w:tr>
    </w:tbl>
    <w:p w14:paraId="01BAE939" w14:textId="77777777" w:rsidR="00ED7E6D" w:rsidRPr="0080226E" w:rsidRDefault="00ED7E6D" w:rsidP="00ED7E6D">
      <w:pPr>
        <w:pStyle w:val="BodyText"/>
        <w:rPr>
          <w:rFonts w:asciiTheme="majorHAnsi" w:hAnsiTheme="majorHAnsi" w:cstheme="majorHAnsi"/>
        </w:rPr>
      </w:pPr>
    </w:p>
    <w:sectPr w:rsidR="00ED7E6D" w:rsidRPr="0080226E" w:rsidSect="0063792A">
      <w:headerReference w:type="default" r:id="rId18"/>
      <w:headerReference w:type="first" r:id="rId19"/>
      <w:pgSz w:w="11906" w:h="16838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48EA3" w14:textId="77777777" w:rsidR="00ED7E6D" w:rsidRDefault="00ED7E6D" w:rsidP="003B1B95">
      <w:r>
        <w:separator/>
      </w:r>
    </w:p>
  </w:endnote>
  <w:endnote w:type="continuationSeparator" w:id="0">
    <w:p w14:paraId="62AE8DF0" w14:textId="77777777" w:rsidR="00ED7E6D" w:rsidRDefault="00ED7E6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29F63" w14:textId="77777777" w:rsidR="00ED7E6D" w:rsidRDefault="00ED7E6D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D8986" w14:textId="77777777" w:rsidR="00ED7E6D" w:rsidRDefault="00ED7E6D" w:rsidP="003B1B95">
      <w:r>
        <w:separator/>
      </w:r>
    </w:p>
  </w:footnote>
  <w:footnote w:type="continuationSeparator" w:id="0">
    <w:p w14:paraId="7D5B2C9A" w14:textId="77777777" w:rsidR="00ED7E6D" w:rsidRDefault="00ED7E6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C3C0D" w14:textId="321D49EB" w:rsidR="00ED7E6D" w:rsidRDefault="00ED7E6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8A98354" wp14:editId="28221567">
          <wp:simplePos x="0" y="0"/>
          <wp:positionH relativeFrom="column">
            <wp:posOffset>4885275</wp:posOffset>
          </wp:positionH>
          <wp:positionV relativeFrom="paragraph">
            <wp:posOffset>143124</wp:posOffset>
          </wp:positionV>
          <wp:extent cx="1780186" cy="1438781"/>
          <wp:effectExtent l="0" t="0" r="0" b="0"/>
          <wp:wrapSquare wrapText="bothSides"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0186" cy="14387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895FF" w14:textId="77777777" w:rsidR="00881C67" w:rsidRDefault="00881C67" w:rsidP="00580178">
    <w:pPr>
      <w:pStyle w:val="Header"/>
    </w:pPr>
  </w:p>
  <w:p w14:paraId="5AFF44BB" w14:textId="77777777" w:rsidR="00881C67" w:rsidRDefault="00881C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FC591" w14:textId="00E2C83A" w:rsidR="00881C67" w:rsidRPr="002D347F" w:rsidRDefault="004F15CD" w:rsidP="002D347F">
    <w:pPr>
      <w:pStyle w:val="BodyText"/>
    </w:pPr>
    <w:r w:rsidRPr="002D347F">
      <w:t xml:space="preserve"> </w:t>
    </w:r>
    <w:r w:rsidR="0007398B">
      <w:rPr>
        <w:noProof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56A2D"/>
    <w:multiLevelType w:val="hybridMultilevel"/>
    <w:tmpl w:val="1FD46C9E"/>
    <w:lvl w:ilvl="0" w:tplc="BEA689A6">
      <w:start w:val="1"/>
      <w:numFmt w:val="lowerRoman"/>
      <w:lvlText w:val="%1)"/>
      <w:lvlJc w:val="left"/>
      <w:pPr>
        <w:ind w:left="102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3" w:hanging="360"/>
      </w:pPr>
    </w:lvl>
    <w:lvl w:ilvl="2" w:tplc="0809001B" w:tentative="1">
      <w:start w:val="1"/>
      <w:numFmt w:val="lowerRoman"/>
      <w:lvlText w:val="%3."/>
      <w:lvlJc w:val="right"/>
      <w:pPr>
        <w:ind w:left="2103" w:hanging="180"/>
      </w:pPr>
    </w:lvl>
    <w:lvl w:ilvl="3" w:tplc="0809000F" w:tentative="1">
      <w:start w:val="1"/>
      <w:numFmt w:val="decimal"/>
      <w:lvlText w:val="%4."/>
      <w:lvlJc w:val="left"/>
      <w:pPr>
        <w:ind w:left="2823" w:hanging="360"/>
      </w:pPr>
    </w:lvl>
    <w:lvl w:ilvl="4" w:tplc="08090019" w:tentative="1">
      <w:start w:val="1"/>
      <w:numFmt w:val="lowerLetter"/>
      <w:lvlText w:val="%5."/>
      <w:lvlJc w:val="left"/>
      <w:pPr>
        <w:ind w:left="3543" w:hanging="360"/>
      </w:pPr>
    </w:lvl>
    <w:lvl w:ilvl="5" w:tplc="0809001B" w:tentative="1">
      <w:start w:val="1"/>
      <w:numFmt w:val="lowerRoman"/>
      <w:lvlText w:val="%6."/>
      <w:lvlJc w:val="right"/>
      <w:pPr>
        <w:ind w:left="4263" w:hanging="180"/>
      </w:pPr>
    </w:lvl>
    <w:lvl w:ilvl="6" w:tplc="0809000F" w:tentative="1">
      <w:start w:val="1"/>
      <w:numFmt w:val="decimal"/>
      <w:lvlText w:val="%7."/>
      <w:lvlJc w:val="left"/>
      <w:pPr>
        <w:ind w:left="4983" w:hanging="360"/>
      </w:pPr>
    </w:lvl>
    <w:lvl w:ilvl="7" w:tplc="08090019" w:tentative="1">
      <w:start w:val="1"/>
      <w:numFmt w:val="lowerLetter"/>
      <w:lvlText w:val="%8."/>
      <w:lvlJc w:val="left"/>
      <w:pPr>
        <w:ind w:left="5703" w:hanging="360"/>
      </w:pPr>
    </w:lvl>
    <w:lvl w:ilvl="8" w:tplc="08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" w15:restartNumberingAfterBreak="0">
    <w:nsid w:val="08A0014C"/>
    <w:multiLevelType w:val="hybridMultilevel"/>
    <w:tmpl w:val="9F7CF1F0"/>
    <w:lvl w:ilvl="0" w:tplc="ECEA6C98">
      <w:start w:val="1"/>
      <w:numFmt w:val="lowerRoman"/>
      <w:lvlText w:val="%1)"/>
      <w:lvlJc w:val="left"/>
      <w:pPr>
        <w:ind w:left="102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3" w:hanging="360"/>
      </w:pPr>
    </w:lvl>
    <w:lvl w:ilvl="2" w:tplc="0809001B" w:tentative="1">
      <w:start w:val="1"/>
      <w:numFmt w:val="lowerRoman"/>
      <w:lvlText w:val="%3."/>
      <w:lvlJc w:val="right"/>
      <w:pPr>
        <w:ind w:left="2103" w:hanging="180"/>
      </w:pPr>
    </w:lvl>
    <w:lvl w:ilvl="3" w:tplc="0809000F" w:tentative="1">
      <w:start w:val="1"/>
      <w:numFmt w:val="decimal"/>
      <w:lvlText w:val="%4."/>
      <w:lvlJc w:val="left"/>
      <w:pPr>
        <w:ind w:left="2823" w:hanging="360"/>
      </w:pPr>
    </w:lvl>
    <w:lvl w:ilvl="4" w:tplc="08090019" w:tentative="1">
      <w:start w:val="1"/>
      <w:numFmt w:val="lowerLetter"/>
      <w:lvlText w:val="%5."/>
      <w:lvlJc w:val="left"/>
      <w:pPr>
        <w:ind w:left="3543" w:hanging="360"/>
      </w:pPr>
    </w:lvl>
    <w:lvl w:ilvl="5" w:tplc="0809001B" w:tentative="1">
      <w:start w:val="1"/>
      <w:numFmt w:val="lowerRoman"/>
      <w:lvlText w:val="%6."/>
      <w:lvlJc w:val="right"/>
      <w:pPr>
        <w:ind w:left="4263" w:hanging="180"/>
      </w:pPr>
    </w:lvl>
    <w:lvl w:ilvl="6" w:tplc="0809000F" w:tentative="1">
      <w:start w:val="1"/>
      <w:numFmt w:val="decimal"/>
      <w:lvlText w:val="%7."/>
      <w:lvlJc w:val="left"/>
      <w:pPr>
        <w:ind w:left="4983" w:hanging="360"/>
      </w:pPr>
    </w:lvl>
    <w:lvl w:ilvl="7" w:tplc="08090019" w:tentative="1">
      <w:start w:val="1"/>
      <w:numFmt w:val="lowerLetter"/>
      <w:lvlText w:val="%8."/>
      <w:lvlJc w:val="left"/>
      <w:pPr>
        <w:ind w:left="5703" w:hanging="360"/>
      </w:pPr>
    </w:lvl>
    <w:lvl w:ilvl="8" w:tplc="08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" w15:restartNumberingAfterBreak="0">
    <w:nsid w:val="0B863C53"/>
    <w:multiLevelType w:val="hybridMultilevel"/>
    <w:tmpl w:val="EAC04DC2"/>
    <w:lvl w:ilvl="0" w:tplc="9626C44E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w w:val="99"/>
        <w:sz w:val="20"/>
        <w:szCs w:val="20"/>
        <w:lang w:val="en-US" w:eastAsia="en-US" w:bidi="ar-SA"/>
      </w:rPr>
    </w:lvl>
    <w:lvl w:ilvl="1" w:tplc="6E0E7776">
      <w:numFmt w:val="bullet"/>
      <w:lvlText w:val="•"/>
      <w:lvlJc w:val="left"/>
      <w:pPr>
        <w:ind w:left="1295" w:hanging="360"/>
      </w:pPr>
      <w:rPr>
        <w:rFonts w:hint="default"/>
        <w:lang w:val="en-US" w:eastAsia="en-US" w:bidi="ar-SA"/>
      </w:rPr>
    </w:lvl>
    <w:lvl w:ilvl="2" w:tplc="8BACDE2A">
      <w:numFmt w:val="bullet"/>
      <w:lvlText w:val="•"/>
      <w:lvlJc w:val="left"/>
      <w:pPr>
        <w:ind w:left="2111" w:hanging="360"/>
      </w:pPr>
      <w:rPr>
        <w:rFonts w:hint="default"/>
        <w:lang w:val="en-US" w:eastAsia="en-US" w:bidi="ar-SA"/>
      </w:rPr>
    </w:lvl>
    <w:lvl w:ilvl="3" w:tplc="B344DF76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4" w:tplc="69044F14">
      <w:numFmt w:val="bullet"/>
      <w:lvlText w:val="•"/>
      <w:lvlJc w:val="left"/>
      <w:pPr>
        <w:ind w:left="3743" w:hanging="360"/>
      </w:pPr>
      <w:rPr>
        <w:rFonts w:hint="default"/>
        <w:lang w:val="en-US" w:eastAsia="en-US" w:bidi="ar-SA"/>
      </w:rPr>
    </w:lvl>
    <w:lvl w:ilvl="5" w:tplc="0BB8FE64">
      <w:numFmt w:val="bullet"/>
      <w:lvlText w:val="•"/>
      <w:lvlJc w:val="left"/>
      <w:pPr>
        <w:ind w:left="4559" w:hanging="360"/>
      </w:pPr>
      <w:rPr>
        <w:rFonts w:hint="default"/>
        <w:lang w:val="en-US" w:eastAsia="en-US" w:bidi="ar-SA"/>
      </w:rPr>
    </w:lvl>
    <w:lvl w:ilvl="6" w:tplc="08FAC6C4">
      <w:numFmt w:val="bullet"/>
      <w:lvlText w:val="•"/>
      <w:lvlJc w:val="left"/>
      <w:pPr>
        <w:ind w:left="5375" w:hanging="360"/>
      </w:pPr>
      <w:rPr>
        <w:rFonts w:hint="default"/>
        <w:lang w:val="en-US" w:eastAsia="en-US" w:bidi="ar-SA"/>
      </w:rPr>
    </w:lvl>
    <w:lvl w:ilvl="7" w:tplc="F676C33E">
      <w:numFmt w:val="bullet"/>
      <w:lvlText w:val="•"/>
      <w:lvlJc w:val="left"/>
      <w:pPr>
        <w:ind w:left="6191" w:hanging="360"/>
      </w:pPr>
      <w:rPr>
        <w:rFonts w:hint="default"/>
        <w:lang w:val="en-US" w:eastAsia="en-US" w:bidi="ar-SA"/>
      </w:rPr>
    </w:lvl>
    <w:lvl w:ilvl="8" w:tplc="D89802D8">
      <w:numFmt w:val="bullet"/>
      <w:lvlText w:val="•"/>
      <w:lvlJc w:val="left"/>
      <w:pPr>
        <w:ind w:left="700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0E8951D5"/>
    <w:multiLevelType w:val="hybridMultilevel"/>
    <w:tmpl w:val="58FE8AE2"/>
    <w:lvl w:ilvl="0" w:tplc="7F2C1B38">
      <w:numFmt w:val="bullet"/>
      <w:lvlText w:val=""/>
      <w:lvlJc w:val="left"/>
      <w:pPr>
        <w:ind w:left="1685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2808E1E">
      <w:numFmt w:val="bullet"/>
      <w:lvlText w:val="•"/>
      <w:lvlJc w:val="left"/>
      <w:pPr>
        <w:ind w:left="2504" w:hanging="360"/>
      </w:pPr>
      <w:rPr>
        <w:rFonts w:hint="default"/>
        <w:lang w:val="en-US" w:eastAsia="en-US" w:bidi="ar-SA"/>
      </w:rPr>
    </w:lvl>
    <w:lvl w:ilvl="2" w:tplc="BE78B148">
      <w:numFmt w:val="bullet"/>
      <w:lvlText w:val="•"/>
      <w:lvlJc w:val="left"/>
      <w:pPr>
        <w:ind w:left="3329" w:hanging="360"/>
      </w:pPr>
      <w:rPr>
        <w:rFonts w:hint="default"/>
        <w:lang w:val="en-US" w:eastAsia="en-US" w:bidi="ar-SA"/>
      </w:rPr>
    </w:lvl>
    <w:lvl w:ilvl="3" w:tplc="9D30A260">
      <w:numFmt w:val="bullet"/>
      <w:lvlText w:val="•"/>
      <w:lvlJc w:val="left"/>
      <w:pPr>
        <w:ind w:left="4153" w:hanging="360"/>
      </w:pPr>
      <w:rPr>
        <w:rFonts w:hint="default"/>
        <w:lang w:val="en-US" w:eastAsia="en-US" w:bidi="ar-SA"/>
      </w:rPr>
    </w:lvl>
    <w:lvl w:ilvl="4" w:tplc="BC849D3E">
      <w:numFmt w:val="bullet"/>
      <w:lvlText w:val="•"/>
      <w:lvlJc w:val="left"/>
      <w:pPr>
        <w:ind w:left="4978" w:hanging="360"/>
      </w:pPr>
      <w:rPr>
        <w:rFonts w:hint="default"/>
        <w:lang w:val="en-US" w:eastAsia="en-US" w:bidi="ar-SA"/>
      </w:rPr>
    </w:lvl>
    <w:lvl w:ilvl="5" w:tplc="C8BAFAAC">
      <w:numFmt w:val="bullet"/>
      <w:lvlText w:val="•"/>
      <w:lvlJc w:val="left"/>
      <w:pPr>
        <w:ind w:left="5803" w:hanging="360"/>
      </w:pPr>
      <w:rPr>
        <w:rFonts w:hint="default"/>
        <w:lang w:val="en-US" w:eastAsia="en-US" w:bidi="ar-SA"/>
      </w:rPr>
    </w:lvl>
    <w:lvl w:ilvl="6" w:tplc="1B68EC72">
      <w:numFmt w:val="bullet"/>
      <w:lvlText w:val="•"/>
      <w:lvlJc w:val="left"/>
      <w:pPr>
        <w:ind w:left="6627" w:hanging="360"/>
      </w:pPr>
      <w:rPr>
        <w:rFonts w:hint="default"/>
        <w:lang w:val="en-US" w:eastAsia="en-US" w:bidi="ar-SA"/>
      </w:rPr>
    </w:lvl>
    <w:lvl w:ilvl="7" w:tplc="7610D8A4">
      <w:numFmt w:val="bullet"/>
      <w:lvlText w:val="•"/>
      <w:lvlJc w:val="left"/>
      <w:pPr>
        <w:ind w:left="7452" w:hanging="360"/>
      </w:pPr>
      <w:rPr>
        <w:rFonts w:hint="default"/>
        <w:lang w:val="en-US" w:eastAsia="en-US" w:bidi="ar-SA"/>
      </w:rPr>
    </w:lvl>
    <w:lvl w:ilvl="8" w:tplc="C9C042B8">
      <w:numFmt w:val="bullet"/>
      <w:lvlText w:val="•"/>
      <w:lvlJc w:val="left"/>
      <w:pPr>
        <w:ind w:left="827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4036D30"/>
    <w:multiLevelType w:val="hybridMultilevel"/>
    <w:tmpl w:val="2020D408"/>
    <w:lvl w:ilvl="0" w:tplc="CB9CB990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C046DDE"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2" w:tplc="70FCD6F0">
      <w:numFmt w:val="bullet"/>
      <w:lvlText w:val="•"/>
      <w:lvlJc w:val="left"/>
      <w:pPr>
        <w:ind w:left="1771" w:hanging="361"/>
      </w:pPr>
      <w:rPr>
        <w:rFonts w:hint="default"/>
        <w:lang w:val="en-US" w:eastAsia="en-US" w:bidi="ar-SA"/>
      </w:rPr>
    </w:lvl>
    <w:lvl w:ilvl="3" w:tplc="46A6BB16">
      <w:numFmt w:val="bullet"/>
      <w:lvlText w:val="•"/>
      <w:lvlJc w:val="left"/>
      <w:pPr>
        <w:ind w:left="2417" w:hanging="361"/>
      </w:pPr>
      <w:rPr>
        <w:rFonts w:hint="default"/>
        <w:lang w:val="en-US" w:eastAsia="en-US" w:bidi="ar-SA"/>
      </w:rPr>
    </w:lvl>
    <w:lvl w:ilvl="4" w:tplc="BB647D80">
      <w:numFmt w:val="bullet"/>
      <w:lvlText w:val="•"/>
      <w:lvlJc w:val="left"/>
      <w:pPr>
        <w:ind w:left="3063" w:hanging="361"/>
      </w:pPr>
      <w:rPr>
        <w:rFonts w:hint="default"/>
        <w:lang w:val="en-US" w:eastAsia="en-US" w:bidi="ar-SA"/>
      </w:rPr>
    </w:lvl>
    <w:lvl w:ilvl="5" w:tplc="3CEED332">
      <w:numFmt w:val="bullet"/>
      <w:lvlText w:val="•"/>
      <w:lvlJc w:val="left"/>
      <w:pPr>
        <w:ind w:left="3709" w:hanging="361"/>
      </w:pPr>
      <w:rPr>
        <w:rFonts w:hint="default"/>
        <w:lang w:val="en-US" w:eastAsia="en-US" w:bidi="ar-SA"/>
      </w:rPr>
    </w:lvl>
    <w:lvl w:ilvl="6" w:tplc="B634939E">
      <w:numFmt w:val="bullet"/>
      <w:lvlText w:val="•"/>
      <w:lvlJc w:val="left"/>
      <w:pPr>
        <w:ind w:left="4354" w:hanging="361"/>
      </w:pPr>
      <w:rPr>
        <w:rFonts w:hint="default"/>
        <w:lang w:val="en-US" w:eastAsia="en-US" w:bidi="ar-SA"/>
      </w:rPr>
    </w:lvl>
    <w:lvl w:ilvl="7" w:tplc="996C41A2">
      <w:numFmt w:val="bullet"/>
      <w:lvlText w:val="•"/>
      <w:lvlJc w:val="left"/>
      <w:pPr>
        <w:ind w:left="5000" w:hanging="361"/>
      </w:pPr>
      <w:rPr>
        <w:rFonts w:hint="default"/>
        <w:lang w:val="en-US" w:eastAsia="en-US" w:bidi="ar-SA"/>
      </w:rPr>
    </w:lvl>
    <w:lvl w:ilvl="8" w:tplc="370C4C1A">
      <w:numFmt w:val="bullet"/>
      <w:lvlText w:val="•"/>
      <w:lvlJc w:val="left"/>
      <w:pPr>
        <w:ind w:left="5646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5FC139B"/>
    <w:multiLevelType w:val="hybridMultilevel"/>
    <w:tmpl w:val="CB400F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AC7AC8"/>
    <w:multiLevelType w:val="hybridMultilevel"/>
    <w:tmpl w:val="E4A653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25087049"/>
    <w:multiLevelType w:val="hybridMultilevel"/>
    <w:tmpl w:val="DF40457E"/>
    <w:lvl w:ilvl="0" w:tplc="5802B2C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265AC794">
      <w:numFmt w:val="bullet"/>
      <w:lvlText w:val="•"/>
      <w:lvlJc w:val="left"/>
      <w:pPr>
        <w:ind w:left="1176" w:hanging="360"/>
      </w:pPr>
      <w:rPr>
        <w:rFonts w:hint="default"/>
        <w:lang w:val="en-US" w:eastAsia="en-US" w:bidi="ar-SA"/>
      </w:rPr>
    </w:lvl>
    <w:lvl w:ilvl="2" w:tplc="F00A45F2">
      <w:numFmt w:val="bullet"/>
      <w:lvlText w:val="•"/>
      <w:lvlJc w:val="left"/>
      <w:pPr>
        <w:ind w:left="1533" w:hanging="360"/>
      </w:pPr>
      <w:rPr>
        <w:rFonts w:hint="default"/>
        <w:lang w:val="en-US" w:eastAsia="en-US" w:bidi="ar-SA"/>
      </w:rPr>
    </w:lvl>
    <w:lvl w:ilvl="3" w:tplc="D38C5C34">
      <w:numFmt w:val="bullet"/>
      <w:lvlText w:val="•"/>
      <w:lvlJc w:val="left"/>
      <w:pPr>
        <w:ind w:left="1889" w:hanging="360"/>
      </w:pPr>
      <w:rPr>
        <w:rFonts w:hint="default"/>
        <w:lang w:val="en-US" w:eastAsia="en-US" w:bidi="ar-SA"/>
      </w:rPr>
    </w:lvl>
    <w:lvl w:ilvl="4" w:tplc="B9823A3E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5" w:tplc="BEE29324"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6" w:tplc="58C61DB8">
      <w:numFmt w:val="bullet"/>
      <w:lvlText w:val="•"/>
      <w:lvlJc w:val="left"/>
      <w:pPr>
        <w:ind w:left="2959" w:hanging="360"/>
      </w:pPr>
      <w:rPr>
        <w:rFonts w:hint="default"/>
        <w:lang w:val="en-US" w:eastAsia="en-US" w:bidi="ar-SA"/>
      </w:rPr>
    </w:lvl>
    <w:lvl w:ilvl="7" w:tplc="979A9040">
      <w:numFmt w:val="bullet"/>
      <w:lvlText w:val="•"/>
      <w:lvlJc w:val="left"/>
      <w:pPr>
        <w:ind w:left="3315" w:hanging="360"/>
      </w:pPr>
      <w:rPr>
        <w:rFonts w:hint="default"/>
        <w:lang w:val="en-US" w:eastAsia="en-US" w:bidi="ar-SA"/>
      </w:rPr>
    </w:lvl>
    <w:lvl w:ilvl="8" w:tplc="5520FF86">
      <w:numFmt w:val="bullet"/>
      <w:lvlText w:val="•"/>
      <w:lvlJc w:val="left"/>
      <w:pPr>
        <w:ind w:left="367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A1362B0"/>
    <w:multiLevelType w:val="hybridMultilevel"/>
    <w:tmpl w:val="6DC8ED48"/>
    <w:lvl w:ilvl="0" w:tplc="6476963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20827A2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2" w:tplc="BC34BB8C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3" w:tplc="A3FA5D62">
      <w:numFmt w:val="bullet"/>
      <w:lvlText w:val="•"/>
      <w:lvlJc w:val="left"/>
      <w:pPr>
        <w:ind w:left="2655" w:hanging="360"/>
      </w:pPr>
      <w:rPr>
        <w:rFonts w:hint="default"/>
        <w:lang w:val="en-US" w:eastAsia="en-US" w:bidi="ar-SA"/>
      </w:rPr>
    </w:lvl>
    <w:lvl w:ilvl="4" w:tplc="05E6C006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ar-SA"/>
      </w:rPr>
    </w:lvl>
    <w:lvl w:ilvl="5" w:tplc="371489EE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6" w:tplc="E292BB9C">
      <w:numFmt w:val="bullet"/>
      <w:lvlText w:val="•"/>
      <w:lvlJc w:val="left"/>
      <w:pPr>
        <w:ind w:left="4490" w:hanging="360"/>
      </w:pPr>
      <w:rPr>
        <w:rFonts w:hint="default"/>
        <w:lang w:val="en-US" w:eastAsia="en-US" w:bidi="ar-SA"/>
      </w:rPr>
    </w:lvl>
    <w:lvl w:ilvl="7" w:tplc="083AE354">
      <w:numFmt w:val="bullet"/>
      <w:lvlText w:val="•"/>
      <w:lvlJc w:val="left"/>
      <w:pPr>
        <w:ind w:left="5102" w:hanging="360"/>
      </w:pPr>
      <w:rPr>
        <w:rFonts w:hint="default"/>
        <w:lang w:val="en-US" w:eastAsia="en-US" w:bidi="ar-SA"/>
      </w:rPr>
    </w:lvl>
    <w:lvl w:ilvl="8" w:tplc="B5E24FE6">
      <w:numFmt w:val="bullet"/>
      <w:lvlText w:val="•"/>
      <w:lvlJc w:val="left"/>
      <w:pPr>
        <w:ind w:left="571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DA138CE"/>
    <w:multiLevelType w:val="hybridMultilevel"/>
    <w:tmpl w:val="00C4B27C"/>
    <w:lvl w:ilvl="0" w:tplc="C666B576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F7C25E94"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2" w:tplc="E96EBC50">
      <w:numFmt w:val="bullet"/>
      <w:lvlText w:val="•"/>
      <w:lvlJc w:val="left"/>
      <w:pPr>
        <w:ind w:left="1771" w:hanging="361"/>
      </w:pPr>
      <w:rPr>
        <w:rFonts w:hint="default"/>
        <w:lang w:val="en-US" w:eastAsia="en-US" w:bidi="ar-SA"/>
      </w:rPr>
    </w:lvl>
    <w:lvl w:ilvl="3" w:tplc="0262AA30">
      <w:numFmt w:val="bullet"/>
      <w:lvlText w:val="•"/>
      <w:lvlJc w:val="left"/>
      <w:pPr>
        <w:ind w:left="2417" w:hanging="361"/>
      </w:pPr>
      <w:rPr>
        <w:rFonts w:hint="default"/>
        <w:lang w:val="en-US" w:eastAsia="en-US" w:bidi="ar-SA"/>
      </w:rPr>
    </w:lvl>
    <w:lvl w:ilvl="4" w:tplc="7AD47CF2">
      <w:numFmt w:val="bullet"/>
      <w:lvlText w:val="•"/>
      <w:lvlJc w:val="left"/>
      <w:pPr>
        <w:ind w:left="3063" w:hanging="361"/>
      </w:pPr>
      <w:rPr>
        <w:rFonts w:hint="default"/>
        <w:lang w:val="en-US" w:eastAsia="en-US" w:bidi="ar-SA"/>
      </w:rPr>
    </w:lvl>
    <w:lvl w:ilvl="5" w:tplc="C7408012">
      <w:numFmt w:val="bullet"/>
      <w:lvlText w:val="•"/>
      <w:lvlJc w:val="left"/>
      <w:pPr>
        <w:ind w:left="3709" w:hanging="361"/>
      </w:pPr>
      <w:rPr>
        <w:rFonts w:hint="default"/>
        <w:lang w:val="en-US" w:eastAsia="en-US" w:bidi="ar-SA"/>
      </w:rPr>
    </w:lvl>
    <w:lvl w:ilvl="6" w:tplc="963020F2">
      <w:numFmt w:val="bullet"/>
      <w:lvlText w:val="•"/>
      <w:lvlJc w:val="left"/>
      <w:pPr>
        <w:ind w:left="4354" w:hanging="361"/>
      </w:pPr>
      <w:rPr>
        <w:rFonts w:hint="default"/>
        <w:lang w:val="en-US" w:eastAsia="en-US" w:bidi="ar-SA"/>
      </w:rPr>
    </w:lvl>
    <w:lvl w:ilvl="7" w:tplc="5B20580E">
      <w:numFmt w:val="bullet"/>
      <w:lvlText w:val="•"/>
      <w:lvlJc w:val="left"/>
      <w:pPr>
        <w:ind w:left="5000" w:hanging="361"/>
      </w:pPr>
      <w:rPr>
        <w:rFonts w:hint="default"/>
        <w:lang w:val="en-US" w:eastAsia="en-US" w:bidi="ar-SA"/>
      </w:rPr>
    </w:lvl>
    <w:lvl w:ilvl="8" w:tplc="68D0517E">
      <w:numFmt w:val="bullet"/>
      <w:lvlText w:val="•"/>
      <w:lvlJc w:val="left"/>
      <w:pPr>
        <w:ind w:left="5646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5" w15:restartNumberingAfterBreak="0">
    <w:nsid w:val="34D229E9"/>
    <w:multiLevelType w:val="hybridMultilevel"/>
    <w:tmpl w:val="4FB2CB58"/>
    <w:lvl w:ilvl="0" w:tplc="681A36B0">
      <w:start w:val="1"/>
      <w:numFmt w:val="lowerRoman"/>
      <w:lvlText w:val="%1)"/>
      <w:lvlJc w:val="left"/>
      <w:pPr>
        <w:ind w:left="102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3" w:hanging="360"/>
      </w:pPr>
    </w:lvl>
    <w:lvl w:ilvl="2" w:tplc="0809001B" w:tentative="1">
      <w:start w:val="1"/>
      <w:numFmt w:val="lowerRoman"/>
      <w:lvlText w:val="%3."/>
      <w:lvlJc w:val="right"/>
      <w:pPr>
        <w:ind w:left="2103" w:hanging="180"/>
      </w:pPr>
    </w:lvl>
    <w:lvl w:ilvl="3" w:tplc="0809000F" w:tentative="1">
      <w:start w:val="1"/>
      <w:numFmt w:val="decimal"/>
      <w:lvlText w:val="%4."/>
      <w:lvlJc w:val="left"/>
      <w:pPr>
        <w:ind w:left="2823" w:hanging="360"/>
      </w:pPr>
    </w:lvl>
    <w:lvl w:ilvl="4" w:tplc="08090019" w:tentative="1">
      <w:start w:val="1"/>
      <w:numFmt w:val="lowerLetter"/>
      <w:lvlText w:val="%5."/>
      <w:lvlJc w:val="left"/>
      <w:pPr>
        <w:ind w:left="3543" w:hanging="360"/>
      </w:pPr>
    </w:lvl>
    <w:lvl w:ilvl="5" w:tplc="0809001B" w:tentative="1">
      <w:start w:val="1"/>
      <w:numFmt w:val="lowerRoman"/>
      <w:lvlText w:val="%6."/>
      <w:lvlJc w:val="right"/>
      <w:pPr>
        <w:ind w:left="4263" w:hanging="180"/>
      </w:pPr>
    </w:lvl>
    <w:lvl w:ilvl="6" w:tplc="0809000F" w:tentative="1">
      <w:start w:val="1"/>
      <w:numFmt w:val="decimal"/>
      <w:lvlText w:val="%7."/>
      <w:lvlJc w:val="left"/>
      <w:pPr>
        <w:ind w:left="4983" w:hanging="360"/>
      </w:pPr>
    </w:lvl>
    <w:lvl w:ilvl="7" w:tplc="08090019" w:tentative="1">
      <w:start w:val="1"/>
      <w:numFmt w:val="lowerLetter"/>
      <w:lvlText w:val="%8."/>
      <w:lvlJc w:val="left"/>
      <w:pPr>
        <w:ind w:left="5703" w:hanging="360"/>
      </w:pPr>
    </w:lvl>
    <w:lvl w:ilvl="8" w:tplc="08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6" w15:restartNumberingAfterBreak="0">
    <w:nsid w:val="387D4D7A"/>
    <w:multiLevelType w:val="hybridMultilevel"/>
    <w:tmpl w:val="26C00F4A"/>
    <w:lvl w:ilvl="0" w:tplc="E168F93C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015096BA"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2" w:tplc="D6E81960">
      <w:numFmt w:val="bullet"/>
      <w:lvlText w:val="•"/>
      <w:lvlJc w:val="left"/>
      <w:pPr>
        <w:ind w:left="1771" w:hanging="361"/>
      </w:pPr>
      <w:rPr>
        <w:rFonts w:hint="default"/>
        <w:lang w:val="en-US" w:eastAsia="en-US" w:bidi="ar-SA"/>
      </w:rPr>
    </w:lvl>
    <w:lvl w:ilvl="3" w:tplc="BC2A4ECE">
      <w:numFmt w:val="bullet"/>
      <w:lvlText w:val="•"/>
      <w:lvlJc w:val="left"/>
      <w:pPr>
        <w:ind w:left="2417" w:hanging="361"/>
      </w:pPr>
      <w:rPr>
        <w:rFonts w:hint="default"/>
        <w:lang w:val="en-US" w:eastAsia="en-US" w:bidi="ar-SA"/>
      </w:rPr>
    </w:lvl>
    <w:lvl w:ilvl="4" w:tplc="A7CCDAF4">
      <w:numFmt w:val="bullet"/>
      <w:lvlText w:val="•"/>
      <w:lvlJc w:val="left"/>
      <w:pPr>
        <w:ind w:left="3063" w:hanging="361"/>
      </w:pPr>
      <w:rPr>
        <w:rFonts w:hint="default"/>
        <w:lang w:val="en-US" w:eastAsia="en-US" w:bidi="ar-SA"/>
      </w:rPr>
    </w:lvl>
    <w:lvl w:ilvl="5" w:tplc="476A41AE">
      <w:numFmt w:val="bullet"/>
      <w:lvlText w:val="•"/>
      <w:lvlJc w:val="left"/>
      <w:pPr>
        <w:ind w:left="3709" w:hanging="361"/>
      </w:pPr>
      <w:rPr>
        <w:rFonts w:hint="default"/>
        <w:lang w:val="en-US" w:eastAsia="en-US" w:bidi="ar-SA"/>
      </w:rPr>
    </w:lvl>
    <w:lvl w:ilvl="6" w:tplc="1DDE0F86">
      <w:numFmt w:val="bullet"/>
      <w:lvlText w:val="•"/>
      <w:lvlJc w:val="left"/>
      <w:pPr>
        <w:ind w:left="4354" w:hanging="361"/>
      </w:pPr>
      <w:rPr>
        <w:rFonts w:hint="default"/>
        <w:lang w:val="en-US" w:eastAsia="en-US" w:bidi="ar-SA"/>
      </w:rPr>
    </w:lvl>
    <w:lvl w:ilvl="7" w:tplc="04626904">
      <w:numFmt w:val="bullet"/>
      <w:lvlText w:val="•"/>
      <w:lvlJc w:val="left"/>
      <w:pPr>
        <w:ind w:left="5000" w:hanging="361"/>
      </w:pPr>
      <w:rPr>
        <w:rFonts w:hint="default"/>
        <w:lang w:val="en-US" w:eastAsia="en-US" w:bidi="ar-SA"/>
      </w:rPr>
    </w:lvl>
    <w:lvl w:ilvl="8" w:tplc="5A1AEA84">
      <w:numFmt w:val="bullet"/>
      <w:lvlText w:val="•"/>
      <w:lvlJc w:val="left"/>
      <w:pPr>
        <w:ind w:left="5646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C88655E"/>
    <w:multiLevelType w:val="hybridMultilevel"/>
    <w:tmpl w:val="477EFFDE"/>
    <w:lvl w:ilvl="0" w:tplc="7B469F0E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EA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E993B23"/>
    <w:multiLevelType w:val="hybridMultilevel"/>
    <w:tmpl w:val="98D00B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4642A"/>
    <w:multiLevelType w:val="hybridMultilevel"/>
    <w:tmpl w:val="C136F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634E66"/>
    <w:multiLevelType w:val="hybridMultilevel"/>
    <w:tmpl w:val="BB6E1038"/>
    <w:lvl w:ilvl="0" w:tplc="8C1E058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7F8F6C6">
      <w:numFmt w:val="bullet"/>
      <w:lvlText w:val="•"/>
      <w:lvlJc w:val="left"/>
      <w:pPr>
        <w:ind w:left="852" w:hanging="360"/>
      </w:pPr>
      <w:rPr>
        <w:rFonts w:hint="default"/>
        <w:lang w:val="en-US" w:eastAsia="en-US" w:bidi="ar-SA"/>
      </w:rPr>
    </w:lvl>
    <w:lvl w:ilvl="2" w:tplc="CABACB54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FF88B136"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4" w:tplc="0BE0F044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5" w:tplc="EBB079B4">
      <w:numFmt w:val="bullet"/>
      <w:lvlText w:val="•"/>
      <w:lvlJc w:val="left"/>
      <w:pPr>
        <w:ind w:left="2422" w:hanging="360"/>
      </w:pPr>
      <w:rPr>
        <w:rFonts w:hint="default"/>
        <w:lang w:val="en-US" w:eastAsia="en-US" w:bidi="ar-SA"/>
      </w:rPr>
    </w:lvl>
    <w:lvl w:ilvl="6" w:tplc="7FC08CD6">
      <w:numFmt w:val="bullet"/>
      <w:lvlText w:val="•"/>
      <w:lvlJc w:val="left"/>
      <w:pPr>
        <w:ind w:left="2815" w:hanging="360"/>
      </w:pPr>
      <w:rPr>
        <w:rFonts w:hint="default"/>
        <w:lang w:val="en-US" w:eastAsia="en-US" w:bidi="ar-SA"/>
      </w:rPr>
    </w:lvl>
    <w:lvl w:ilvl="7" w:tplc="869A413E">
      <w:numFmt w:val="bullet"/>
      <w:lvlText w:val="•"/>
      <w:lvlJc w:val="left"/>
      <w:pPr>
        <w:ind w:left="3207" w:hanging="360"/>
      </w:pPr>
      <w:rPr>
        <w:rFonts w:hint="default"/>
        <w:lang w:val="en-US" w:eastAsia="en-US" w:bidi="ar-SA"/>
      </w:rPr>
    </w:lvl>
    <w:lvl w:ilvl="8" w:tplc="63647B62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62B2962"/>
    <w:multiLevelType w:val="hybridMultilevel"/>
    <w:tmpl w:val="AE684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467C7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2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6" w15:restartNumberingAfterBreak="0">
    <w:nsid w:val="4D3F27B8"/>
    <w:multiLevelType w:val="hybridMultilevel"/>
    <w:tmpl w:val="B7FEFCBC"/>
    <w:lvl w:ilvl="0" w:tplc="0809001B">
      <w:start w:val="1"/>
      <w:numFmt w:val="lowerRoman"/>
      <w:lvlText w:val="%1."/>
      <w:lvlJc w:val="right"/>
      <w:pPr>
        <w:ind w:left="102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27" w15:restartNumberingAfterBreak="0">
    <w:nsid w:val="5AC20127"/>
    <w:multiLevelType w:val="hybridMultilevel"/>
    <w:tmpl w:val="E41824CE"/>
    <w:lvl w:ilvl="0" w:tplc="64CC54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AD4136"/>
    <w:multiLevelType w:val="hybridMultilevel"/>
    <w:tmpl w:val="0CEAD63C"/>
    <w:lvl w:ilvl="0" w:tplc="7A406306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CFA3774"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2" w:tplc="ABB6F02C">
      <w:numFmt w:val="bullet"/>
      <w:lvlText w:val="•"/>
      <w:lvlJc w:val="left"/>
      <w:pPr>
        <w:ind w:left="1771" w:hanging="361"/>
      </w:pPr>
      <w:rPr>
        <w:rFonts w:hint="default"/>
        <w:lang w:val="en-US" w:eastAsia="en-US" w:bidi="ar-SA"/>
      </w:rPr>
    </w:lvl>
    <w:lvl w:ilvl="3" w:tplc="5EB47944">
      <w:numFmt w:val="bullet"/>
      <w:lvlText w:val="•"/>
      <w:lvlJc w:val="left"/>
      <w:pPr>
        <w:ind w:left="2417" w:hanging="361"/>
      </w:pPr>
      <w:rPr>
        <w:rFonts w:hint="default"/>
        <w:lang w:val="en-US" w:eastAsia="en-US" w:bidi="ar-SA"/>
      </w:rPr>
    </w:lvl>
    <w:lvl w:ilvl="4" w:tplc="85F6CAA4">
      <w:numFmt w:val="bullet"/>
      <w:lvlText w:val="•"/>
      <w:lvlJc w:val="left"/>
      <w:pPr>
        <w:ind w:left="3063" w:hanging="361"/>
      </w:pPr>
      <w:rPr>
        <w:rFonts w:hint="default"/>
        <w:lang w:val="en-US" w:eastAsia="en-US" w:bidi="ar-SA"/>
      </w:rPr>
    </w:lvl>
    <w:lvl w:ilvl="5" w:tplc="9C5872DA">
      <w:numFmt w:val="bullet"/>
      <w:lvlText w:val="•"/>
      <w:lvlJc w:val="left"/>
      <w:pPr>
        <w:ind w:left="3709" w:hanging="361"/>
      </w:pPr>
      <w:rPr>
        <w:rFonts w:hint="default"/>
        <w:lang w:val="en-US" w:eastAsia="en-US" w:bidi="ar-SA"/>
      </w:rPr>
    </w:lvl>
    <w:lvl w:ilvl="6" w:tplc="A9D27B74">
      <w:numFmt w:val="bullet"/>
      <w:lvlText w:val="•"/>
      <w:lvlJc w:val="left"/>
      <w:pPr>
        <w:ind w:left="4354" w:hanging="361"/>
      </w:pPr>
      <w:rPr>
        <w:rFonts w:hint="default"/>
        <w:lang w:val="en-US" w:eastAsia="en-US" w:bidi="ar-SA"/>
      </w:rPr>
    </w:lvl>
    <w:lvl w:ilvl="7" w:tplc="73B424E8">
      <w:numFmt w:val="bullet"/>
      <w:lvlText w:val="•"/>
      <w:lvlJc w:val="left"/>
      <w:pPr>
        <w:ind w:left="5000" w:hanging="361"/>
      </w:pPr>
      <w:rPr>
        <w:rFonts w:hint="default"/>
        <w:lang w:val="en-US" w:eastAsia="en-US" w:bidi="ar-SA"/>
      </w:rPr>
    </w:lvl>
    <w:lvl w:ilvl="8" w:tplc="4C167174">
      <w:numFmt w:val="bullet"/>
      <w:lvlText w:val="•"/>
      <w:lvlJc w:val="left"/>
      <w:pPr>
        <w:ind w:left="5646" w:hanging="361"/>
      </w:pPr>
      <w:rPr>
        <w:rFonts w:hint="default"/>
        <w:lang w:val="en-US" w:eastAsia="en-US" w:bidi="ar-SA"/>
      </w:rPr>
    </w:lvl>
  </w:abstractNum>
  <w:abstractNum w:abstractNumId="29" w15:restartNumberingAfterBreak="0">
    <w:nsid w:val="5E2F7424"/>
    <w:multiLevelType w:val="hybridMultilevel"/>
    <w:tmpl w:val="A67ED10A"/>
    <w:lvl w:ilvl="0" w:tplc="E5A4515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5280FB6">
      <w:numFmt w:val="bullet"/>
      <w:lvlText w:val="•"/>
      <w:lvlJc w:val="left"/>
      <w:pPr>
        <w:ind w:left="852" w:hanging="360"/>
      </w:pPr>
      <w:rPr>
        <w:rFonts w:hint="default"/>
        <w:lang w:val="en-US" w:eastAsia="en-US" w:bidi="ar-SA"/>
      </w:rPr>
    </w:lvl>
    <w:lvl w:ilvl="2" w:tplc="0AF0190C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4732A8DC"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4" w:tplc="8A14C29A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5" w:tplc="2166D28A">
      <w:numFmt w:val="bullet"/>
      <w:lvlText w:val="•"/>
      <w:lvlJc w:val="left"/>
      <w:pPr>
        <w:ind w:left="2423" w:hanging="360"/>
      </w:pPr>
      <w:rPr>
        <w:rFonts w:hint="default"/>
        <w:lang w:val="en-US" w:eastAsia="en-US" w:bidi="ar-SA"/>
      </w:rPr>
    </w:lvl>
    <w:lvl w:ilvl="6" w:tplc="A16C3424">
      <w:numFmt w:val="bullet"/>
      <w:lvlText w:val="•"/>
      <w:lvlJc w:val="left"/>
      <w:pPr>
        <w:ind w:left="2815" w:hanging="360"/>
      </w:pPr>
      <w:rPr>
        <w:rFonts w:hint="default"/>
        <w:lang w:val="en-US" w:eastAsia="en-US" w:bidi="ar-SA"/>
      </w:rPr>
    </w:lvl>
    <w:lvl w:ilvl="7" w:tplc="DB0C1992">
      <w:numFmt w:val="bullet"/>
      <w:lvlText w:val="•"/>
      <w:lvlJc w:val="left"/>
      <w:pPr>
        <w:ind w:left="3208" w:hanging="360"/>
      </w:pPr>
      <w:rPr>
        <w:rFonts w:hint="default"/>
        <w:lang w:val="en-US" w:eastAsia="en-US" w:bidi="ar-SA"/>
      </w:rPr>
    </w:lvl>
    <w:lvl w:ilvl="8" w:tplc="6B341BBC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03F1146"/>
    <w:multiLevelType w:val="hybridMultilevel"/>
    <w:tmpl w:val="91AC0918"/>
    <w:lvl w:ilvl="0" w:tplc="3D5453B4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4" w:hanging="360"/>
      </w:pPr>
    </w:lvl>
    <w:lvl w:ilvl="2" w:tplc="0809001B" w:tentative="1">
      <w:start w:val="1"/>
      <w:numFmt w:val="lowerRoman"/>
      <w:lvlText w:val="%3."/>
      <w:lvlJc w:val="right"/>
      <w:pPr>
        <w:ind w:left="2104" w:hanging="180"/>
      </w:pPr>
    </w:lvl>
    <w:lvl w:ilvl="3" w:tplc="0809000F" w:tentative="1">
      <w:start w:val="1"/>
      <w:numFmt w:val="decimal"/>
      <w:lvlText w:val="%4."/>
      <w:lvlJc w:val="left"/>
      <w:pPr>
        <w:ind w:left="2824" w:hanging="360"/>
      </w:pPr>
    </w:lvl>
    <w:lvl w:ilvl="4" w:tplc="08090019" w:tentative="1">
      <w:start w:val="1"/>
      <w:numFmt w:val="lowerLetter"/>
      <w:lvlText w:val="%5."/>
      <w:lvlJc w:val="left"/>
      <w:pPr>
        <w:ind w:left="3544" w:hanging="360"/>
      </w:pPr>
    </w:lvl>
    <w:lvl w:ilvl="5" w:tplc="0809001B" w:tentative="1">
      <w:start w:val="1"/>
      <w:numFmt w:val="lowerRoman"/>
      <w:lvlText w:val="%6."/>
      <w:lvlJc w:val="right"/>
      <w:pPr>
        <w:ind w:left="4264" w:hanging="180"/>
      </w:pPr>
    </w:lvl>
    <w:lvl w:ilvl="6" w:tplc="0809000F" w:tentative="1">
      <w:start w:val="1"/>
      <w:numFmt w:val="decimal"/>
      <w:lvlText w:val="%7."/>
      <w:lvlJc w:val="left"/>
      <w:pPr>
        <w:ind w:left="4984" w:hanging="360"/>
      </w:pPr>
    </w:lvl>
    <w:lvl w:ilvl="7" w:tplc="08090019" w:tentative="1">
      <w:start w:val="1"/>
      <w:numFmt w:val="lowerLetter"/>
      <w:lvlText w:val="%8."/>
      <w:lvlJc w:val="left"/>
      <w:pPr>
        <w:ind w:left="5704" w:hanging="360"/>
      </w:pPr>
    </w:lvl>
    <w:lvl w:ilvl="8" w:tplc="080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1" w15:restartNumberingAfterBreak="0">
    <w:nsid w:val="628E3490"/>
    <w:multiLevelType w:val="hybridMultilevel"/>
    <w:tmpl w:val="53322146"/>
    <w:lvl w:ilvl="0" w:tplc="BDC6C81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13A52DA">
      <w:numFmt w:val="bullet"/>
      <w:lvlText w:val="•"/>
      <w:lvlJc w:val="left"/>
      <w:pPr>
        <w:ind w:left="852" w:hanging="360"/>
      </w:pPr>
      <w:rPr>
        <w:rFonts w:hint="default"/>
        <w:lang w:val="en-US" w:eastAsia="en-US" w:bidi="ar-SA"/>
      </w:rPr>
    </w:lvl>
    <w:lvl w:ilvl="2" w:tplc="0EB0DF08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C0A4FDB4"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4" w:tplc="A2422E2C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5" w:tplc="BC188284">
      <w:numFmt w:val="bullet"/>
      <w:lvlText w:val="•"/>
      <w:lvlJc w:val="left"/>
      <w:pPr>
        <w:ind w:left="2422" w:hanging="360"/>
      </w:pPr>
      <w:rPr>
        <w:rFonts w:hint="default"/>
        <w:lang w:val="en-US" w:eastAsia="en-US" w:bidi="ar-SA"/>
      </w:rPr>
    </w:lvl>
    <w:lvl w:ilvl="6" w:tplc="712E966C">
      <w:numFmt w:val="bullet"/>
      <w:lvlText w:val="•"/>
      <w:lvlJc w:val="left"/>
      <w:pPr>
        <w:ind w:left="2815" w:hanging="360"/>
      </w:pPr>
      <w:rPr>
        <w:rFonts w:hint="default"/>
        <w:lang w:val="en-US" w:eastAsia="en-US" w:bidi="ar-SA"/>
      </w:rPr>
    </w:lvl>
    <w:lvl w:ilvl="7" w:tplc="5816948A">
      <w:numFmt w:val="bullet"/>
      <w:lvlText w:val="•"/>
      <w:lvlJc w:val="left"/>
      <w:pPr>
        <w:ind w:left="3207" w:hanging="360"/>
      </w:pPr>
      <w:rPr>
        <w:rFonts w:hint="default"/>
        <w:lang w:val="en-US" w:eastAsia="en-US" w:bidi="ar-SA"/>
      </w:rPr>
    </w:lvl>
    <w:lvl w:ilvl="8" w:tplc="11402132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3F15E26"/>
    <w:multiLevelType w:val="hybridMultilevel"/>
    <w:tmpl w:val="256AC0CE"/>
    <w:lvl w:ilvl="0" w:tplc="59AED588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3A6CB454"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2" w:tplc="AEB86CB2">
      <w:numFmt w:val="bullet"/>
      <w:lvlText w:val="•"/>
      <w:lvlJc w:val="left"/>
      <w:pPr>
        <w:ind w:left="1771" w:hanging="361"/>
      </w:pPr>
      <w:rPr>
        <w:rFonts w:hint="default"/>
        <w:lang w:val="en-US" w:eastAsia="en-US" w:bidi="ar-SA"/>
      </w:rPr>
    </w:lvl>
    <w:lvl w:ilvl="3" w:tplc="69D48AE8">
      <w:numFmt w:val="bullet"/>
      <w:lvlText w:val="•"/>
      <w:lvlJc w:val="left"/>
      <w:pPr>
        <w:ind w:left="2417" w:hanging="361"/>
      </w:pPr>
      <w:rPr>
        <w:rFonts w:hint="default"/>
        <w:lang w:val="en-US" w:eastAsia="en-US" w:bidi="ar-SA"/>
      </w:rPr>
    </w:lvl>
    <w:lvl w:ilvl="4" w:tplc="53D0C11E">
      <w:numFmt w:val="bullet"/>
      <w:lvlText w:val="•"/>
      <w:lvlJc w:val="left"/>
      <w:pPr>
        <w:ind w:left="3063" w:hanging="361"/>
      </w:pPr>
      <w:rPr>
        <w:rFonts w:hint="default"/>
        <w:lang w:val="en-US" w:eastAsia="en-US" w:bidi="ar-SA"/>
      </w:rPr>
    </w:lvl>
    <w:lvl w:ilvl="5" w:tplc="211A4212">
      <w:numFmt w:val="bullet"/>
      <w:lvlText w:val="•"/>
      <w:lvlJc w:val="left"/>
      <w:pPr>
        <w:ind w:left="3709" w:hanging="361"/>
      </w:pPr>
      <w:rPr>
        <w:rFonts w:hint="default"/>
        <w:lang w:val="en-US" w:eastAsia="en-US" w:bidi="ar-SA"/>
      </w:rPr>
    </w:lvl>
    <w:lvl w:ilvl="6" w:tplc="FD928D70">
      <w:numFmt w:val="bullet"/>
      <w:lvlText w:val="•"/>
      <w:lvlJc w:val="left"/>
      <w:pPr>
        <w:ind w:left="4354" w:hanging="361"/>
      </w:pPr>
      <w:rPr>
        <w:rFonts w:hint="default"/>
        <w:lang w:val="en-US" w:eastAsia="en-US" w:bidi="ar-SA"/>
      </w:rPr>
    </w:lvl>
    <w:lvl w:ilvl="7" w:tplc="889AE746">
      <w:numFmt w:val="bullet"/>
      <w:lvlText w:val="•"/>
      <w:lvlJc w:val="left"/>
      <w:pPr>
        <w:ind w:left="5000" w:hanging="361"/>
      </w:pPr>
      <w:rPr>
        <w:rFonts w:hint="default"/>
        <w:lang w:val="en-US" w:eastAsia="en-US" w:bidi="ar-SA"/>
      </w:rPr>
    </w:lvl>
    <w:lvl w:ilvl="8" w:tplc="0F4C1F82">
      <w:numFmt w:val="bullet"/>
      <w:lvlText w:val="•"/>
      <w:lvlJc w:val="left"/>
      <w:pPr>
        <w:ind w:left="5646" w:hanging="361"/>
      </w:pPr>
      <w:rPr>
        <w:rFonts w:hint="default"/>
        <w:lang w:val="en-US" w:eastAsia="en-US" w:bidi="ar-SA"/>
      </w:rPr>
    </w:lvl>
  </w:abstractNum>
  <w:abstractNum w:abstractNumId="33" w15:restartNumberingAfterBreak="0">
    <w:nsid w:val="69AA6E51"/>
    <w:multiLevelType w:val="hybridMultilevel"/>
    <w:tmpl w:val="DAF45648"/>
    <w:lvl w:ilvl="0" w:tplc="5DC01662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FA121A58"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2" w:tplc="0CA68E34">
      <w:numFmt w:val="bullet"/>
      <w:lvlText w:val="•"/>
      <w:lvlJc w:val="left"/>
      <w:pPr>
        <w:ind w:left="1771" w:hanging="361"/>
      </w:pPr>
      <w:rPr>
        <w:rFonts w:hint="default"/>
        <w:lang w:val="en-US" w:eastAsia="en-US" w:bidi="ar-SA"/>
      </w:rPr>
    </w:lvl>
    <w:lvl w:ilvl="3" w:tplc="0D0E542E">
      <w:numFmt w:val="bullet"/>
      <w:lvlText w:val="•"/>
      <w:lvlJc w:val="left"/>
      <w:pPr>
        <w:ind w:left="2417" w:hanging="361"/>
      </w:pPr>
      <w:rPr>
        <w:rFonts w:hint="default"/>
        <w:lang w:val="en-US" w:eastAsia="en-US" w:bidi="ar-SA"/>
      </w:rPr>
    </w:lvl>
    <w:lvl w:ilvl="4" w:tplc="E4C85B8C">
      <w:numFmt w:val="bullet"/>
      <w:lvlText w:val="•"/>
      <w:lvlJc w:val="left"/>
      <w:pPr>
        <w:ind w:left="3063" w:hanging="361"/>
      </w:pPr>
      <w:rPr>
        <w:rFonts w:hint="default"/>
        <w:lang w:val="en-US" w:eastAsia="en-US" w:bidi="ar-SA"/>
      </w:rPr>
    </w:lvl>
    <w:lvl w:ilvl="5" w:tplc="6E1825C6">
      <w:numFmt w:val="bullet"/>
      <w:lvlText w:val="•"/>
      <w:lvlJc w:val="left"/>
      <w:pPr>
        <w:ind w:left="3709" w:hanging="361"/>
      </w:pPr>
      <w:rPr>
        <w:rFonts w:hint="default"/>
        <w:lang w:val="en-US" w:eastAsia="en-US" w:bidi="ar-SA"/>
      </w:rPr>
    </w:lvl>
    <w:lvl w:ilvl="6" w:tplc="9A543426">
      <w:numFmt w:val="bullet"/>
      <w:lvlText w:val="•"/>
      <w:lvlJc w:val="left"/>
      <w:pPr>
        <w:ind w:left="4354" w:hanging="361"/>
      </w:pPr>
      <w:rPr>
        <w:rFonts w:hint="default"/>
        <w:lang w:val="en-US" w:eastAsia="en-US" w:bidi="ar-SA"/>
      </w:rPr>
    </w:lvl>
    <w:lvl w:ilvl="7" w:tplc="082E16A4">
      <w:numFmt w:val="bullet"/>
      <w:lvlText w:val="•"/>
      <w:lvlJc w:val="left"/>
      <w:pPr>
        <w:ind w:left="5000" w:hanging="361"/>
      </w:pPr>
      <w:rPr>
        <w:rFonts w:hint="default"/>
        <w:lang w:val="en-US" w:eastAsia="en-US" w:bidi="ar-SA"/>
      </w:rPr>
    </w:lvl>
    <w:lvl w:ilvl="8" w:tplc="D05619E2">
      <w:numFmt w:val="bullet"/>
      <w:lvlText w:val="•"/>
      <w:lvlJc w:val="left"/>
      <w:pPr>
        <w:ind w:left="5646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6" w15:restartNumberingAfterBreak="0">
    <w:nsid w:val="76D804A8"/>
    <w:multiLevelType w:val="hybridMultilevel"/>
    <w:tmpl w:val="AF6A0180"/>
    <w:lvl w:ilvl="0" w:tplc="0809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3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378367">
    <w:abstractNumId w:val="23"/>
  </w:num>
  <w:num w:numId="2" w16cid:durableId="582645907">
    <w:abstractNumId w:val="13"/>
  </w:num>
  <w:num w:numId="3" w16cid:durableId="1549031499">
    <w:abstractNumId w:val="35"/>
  </w:num>
  <w:num w:numId="4" w16cid:durableId="21441083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1598043">
    <w:abstractNumId w:val="35"/>
  </w:num>
  <w:num w:numId="6" w16cid:durableId="287782896">
    <w:abstractNumId w:val="37"/>
  </w:num>
  <w:num w:numId="7" w16cid:durableId="1229609123">
    <w:abstractNumId w:val="25"/>
  </w:num>
  <w:num w:numId="8" w16cid:durableId="1264802384">
    <w:abstractNumId w:val="3"/>
  </w:num>
  <w:num w:numId="9" w16cid:durableId="525559379">
    <w:abstractNumId w:val="3"/>
  </w:num>
  <w:num w:numId="10" w16cid:durableId="1207253129">
    <w:abstractNumId w:val="1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358190075">
    <w:abstractNumId w:val="25"/>
  </w:num>
  <w:num w:numId="12" w16cid:durableId="2089305091">
    <w:abstractNumId w:val="1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181502921">
    <w:abstractNumId w:val="25"/>
  </w:num>
  <w:num w:numId="14" w16cid:durableId="2121483670">
    <w:abstractNumId w:val="1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251238023">
    <w:abstractNumId w:val="25"/>
  </w:num>
  <w:num w:numId="16" w16cid:durableId="532155392">
    <w:abstractNumId w:val="9"/>
  </w:num>
  <w:num w:numId="17" w16cid:durableId="1679693764">
    <w:abstractNumId w:val="34"/>
  </w:num>
  <w:num w:numId="18" w16cid:durableId="339040569">
    <w:abstractNumId w:val="24"/>
  </w:num>
  <w:num w:numId="19" w16cid:durableId="803742020">
    <w:abstractNumId w:val="14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907228463">
    <w:abstractNumId w:val="14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1277177702">
    <w:abstractNumId w:val="14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230501574">
    <w:abstractNumId w:val="7"/>
  </w:num>
  <w:num w:numId="23" w16cid:durableId="412092985">
    <w:abstractNumId w:val="17"/>
  </w:num>
  <w:num w:numId="24" w16cid:durableId="964894308">
    <w:abstractNumId w:val="4"/>
  </w:num>
  <w:num w:numId="25" w16cid:durableId="2043089501">
    <w:abstractNumId w:val="2"/>
  </w:num>
  <w:num w:numId="26" w16cid:durableId="990788571">
    <w:abstractNumId w:val="16"/>
  </w:num>
  <w:num w:numId="27" w16cid:durableId="1125272857">
    <w:abstractNumId w:val="12"/>
  </w:num>
  <w:num w:numId="28" w16cid:durableId="1050811301">
    <w:abstractNumId w:val="28"/>
  </w:num>
  <w:num w:numId="29" w16cid:durableId="691032709">
    <w:abstractNumId w:val="32"/>
  </w:num>
  <w:num w:numId="30" w16cid:durableId="1554926476">
    <w:abstractNumId w:val="5"/>
  </w:num>
  <w:num w:numId="31" w16cid:durableId="1476531603">
    <w:abstractNumId w:val="33"/>
  </w:num>
  <w:num w:numId="32" w16cid:durableId="383020237">
    <w:abstractNumId w:val="10"/>
  </w:num>
  <w:num w:numId="33" w16cid:durableId="1473137847">
    <w:abstractNumId w:val="11"/>
  </w:num>
  <w:num w:numId="34" w16cid:durableId="2034651463">
    <w:abstractNumId w:val="29"/>
  </w:num>
  <w:num w:numId="35" w16cid:durableId="1529366653">
    <w:abstractNumId w:val="20"/>
  </w:num>
  <w:num w:numId="36" w16cid:durableId="1621377497">
    <w:abstractNumId w:val="31"/>
  </w:num>
  <w:num w:numId="37" w16cid:durableId="1783645772">
    <w:abstractNumId w:val="22"/>
  </w:num>
  <w:num w:numId="38" w16cid:durableId="1802533222">
    <w:abstractNumId w:val="6"/>
  </w:num>
  <w:num w:numId="39" w16cid:durableId="1490714123">
    <w:abstractNumId w:val="8"/>
  </w:num>
  <w:num w:numId="40" w16cid:durableId="1746222548">
    <w:abstractNumId w:val="18"/>
  </w:num>
  <w:num w:numId="41" w16cid:durableId="1972637981">
    <w:abstractNumId w:val="19"/>
  </w:num>
  <w:num w:numId="42" w16cid:durableId="142429238">
    <w:abstractNumId w:val="36"/>
  </w:num>
  <w:num w:numId="43" w16cid:durableId="2117170229">
    <w:abstractNumId w:val="26"/>
  </w:num>
  <w:num w:numId="44" w16cid:durableId="1313411360">
    <w:abstractNumId w:val="30"/>
  </w:num>
  <w:num w:numId="45" w16cid:durableId="176895924">
    <w:abstractNumId w:val="27"/>
  </w:num>
  <w:num w:numId="46" w16cid:durableId="1923028764">
    <w:abstractNumId w:val="21"/>
  </w:num>
  <w:num w:numId="47" w16cid:durableId="1557282052">
    <w:abstractNumId w:val="1"/>
  </w:num>
  <w:num w:numId="48" w16cid:durableId="636031071">
    <w:abstractNumId w:val="15"/>
  </w:num>
  <w:num w:numId="49" w16cid:durableId="2100563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CD9701D0-4910-43F2-A402-F1ED45DCE4A5}"/>
    <w:docVar w:name="dgnword-eventsink" w:val="664370440"/>
  </w:docVars>
  <w:rsids>
    <w:rsidRoot w:val="00ED7E6D"/>
    <w:rsid w:val="00002CB1"/>
    <w:rsid w:val="00005221"/>
    <w:rsid w:val="00020349"/>
    <w:rsid w:val="000223D8"/>
    <w:rsid w:val="00031B15"/>
    <w:rsid w:val="00032CA6"/>
    <w:rsid w:val="0003584B"/>
    <w:rsid w:val="000371EE"/>
    <w:rsid w:val="000538DE"/>
    <w:rsid w:val="0006469D"/>
    <w:rsid w:val="0007398B"/>
    <w:rsid w:val="00076FBA"/>
    <w:rsid w:val="00081755"/>
    <w:rsid w:val="00081B13"/>
    <w:rsid w:val="000922A6"/>
    <w:rsid w:val="000A5E0F"/>
    <w:rsid w:val="000B70DA"/>
    <w:rsid w:val="000B7C09"/>
    <w:rsid w:val="000C1811"/>
    <w:rsid w:val="000C1A3F"/>
    <w:rsid w:val="000D1041"/>
    <w:rsid w:val="000D42BC"/>
    <w:rsid w:val="000F47F1"/>
    <w:rsid w:val="0010023A"/>
    <w:rsid w:val="00102B84"/>
    <w:rsid w:val="00111C12"/>
    <w:rsid w:val="00124C2B"/>
    <w:rsid w:val="00151752"/>
    <w:rsid w:val="001521AD"/>
    <w:rsid w:val="00163204"/>
    <w:rsid w:val="001C7DB4"/>
    <w:rsid w:val="001E34B7"/>
    <w:rsid w:val="00213D5B"/>
    <w:rsid w:val="002260C3"/>
    <w:rsid w:val="00227FCF"/>
    <w:rsid w:val="002310C5"/>
    <w:rsid w:val="00237A5F"/>
    <w:rsid w:val="0024267B"/>
    <w:rsid w:val="0024550F"/>
    <w:rsid w:val="0026328C"/>
    <w:rsid w:val="00295704"/>
    <w:rsid w:val="002A20C3"/>
    <w:rsid w:val="002A5DAF"/>
    <w:rsid w:val="002B0FE6"/>
    <w:rsid w:val="002B540A"/>
    <w:rsid w:val="002C1957"/>
    <w:rsid w:val="002C7D1B"/>
    <w:rsid w:val="002D19F4"/>
    <w:rsid w:val="002D1C88"/>
    <w:rsid w:val="002D1E23"/>
    <w:rsid w:val="002D347F"/>
    <w:rsid w:val="002E309A"/>
    <w:rsid w:val="002E3E48"/>
    <w:rsid w:val="002F3CF9"/>
    <w:rsid w:val="00301855"/>
    <w:rsid w:val="0030312D"/>
    <w:rsid w:val="00320877"/>
    <w:rsid w:val="00323656"/>
    <w:rsid w:val="00325394"/>
    <w:rsid w:val="00366E8B"/>
    <w:rsid w:val="0037188A"/>
    <w:rsid w:val="003866AA"/>
    <w:rsid w:val="00387BD4"/>
    <w:rsid w:val="003A37E6"/>
    <w:rsid w:val="003A4B9C"/>
    <w:rsid w:val="003B1B95"/>
    <w:rsid w:val="003B534E"/>
    <w:rsid w:val="003D1712"/>
    <w:rsid w:val="003E31B8"/>
    <w:rsid w:val="003F2799"/>
    <w:rsid w:val="00407B03"/>
    <w:rsid w:val="00421C65"/>
    <w:rsid w:val="00436A14"/>
    <w:rsid w:val="004517DE"/>
    <w:rsid w:val="00465AF4"/>
    <w:rsid w:val="0048048A"/>
    <w:rsid w:val="00491598"/>
    <w:rsid w:val="004A2C4D"/>
    <w:rsid w:val="004A3938"/>
    <w:rsid w:val="004B4D3A"/>
    <w:rsid w:val="004B55D4"/>
    <w:rsid w:val="004C32EC"/>
    <w:rsid w:val="004D606F"/>
    <w:rsid w:val="004E070B"/>
    <w:rsid w:val="004E21FB"/>
    <w:rsid w:val="004F1009"/>
    <w:rsid w:val="004F15CD"/>
    <w:rsid w:val="00504C76"/>
    <w:rsid w:val="00505010"/>
    <w:rsid w:val="00507478"/>
    <w:rsid w:val="005118F5"/>
    <w:rsid w:val="005169E1"/>
    <w:rsid w:val="0051775A"/>
    <w:rsid w:val="00523461"/>
    <w:rsid w:val="005364A1"/>
    <w:rsid w:val="005371AC"/>
    <w:rsid w:val="00551D42"/>
    <w:rsid w:val="00552D0B"/>
    <w:rsid w:val="00580178"/>
    <w:rsid w:val="00591C8F"/>
    <w:rsid w:val="005A0702"/>
    <w:rsid w:val="005A0D52"/>
    <w:rsid w:val="005B301B"/>
    <w:rsid w:val="005C5EE6"/>
    <w:rsid w:val="005D5B1A"/>
    <w:rsid w:val="005D6DBE"/>
    <w:rsid w:val="005E5C6E"/>
    <w:rsid w:val="0062075E"/>
    <w:rsid w:val="0063792A"/>
    <w:rsid w:val="0066120C"/>
    <w:rsid w:val="006639AE"/>
    <w:rsid w:val="00666877"/>
    <w:rsid w:val="00666BB5"/>
    <w:rsid w:val="00670B4D"/>
    <w:rsid w:val="006B015B"/>
    <w:rsid w:val="006B1577"/>
    <w:rsid w:val="006B620B"/>
    <w:rsid w:val="006D6756"/>
    <w:rsid w:val="006E1121"/>
    <w:rsid w:val="006E4AA9"/>
    <w:rsid w:val="006E6741"/>
    <w:rsid w:val="006E7FA2"/>
    <w:rsid w:val="00707251"/>
    <w:rsid w:val="0075201E"/>
    <w:rsid w:val="00765169"/>
    <w:rsid w:val="00773040"/>
    <w:rsid w:val="00780D50"/>
    <w:rsid w:val="00783751"/>
    <w:rsid w:val="00783CEA"/>
    <w:rsid w:val="00794A1C"/>
    <w:rsid w:val="00794C61"/>
    <w:rsid w:val="007A78C9"/>
    <w:rsid w:val="007B03D9"/>
    <w:rsid w:val="007C7F2F"/>
    <w:rsid w:val="007D1796"/>
    <w:rsid w:val="0080226E"/>
    <w:rsid w:val="00820898"/>
    <w:rsid w:val="00832030"/>
    <w:rsid w:val="00841688"/>
    <w:rsid w:val="00842FC5"/>
    <w:rsid w:val="00843AAC"/>
    <w:rsid w:val="008462BF"/>
    <w:rsid w:val="0084707A"/>
    <w:rsid w:val="008479F4"/>
    <w:rsid w:val="0085223F"/>
    <w:rsid w:val="00853FA5"/>
    <w:rsid w:val="00861D04"/>
    <w:rsid w:val="0086204E"/>
    <w:rsid w:val="00875D8F"/>
    <w:rsid w:val="008805BB"/>
    <w:rsid w:val="00881C67"/>
    <w:rsid w:val="008837A9"/>
    <w:rsid w:val="00886B19"/>
    <w:rsid w:val="00893C8A"/>
    <w:rsid w:val="00897388"/>
    <w:rsid w:val="008A0F5F"/>
    <w:rsid w:val="008A28D6"/>
    <w:rsid w:val="008A56C7"/>
    <w:rsid w:val="008C0DCB"/>
    <w:rsid w:val="008C589A"/>
    <w:rsid w:val="008C7078"/>
    <w:rsid w:val="008C7689"/>
    <w:rsid w:val="008E6805"/>
    <w:rsid w:val="008F0280"/>
    <w:rsid w:val="008F11CB"/>
    <w:rsid w:val="008F6A48"/>
    <w:rsid w:val="009020F6"/>
    <w:rsid w:val="00906E8C"/>
    <w:rsid w:val="0093091F"/>
    <w:rsid w:val="0095246A"/>
    <w:rsid w:val="00966396"/>
    <w:rsid w:val="00967FB8"/>
    <w:rsid w:val="00977CDE"/>
    <w:rsid w:val="009A383A"/>
    <w:rsid w:val="009A4577"/>
    <w:rsid w:val="009B37B8"/>
    <w:rsid w:val="009B541B"/>
    <w:rsid w:val="009D2D77"/>
    <w:rsid w:val="009F28E6"/>
    <w:rsid w:val="009F619A"/>
    <w:rsid w:val="009F79F4"/>
    <w:rsid w:val="00A00FD9"/>
    <w:rsid w:val="00A128B1"/>
    <w:rsid w:val="00A15100"/>
    <w:rsid w:val="00A23E24"/>
    <w:rsid w:val="00A33917"/>
    <w:rsid w:val="00A36091"/>
    <w:rsid w:val="00A57164"/>
    <w:rsid w:val="00A63022"/>
    <w:rsid w:val="00A638BE"/>
    <w:rsid w:val="00A64662"/>
    <w:rsid w:val="00A73E72"/>
    <w:rsid w:val="00A8570C"/>
    <w:rsid w:val="00A908E3"/>
    <w:rsid w:val="00AA54D9"/>
    <w:rsid w:val="00AB7169"/>
    <w:rsid w:val="00AD2188"/>
    <w:rsid w:val="00AD3194"/>
    <w:rsid w:val="00AE4565"/>
    <w:rsid w:val="00AF5EC2"/>
    <w:rsid w:val="00AF7309"/>
    <w:rsid w:val="00B0286B"/>
    <w:rsid w:val="00B02CD4"/>
    <w:rsid w:val="00B20785"/>
    <w:rsid w:val="00B26F65"/>
    <w:rsid w:val="00B300B0"/>
    <w:rsid w:val="00B322A0"/>
    <w:rsid w:val="00B329CA"/>
    <w:rsid w:val="00B54796"/>
    <w:rsid w:val="00B56355"/>
    <w:rsid w:val="00B62E4A"/>
    <w:rsid w:val="00B75EE0"/>
    <w:rsid w:val="00B8223E"/>
    <w:rsid w:val="00B84A00"/>
    <w:rsid w:val="00B90A54"/>
    <w:rsid w:val="00B935B4"/>
    <w:rsid w:val="00BA3407"/>
    <w:rsid w:val="00BA4AE0"/>
    <w:rsid w:val="00BA56BA"/>
    <w:rsid w:val="00BD3375"/>
    <w:rsid w:val="00BE07D3"/>
    <w:rsid w:val="00BF4F83"/>
    <w:rsid w:val="00C2002D"/>
    <w:rsid w:val="00C30B91"/>
    <w:rsid w:val="00C31E03"/>
    <w:rsid w:val="00C332A7"/>
    <w:rsid w:val="00C37E1F"/>
    <w:rsid w:val="00C4431C"/>
    <w:rsid w:val="00C44639"/>
    <w:rsid w:val="00C476E6"/>
    <w:rsid w:val="00C55B14"/>
    <w:rsid w:val="00C70646"/>
    <w:rsid w:val="00C77972"/>
    <w:rsid w:val="00C907AC"/>
    <w:rsid w:val="00C97E17"/>
    <w:rsid w:val="00CB0986"/>
    <w:rsid w:val="00CD0AA9"/>
    <w:rsid w:val="00CD4B48"/>
    <w:rsid w:val="00CE23E2"/>
    <w:rsid w:val="00CE72E1"/>
    <w:rsid w:val="00CF5800"/>
    <w:rsid w:val="00D00A29"/>
    <w:rsid w:val="00D1147D"/>
    <w:rsid w:val="00D30CC0"/>
    <w:rsid w:val="00D4293C"/>
    <w:rsid w:val="00D56A48"/>
    <w:rsid w:val="00D60EFB"/>
    <w:rsid w:val="00D61DAA"/>
    <w:rsid w:val="00D82ECA"/>
    <w:rsid w:val="00D95CB8"/>
    <w:rsid w:val="00DA28F1"/>
    <w:rsid w:val="00DB6565"/>
    <w:rsid w:val="00DF5AE1"/>
    <w:rsid w:val="00E0366B"/>
    <w:rsid w:val="00E12968"/>
    <w:rsid w:val="00E223D5"/>
    <w:rsid w:val="00E26B9D"/>
    <w:rsid w:val="00E3072A"/>
    <w:rsid w:val="00E77C42"/>
    <w:rsid w:val="00EA1E4A"/>
    <w:rsid w:val="00EA1F90"/>
    <w:rsid w:val="00EA5293"/>
    <w:rsid w:val="00EB1096"/>
    <w:rsid w:val="00EB4078"/>
    <w:rsid w:val="00EB592A"/>
    <w:rsid w:val="00ED5FFD"/>
    <w:rsid w:val="00ED79BC"/>
    <w:rsid w:val="00ED7E6D"/>
    <w:rsid w:val="00EE01DB"/>
    <w:rsid w:val="00EE6FB7"/>
    <w:rsid w:val="00EF23DF"/>
    <w:rsid w:val="00EF38E7"/>
    <w:rsid w:val="00EF3A8A"/>
    <w:rsid w:val="00F25E50"/>
    <w:rsid w:val="00F4177D"/>
    <w:rsid w:val="00F63843"/>
    <w:rsid w:val="00F64E34"/>
    <w:rsid w:val="00F855FE"/>
    <w:rsid w:val="00F97524"/>
    <w:rsid w:val="00FB70DB"/>
    <w:rsid w:val="00FC39DE"/>
    <w:rsid w:val="00FD5E17"/>
    <w:rsid w:val="00FE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8F48431"/>
  <w15:chartTrackingRefBased/>
  <w15:docId w15:val="{2D28A3BD-B242-4F80-8200-C754D6E4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0A5E0F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666877"/>
    <w:pPr>
      <w:keepNext/>
      <w:keepLines/>
      <w:spacing w:before="240" w:after="240"/>
      <w:outlineLvl w:val="0"/>
    </w:pPr>
    <w:rPr>
      <w:rFonts w:ascii="Arial" w:hAnsi="Arial"/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07398B"/>
    <w:pPr>
      <w:keepNext/>
      <w:keepLines/>
      <w:spacing w:before="360" w:after="120"/>
      <w:outlineLvl w:val="1"/>
    </w:pPr>
    <w:rPr>
      <w:rFonts w:ascii="Arial" w:hAnsi="Arial"/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07398B"/>
    <w:pPr>
      <w:keepNext/>
      <w:keepLines/>
      <w:spacing w:before="360" w:after="120"/>
      <w:outlineLvl w:val="2"/>
    </w:pPr>
    <w:rPr>
      <w:rFonts w:ascii="Arial" w:hAnsi="Arial"/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07398B"/>
    <w:pPr>
      <w:keepNext/>
      <w:keepLines/>
      <w:spacing w:before="360" w:after="320"/>
      <w:outlineLvl w:val="3"/>
    </w:pPr>
    <w:rPr>
      <w:rFonts w:ascii="Arial" w:hAnsi="Arial"/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6668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07398B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9A4577"/>
    <w:pPr>
      <w:numPr>
        <w:numId w:val="23"/>
      </w:numPr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07398B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07398B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rsid w:val="00D00A29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07398B"/>
    <w:rPr>
      <w:b/>
      <w:color w:val="009EAC"/>
      <w:sz w:val="52"/>
    </w:rPr>
  </w:style>
  <w:style w:type="paragraph" w:styleId="Subtitle">
    <w:name w:val="Subtitle"/>
    <w:basedOn w:val="Normal"/>
    <w:next w:val="Normal"/>
    <w:link w:val="SubtitleChar"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07398B"/>
    <w:rPr>
      <w:rFonts w:eastAsia="Calibri"/>
      <w:b/>
      <w:color w:val="009EAC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basedOn w:val="Normal"/>
    <w:uiPriority w:val="34"/>
    <w:qFormat/>
    <w:rsid w:val="00A23E24"/>
    <w:pPr>
      <w:ind w:left="720"/>
      <w:contextualSpacing/>
    </w:pPr>
  </w:style>
  <w:style w:type="character" w:styleId="Strong">
    <w:name w:val="Strong"/>
    <w:basedOn w:val="DefaultParagraphFont"/>
    <w:rsid w:val="005169E1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ED7E6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86B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80226E"/>
    <w:rPr>
      <w:color w:val="00A0AA" w:themeColor="followedHyperlink"/>
      <w:u w:val="single"/>
    </w:rPr>
  </w:style>
  <w:style w:type="paragraph" w:styleId="Revision">
    <w:name w:val="Revision"/>
    <w:hidden/>
    <w:uiPriority w:val="99"/>
    <w:semiHidden/>
    <w:rsid w:val="002260C3"/>
    <w:rPr>
      <w:rFonts w:ascii="Times New Roman" w:hAnsi="Times New Roman"/>
      <w:sz w:val="24"/>
    </w:rPr>
  </w:style>
  <w:style w:type="paragraph" w:styleId="BodyText3">
    <w:name w:val="Body Text 3"/>
    <w:basedOn w:val="Normal"/>
    <w:link w:val="BodyText3Char"/>
    <w:rsid w:val="002A20C3"/>
    <w:rPr>
      <w:rFonts w:ascii="Arial" w:eastAsia="Times New Roman" w:hAnsi="Arial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A20C3"/>
  </w:style>
  <w:style w:type="paragraph" w:customStyle="1" w:styleId="AgencyStdParagraph">
    <w:name w:val="Agency Std Paragraph"/>
    <w:autoRedefine/>
    <w:rsid w:val="00102B84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enquiries@naturalresourceswales.gov.u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bgs.ac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naturalresourceswales.gov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96c3bc0af4b3b8ab3620b8f2952ee8a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957adab0291cb1216920d41380b1daa2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REGU-195-6594670</_dlc_DocId>
    <_dlc_DocIdUrl xmlns="9be56660-2c31-41ef-bc00-23e72f632f2a">
      <Url>https://cyfoethnaturiolcymru.sharepoint.com/teams/Regulatory/Permitting/_layouts/15/DocIdRedir.aspx?ID=REGU-195-6594670</Url>
      <Description>REGU-195-6594670</Description>
    </_dlc_DocIdUrl>
    <Site_x0020_Name xmlns="859f7ad6-93f6-4205-b62b-a17f28acbbac">Potters Recycling</Site_x0020_Name>
    <Internal_x002f_External xmlns="859f7ad6-93f6-4205-b62b-a17f28acbbac">Incoming document</Internal_x002f_External>
    <Post_x0020_code xmlns="859f7ad6-93f6-4205-b62b-a17f28acbbac">SY16 3DN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2025-08-11T23:00:00+00:00</Document_x0020_Date>
    <Facility_x0020_Address xmlns="859f7ad6-93f6-4205-b62b-a17f28acbbac">Wern Ddu Lane, Newtown, Powys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surrender</Environment_x0020_Sub_x0020_Folder>
    <Customer_x0020_Name xmlns="859f7ad6-93f6-4205-b62b-a17f28acbbac">G.F Potter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971CDF9-4CC3-466D-9C4E-94CDFDF6B36D}"/>
</file>

<file path=customXml/itemProps2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29510D-BCD2-4541-9A56-36680E2A03CF}"/>
</file>

<file path=customXml/itemProps6.xml><?xml version="1.0" encoding="utf-8"?>
<ds:datastoreItem xmlns:ds="http://schemas.openxmlformats.org/officeDocument/2006/customXml" ds:itemID="{74C9E8E3-4240-4A6C-B792-EAACB0328F5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1533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Jacqui.Collier</dc:creator>
  <cp:keywords/>
  <cp:lastModifiedBy>Burn, Bryan</cp:lastModifiedBy>
  <cp:revision>2</cp:revision>
  <cp:lastPrinted>2013-10-01T07:52:00Z</cp:lastPrinted>
  <dcterms:created xsi:type="dcterms:W3CDTF">2025-09-16T09:44:00Z</dcterms:created>
  <dcterms:modified xsi:type="dcterms:W3CDTF">2025-09-16T09:44:00Z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bae36a99-cafe-4033-8285-6001cc757ae1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