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735DA" w14:textId="36E97E3C" w:rsidR="00025F1D" w:rsidRPr="000C6742" w:rsidRDefault="00D730FF" w:rsidP="000F29C0">
      <w:pPr>
        <w:pStyle w:val="coverTitle"/>
        <w:spacing w:line="312" w:lineRule="auto"/>
      </w:pPr>
      <w:r>
        <w:rPr>
          <w:b w:val="0"/>
        </w:rPr>
        <w:drawing>
          <wp:anchor distT="0" distB="0" distL="114300" distR="114300" simplePos="0" relativeHeight="251657728" behindDoc="0" locked="0" layoutInCell="1" allowOverlap="1" wp14:anchorId="31F0AAB1" wp14:editId="369CA79A">
            <wp:simplePos x="0" y="0"/>
            <wp:positionH relativeFrom="column">
              <wp:posOffset>-206375</wp:posOffset>
            </wp:positionH>
            <wp:positionV relativeFrom="paragraph">
              <wp:posOffset>-400050</wp:posOffset>
            </wp:positionV>
            <wp:extent cx="1845310" cy="1318260"/>
            <wp:effectExtent l="0" t="0" r="0" b="0"/>
            <wp:wrapNone/>
            <wp:docPr id="4062730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5310" cy="1318260"/>
                    </a:xfrm>
                    <a:prstGeom prst="rect">
                      <a:avLst/>
                    </a:prstGeom>
                    <a:noFill/>
                  </pic:spPr>
                </pic:pic>
              </a:graphicData>
            </a:graphic>
            <wp14:sizeRelH relativeFrom="page">
              <wp14:pctWidth>0</wp14:pctWidth>
            </wp14:sizeRelH>
            <wp14:sizeRelV relativeFrom="page">
              <wp14:pctHeight>0</wp14:pctHeight>
            </wp14:sizeRelV>
          </wp:anchor>
        </w:drawing>
      </w:r>
    </w:p>
    <w:p w14:paraId="6E89A54A" w14:textId="77777777" w:rsidR="00A7067D" w:rsidRDefault="00A7067D" w:rsidP="00487BB4">
      <w:pPr>
        <w:pStyle w:val="coverTitle"/>
        <w:spacing w:line="312" w:lineRule="auto"/>
      </w:pPr>
    </w:p>
    <w:p w14:paraId="3196F175" w14:textId="77777777" w:rsidR="00487BB4" w:rsidRPr="00A4222E" w:rsidRDefault="00487BB4" w:rsidP="00487BB4">
      <w:pPr>
        <w:pStyle w:val="coverTitle"/>
        <w:spacing w:line="312" w:lineRule="auto"/>
      </w:pPr>
      <w:r w:rsidRPr="00A4222E">
        <w:t>Permit with introductory note</w:t>
      </w:r>
    </w:p>
    <w:p w14:paraId="06B9ECCD" w14:textId="77777777" w:rsidR="00487BB4" w:rsidRPr="00A4222E" w:rsidRDefault="00B102C1" w:rsidP="00487BB4">
      <w:pPr>
        <w:pStyle w:val="a"/>
        <w:spacing w:line="312" w:lineRule="auto"/>
      </w:pPr>
      <w:r>
        <w:t>The Environmental Permitting (England &amp; Wales) Regulations 2016</w:t>
      </w:r>
    </w:p>
    <w:p w14:paraId="25BE190A" w14:textId="77777777" w:rsidR="00487BB4" w:rsidRPr="00A4222E" w:rsidRDefault="00487BB4" w:rsidP="00487BB4">
      <w:pPr>
        <w:pStyle w:val="a"/>
        <w:spacing w:line="312" w:lineRule="auto"/>
      </w:pPr>
    </w:p>
    <w:p w14:paraId="08D360B0" w14:textId="77777777" w:rsidR="00051F28" w:rsidRPr="005C6FA4" w:rsidRDefault="00555413" w:rsidP="00051F28">
      <w:pPr>
        <w:pStyle w:val="coverLicenceHolder"/>
        <w:pBdr>
          <w:top w:val="single" w:sz="4" w:space="25" w:color="auto"/>
        </w:pBdr>
        <w:spacing w:line="312" w:lineRule="auto"/>
      </w:pPr>
      <w:r w:rsidRPr="005C6FA4">
        <w:t xml:space="preserve">Rupert </w:t>
      </w:r>
      <w:r w:rsidR="00E0539F">
        <w:t xml:space="preserve">Cunliffe </w:t>
      </w:r>
      <w:r w:rsidRPr="005C6FA4">
        <w:t>and Bonnie Cunliffe</w:t>
      </w:r>
    </w:p>
    <w:p w14:paraId="3031016D" w14:textId="77777777" w:rsidR="00051F28" w:rsidRPr="005C6FA4" w:rsidRDefault="00051F28" w:rsidP="00051F28">
      <w:pPr>
        <w:pStyle w:val="coverLicenceHolder"/>
        <w:pBdr>
          <w:top w:val="single" w:sz="4" w:space="25" w:color="auto"/>
        </w:pBdr>
        <w:spacing w:line="312" w:lineRule="auto"/>
      </w:pPr>
    </w:p>
    <w:p w14:paraId="631082FE" w14:textId="42ACFEA5" w:rsidR="00555413" w:rsidRPr="005C6FA4" w:rsidRDefault="006943C0" w:rsidP="00051F28">
      <w:pPr>
        <w:pStyle w:val="coverLicenceHolder"/>
        <w:pBdr>
          <w:top w:val="single" w:sz="4" w:space="25" w:color="auto"/>
        </w:pBdr>
        <w:rPr>
          <w:sz w:val="22"/>
          <w:szCs w:val="22"/>
        </w:rPr>
      </w:pPr>
      <w:bookmarkStart w:id="0" w:name="_Hlk204152056"/>
      <w:r>
        <w:rPr>
          <w:sz w:val="22"/>
          <w:szCs w:val="22"/>
        </w:rPr>
        <w:t>S</w:t>
      </w:r>
      <w:r w:rsidR="00AD5510" w:rsidRPr="005C6FA4">
        <w:rPr>
          <w:sz w:val="22"/>
          <w:szCs w:val="22"/>
        </w:rPr>
        <w:t xml:space="preserve">ewage </w:t>
      </w:r>
      <w:r>
        <w:rPr>
          <w:sz w:val="22"/>
          <w:szCs w:val="22"/>
        </w:rPr>
        <w:t xml:space="preserve">treatment </w:t>
      </w:r>
      <w:r w:rsidR="00535237">
        <w:rPr>
          <w:sz w:val="22"/>
          <w:szCs w:val="22"/>
        </w:rPr>
        <w:t xml:space="preserve">plant </w:t>
      </w:r>
      <w:r w:rsidR="00555413" w:rsidRPr="005C6FA4">
        <w:rPr>
          <w:sz w:val="22"/>
          <w:szCs w:val="22"/>
        </w:rPr>
        <w:t xml:space="preserve">and </w:t>
      </w:r>
      <w:r w:rsidR="00AD5510" w:rsidRPr="005C6FA4">
        <w:rPr>
          <w:sz w:val="22"/>
          <w:szCs w:val="22"/>
        </w:rPr>
        <w:t>r</w:t>
      </w:r>
      <w:r w:rsidR="00555413" w:rsidRPr="005C6FA4">
        <w:rPr>
          <w:sz w:val="22"/>
          <w:szCs w:val="22"/>
        </w:rPr>
        <w:t xml:space="preserve">eedbed </w:t>
      </w:r>
      <w:bookmarkEnd w:id="0"/>
      <w:r w:rsidR="00AD5510" w:rsidRPr="005C6FA4">
        <w:rPr>
          <w:sz w:val="22"/>
          <w:szCs w:val="22"/>
        </w:rPr>
        <w:t>s</w:t>
      </w:r>
      <w:r w:rsidR="00555413" w:rsidRPr="005C6FA4">
        <w:rPr>
          <w:sz w:val="22"/>
          <w:szCs w:val="22"/>
        </w:rPr>
        <w:t>ystem serving</w:t>
      </w:r>
    </w:p>
    <w:p w14:paraId="0B7E46A8" w14:textId="7AF06E8F" w:rsidR="00051F28" w:rsidRPr="005C6FA4" w:rsidRDefault="003E5DB5" w:rsidP="00051F28">
      <w:pPr>
        <w:pStyle w:val="coverLicenceHolder"/>
        <w:pBdr>
          <w:top w:val="single" w:sz="4" w:space="25" w:color="auto"/>
        </w:pBdr>
        <w:rPr>
          <w:sz w:val="22"/>
          <w:szCs w:val="22"/>
        </w:rPr>
      </w:pPr>
      <w:r>
        <w:rPr>
          <w:sz w:val="22"/>
          <w:szCs w:val="22"/>
        </w:rPr>
        <w:t xml:space="preserve">Holiday Park at </w:t>
      </w:r>
      <w:r w:rsidR="00555413" w:rsidRPr="005C6FA4">
        <w:rPr>
          <w:sz w:val="22"/>
          <w:szCs w:val="22"/>
        </w:rPr>
        <w:t>Wern Farm</w:t>
      </w:r>
    </w:p>
    <w:p w14:paraId="06696297" w14:textId="77777777" w:rsidR="00555413" w:rsidRPr="005C6FA4" w:rsidRDefault="00555413" w:rsidP="00051F28">
      <w:pPr>
        <w:pStyle w:val="coverLicenceHolder"/>
        <w:pBdr>
          <w:top w:val="single" w:sz="4" w:space="25" w:color="auto"/>
        </w:pBdr>
        <w:rPr>
          <w:sz w:val="22"/>
          <w:szCs w:val="22"/>
        </w:rPr>
      </w:pPr>
      <w:r w:rsidRPr="005C6FA4">
        <w:rPr>
          <w:sz w:val="22"/>
          <w:szCs w:val="22"/>
        </w:rPr>
        <w:t>Pentraeth Road</w:t>
      </w:r>
    </w:p>
    <w:p w14:paraId="13F8003E" w14:textId="77777777" w:rsidR="00555413" w:rsidRPr="005C6FA4" w:rsidRDefault="00555413" w:rsidP="00051F28">
      <w:pPr>
        <w:pStyle w:val="coverLicenceHolder"/>
        <w:pBdr>
          <w:top w:val="single" w:sz="4" w:space="25" w:color="auto"/>
        </w:pBdr>
        <w:rPr>
          <w:sz w:val="22"/>
          <w:szCs w:val="22"/>
        </w:rPr>
      </w:pPr>
      <w:r w:rsidRPr="005C6FA4">
        <w:rPr>
          <w:sz w:val="22"/>
          <w:szCs w:val="22"/>
        </w:rPr>
        <w:t>Menai Bridge</w:t>
      </w:r>
    </w:p>
    <w:p w14:paraId="2C2E05A5" w14:textId="77777777" w:rsidR="00555413" w:rsidRPr="005C6FA4" w:rsidRDefault="00555413" w:rsidP="00051F28">
      <w:pPr>
        <w:pStyle w:val="coverLicenceHolder"/>
        <w:pBdr>
          <w:top w:val="single" w:sz="4" w:space="25" w:color="auto"/>
        </w:pBdr>
        <w:rPr>
          <w:sz w:val="22"/>
          <w:szCs w:val="22"/>
        </w:rPr>
      </w:pPr>
      <w:r w:rsidRPr="005C6FA4">
        <w:rPr>
          <w:sz w:val="22"/>
          <w:szCs w:val="22"/>
        </w:rPr>
        <w:t>Anglesey</w:t>
      </w:r>
    </w:p>
    <w:p w14:paraId="7C9B4A7A" w14:textId="77777777" w:rsidR="00555413" w:rsidRPr="005C6FA4" w:rsidRDefault="00555413" w:rsidP="00051F28">
      <w:pPr>
        <w:pStyle w:val="coverLicenceHolder"/>
        <w:pBdr>
          <w:top w:val="single" w:sz="4" w:space="25" w:color="auto"/>
        </w:pBdr>
        <w:rPr>
          <w:sz w:val="22"/>
          <w:szCs w:val="22"/>
        </w:rPr>
      </w:pPr>
      <w:bookmarkStart w:id="1" w:name="_Hlk204673826"/>
      <w:r w:rsidRPr="005C6FA4">
        <w:rPr>
          <w:sz w:val="22"/>
          <w:szCs w:val="22"/>
        </w:rPr>
        <w:t>LL59 5RR</w:t>
      </w:r>
    </w:p>
    <w:bookmarkEnd w:id="1"/>
    <w:p w14:paraId="6C852BB8" w14:textId="77777777" w:rsidR="00487BB4" w:rsidRPr="00555413" w:rsidRDefault="00487BB4" w:rsidP="00487BB4">
      <w:pPr>
        <w:pStyle w:val="coverAuthNos"/>
        <w:spacing w:before="480" w:line="312" w:lineRule="auto"/>
        <w:rPr>
          <w:sz w:val="24"/>
        </w:rPr>
      </w:pPr>
      <w:r w:rsidRPr="00555413">
        <w:rPr>
          <w:sz w:val="24"/>
        </w:rPr>
        <w:t>Permit number</w:t>
      </w:r>
    </w:p>
    <w:p w14:paraId="379C9014" w14:textId="77777777" w:rsidR="00535237" w:rsidRPr="00535237" w:rsidRDefault="00487BB4" w:rsidP="00535237">
      <w:pPr>
        <w:pStyle w:val="coverAuthNos"/>
        <w:spacing w:line="312" w:lineRule="auto"/>
        <w:rPr>
          <w:color w:val="auto"/>
          <w:sz w:val="22"/>
          <w:szCs w:val="22"/>
          <w:lang w:eastAsia="en-GB"/>
        </w:rPr>
      </w:pPr>
      <w:r w:rsidRPr="00535237">
        <w:rPr>
          <w:color w:val="auto"/>
          <w:sz w:val="22"/>
          <w:szCs w:val="22"/>
          <w:lang w:eastAsia="en-GB"/>
        </w:rPr>
        <w:t>EPR/</w:t>
      </w:r>
      <w:r w:rsidR="00535237" w:rsidRPr="00535237">
        <w:rPr>
          <w:color w:val="auto"/>
          <w:sz w:val="22"/>
          <w:szCs w:val="22"/>
          <w:lang w:eastAsia="en-GB"/>
        </w:rPr>
        <w:t>DB3597ZN</w:t>
      </w:r>
    </w:p>
    <w:p w14:paraId="4BEB265B" w14:textId="0C502D01" w:rsidR="00487BB4" w:rsidRPr="00A17265" w:rsidRDefault="00487BB4" w:rsidP="00487BB4">
      <w:pPr>
        <w:pStyle w:val="coverAuthNos"/>
        <w:spacing w:line="312" w:lineRule="auto"/>
        <w:rPr>
          <w:color w:val="FF0000"/>
        </w:rPr>
      </w:pPr>
    </w:p>
    <w:p w14:paraId="172B5C49" w14:textId="77777777" w:rsidR="00487BB4" w:rsidRPr="00A17265" w:rsidRDefault="00487BB4" w:rsidP="00487BB4">
      <w:pPr>
        <w:pStyle w:val="coverAuthNos"/>
        <w:spacing w:line="312" w:lineRule="auto"/>
      </w:pPr>
      <w:r w:rsidRPr="00A17265">
        <w:br w:type="page"/>
      </w:r>
    </w:p>
    <w:p w14:paraId="75800D38" w14:textId="19441E6E" w:rsidR="00555413" w:rsidRPr="005C6FA4" w:rsidRDefault="006943C0" w:rsidP="00487BB4">
      <w:pPr>
        <w:pStyle w:val="Heading1nonum"/>
        <w:spacing w:before="80" w:after="0" w:line="312" w:lineRule="auto"/>
        <w:jc w:val="center"/>
        <w:rPr>
          <w:szCs w:val="36"/>
        </w:rPr>
      </w:pPr>
      <w:r>
        <w:rPr>
          <w:szCs w:val="36"/>
        </w:rPr>
        <w:t xml:space="preserve">Sewage </w:t>
      </w:r>
      <w:r w:rsidR="00300D73">
        <w:rPr>
          <w:szCs w:val="36"/>
        </w:rPr>
        <w:t>treatment</w:t>
      </w:r>
      <w:r w:rsidR="00300D73" w:rsidRPr="005C6FA4">
        <w:rPr>
          <w:szCs w:val="36"/>
        </w:rPr>
        <w:t xml:space="preserve"> </w:t>
      </w:r>
      <w:r w:rsidR="00535237">
        <w:rPr>
          <w:szCs w:val="36"/>
        </w:rPr>
        <w:t xml:space="preserve">plant </w:t>
      </w:r>
      <w:r w:rsidR="00555413" w:rsidRPr="005C6FA4">
        <w:rPr>
          <w:szCs w:val="36"/>
        </w:rPr>
        <w:t xml:space="preserve">and </w:t>
      </w:r>
      <w:r w:rsidR="00300D73">
        <w:rPr>
          <w:szCs w:val="36"/>
        </w:rPr>
        <w:t>r</w:t>
      </w:r>
      <w:r w:rsidR="00300D73" w:rsidRPr="005C6FA4">
        <w:rPr>
          <w:szCs w:val="36"/>
        </w:rPr>
        <w:t xml:space="preserve">eedbed </w:t>
      </w:r>
      <w:r w:rsidR="00300D73">
        <w:rPr>
          <w:szCs w:val="36"/>
        </w:rPr>
        <w:t>s</w:t>
      </w:r>
      <w:r w:rsidR="00300D73" w:rsidRPr="005C6FA4">
        <w:rPr>
          <w:szCs w:val="36"/>
        </w:rPr>
        <w:t xml:space="preserve">ystem </w:t>
      </w:r>
      <w:r w:rsidR="00D80306" w:rsidRPr="005C6FA4">
        <w:rPr>
          <w:szCs w:val="36"/>
        </w:rPr>
        <w:t xml:space="preserve">serving </w:t>
      </w:r>
      <w:r w:rsidR="003E5DB5">
        <w:rPr>
          <w:szCs w:val="36"/>
        </w:rPr>
        <w:t xml:space="preserve">Holiday Park at </w:t>
      </w:r>
      <w:r w:rsidR="00D80306" w:rsidRPr="005C6FA4">
        <w:rPr>
          <w:szCs w:val="36"/>
        </w:rPr>
        <w:t>Wern Farm</w:t>
      </w:r>
    </w:p>
    <w:p w14:paraId="4C882018" w14:textId="15D2C0BD" w:rsidR="00487BB4" w:rsidRPr="00535237" w:rsidRDefault="00487BB4" w:rsidP="00535237">
      <w:pPr>
        <w:pStyle w:val="Heading1nonum"/>
        <w:spacing w:before="80" w:line="312" w:lineRule="auto"/>
        <w:jc w:val="center"/>
        <w:rPr>
          <w:bCs/>
          <w:color w:val="FF0000"/>
        </w:rPr>
      </w:pPr>
      <w:r w:rsidRPr="00A4222E">
        <w:t>Permit Number</w:t>
      </w:r>
      <w:r w:rsidRPr="00A4222E">
        <w:rPr>
          <w:color w:val="FF0000"/>
        </w:rPr>
        <w:t xml:space="preserve"> </w:t>
      </w:r>
      <w:r w:rsidRPr="00535237">
        <w:rPr>
          <w:szCs w:val="36"/>
        </w:rPr>
        <w:t>EPR/</w:t>
      </w:r>
      <w:r w:rsidR="00535237" w:rsidRPr="00535237">
        <w:rPr>
          <w:szCs w:val="36"/>
        </w:rPr>
        <w:t>DB3597ZN</w:t>
      </w:r>
    </w:p>
    <w:p w14:paraId="1D441136" w14:textId="77777777" w:rsidR="00487BB4" w:rsidRPr="00A4222E" w:rsidRDefault="00487BB4" w:rsidP="00487BB4">
      <w:pPr>
        <w:pStyle w:val="Heading1nonum"/>
        <w:spacing w:line="312" w:lineRule="auto"/>
      </w:pPr>
      <w:r w:rsidRPr="00A4222E">
        <w:t>Introductory note</w:t>
      </w:r>
    </w:p>
    <w:p w14:paraId="57550BF3" w14:textId="77777777" w:rsidR="00487BB4" w:rsidRPr="00A4222E" w:rsidRDefault="00487BB4" w:rsidP="00487BB4">
      <w:pPr>
        <w:pStyle w:val="Heading2a"/>
        <w:spacing w:before="120" w:line="312" w:lineRule="auto"/>
        <w:rPr>
          <w:i w:val="0"/>
        </w:rPr>
      </w:pPr>
      <w:r w:rsidRPr="00A4222E">
        <w:rPr>
          <w:i w:val="0"/>
        </w:rPr>
        <w:t>This introductory note does not form a part of the permit</w:t>
      </w:r>
    </w:p>
    <w:p w14:paraId="74B8401E" w14:textId="77777777" w:rsidR="00487BB4" w:rsidRDefault="00487BB4" w:rsidP="00555413">
      <w:pPr>
        <w:pStyle w:val="Heading3nonum"/>
        <w:rPr>
          <w:i/>
          <w:color w:val="FF00FF"/>
          <w:sz w:val="22"/>
          <w:szCs w:val="22"/>
        </w:rPr>
      </w:pPr>
      <w:r w:rsidRPr="00F50CB1">
        <w:rPr>
          <w:sz w:val="22"/>
          <w:szCs w:val="22"/>
        </w:rPr>
        <w:t>The main features of the permit are as follows.</w:t>
      </w:r>
      <w:r w:rsidRPr="00F50CB1">
        <w:rPr>
          <w:color w:val="FF00FF"/>
          <w:sz w:val="22"/>
          <w:szCs w:val="22"/>
        </w:rPr>
        <w:t xml:space="preserve">  </w:t>
      </w:r>
    </w:p>
    <w:p w14:paraId="5B80ACBE" w14:textId="04735C44" w:rsidR="00555413" w:rsidRPr="005C6FA4" w:rsidRDefault="00555413" w:rsidP="00555413">
      <w:pPr>
        <w:pStyle w:val="Heading3nonum"/>
        <w:rPr>
          <w:iCs/>
          <w:color w:val="auto"/>
          <w:sz w:val="22"/>
          <w:szCs w:val="22"/>
        </w:rPr>
      </w:pPr>
      <w:bookmarkStart w:id="2" w:name="_Hlk207175363"/>
      <w:r w:rsidRPr="005C6FA4">
        <w:rPr>
          <w:iCs/>
          <w:color w:val="auto"/>
          <w:sz w:val="22"/>
          <w:szCs w:val="22"/>
        </w:rPr>
        <w:t>The permit regulates</w:t>
      </w:r>
      <w:r w:rsidR="00AD5510" w:rsidRPr="005C6FA4">
        <w:rPr>
          <w:iCs/>
          <w:color w:val="auto"/>
          <w:sz w:val="22"/>
          <w:szCs w:val="22"/>
        </w:rPr>
        <w:t xml:space="preserve"> a new </w:t>
      </w:r>
      <w:r w:rsidRPr="005C6FA4">
        <w:rPr>
          <w:iCs/>
          <w:color w:val="auto"/>
          <w:sz w:val="22"/>
          <w:szCs w:val="22"/>
        </w:rPr>
        <w:t xml:space="preserve">discharge </w:t>
      </w:r>
      <w:r w:rsidR="00AD5510" w:rsidRPr="005C6FA4">
        <w:rPr>
          <w:iCs/>
          <w:color w:val="auto"/>
          <w:sz w:val="22"/>
          <w:szCs w:val="22"/>
        </w:rPr>
        <w:t>from 55 static caravans situated at Wern Farm with</w:t>
      </w:r>
      <w:r w:rsidRPr="005C6FA4">
        <w:rPr>
          <w:iCs/>
          <w:color w:val="auto"/>
          <w:sz w:val="22"/>
          <w:szCs w:val="22"/>
        </w:rPr>
        <w:t xml:space="preserve"> a maximum of 33 </w:t>
      </w:r>
      <w:r w:rsidR="0001267E">
        <w:rPr>
          <w:iCs/>
          <w:color w:val="auto"/>
          <w:sz w:val="22"/>
          <w:szCs w:val="22"/>
        </w:rPr>
        <w:t>cubic meters</w:t>
      </w:r>
      <w:r w:rsidR="00AD5510" w:rsidRPr="005C6FA4">
        <w:rPr>
          <w:iCs/>
          <w:color w:val="auto"/>
          <w:sz w:val="22"/>
          <w:szCs w:val="22"/>
        </w:rPr>
        <w:t>.</w:t>
      </w:r>
      <w:r w:rsidRPr="005C6FA4">
        <w:rPr>
          <w:iCs/>
          <w:color w:val="auto"/>
          <w:sz w:val="22"/>
          <w:szCs w:val="22"/>
        </w:rPr>
        <w:t xml:space="preserve"> </w:t>
      </w:r>
      <w:r w:rsidR="00AD5510" w:rsidRPr="005C6FA4">
        <w:rPr>
          <w:iCs/>
          <w:color w:val="auto"/>
          <w:sz w:val="22"/>
          <w:szCs w:val="22"/>
        </w:rPr>
        <w:t xml:space="preserve">The system of package treatment plant, </w:t>
      </w:r>
      <w:r w:rsidR="00872D1A">
        <w:rPr>
          <w:iCs/>
          <w:color w:val="auto"/>
          <w:sz w:val="22"/>
          <w:szCs w:val="22"/>
        </w:rPr>
        <w:t xml:space="preserve">granular carbon treatment </w:t>
      </w:r>
      <w:r w:rsidR="00AD5510" w:rsidRPr="005C6FA4">
        <w:rPr>
          <w:iCs/>
          <w:color w:val="auto"/>
          <w:sz w:val="22"/>
          <w:szCs w:val="22"/>
        </w:rPr>
        <w:t>tertiary unit and tiered reedbed system will discharge</w:t>
      </w:r>
      <w:r w:rsidRPr="005C6FA4">
        <w:rPr>
          <w:iCs/>
          <w:color w:val="auto"/>
          <w:sz w:val="22"/>
          <w:szCs w:val="22"/>
        </w:rPr>
        <w:t xml:space="preserve"> to </w:t>
      </w:r>
      <w:r w:rsidR="006B635F">
        <w:rPr>
          <w:iCs/>
          <w:color w:val="auto"/>
          <w:sz w:val="22"/>
          <w:szCs w:val="22"/>
        </w:rPr>
        <w:t>a</w:t>
      </w:r>
      <w:r w:rsidR="006B635F" w:rsidRPr="005C6FA4">
        <w:rPr>
          <w:iCs/>
          <w:color w:val="auto"/>
          <w:sz w:val="22"/>
          <w:szCs w:val="22"/>
        </w:rPr>
        <w:t xml:space="preserve"> </w:t>
      </w:r>
      <w:r w:rsidR="00AD5510" w:rsidRPr="005C6FA4">
        <w:rPr>
          <w:iCs/>
          <w:color w:val="auto"/>
          <w:sz w:val="22"/>
          <w:szCs w:val="22"/>
        </w:rPr>
        <w:t xml:space="preserve">tributary of </w:t>
      </w:r>
      <w:r w:rsidRPr="005C6FA4">
        <w:rPr>
          <w:iCs/>
          <w:color w:val="auto"/>
          <w:sz w:val="22"/>
          <w:szCs w:val="22"/>
        </w:rPr>
        <w:t>the Afon Rh</w:t>
      </w:r>
      <w:r w:rsidRPr="005C6FA4">
        <w:rPr>
          <w:rFonts w:cs="Arial"/>
          <w:iCs/>
          <w:color w:val="auto"/>
          <w:sz w:val="22"/>
          <w:szCs w:val="22"/>
        </w:rPr>
        <w:t>ŷ</w:t>
      </w:r>
      <w:r w:rsidRPr="005C6FA4">
        <w:rPr>
          <w:iCs/>
          <w:color w:val="auto"/>
          <w:sz w:val="22"/>
          <w:szCs w:val="22"/>
        </w:rPr>
        <w:t>d-Eilan.</w:t>
      </w:r>
      <w:r w:rsidR="00AD5510" w:rsidRPr="005C6FA4">
        <w:rPr>
          <w:iCs/>
          <w:color w:val="auto"/>
          <w:sz w:val="22"/>
          <w:szCs w:val="22"/>
        </w:rPr>
        <w:t xml:space="preserve"> </w:t>
      </w:r>
      <w:r w:rsidR="00D80306" w:rsidRPr="005C6FA4">
        <w:rPr>
          <w:iCs/>
          <w:color w:val="auto"/>
          <w:sz w:val="22"/>
          <w:szCs w:val="22"/>
        </w:rPr>
        <w:t>The discharge is domestic in nature</w:t>
      </w:r>
      <w:r w:rsidR="00AD5510" w:rsidRPr="005C6FA4">
        <w:rPr>
          <w:iCs/>
          <w:color w:val="auto"/>
          <w:sz w:val="22"/>
          <w:szCs w:val="22"/>
        </w:rPr>
        <w:t>.</w:t>
      </w:r>
      <w:r w:rsidR="00D80306" w:rsidRPr="005C6FA4">
        <w:rPr>
          <w:iCs/>
          <w:color w:val="auto"/>
          <w:sz w:val="22"/>
          <w:szCs w:val="22"/>
        </w:rPr>
        <w:t xml:space="preserve"> </w:t>
      </w:r>
    </w:p>
    <w:bookmarkEnd w:id="2"/>
    <w:p w14:paraId="726FD9F3" w14:textId="77777777" w:rsidR="00487BB4" w:rsidRPr="00F50CB1" w:rsidRDefault="00487BB4" w:rsidP="00487BB4">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480932D1" w14:textId="77777777" w:rsidR="00487BB4" w:rsidRPr="00F50CB1" w:rsidRDefault="00487BB4" w:rsidP="00487BB4">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487BB4" w:rsidRPr="00F50CB1" w14:paraId="30440BAB" w14:textId="77777777" w:rsidTr="00BF4904">
        <w:trPr>
          <w:cantSplit/>
          <w:tblHeader/>
        </w:trPr>
        <w:tc>
          <w:tcPr>
            <w:tcW w:w="8046" w:type="dxa"/>
            <w:gridSpan w:val="3"/>
            <w:tcBorders>
              <w:top w:val="nil"/>
              <w:left w:val="nil"/>
              <w:bottom w:val="single" w:sz="6" w:space="0" w:color="auto"/>
              <w:right w:val="nil"/>
            </w:tcBorders>
            <w:shd w:val="clear" w:color="auto" w:fill="000000"/>
          </w:tcPr>
          <w:p w14:paraId="23EF595D" w14:textId="77777777" w:rsidR="00487BB4" w:rsidRPr="00AD6282" w:rsidRDefault="00487BB4" w:rsidP="00BF4904">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487BB4" w:rsidRPr="00F50CB1" w14:paraId="074ED6F9" w14:textId="77777777" w:rsidTr="00BF4904">
        <w:trPr>
          <w:cantSplit/>
          <w:tblHeader/>
        </w:trPr>
        <w:tc>
          <w:tcPr>
            <w:tcW w:w="3085" w:type="dxa"/>
            <w:tcBorders>
              <w:top w:val="single" w:sz="6" w:space="0" w:color="auto"/>
              <w:left w:val="nil"/>
              <w:bottom w:val="single" w:sz="6" w:space="0" w:color="auto"/>
              <w:right w:val="nil"/>
            </w:tcBorders>
          </w:tcPr>
          <w:p w14:paraId="3D807284"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03B6122A"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7AE3916C"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Comments</w:t>
            </w:r>
          </w:p>
        </w:tc>
      </w:tr>
      <w:tr w:rsidR="00487BB4" w:rsidRPr="00F50CB1" w14:paraId="3B284C59" w14:textId="77777777" w:rsidTr="00BF4904">
        <w:trPr>
          <w:cantSplit/>
        </w:trPr>
        <w:tc>
          <w:tcPr>
            <w:tcW w:w="3085" w:type="dxa"/>
            <w:tcBorders>
              <w:top w:val="single" w:sz="6" w:space="0" w:color="auto"/>
              <w:left w:val="nil"/>
              <w:bottom w:val="single" w:sz="6" w:space="0" w:color="auto"/>
              <w:right w:val="nil"/>
            </w:tcBorders>
          </w:tcPr>
          <w:p w14:paraId="7699AFF2" w14:textId="77777777" w:rsidR="00487BB4" w:rsidRPr="005C6FA4" w:rsidRDefault="00487BB4" w:rsidP="00BF4904">
            <w:pPr>
              <w:pStyle w:val="Tablebody"/>
              <w:rPr>
                <w:rFonts w:ascii="Arial" w:hAnsi="Arial" w:cs="Arial"/>
                <w:color w:val="auto"/>
                <w:sz w:val="22"/>
                <w:szCs w:val="22"/>
              </w:rPr>
            </w:pPr>
            <w:r w:rsidRPr="005C6FA4">
              <w:rPr>
                <w:rFonts w:ascii="Arial" w:hAnsi="Arial" w:cs="Arial"/>
                <w:color w:val="auto"/>
                <w:sz w:val="22"/>
                <w:szCs w:val="22"/>
              </w:rPr>
              <w:t xml:space="preserve">Application </w:t>
            </w:r>
            <w:r w:rsidR="00D80306" w:rsidRPr="005C6FA4">
              <w:rPr>
                <w:rFonts w:ascii="Arial" w:hAnsi="Arial" w:cs="Arial"/>
                <w:color w:val="auto"/>
                <w:sz w:val="22"/>
                <w:szCs w:val="22"/>
              </w:rPr>
              <w:t>PAN-027063</w:t>
            </w:r>
          </w:p>
        </w:tc>
        <w:tc>
          <w:tcPr>
            <w:tcW w:w="1418" w:type="dxa"/>
            <w:tcBorders>
              <w:top w:val="single" w:sz="6" w:space="0" w:color="auto"/>
              <w:left w:val="nil"/>
              <w:bottom w:val="single" w:sz="6" w:space="0" w:color="auto"/>
              <w:right w:val="nil"/>
            </w:tcBorders>
          </w:tcPr>
          <w:p w14:paraId="00FFDE8A" w14:textId="77777777" w:rsidR="00487BB4" w:rsidRPr="005C6FA4" w:rsidRDefault="00487BB4" w:rsidP="00BF4904">
            <w:pPr>
              <w:pStyle w:val="Tablebody"/>
              <w:rPr>
                <w:rFonts w:ascii="Arial" w:hAnsi="Arial" w:cs="Arial"/>
                <w:color w:val="auto"/>
                <w:sz w:val="22"/>
                <w:szCs w:val="22"/>
              </w:rPr>
            </w:pPr>
            <w:r w:rsidRPr="005C6FA4">
              <w:rPr>
                <w:rFonts w:ascii="Arial" w:hAnsi="Arial" w:cs="Arial"/>
                <w:color w:val="auto"/>
                <w:sz w:val="22"/>
                <w:szCs w:val="22"/>
              </w:rPr>
              <w:t xml:space="preserve">Duly made </w:t>
            </w:r>
            <w:r w:rsidR="00AD5510" w:rsidRPr="005C6FA4">
              <w:rPr>
                <w:rFonts w:ascii="Arial" w:hAnsi="Arial" w:cs="Arial"/>
                <w:color w:val="auto"/>
                <w:sz w:val="22"/>
                <w:szCs w:val="22"/>
              </w:rPr>
              <w:t>30/10/2024</w:t>
            </w:r>
          </w:p>
        </w:tc>
        <w:tc>
          <w:tcPr>
            <w:tcW w:w="3543" w:type="dxa"/>
            <w:tcBorders>
              <w:top w:val="single" w:sz="6" w:space="0" w:color="auto"/>
              <w:left w:val="nil"/>
              <w:bottom w:val="single" w:sz="6" w:space="0" w:color="auto"/>
              <w:right w:val="nil"/>
            </w:tcBorders>
          </w:tcPr>
          <w:p w14:paraId="7308FEEA" w14:textId="77777777" w:rsidR="00487BB4" w:rsidRPr="005C6FA4" w:rsidRDefault="00487BB4" w:rsidP="00BF4904">
            <w:pPr>
              <w:pStyle w:val="Tablebody"/>
              <w:rPr>
                <w:rFonts w:ascii="Arial" w:hAnsi="Arial" w:cs="Arial"/>
                <w:color w:val="auto"/>
                <w:sz w:val="22"/>
                <w:szCs w:val="22"/>
              </w:rPr>
            </w:pPr>
            <w:r w:rsidRPr="005C6FA4">
              <w:rPr>
                <w:rFonts w:ascii="Arial" w:hAnsi="Arial" w:cs="Arial"/>
                <w:color w:val="auto"/>
                <w:sz w:val="22"/>
                <w:szCs w:val="22"/>
              </w:rPr>
              <w:t xml:space="preserve">Application for </w:t>
            </w:r>
            <w:r w:rsidR="008D7CD8" w:rsidRPr="005C6FA4">
              <w:rPr>
                <w:rFonts w:ascii="Arial" w:hAnsi="Arial" w:cs="Arial"/>
                <w:color w:val="auto"/>
                <w:sz w:val="22"/>
                <w:szCs w:val="22"/>
              </w:rPr>
              <w:t xml:space="preserve">discharge of </w:t>
            </w:r>
            <w:r w:rsidR="007F765E" w:rsidRPr="005C6FA4">
              <w:rPr>
                <w:rFonts w:ascii="Arial" w:hAnsi="Arial" w:cs="Arial"/>
                <w:color w:val="auto"/>
                <w:sz w:val="22"/>
                <w:szCs w:val="22"/>
              </w:rPr>
              <w:t>t</w:t>
            </w:r>
            <w:r w:rsidR="007F765E">
              <w:rPr>
                <w:rFonts w:ascii="Arial" w:hAnsi="Arial" w:cs="Arial"/>
                <w:color w:val="auto"/>
                <w:sz w:val="22"/>
                <w:szCs w:val="22"/>
              </w:rPr>
              <w:t>reated</w:t>
            </w:r>
            <w:r w:rsidR="007F765E" w:rsidRPr="005C6FA4">
              <w:rPr>
                <w:rFonts w:ascii="Arial" w:hAnsi="Arial" w:cs="Arial"/>
                <w:color w:val="auto"/>
                <w:sz w:val="22"/>
                <w:szCs w:val="22"/>
              </w:rPr>
              <w:t xml:space="preserve"> </w:t>
            </w:r>
            <w:r w:rsidR="00AD5510" w:rsidRPr="005C6FA4">
              <w:rPr>
                <w:rFonts w:ascii="Arial" w:hAnsi="Arial" w:cs="Arial"/>
                <w:color w:val="auto"/>
                <w:sz w:val="22"/>
                <w:szCs w:val="22"/>
              </w:rPr>
              <w:t>sewage effluent</w:t>
            </w:r>
          </w:p>
        </w:tc>
      </w:tr>
      <w:tr w:rsidR="00487BB4" w:rsidRPr="00F50CB1" w14:paraId="73E87E81" w14:textId="77777777" w:rsidTr="00BF4904">
        <w:trPr>
          <w:cantSplit/>
        </w:trPr>
        <w:tc>
          <w:tcPr>
            <w:tcW w:w="3085" w:type="dxa"/>
            <w:tcBorders>
              <w:top w:val="single" w:sz="6" w:space="0" w:color="auto"/>
              <w:left w:val="nil"/>
              <w:bottom w:val="single" w:sz="6" w:space="0" w:color="auto"/>
              <w:right w:val="nil"/>
            </w:tcBorders>
          </w:tcPr>
          <w:p w14:paraId="1405C295" w14:textId="77777777" w:rsidR="00487BB4" w:rsidRPr="005C6FA4" w:rsidRDefault="00487BB4" w:rsidP="00BF4904">
            <w:pPr>
              <w:pStyle w:val="Tablebody"/>
              <w:rPr>
                <w:rFonts w:ascii="Arial" w:hAnsi="Arial" w:cs="Arial"/>
                <w:color w:val="auto"/>
                <w:sz w:val="22"/>
                <w:szCs w:val="22"/>
              </w:rPr>
            </w:pPr>
            <w:r w:rsidRPr="005C6FA4">
              <w:rPr>
                <w:rFonts w:ascii="Arial" w:hAnsi="Arial"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3C069636" w14:textId="77777777" w:rsidR="00487BB4" w:rsidRPr="005C6FA4" w:rsidRDefault="00AD5510" w:rsidP="00BF4904">
            <w:pPr>
              <w:pStyle w:val="Tablebody"/>
              <w:rPr>
                <w:rFonts w:ascii="Arial" w:hAnsi="Arial" w:cs="Arial"/>
                <w:color w:val="auto"/>
                <w:sz w:val="22"/>
                <w:szCs w:val="22"/>
              </w:rPr>
            </w:pPr>
            <w:r w:rsidRPr="005C6FA4">
              <w:rPr>
                <w:rFonts w:ascii="Arial" w:hAnsi="Arial" w:cs="Arial"/>
                <w:color w:val="auto"/>
                <w:sz w:val="22"/>
                <w:szCs w:val="22"/>
              </w:rPr>
              <w:t>16/04/2025</w:t>
            </w:r>
          </w:p>
        </w:tc>
        <w:tc>
          <w:tcPr>
            <w:tcW w:w="3543" w:type="dxa"/>
            <w:tcBorders>
              <w:top w:val="single" w:sz="6" w:space="0" w:color="auto"/>
              <w:left w:val="nil"/>
              <w:bottom w:val="single" w:sz="6" w:space="0" w:color="auto"/>
              <w:right w:val="nil"/>
            </w:tcBorders>
          </w:tcPr>
          <w:p w14:paraId="63BD656A" w14:textId="77777777" w:rsidR="00487BB4" w:rsidRPr="005C6FA4" w:rsidRDefault="00AD5510" w:rsidP="00BF4904">
            <w:pPr>
              <w:pStyle w:val="Tablebody"/>
              <w:rPr>
                <w:rFonts w:ascii="Arial" w:hAnsi="Arial" w:cs="Arial"/>
                <w:color w:val="auto"/>
                <w:sz w:val="22"/>
                <w:szCs w:val="22"/>
              </w:rPr>
            </w:pPr>
            <w:r w:rsidRPr="005C6FA4">
              <w:rPr>
                <w:rFonts w:ascii="Arial" w:hAnsi="Arial" w:cs="Arial"/>
                <w:color w:val="auto"/>
                <w:sz w:val="22"/>
                <w:szCs w:val="22"/>
              </w:rPr>
              <w:t>Response to Schedule 5 request provided</w:t>
            </w:r>
          </w:p>
        </w:tc>
      </w:tr>
      <w:tr w:rsidR="00487BB4" w:rsidRPr="00F50CB1" w14:paraId="50DB74BF" w14:textId="77777777" w:rsidTr="00BF4904">
        <w:trPr>
          <w:cantSplit/>
        </w:trPr>
        <w:tc>
          <w:tcPr>
            <w:tcW w:w="3085" w:type="dxa"/>
            <w:tcBorders>
              <w:top w:val="single" w:sz="6" w:space="0" w:color="auto"/>
              <w:left w:val="nil"/>
              <w:bottom w:val="single" w:sz="6" w:space="0" w:color="auto"/>
              <w:right w:val="nil"/>
            </w:tcBorders>
          </w:tcPr>
          <w:p w14:paraId="394A0364" w14:textId="77777777" w:rsidR="00487BB4" w:rsidRPr="005C6FA4" w:rsidRDefault="00487BB4" w:rsidP="00BF4904">
            <w:pPr>
              <w:pStyle w:val="Tablebody"/>
              <w:rPr>
                <w:rFonts w:ascii="Arial" w:hAnsi="Arial" w:cs="Arial"/>
                <w:color w:val="auto"/>
                <w:sz w:val="22"/>
                <w:szCs w:val="22"/>
              </w:rPr>
            </w:pPr>
            <w:r w:rsidRPr="005C6FA4">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6770D5CA" w14:textId="590F21E2" w:rsidR="00487BB4" w:rsidRPr="00535237" w:rsidRDefault="00535237" w:rsidP="00BF4904">
            <w:pPr>
              <w:pStyle w:val="Tablebody"/>
              <w:rPr>
                <w:rFonts w:ascii="Arial" w:hAnsi="Arial" w:cs="Arial"/>
                <w:color w:val="auto"/>
                <w:sz w:val="22"/>
                <w:szCs w:val="22"/>
              </w:rPr>
            </w:pPr>
            <w:r w:rsidRPr="00535237">
              <w:rPr>
                <w:rFonts w:ascii="Arial" w:hAnsi="Arial" w:cs="Arial"/>
                <w:color w:val="auto"/>
                <w:sz w:val="22"/>
                <w:szCs w:val="22"/>
              </w:rPr>
              <w:t>09/10/202</w:t>
            </w:r>
            <w:r w:rsidR="00D730FF">
              <w:rPr>
                <w:rFonts w:ascii="Arial" w:hAnsi="Arial" w:cs="Arial"/>
                <w:color w:val="auto"/>
                <w:sz w:val="22"/>
                <w:szCs w:val="22"/>
              </w:rPr>
              <w:t>5</w:t>
            </w:r>
          </w:p>
        </w:tc>
        <w:tc>
          <w:tcPr>
            <w:tcW w:w="3543" w:type="dxa"/>
            <w:tcBorders>
              <w:top w:val="single" w:sz="6" w:space="0" w:color="auto"/>
              <w:left w:val="nil"/>
              <w:bottom w:val="single" w:sz="6" w:space="0" w:color="auto"/>
              <w:right w:val="nil"/>
            </w:tcBorders>
          </w:tcPr>
          <w:p w14:paraId="6EC684A4" w14:textId="77777777" w:rsidR="00487BB4" w:rsidRPr="005C6FA4" w:rsidRDefault="00487BB4" w:rsidP="00BF4904">
            <w:pPr>
              <w:pStyle w:val="Tablebody"/>
              <w:rPr>
                <w:rFonts w:ascii="Arial" w:hAnsi="Arial" w:cs="Arial"/>
                <w:color w:val="auto"/>
                <w:sz w:val="22"/>
                <w:szCs w:val="22"/>
              </w:rPr>
            </w:pPr>
            <w:r w:rsidRPr="005C6FA4">
              <w:rPr>
                <w:rFonts w:ascii="Arial" w:hAnsi="Arial" w:cs="Arial"/>
                <w:color w:val="auto"/>
                <w:sz w:val="22"/>
                <w:szCs w:val="22"/>
              </w:rPr>
              <w:t xml:space="preserve">Permit issued to </w:t>
            </w:r>
            <w:r w:rsidR="00AD5510" w:rsidRPr="005C6FA4">
              <w:rPr>
                <w:rFonts w:ascii="Arial" w:hAnsi="Arial" w:cs="Arial"/>
                <w:color w:val="auto"/>
                <w:sz w:val="22"/>
                <w:szCs w:val="22"/>
              </w:rPr>
              <w:t xml:space="preserve">Rupert </w:t>
            </w:r>
            <w:r w:rsidR="00E0539F">
              <w:rPr>
                <w:rFonts w:ascii="Arial" w:hAnsi="Arial" w:cs="Arial"/>
                <w:color w:val="auto"/>
                <w:sz w:val="22"/>
                <w:szCs w:val="22"/>
              </w:rPr>
              <w:t xml:space="preserve">Cunliffe </w:t>
            </w:r>
            <w:r w:rsidR="00AD5510" w:rsidRPr="005C6FA4">
              <w:rPr>
                <w:rFonts w:ascii="Arial" w:hAnsi="Arial" w:cs="Arial"/>
                <w:color w:val="auto"/>
                <w:sz w:val="22"/>
                <w:szCs w:val="22"/>
              </w:rPr>
              <w:t>and Bonnie Cunliffe</w:t>
            </w:r>
          </w:p>
        </w:tc>
      </w:tr>
    </w:tbl>
    <w:p w14:paraId="0E1AB641" w14:textId="77777777" w:rsidR="00487BB4" w:rsidRPr="00F50CB1" w:rsidRDefault="00487BB4" w:rsidP="00487BB4">
      <w:pPr>
        <w:pStyle w:val="Draftingnote"/>
        <w:jc w:val="both"/>
        <w:rPr>
          <w:sz w:val="22"/>
          <w:szCs w:val="22"/>
        </w:rPr>
      </w:pPr>
    </w:p>
    <w:p w14:paraId="31CEA08C" w14:textId="77777777" w:rsidR="00487BB4" w:rsidRPr="00F50CB1" w:rsidRDefault="00487BB4" w:rsidP="00487BB4">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5EF1F8E5" w14:textId="77777777" w:rsidR="00487BB4" w:rsidRPr="00A4222E" w:rsidRDefault="00487BB4" w:rsidP="00487BB4">
      <w:pPr>
        <w:spacing w:line="312" w:lineRule="auto"/>
        <w:jc w:val="left"/>
        <w:rPr>
          <w:rFonts w:ascii="Arial" w:hAnsi="Arial"/>
          <w:sz w:val="18"/>
        </w:rPr>
      </w:pPr>
    </w:p>
    <w:p w14:paraId="03E64176" w14:textId="77777777" w:rsidR="00487BB4" w:rsidRPr="00A4222E" w:rsidRDefault="00487BB4" w:rsidP="00487BB4">
      <w:pPr>
        <w:pStyle w:val="TOC1"/>
        <w:widowControl/>
        <w:tabs>
          <w:tab w:val="clear" w:pos="6804"/>
        </w:tabs>
        <w:spacing w:line="312" w:lineRule="auto"/>
      </w:pPr>
    </w:p>
    <w:p w14:paraId="3369FE4C" w14:textId="77777777" w:rsidR="00487BB4" w:rsidRPr="00A4222E" w:rsidRDefault="00487BB4" w:rsidP="00487BB4">
      <w:pPr>
        <w:pStyle w:val="Draftingnote"/>
        <w:spacing w:line="312" w:lineRule="auto"/>
        <w:rPr>
          <w:i w:val="0"/>
        </w:rPr>
        <w:sectPr w:rsidR="00487BB4" w:rsidRPr="00A4222E">
          <w:footerReference w:type="even" r:id="rId14"/>
          <w:footerReference w:type="default" r:id="rId15"/>
          <w:headerReference w:type="first" r:id="rId16"/>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87BB4" w:rsidRPr="00A4222E" w14:paraId="28603680" w14:textId="77777777" w:rsidTr="00BF4904">
        <w:tc>
          <w:tcPr>
            <w:tcW w:w="3402" w:type="dxa"/>
            <w:shd w:val="clear" w:color="auto" w:fill="000000"/>
          </w:tcPr>
          <w:p w14:paraId="044D6675" w14:textId="77777777" w:rsidR="00487BB4" w:rsidRPr="00AD6282" w:rsidRDefault="00487BB4" w:rsidP="00BF4904">
            <w:pPr>
              <w:pStyle w:val="certificateHeading"/>
              <w:spacing w:line="240" w:lineRule="atLeast"/>
              <w:rPr>
                <w:rFonts w:ascii="Arial" w:hAnsi="Arial" w:cs="Arial"/>
                <w:b/>
                <w:sz w:val="36"/>
                <w:szCs w:val="36"/>
              </w:rPr>
            </w:pPr>
            <w:bookmarkStart w:id="3" w:name="_Toc77056945"/>
            <w:r w:rsidRPr="00A4222E">
              <w:rPr>
                <w:sz w:val="16"/>
              </w:rPr>
              <w:lastRenderedPageBreak/>
              <w:br w:type="page"/>
            </w:r>
            <w:r w:rsidRPr="00AD6282">
              <w:rPr>
                <w:rFonts w:ascii="Arial" w:hAnsi="Arial" w:cs="Arial"/>
                <w:b/>
                <w:sz w:val="36"/>
                <w:szCs w:val="36"/>
              </w:rPr>
              <w:t>Permit</w:t>
            </w:r>
            <w:bookmarkEnd w:id="3"/>
          </w:p>
        </w:tc>
      </w:tr>
    </w:tbl>
    <w:p w14:paraId="0E17957C" w14:textId="77777777" w:rsidR="00487BB4" w:rsidRPr="00AD6282" w:rsidRDefault="00487BB4" w:rsidP="00487BB4">
      <w:pPr>
        <w:pStyle w:val="Act"/>
        <w:spacing w:line="312" w:lineRule="auto"/>
        <w:rPr>
          <w:sz w:val="22"/>
          <w:szCs w:val="22"/>
        </w:rPr>
      </w:pPr>
      <w:r w:rsidRPr="00AD6282">
        <w:rPr>
          <w:sz w:val="22"/>
          <w:szCs w:val="22"/>
        </w:rPr>
        <w:t>The Environmental Permitting (</w:t>
      </w:r>
      <w:smartTag w:uri="urn:schemas-microsoft-com:office:smarttags" w:element="country-region">
        <w:r w:rsidRPr="00AD6282">
          <w:rPr>
            <w:sz w:val="22"/>
            <w:szCs w:val="22"/>
          </w:rPr>
          <w:t>England</w:t>
        </w:r>
      </w:smartTag>
      <w:r w:rsidRPr="00AD6282">
        <w:rPr>
          <w:sz w:val="22"/>
          <w:szCs w:val="22"/>
        </w:rPr>
        <w:t xml:space="preserve"> and </w:t>
      </w:r>
      <w:smartTag w:uri="urn:schemas-microsoft-com:office:smarttags" w:element="place">
        <w:smartTag w:uri="urn:schemas-microsoft-com:office:smarttags" w:element="country-region">
          <w:r w:rsidRPr="00AD6282">
            <w:rPr>
              <w:sz w:val="22"/>
              <w:szCs w:val="22"/>
            </w:rPr>
            <w:t>Wales</w:t>
          </w:r>
        </w:smartTag>
      </w:smartTag>
      <w:r w:rsidR="008D42C1">
        <w:rPr>
          <w:sz w:val="22"/>
          <w:szCs w:val="22"/>
        </w:rPr>
        <w:t>) Regulations 2016</w:t>
      </w:r>
    </w:p>
    <w:p w14:paraId="39CE6660" w14:textId="77777777" w:rsidR="00487BB4" w:rsidRPr="00AD6282" w:rsidRDefault="00487BB4" w:rsidP="00487BB4">
      <w:pPr>
        <w:pStyle w:val="Act"/>
        <w:spacing w:line="312" w:lineRule="auto"/>
        <w:rPr>
          <w:sz w:val="22"/>
          <w:szCs w:val="22"/>
        </w:rPr>
      </w:pPr>
    </w:p>
    <w:p w14:paraId="3E3A50C9" w14:textId="77777777" w:rsidR="00487BB4" w:rsidRPr="00AD6282" w:rsidRDefault="00487BB4" w:rsidP="00487BB4">
      <w:pPr>
        <w:pStyle w:val="Heading3nonum"/>
        <w:spacing w:before="60"/>
        <w:ind w:right="1701"/>
        <w:rPr>
          <w:b/>
          <w:sz w:val="22"/>
          <w:szCs w:val="22"/>
        </w:rPr>
      </w:pPr>
      <w:r w:rsidRPr="00AD6282">
        <w:rPr>
          <w:b/>
          <w:sz w:val="22"/>
          <w:szCs w:val="22"/>
        </w:rPr>
        <w:t xml:space="preserve">Permit number </w:t>
      </w:r>
    </w:p>
    <w:p w14:paraId="5E39F5AD" w14:textId="5AB3A706" w:rsidR="00487BB4" w:rsidRPr="00535237" w:rsidRDefault="00487BB4" w:rsidP="00487BB4">
      <w:pPr>
        <w:pStyle w:val="Data"/>
        <w:spacing w:before="60"/>
        <w:ind w:right="1701"/>
        <w:rPr>
          <w:rStyle w:val="licenceno"/>
          <w:color w:val="auto"/>
          <w:sz w:val="22"/>
          <w:szCs w:val="22"/>
        </w:rPr>
      </w:pPr>
      <w:r w:rsidRPr="00535237">
        <w:rPr>
          <w:rStyle w:val="licenceno"/>
          <w:color w:val="auto"/>
          <w:sz w:val="22"/>
          <w:szCs w:val="22"/>
        </w:rPr>
        <w:t>EPR/</w:t>
      </w:r>
      <w:r w:rsidR="00535237" w:rsidRPr="00535237">
        <w:rPr>
          <w:rStyle w:val="licenceno"/>
          <w:color w:val="auto"/>
          <w:sz w:val="22"/>
          <w:szCs w:val="22"/>
        </w:rPr>
        <w:t>DB3597ZN</w:t>
      </w:r>
    </w:p>
    <w:p w14:paraId="7092D2B3" w14:textId="77777777" w:rsidR="00487BB4" w:rsidRPr="005C6FA4" w:rsidRDefault="00A7067D" w:rsidP="00487BB4">
      <w:pPr>
        <w:pStyle w:val="Heading3nonum"/>
        <w:spacing w:before="60"/>
        <w:rPr>
          <w:color w:val="auto"/>
          <w:sz w:val="22"/>
          <w:szCs w:val="22"/>
        </w:rPr>
      </w:pPr>
      <w:r>
        <w:rPr>
          <w:sz w:val="22"/>
          <w:szCs w:val="22"/>
        </w:rPr>
        <w:t xml:space="preserve">The Natural Resources Body for Wales (“Natural Resources Wales”) </w:t>
      </w:r>
      <w:r w:rsidR="00487BB4" w:rsidRPr="00AD6282">
        <w:rPr>
          <w:sz w:val="22"/>
          <w:szCs w:val="22"/>
        </w:rPr>
        <w:t>authorises, under regulation 13 of the Environmental Permitting (</w:t>
      </w:r>
      <w:smartTag w:uri="urn:schemas-microsoft-com:office:smarttags" w:element="country-region">
        <w:r w:rsidR="00487BB4" w:rsidRPr="00AD6282">
          <w:rPr>
            <w:sz w:val="22"/>
            <w:szCs w:val="22"/>
          </w:rPr>
          <w:t>England</w:t>
        </w:r>
      </w:smartTag>
      <w:r w:rsidR="00487BB4" w:rsidRPr="00AD6282">
        <w:rPr>
          <w:sz w:val="22"/>
          <w:szCs w:val="22"/>
        </w:rPr>
        <w:t xml:space="preserve"> and </w:t>
      </w:r>
      <w:smartTag w:uri="urn:schemas-microsoft-com:office:smarttags" w:element="place">
        <w:smartTag w:uri="urn:schemas-microsoft-com:office:smarttags" w:element="country-region">
          <w:r w:rsidR="00487BB4" w:rsidRPr="00AD6282">
            <w:rPr>
              <w:sz w:val="22"/>
              <w:szCs w:val="22"/>
            </w:rPr>
            <w:t>Wales</w:t>
          </w:r>
        </w:smartTag>
      </w:smartTag>
      <w:r w:rsidR="008D42C1">
        <w:rPr>
          <w:sz w:val="22"/>
          <w:szCs w:val="22"/>
        </w:rPr>
        <w:t xml:space="preserve">) </w:t>
      </w:r>
      <w:r w:rsidR="008D42C1" w:rsidRPr="005C6FA4">
        <w:rPr>
          <w:color w:val="auto"/>
          <w:sz w:val="22"/>
          <w:szCs w:val="22"/>
        </w:rPr>
        <w:t>Regulations 2016</w:t>
      </w:r>
      <w:r w:rsidR="00487BB4" w:rsidRPr="005C6FA4">
        <w:rPr>
          <w:color w:val="auto"/>
          <w:sz w:val="22"/>
          <w:szCs w:val="22"/>
        </w:rPr>
        <w:t xml:space="preserve"> </w:t>
      </w:r>
    </w:p>
    <w:p w14:paraId="4BAA0999" w14:textId="77777777" w:rsidR="00487BB4" w:rsidRPr="005C6FA4" w:rsidRDefault="00487BB4" w:rsidP="00487BB4">
      <w:pPr>
        <w:pStyle w:val="Data"/>
        <w:spacing w:before="60"/>
        <w:rPr>
          <w:rStyle w:val="change"/>
          <w:color w:val="auto"/>
          <w:sz w:val="22"/>
          <w:szCs w:val="22"/>
        </w:rPr>
      </w:pPr>
      <w:bookmarkStart w:id="4" w:name="OperatorName2"/>
    </w:p>
    <w:bookmarkEnd w:id="4"/>
    <w:p w14:paraId="553F1410" w14:textId="77777777" w:rsidR="00487BB4" w:rsidRPr="005C6FA4" w:rsidRDefault="00AD5510" w:rsidP="00487BB4">
      <w:pPr>
        <w:pStyle w:val="Data"/>
        <w:spacing w:before="60"/>
        <w:rPr>
          <w:b w:val="0"/>
          <w:color w:val="auto"/>
          <w:sz w:val="22"/>
          <w:szCs w:val="22"/>
        </w:rPr>
      </w:pPr>
      <w:r w:rsidRPr="005C6FA4">
        <w:rPr>
          <w:rStyle w:val="change"/>
          <w:color w:val="auto"/>
          <w:sz w:val="22"/>
          <w:szCs w:val="22"/>
        </w:rPr>
        <w:t xml:space="preserve">Rupert </w:t>
      </w:r>
      <w:r w:rsidR="007F765E">
        <w:rPr>
          <w:rStyle w:val="change"/>
          <w:color w:val="auto"/>
          <w:sz w:val="22"/>
          <w:szCs w:val="22"/>
        </w:rPr>
        <w:t xml:space="preserve">Cunliffe </w:t>
      </w:r>
      <w:r w:rsidRPr="005C6FA4">
        <w:rPr>
          <w:rStyle w:val="change"/>
          <w:color w:val="auto"/>
          <w:sz w:val="22"/>
          <w:szCs w:val="22"/>
        </w:rPr>
        <w:t>and Bonnie Cunliffe</w:t>
      </w:r>
      <w:r w:rsidR="00487BB4" w:rsidRPr="005C6FA4">
        <w:rPr>
          <w:color w:val="auto"/>
          <w:sz w:val="22"/>
          <w:szCs w:val="22"/>
        </w:rPr>
        <w:t xml:space="preserve"> </w:t>
      </w:r>
      <w:r w:rsidR="00487BB4" w:rsidRPr="005C6FA4">
        <w:rPr>
          <w:b w:val="0"/>
          <w:color w:val="auto"/>
          <w:sz w:val="22"/>
          <w:szCs w:val="22"/>
        </w:rPr>
        <w:t>(“the operator”),</w:t>
      </w:r>
    </w:p>
    <w:p w14:paraId="6FF18FB6" w14:textId="77777777" w:rsidR="00AD5510" w:rsidRPr="005C6FA4" w:rsidRDefault="00AD5510" w:rsidP="00487BB4">
      <w:pPr>
        <w:pStyle w:val="Data"/>
        <w:spacing w:before="60"/>
        <w:rPr>
          <w:b w:val="0"/>
          <w:color w:val="auto"/>
          <w:sz w:val="22"/>
          <w:szCs w:val="22"/>
        </w:rPr>
      </w:pPr>
      <w:r w:rsidRPr="005C6FA4">
        <w:rPr>
          <w:b w:val="0"/>
          <w:color w:val="auto"/>
          <w:sz w:val="22"/>
          <w:szCs w:val="22"/>
        </w:rPr>
        <w:t>of</w:t>
      </w:r>
    </w:p>
    <w:p w14:paraId="21233A85" w14:textId="77777777" w:rsidR="00487BB4" w:rsidRPr="005C6FA4" w:rsidRDefault="00AD5510" w:rsidP="00487BB4">
      <w:pPr>
        <w:pStyle w:val="Data"/>
        <w:spacing w:before="60"/>
        <w:rPr>
          <w:rStyle w:val="change"/>
          <w:color w:val="auto"/>
          <w:sz w:val="22"/>
          <w:szCs w:val="22"/>
        </w:rPr>
      </w:pPr>
      <w:bookmarkStart w:id="5" w:name="InstallationAddress21"/>
      <w:r w:rsidRPr="005C6FA4">
        <w:rPr>
          <w:rStyle w:val="change"/>
          <w:color w:val="auto"/>
          <w:sz w:val="22"/>
          <w:szCs w:val="22"/>
        </w:rPr>
        <w:t>Wern Farm</w:t>
      </w:r>
    </w:p>
    <w:bookmarkEnd w:id="5"/>
    <w:p w14:paraId="5F88CE77" w14:textId="77777777" w:rsidR="00AD5510" w:rsidRPr="005C6FA4" w:rsidRDefault="00AD5510" w:rsidP="00487BB4">
      <w:pPr>
        <w:pStyle w:val="Data"/>
        <w:spacing w:before="60"/>
        <w:rPr>
          <w:color w:val="auto"/>
          <w:sz w:val="22"/>
          <w:szCs w:val="22"/>
        </w:rPr>
      </w:pPr>
      <w:r w:rsidRPr="005C6FA4">
        <w:rPr>
          <w:color w:val="auto"/>
          <w:sz w:val="22"/>
          <w:szCs w:val="22"/>
        </w:rPr>
        <w:t>Pentraeth Road</w:t>
      </w:r>
    </w:p>
    <w:p w14:paraId="1E659661" w14:textId="77777777" w:rsidR="00AD5510" w:rsidRPr="005C6FA4" w:rsidRDefault="00AD5510" w:rsidP="00487BB4">
      <w:pPr>
        <w:pStyle w:val="Data"/>
        <w:spacing w:before="60"/>
        <w:rPr>
          <w:color w:val="auto"/>
          <w:sz w:val="22"/>
          <w:szCs w:val="22"/>
        </w:rPr>
      </w:pPr>
      <w:r w:rsidRPr="005C6FA4">
        <w:rPr>
          <w:color w:val="auto"/>
          <w:sz w:val="22"/>
          <w:szCs w:val="22"/>
        </w:rPr>
        <w:t>Menai Bridge</w:t>
      </w:r>
    </w:p>
    <w:p w14:paraId="3A46D756" w14:textId="77777777" w:rsidR="00487BB4" w:rsidRPr="005C6FA4" w:rsidRDefault="00AD5510" w:rsidP="00487BB4">
      <w:pPr>
        <w:pStyle w:val="Data"/>
        <w:spacing w:before="60"/>
        <w:rPr>
          <w:color w:val="auto"/>
          <w:sz w:val="22"/>
          <w:szCs w:val="22"/>
        </w:rPr>
      </w:pPr>
      <w:r w:rsidRPr="005C6FA4">
        <w:rPr>
          <w:color w:val="auto"/>
          <w:sz w:val="22"/>
          <w:szCs w:val="22"/>
        </w:rPr>
        <w:t>Anglesey</w:t>
      </w:r>
    </w:p>
    <w:p w14:paraId="4ABFDEC0" w14:textId="77777777" w:rsidR="00AD5510" w:rsidRDefault="00E0539F" w:rsidP="00487BB4">
      <w:pPr>
        <w:pStyle w:val="Data"/>
        <w:spacing w:before="60"/>
        <w:rPr>
          <w:rStyle w:val="change"/>
          <w:color w:val="auto"/>
          <w:sz w:val="22"/>
          <w:szCs w:val="22"/>
        </w:rPr>
      </w:pPr>
      <w:r w:rsidRPr="00E0539F">
        <w:rPr>
          <w:rStyle w:val="change"/>
          <w:color w:val="auto"/>
          <w:sz w:val="22"/>
          <w:szCs w:val="22"/>
        </w:rPr>
        <w:t>LL59 5RR</w:t>
      </w:r>
    </w:p>
    <w:p w14:paraId="3DD143CB" w14:textId="77777777" w:rsidR="00E0539F" w:rsidRPr="005C6FA4" w:rsidRDefault="00E0539F" w:rsidP="00487BB4">
      <w:pPr>
        <w:pStyle w:val="Data"/>
        <w:spacing w:before="60"/>
        <w:rPr>
          <w:rStyle w:val="change"/>
          <w:color w:val="auto"/>
          <w:sz w:val="22"/>
          <w:szCs w:val="22"/>
        </w:rPr>
      </w:pPr>
    </w:p>
    <w:p w14:paraId="202286A2" w14:textId="77777777" w:rsidR="00487BB4" w:rsidRPr="005C6FA4" w:rsidRDefault="00487BB4" w:rsidP="00487BB4">
      <w:pPr>
        <w:pStyle w:val="Heading3nonum"/>
        <w:spacing w:before="60"/>
        <w:rPr>
          <w:color w:val="auto"/>
          <w:sz w:val="22"/>
          <w:szCs w:val="22"/>
        </w:rPr>
      </w:pPr>
      <w:r w:rsidRPr="005C6FA4">
        <w:rPr>
          <w:color w:val="auto"/>
          <w:sz w:val="22"/>
          <w:szCs w:val="22"/>
        </w:rPr>
        <w:t>to operate a water discharge activity at</w:t>
      </w:r>
    </w:p>
    <w:p w14:paraId="6793BE0E" w14:textId="310F627D" w:rsidR="00487BB4" w:rsidRPr="005C6FA4" w:rsidRDefault="003E5DB5" w:rsidP="00487BB4">
      <w:pPr>
        <w:pStyle w:val="Data"/>
        <w:ind w:right="1701"/>
        <w:rPr>
          <w:rStyle w:val="change"/>
          <w:color w:val="auto"/>
          <w:sz w:val="22"/>
          <w:szCs w:val="22"/>
        </w:rPr>
      </w:pPr>
      <w:r>
        <w:rPr>
          <w:rStyle w:val="change"/>
          <w:color w:val="auto"/>
          <w:sz w:val="22"/>
          <w:szCs w:val="22"/>
        </w:rPr>
        <w:t xml:space="preserve">Holiday Park at </w:t>
      </w:r>
      <w:r w:rsidR="00AD5510" w:rsidRPr="005C6FA4">
        <w:rPr>
          <w:rStyle w:val="change"/>
          <w:color w:val="auto"/>
          <w:sz w:val="22"/>
          <w:szCs w:val="22"/>
        </w:rPr>
        <w:t>Wern Farm</w:t>
      </w:r>
    </w:p>
    <w:p w14:paraId="29EF0AAF" w14:textId="77777777" w:rsidR="00AD5510" w:rsidRPr="005C6FA4" w:rsidRDefault="00AD5510" w:rsidP="00487BB4">
      <w:pPr>
        <w:pStyle w:val="Heading3nonum"/>
        <w:spacing w:before="60"/>
        <w:rPr>
          <w:b/>
          <w:color w:val="auto"/>
          <w:sz w:val="22"/>
          <w:szCs w:val="22"/>
        </w:rPr>
      </w:pPr>
      <w:r w:rsidRPr="005C6FA4">
        <w:rPr>
          <w:b/>
          <w:color w:val="auto"/>
          <w:sz w:val="22"/>
          <w:szCs w:val="22"/>
        </w:rPr>
        <w:t xml:space="preserve">Pentraeth Road, </w:t>
      </w:r>
    </w:p>
    <w:p w14:paraId="5279AF1E" w14:textId="77777777" w:rsidR="00AD5510" w:rsidRPr="005C6FA4" w:rsidRDefault="00AD5510" w:rsidP="00487BB4">
      <w:pPr>
        <w:pStyle w:val="Heading3nonum"/>
        <w:spacing w:before="60"/>
        <w:rPr>
          <w:b/>
          <w:color w:val="auto"/>
          <w:sz w:val="22"/>
          <w:szCs w:val="22"/>
        </w:rPr>
      </w:pPr>
      <w:r w:rsidRPr="005C6FA4">
        <w:rPr>
          <w:b/>
          <w:color w:val="auto"/>
          <w:sz w:val="22"/>
          <w:szCs w:val="22"/>
        </w:rPr>
        <w:t xml:space="preserve">Menai Bridge, </w:t>
      </w:r>
    </w:p>
    <w:p w14:paraId="2140000C" w14:textId="77777777" w:rsidR="00AD5510" w:rsidRPr="005C6FA4" w:rsidRDefault="00AD5510" w:rsidP="00487BB4">
      <w:pPr>
        <w:pStyle w:val="Heading3nonum"/>
        <w:spacing w:before="60"/>
        <w:rPr>
          <w:b/>
          <w:color w:val="auto"/>
          <w:sz w:val="22"/>
          <w:szCs w:val="22"/>
        </w:rPr>
      </w:pPr>
      <w:r w:rsidRPr="005C6FA4">
        <w:rPr>
          <w:b/>
          <w:color w:val="auto"/>
          <w:sz w:val="22"/>
          <w:szCs w:val="22"/>
        </w:rPr>
        <w:t xml:space="preserve">Anglesey </w:t>
      </w:r>
    </w:p>
    <w:p w14:paraId="2F4E8049" w14:textId="77777777" w:rsidR="00AD5510" w:rsidRPr="007F765E" w:rsidRDefault="00E0539F" w:rsidP="00487BB4">
      <w:pPr>
        <w:pStyle w:val="Heading3nonum"/>
        <w:spacing w:before="60"/>
        <w:rPr>
          <w:b/>
          <w:color w:val="auto"/>
          <w:sz w:val="22"/>
          <w:szCs w:val="22"/>
        </w:rPr>
      </w:pPr>
      <w:r w:rsidRPr="007F765E">
        <w:rPr>
          <w:b/>
          <w:color w:val="auto"/>
          <w:sz w:val="22"/>
          <w:szCs w:val="22"/>
        </w:rPr>
        <w:t>LL59 5RR</w:t>
      </w:r>
    </w:p>
    <w:p w14:paraId="719C45A3" w14:textId="77777777" w:rsidR="00E0539F" w:rsidRDefault="00E0539F" w:rsidP="00487BB4">
      <w:pPr>
        <w:pStyle w:val="Heading3nonum"/>
        <w:spacing w:before="60"/>
        <w:rPr>
          <w:b/>
          <w:color w:val="FF0000"/>
          <w:sz w:val="22"/>
          <w:szCs w:val="22"/>
        </w:rPr>
      </w:pPr>
    </w:p>
    <w:p w14:paraId="1328653F" w14:textId="77777777" w:rsidR="00487BB4" w:rsidRPr="00AD6282" w:rsidRDefault="00487BB4" w:rsidP="00487BB4">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0FC0CC13" w14:textId="77777777" w:rsidR="00487BB4" w:rsidRPr="00AD6282" w:rsidRDefault="00487BB4" w:rsidP="00AD5510">
      <w:pPr>
        <w:pStyle w:val="Heading3nonum"/>
        <w:spacing w:line="312" w:lineRule="auto"/>
        <w:rPr>
          <w:sz w:val="22"/>
          <w:szCs w:val="22"/>
        </w:rPr>
      </w:pPr>
      <w:r w:rsidRPr="00AD6282">
        <w:rPr>
          <w:color w:val="FF0000"/>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87BB4" w:rsidRPr="00AD6282" w14:paraId="6A523559" w14:textId="77777777" w:rsidTr="00BF4904">
        <w:trPr>
          <w:trHeight w:hRule="exact" w:val="393"/>
        </w:trPr>
        <w:tc>
          <w:tcPr>
            <w:tcW w:w="5387" w:type="dxa"/>
            <w:tcBorders>
              <w:top w:val="nil"/>
              <w:left w:val="nil"/>
              <w:right w:val="nil"/>
            </w:tcBorders>
          </w:tcPr>
          <w:p w14:paraId="7261B27E" w14:textId="77777777" w:rsidR="00487BB4" w:rsidRPr="00AD6282" w:rsidRDefault="00487BB4" w:rsidP="00BF4904">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29097174" w14:textId="77777777" w:rsidR="00487BB4" w:rsidRPr="00AD6282" w:rsidRDefault="00487BB4" w:rsidP="00BF4904">
            <w:pPr>
              <w:pStyle w:val="Heading3nonum"/>
              <w:spacing w:line="312" w:lineRule="auto"/>
              <w:ind w:right="1701"/>
              <w:rPr>
                <w:sz w:val="22"/>
                <w:szCs w:val="22"/>
              </w:rPr>
            </w:pPr>
            <w:r w:rsidRPr="00AD6282">
              <w:rPr>
                <w:sz w:val="22"/>
                <w:szCs w:val="22"/>
              </w:rPr>
              <w:t>Date</w:t>
            </w:r>
          </w:p>
        </w:tc>
      </w:tr>
      <w:tr w:rsidR="00487BB4" w:rsidRPr="00AD6282" w14:paraId="3D93AB74" w14:textId="77777777" w:rsidTr="00BF4904">
        <w:trPr>
          <w:trHeight w:hRule="exact" w:val="1039"/>
        </w:trPr>
        <w:tc>
          <w:tcPr>
            <w:tcW w:w="5387" w:type="dxa"/>
            <w:vAlign w:val="center"/>
          </w:tcPr>
          <w:p w14:paraId="6ED578BC" w14:textId="60909A58" w:rsidR="00487BB4" w:rsidRPr="00535237" w:rsidRDefault="00535237" w:rsidP="00BF4904">
            <w:pPr>
              <w:pStyle w:val="Heading3nonum"/>
              <w:spacing w:line="312" w:lineRule="auto"/>
              <w:ind w:right="1701"/>
              <w:jc w:val="center"/>
              <w:rPr>
                <w:b/>
                <w:color w:val="auto"/>
                <w:sz w:val="22"/>
                <w:szCs w:val="22"/>
              </w:rPr>
            </w:pPr>
            <w:r w:rsidRPr="00535237">
              <w:rPr>
                <w:b/>
                <w:color w:val="auto"/>
                <w:sz w:val="22"/>
                <w:szCs w:val="22"/>
              </w:rPr>
              <w:t>Katrin Raynor</w:t>
            </w:r>
          </w:p>
        </w:tc>
        <w:tc>
          <w:tcPr>
            <w:tcW w:w="2551" w:type="dxa"/>
            <w:vAlign w:val="center"/>
          </w:tcPr>
          <w:p w14:paraId="0E85C999" w14:textId="3033DBE3" w:rsidR="00487BB4" w:rsidRPr="00535237" w:rsidRDefault="00535237" w:rsidP="00BF4904">
            <w:pPr>
              <w:pStyle w:val="Heading3nonum"/>
              <w:spacing w:line="312" w:lineRule="auto"/>
              <w:ind w:right="459"/>
              <w:jc w:val="center"/>
              <w:rPr>
                <w:color w:val="auto"/>
                <w:sz w:val="22"/>
                <w:szCs w:val="22"/>
              </w:rPr>
            </w:pPr>
            <w:r w:rsidRPr="00535237">
              <w:rPr>
                <w:b/>
                <w:color w:val="auto"/>
                <w:sz w:val="22"/>
                <w:szCs w:val="22"/>
              </w:rPr>
              <w:t>09/10/2025</w:t>
            </w:r>
          </w:p>
        </w:tc>
      </w:tr>
    </w:tbl>
    <w:p w14:paraId="652555CF" w14:textId="77777777" w:rsidR="00487BB4" w:rsidRDefault="00487BB4" w:rsidP="00487BB4">
      <w:pPr>
        <w:pStyle w:val="Heading3nonum"/>
        <w:spacing w:line="312" w:lineRule="auto"/>
        <w:rPr>
          <w:sz w:val="22"/>
          <w:szCs w:val="22"/>
        </w:rPr>
      </w:pPr>
      <w:r w:rsidRPr="00AD6282">
        <w:rPr>
          <w:sz w:val="22"/>
          <w:szCs w:val="22"/>
        </w:rPr>
        <w:t xml:space="preserve">Authorised on behalf of </w:t>
      </w:r>
      <w:r w:rsidR="00A7067D">
        <w:rPr>
          <w:sz w:val="22"/>
          <w:szCs w:val="22"/>
        </w:rPr>
        <w:t>Natural Resources Wales</w:t>
      </w:r>
    </w:p>
    <w:p w14:paraId="6459C9C7" w14:textId="77777777" w:rsidR="00AD5510" w:rsidRDefault="00AD5510" w:rsidP="00487BB4">
      <w:pPr>
        <w:pStyle w:val="Heading3nonum"/>
        <w:spacing w:line="312" w:lineRule="auto"/>
        <w:rPr>
          <w:sz w:val="22"/>
          <w:szCs w:val="22"/>
        </w:rPr>
      </w:pPr>
    </w:p>
    <w:p w14:paraId="639EC07E" w14:textId="77777777" w:rsidR="00AD5510" w:rsidRDefault="00AD5510" w:rsidP="00487BB4">
      <w:pPr>
        <w:pStyle w:val="Heading3nonum"/>
        <w:spacing w:line="312" w:lineRule="auto"/>
        <w:rPr>
          <w:sz w:val="22"/>
          <w:szCs w:val="22"/>
        </w:rPr>
      </w:pPr>
    </w:p>
    <w:p w14:paraId="5C4B7C83" w14:textId="77777777" w:rsidR="00AD5510" w:rsidRPr="00AD6282" w:rsidRDefault="00AD5510" w:rsidP="00487BB4">
      <w:pPr>
        <w:pStyle w:val="Heading3nonum"/>
        <w:spacing w:line="312" w:lineRule="auto"/>
        <w:rPr>
          <w:sz w:val="22"/>
          <w:szCs w:val="22"/>
        </w:rPr>
      </w:pPr>
    </w:p>
    <w:p w14:paraId="56F48627" w14:textId="77777777" w:rsidR="004E7FE6" w:rsidRPr="000C6742" w:rsidRDefault="004E7FE6" w:rsidP="000F29C0">
      <w:pPr>
        <w:pStyle w:val="Heading1nonum"/>
        <w:spacing w:line="312" w:lineRule="auto"/>
      </w:pPr>
      <w:r w:rsidRPr="000C6742">
        <w:lastRenderedPageBreak/>
        <w:t xml:space="preserve">Conditions </w:t>
      </w:r>
    </w:p>
    <w:p w14:paraId="7DCB7AD4" w14:textId="77777777" w:rsidR="004E7FE6" w:rsidRPr="000C6742" w:rsidRDefault="004E7FE6" w:rsidP="000F29C0">
      <w:pPr>
        <w:pStyle w:val="Heading1"/>
        <w:numPr>
          <w:ilvl w:val="0"/>
          <w:numId w:val="2"/>
        </w:numPr>
        <w:spacing w:line="312" w:lineRule="auto"/>
        <w:rPr>
          <w:sz w:val="18"/>
        </w:rPr>
      </w:pPr>
      <w:r w:rsidRPr="000C6742">
        <w:t>Management</w:t>
      </w:r>
    </w:p>
    <w:p w14:paraId="0234101B" w14:textId="77777777" w:rsidR="004E7FE6" w:rsidRPr="000C6742" w:rsidRDefault="004E7FE6" w:rsidP="000F29C0">
      <w:pPr>
        <w:pStyle w:val="Heading2"/>
        <w:numPr>
          <w:ilvl w:val="1"/>
          <w:numId w:val="2"/>
        </w:numPr>
        <w:spacing w:line="312" w:lineRule="auto"/>
      </w:pPr>
      <w:r w:rsidRPr="000C6742">
        <w:t>General management</w:t>
      </w:r>
    </w:p>
    <w:p w14:paraId="225A7D4E" w14:textId="77777777" w:rsidR="004502E7" w:rsidRPr="000C6742" w:rsidRDefault="004502E7" w:rsidP="000F29C0">
      <w:pPr>
        <w:pStyle w:val="Heading3"/>
        <w:numPr>
          <w:ilvl w:val="2"/>
          <w:numId w:val="10"/>
        </w:numPr>
        <w:spacing w:line="312" w:lineRule="auto"/>
      </w:pPr>
      <w:r w:rsidRPr="000C6742">
        <w:t>The operator shall manage and operate the activities:</w:t>
      </w:r>
    </w:p>
    <w:p w14:paraId="0485D43C" w14:textId="77777777" w:rsidR="004502E7" w:rsidRPr="000C6742" w:rsidRDefault="004502E7" w:rsidP="000F29C0">
      <w:pPr>
        <w:pStyle w:val="Heading4"/>
        <w:numPr>
          <w:ilvl w:val="0"/>
          <w:numId w:val="5"/>
        </w:numPr>
        <w:spacing w:before="120" w:line="312" w:lineRule="auto"/>
        <w:ind w:left="1417" w:hanging="680"/>
      </w:pPr>
      <w:r w:rsidRPr="000C6742">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1D2BC370" w14:textId="77777777" w:rsidR="004E7FE6" w:rsidRPr="000C6742" w:rsidRDefault="004502E7" w:rsidP="000F29C0">
      <w:pPr>
        <w:pStyle w:val="Heading4"/>
        <w:numPr>
          <w:ilvl w:val="0"/>
          <w:numId w:val="5"/>
        </w:numPr>
        <w:spacing w:before="120" w:line="312" w:lineRule="auto"/>
        <w:ind w:left="1417" w:hanging="680"/>
      </w:pPr>
      <w:r w:rsidRPr="000C6742">
        <w:t>using sufficient competent persons and resources.</w:t>
      </w:r>
    </w:p>
    <w:p w14:paraId="32F557A9" w14:textId="77777777" w:rsidR="004E7FE6" w:rsidRPr="000C6742" w:rsidRDefault="004E7FE6" w:rsidP="000F29C0">
      <w:pPr>
        <w:pStyle w:val="Heading3"/>
        <w:numPr>
          <w:ilvl w:val="2"/>
          <w:numId w:val="10"/>
        </w:numPr>
        <w:spacing w:line="312" w:lineRule="auto"/>
      </w:pPr>
      <w:r w:rsidRPr="000C6742">
        <w:t xml:space="preserve">Records demonstrating compliance with condition 1.1.1 shall be maintained. </w:t>
      </w:r>
    </w:p>
    <w:p w14:paraId="0930BC2C" w14:textId="77777777" w:rsidR="004E7FE6" w:rsidRPr="000C6742" w:rsidRDefault="004E7FE6" w:rsidP="000F29C0">
      <w:pPr>
        <w:pStyle w:val="Heading3"/>
        <w:numPr>
          <w:ilvl w:val="2"/>
          <w:numId w:val="10"/>
        </w:numPr>
        <w:spacing w:line="312" w:lineRule="auto"/>
      </w:pPr>
      <w:r w:rsidRPr="000C6742">
        <w:t>Any person having duties that are or may be affected by the matters set out in this permit shall have convenient access to a copy of it kept at or near the place where those duties are carried out.</w:t>
      </w:r>
    </w:p>
    <w:p w14:paraId="2DAFAC4B" w14:textId="77777777" w:rsidR="004E7FE6" w:rsidRPr="000C6742" w:rsidRDefault="004E7FE6" w:rsidP="000F29C0">
      <w:pPr>
        <w:pStyle w:val="Draftingnote"/>
        <w:spacing w:line="312" w:lineRule="auto"/>
        <w:rPr>
          <w:i w:val="0"/>
        </w:rPr>
      </w:pPr>
    </w:p>
    <w:p w14:paraId="47717796" w14:textId="77777777" w:rsidR="004E7FE6" w:rsidRPr="000C6742" w:rsidRDefault="004E7FE6" w:rsidP="000F29C0">
      <w:pPr>
        <w:pStyle w:val="Heading1"/>
        <w:spacing w:line="312" w:lineRule="auto"/>
        <w:rPr>
          <w:sz w:val="18"/>
        </w:rPr>
      </w:pPr>
      <w:r w:rsidRPr="000C6742">
        <w:t>2</w:t>
      </w:r>
      <w:r w:rsidRPr="000C6742">
        <w:tab/>
        <w:t>Operations</w:t>
      </w:r>
    </w:p>
    <w:p w14:paraId="67059420" w14:textId="77777777" w:rsidR="004E7FE6" w:rsidRPr="000C6742" w:rsidRDefault="004E7FE6" w:rsidP="000F29C0">
      <w:pPr>
        <w:spacing w:line="312" w:lineRule="auto"/>
        <w:rPr>
          <w:rFonts w:ascii="Arial" w:hAnsi="Arial"/>
          <w:b/>
          <w:sz w:val="28"/>
        </w:rPr>
      </w:pPr>
      <w:r w:rsidRPr="000C6742">
        <w:rPr>
          <w:rFonts w:ascii="Arial" w:hAnsi="Arial"/>
          <w:b/>
          <w:sz w:val="28"/>
        </w:rPr>
        <w:t>2.1</w:t>
      </w:r>
      <w:r w:rsidRPr="000C6742">
        <w:rPr>
          <w:rFonts w:ascii="Arial" w:hAnsi="Arial"/>
          <w:b/>
          <w:sz w:val="28"/>
        </w:rPr>
        <w:tab/>
        <w:t>Permitted activities</w:t>
      </w:r>
    </w:p>
    <w:p w14:paraId="5C107946" w14:textId="77777777" w:rsidR="004E7FE6" w:rsidRPr="000C6742" w:rsidRDefault="004E7FE6" w:rsidP="000F29C0">
      <w:pPr>
        <w:pStyle w:val="Heading3"/>
        <w:numPr>
          <w:ilvl w:val="0"/>
          <w:numId w:val="0"/>
        </w:numPr>
        <w:spacing w:line="312" w:lineRule="auto"/>
        <w:ind w:left="709" w:hanging="709"/>
      </w:pPr>
      <w:r w:rsidRPr="000C6742">
        <w:t>2.1.1</w:t>
      </w:r>
      <w:r w:rsidRPr="000C6742">
        <w:tab/>
        <w:t xml:space="preserve">The operator is only authorised to carry out the activities specified in schedule 1 table S1.1 (the “activities”). </w:t>
      </w:r>
    </w:p>
    <w:p w14:paraId="7F09509C" w14:textId="77777777" w:rsidR="00486C3C" w:rsidRPr="000C6742" w:rsidRDefault="00486C3C" w:rsidP="000F29C0">
      <w:pPr>
        <w:pStyle w:val="Heading2"/>
        <w:numPr>
          <w:ilvl w:val="0"/>
          <w:numId w:val="0"/>
        </w:numPr>
        <w:spacing w:line="312" w:lineRule="auto"/>
      </w:pPr>
      <w:r w:rsidRPr="000C6742">
        <w:t>2.2</w:t>
      </w:r>
      <w:r w:rsidRPr="000C6742">
        <w:tab/>
        <w:t xml:space="preserve">The site </w:t>
      </w:r>
    </w:p>
    <w:p w14:paraId="23667D3D" w14:textId="77777777" w:rsidR="004E7FE6" w:rsidRPr="000C6742" w:rsidRDefault="00486C3C" w:rsidP="000F29C0">
      <w:pPr>
        <w:pStyle w:val="Heading3rednonum"/>
        <w:spacing w:line="312" w:lineRule="auto"/>
        <w:rPr>
          <w:color w:val="auto"/>
        </w:rPr>
      </w:pPr>
      <w:r w:rsidRPr="000C6742">
        <w:rPr>
          <w:color w:val="auto"/>
        </w:rPr>
        <w:t>2.2.1</w:t>
      </w:r>
      <w:r w:rsidRPr="000C6742">
        <w:rPr>
          <w:color w:val="auto"/>
        </w:rPr>
        <w:tab/>
        <w:t xml:space="preserve">The activities shall not extend beyond the site, being the land shown edged in green and the discharge shall be made at the point marked on the site plan at schedule 7 to this permit and as listed in table S3.2 (discharge points). </w:t>
      </w:r>
    </w:p>
    <w:p w14:paraId="2DDF5DB6" w14:textId="77777777" w:rsidR="004E7FE6" w:rsidRPr="005C6FA4" w:rsidRDefault="004E7FE6" w:rsidP="000F29C0">
      <w:pPr>
        <w:pStyle w:val="Heading2"/>
        <w:numPr>
          <w:ilvl w:val="0"/>
          <w:numId w:val="0"/>
        </w:numPr>
        <w:spacing w:line="312" w:lineRule="auto"/>
      </w:pPr>
      <w:r w:rsidRPr="005C6FA4">
        <w:t>2.3</w:t>
      </w:r>
      <w:r w:rsidRPr="005C6FA4">
        <w:tab/>
        <w:t>Operating techniques</w:t>
      </w:r>
    </w:p>
    <w:p w14:paraId="6D1ACCB5" w14:textId="77777777" w:rsidR="004E7FE6" w:rsidRPr="005C6FA4" w:rsidRDefault="004E7FE6" w:rsidP="000F29C0">
      <w:pPr>
        <w:pStyle w:val="pindent"/>
        <w:tabs>
          <w:tab w:val="left" w:pos="709"/>
        </w:tabs>
        <w:spacing w:line="312" w:lineRule="auto"/>
        <w:ind w:left="1418" w:hanging="1418"/>
        <w:jc w:val="left"/>
      </w:pPr>
      <w:r w:rsidRPr="005C6FA4">
        <w:t>2.3.1</w:t>
      </w:r>
      <w:r w:rsidRPr="005C6FA4">
        <w:tab/>
        <w:t xml:space="preserve">(a) </w:t>
      </w:r>
      <w:r w:rsidR="004502E7" w:rsidRPr="005C6FA4">
        <w:tab/>
      </w:r>
      <w:r w:rsidRPr="005C6FA4">
        <w:t xml:space="preserve">The activities shall, subject to the conditions of this permit, be operated using the techniques and in the manner described in the documentation specified in schedule 1, table S1.2, unless otherwise agreed in writing by </w:t>
      </w:r>
      <w:r w:rsidR="00A7067D" w:rsidRPr="005C6FA4">
        <w:t>Natural Resources Wales</w:t>
      </w:r>
      <w:r w:rsidRPr="005C6FA4">
        <w:t>.</w:t>
      </w:r>
    </w:p>
    <w:p w14:paraId="382C216F" w14:textId="77777777" w:rsidR="004E7FE6" w:rsidRPr="005C6FA4" w:rsidRDefault="004E7FE6" w:rsidP="000F29C0">
      <w:pPr>
        <w:pStyle w:val="pindent"/>
        <w:spacing w:line="312" w:lineRule="auto"/>
        <w:ind w:left="1418"/>
        <w:jc w:val="left"/>
      </w:pPr>
      <w:r w:rsidRPr="005C6FA4">
        <w:t xml:space="preserve">(b) </w:t>
      </w:r>
      <w:r w:rsidR="004502E7" w:rsidRPr="005C6FA4">
        <w:tab/>
      </w:r>
      <w:r w:rsidRPr="005C6FA4">
        <w:t xml:space="preserve">If notified by </w:t>
      </w:r>
      <w:r w:rsidR="00A7067D" w:rsidRPr="005C6FA4">
        <w:t xml:space="preserve">Natural Resources Wales </w:t>
      </w:r>
      <w:r w:rsidRPr="005C6FA4">
        <w:t xml:space="preserve">that the activities are giving rise to pollution, the operator shall submit to </w:t>
      </w:r>
      <w:r w:rsidR="00A7067D" w:rsidRPr="005C6FA4">
        <w:t xml:space="preserve">Natural Resources Wales </w:t>
      </w:r>
      <w:r w:rsidRPr="005C6FA4">
        <w:t xml:space="preserve">for approval within the period specified, a revision of any plan </w:t>
      </w:r>
      <w:r w:rsidR="00476AFB" w:rsidRPr="005C6FA4">
        <w:t xml:space="preserve">or other documentation (“plan”) </w:t>
      </w:r>
      <w:r w:rsidRPr="005C6FA4">
        <w:t>specified in schedule 1, table S1.2 or otherwise required under this permit</w:t>
      </w:r>
      <w:r w:rsidR="003F7808" w:rsidRPr="005C6FA4">
        <w:t xml:space="preserve"> which identifies and minimises the risks of pollution relevant to that plan</w:t>
      </w:r>
      <w:r w:rsidRPr="005C6FA4">
        <w:t xml:space="preserve">, and shall implement the approved revised plan in place of the original from the date of approval, unless otherwise agreed in writing by </w:t>
      </w:r>
      <w:r w:rsidR="00A7067D" w:rsidRPr="005C6FA4">
        <w:t>Natural Resources Wales</w:t>
      </w:r>
      <w:r w:rsidRPr="005C6FA4">
        <w:t>.</w:t>
      </w:r>
    </w:p>
    <w:p w14:paraId="100B6589" w14:textId="77777777" w:rsidR="004E7FE6" w:rsidRPr="000C6742" w:rsidRDefault="004E7FE6" w:rsidP="000F29C0">
      <w:pPr>
        <w:pStyle w:val="AgencyStdParagraph"/>
        <w:spacing w:line="312" w:lineRule="auto"/>
      </w:pPr>
    </w:p>
    <w:p w14:paraId="3FF24D6D" w14:textId="4061E396" w:rsidR="006B1159" w:rsidRPr="00BE746C" w:rsidRDefault="006B1159" w:rsidP="006B1159">
      <w:pPr>
        <w:pStyle w:val="Heading2"/>
        <w:numPr>
          <w:ilvl w:val="0"/>
          <w:numId w:val="0"/>
        </w:numPr>
        <w:spacing w:line="312" w:lineRule="auto"/>
        <w:rPr>
          <w:rStyle w:val="change"/>
          <w:color w:val="auto"/>
        </w:rPr>
      </w:pPr>
      <w:r w:rsidRPr="00BE746C">
        <w:rPr>
          <w:rStyle w:val="change"/>
          <w:color w:val="auto"/>
        </w:rPr>
        <w:lastRenderedPageBreak/>
        <w:t>2.4</w:t>
      </w:r>
      <w:r w:rsidRPr="00BE746C">
        <w:rPr>
          <w:rStyle w:val="change"/>
          <w:color w:val="auto"/>
        </w:rPr>
        <w:tab/>
        <w:t>Pre-operational conditions</w:t>
      </w:r>
    </w:p>
    <w:p w14:paraId="4D912D9B" w14:textId="54F11BF2" w:rsidR="006B1159" w:rsidRPr="00BE746C" w:rsidRDefault="006B1159" w:rsidP="006B1159">
      <w:pPr>
        <w:pStyle w:val="pindent"/>
        <w:spacing w:after="0" w:line="312" w:lineRule="auto"/>
        <w:jc w:val="left"/>
      </w:pPr>
      <w:r w:rsidRPr="00BE746C">
        <w:t>2.4.1</w:t>
      </w:r>
      <w:r w:rsidRPr="00BE746C">
        <w:tab/>
        <w:t xml:space="preserve">The activities shall not be brought into operation until </w:t>
      </w:r>
      <w:r w:rsidR="00BE746C" w:rsidRPr="00BE746C">
        <w:t xml:space="preserve">02/01/2026 and until </w:t>
      </w:r>
      <w:r w:rsidRPr="00BE746C">
        <w:rPr>
          <w:rFonts w:cs="Arial"/>
          <w:szCs w:val="18"/>
        </w:rPr>
        <w:t>the measures specified in schedule 1 table S1.</w:t>
      </w:r>
      <w:r w:rsidR="00BE746C" w:rsidRPr="00BE746C">
        <w:rPr>
          <w:rFonts w:cs="Arial"/>
          <w:szCs w:val="18"/>
        </w:rPr>
        <w:t>3</w:t>
      </w:r>
      <w:r w:rsidRPr="00BE746C">
        <w:rPr>
          <w:rFonts w:cs="Arial"/>
          <w:szCs w:val="18"/>
        </w:rPr>
        <w:t xml:space="preserve"> have been completed.</w:t>
      </w:r>
    </w:p>
    <w:p w14:paraId="2042F3D1" w14:textId="0D4B8392" w:rsidR="004E7FE6" w:rsidRPr="000C6742" w:rsidRDefault="004E7FE6" w:rsidP="000F29C0">
      <w:pPr>
        <w:pStyle w:val="Heading1"/>
        <w:spacing w:line="312" w:lineRule="auto"/>
        <w:rPr>
          <w:sz w:val="18"/>
        </w:rPr>
      </w:pPr>
      <w:r w:rsidRPr="000C6742">
        <w:t>3</w:t>
      </w:r>
      <w:r w:rsidRPr="000C6742">
        <w:tab/>
        <w:t>Emissions and monitoring</w:t>
      </w:r>
    </w:p>
    <w:p w14:paraId="4390517F" w14:textId="77777777" w:rsidR="00A2361C" w:rsidRPr="005C6FA4" w:rsidRDefault="00A2361C" w:rsidP="00A2361C">
      <w:pPr>
        <w:pStyle w:val="Heading2"/>
        <w:numPr>
          <w:ilvl w:val="0"/>
          <w:numId w:val="0"/>
        </w:numPr>
        <w:spacing w:line="312" w:lineRule="auto"/>
      </w:pPr>
      <w:r w:rsidRPr="005C6FA4">
        <w:t>3.1</w:t>
      </w:r>
      <w:r w:rsidRPr="005C6FA4">
        <w:tab/>
        <w:t>Emissions to water</w:t>
      </w:r>
    </w:p>
    <w:p w14:paraId="1293544C" w14:textId="77777777" w:rsidR="00300709" w:rsidRPr="005C6FA4" w:rsidRDefault="00300709" w:rsidP="00300709">
      <w:pPr>
        <w:pStyle w:val="Heading3"/>
        <w:numPr>
          <w:ilvl w:val="0"/>
          <w:numId w:val="0"/>
        </w:numPr>
        <w:spacing w:line="312" w:lineRule="auto"/>
        <w:ind w:left="709" w:hanging="709"/>
        <w:rPr>
          <w:rFonts w:cs="Arial"/>
          <w:color w:val="auto"/>
          <w:szCs w:val="18"/>
        </w:rPr>
      </w:pPr>
      <w:r w:rsidRPr="005C6FA4">
        <w:rPr>
          <w:rFonts w:cs="Arial"/>
          <w:color w:val="auto"/>
          <w:szCs w:val="18"/>
        </w:rPr>
        <w:t>3.1.1</w:t>
      </w:r>
      <w:r w:rsidRPr="005C6FA4">
        <w:rPr>
          <w:rFonts w:cs="Arial"/>
          <w:color w:val="auto"/>
          <w:szCs w:val="18"/>
        </w:rPr>
        <w:tab/>
        <w:t xml:space="preserve">There shall be no </w:t>
      </w:r>
      <w:r w:rsidRPr="005C6FA4">
        <w:rPr>
          <w:rFonts w:cs="Arial"/>
          <w:snapToGrid w:val="0"/>
          <w:color w:val="auto"/>
          <w:szCs w:val="18"/>
        </w:rPr>
        <w:t xml:space="preserve">point source emissions to water except from the sources and emission points listed </w:t>
      </w:r>
      <w:r w:rsidRPr="005C6FA4">
        <w:rPr>
          <w:rFonts w:cs="Arial"/>
          <w:color w:val="auto"/>
          <w:szCs w:val="18"/>
        </w:rPr>
        <w:t>in schedule 3.</w:t>
      </w:r>
    </w:p>
    <w:p w14:paraId="3915B550" w14:textId="77777777" w:rsidR="00300709" w:rsidRPr="005C6FA4" w:rsidRDefault="00300709" w:rsidP="00300709">
      <w:pPr>
        <w:pStyle w:val="Heading3"/>
        <w:numPr>
          <w:ilvl w:val="0"/>
          <w:numId w:val="0"/>
        </w:numPr>
        <w:spacing w:line="312" w:lineRule="auto"/>
        <w:rPr>
          <w:rFonts w:cs="Arial"/>
          <w:color w:val="auto"/>
          <w:szCs w:val="18"/>
        </w:rPr>
      </w:pPr>
      <w:r w:rsidRPr="005C6FA4">
        <w:rPr>
          <w:rFonts w:cs="Arial"/>
          <w:color w:val="auto"/>
          <w:szCs w:val="18"/>
        </w:rPr>
        <w:t>3.1.2</w:t>
      </w:r>
      <w:r w:rsidRPr="005C6FA4">
        <w:rPr>
          <w:rFonts w:cs="Arial"/>
          <w:color w:val="auto"/>
          <w:szCs w:val="18"/>
        </w:rPr>
        <w:tab/>
        <w:t>The limits given in schedule 3 shall not be exceeded.</w:t>
      </w:r>
    </w:p>
    <w:p w14:paraId="10D97F67" w14:textId="77777777" w:rsidR="004E7FE6" w:rsidRPr="000C6742" w:rsidRDefault="004E7FE6" w:rsidP="000F29C0">
      <w:pPr>
        <w:pStyle w:val="Heading2"/>
        <w:numPr>
          <w:ilvl w:val="1"/>
          <w:numId w:val="9"/>
        </w:numPr>
        <w:spacing w:line="312" w:lineRule="auto"/>
      </w:pPr>
      <w:r w:rsidRPr="000C6742">
        <w:t>Emissions of substances not controlled by emission limits</w:t>
      </w:r>
    </w:p>
    <w:p w14:paraId="02F954E2" w14:textId="77777777" w:rsidR="00300709" w:rsidRPr="000C6742" w:rsidRDefault="00300709" w:rsidP="00300709">
      <w:pPr>
        <w:pStyle w:val="Heading3"/>
        <w:numPr>
          <w:ilvl w:val="2"/>
          <w:numId w:val="9"/>
        </w:numPr>
        <w:spacing w:line="312" w:lineRule="auto"/>
      </w:pPr>
      <w:r w:rsidRPr="000C6742">
        <w:t>Emissions of substances not controlled by emission limits (excluding odour) shall not cause pollution. The operator shall not be taken to have breached this condition if appropriate measures</w:t>
      </w:r>
      <w:r w:rsidRPr="000C6742">
        <w:rPr>
          <w:rStyle w:val="change"/>
          <w:color w:val="000000"/>
        </w:rPr>
        <w:t>, including, but not limited to, those specified in any approved emissions management plan,</w:t>
      </w:r>
      <w:r w:rsidRPr="000C6742">
        <w:t xml:space="preserve"> have been taken to prevent or where that is not practicable, to minimise, those emissions.</w:t>
      </w:r>
    </w:p>
    <w:p w14:paraId="323A1A00" w14:textId="77777777" w:rsidR="004E7FE6" w:rsidRPr="005C6FA4" w:rsidRDefault="004E7FE6" w:rsidP="000F29C0">
      <w:pPr>
        <w:pStyle w:val="Heading2"/>
        <w:numPr>
          <w:ilvl w:val="0"/>
          <w:numId w:val="0"/>
        </w:numPr>
        <w:spacing w:line="312" w:lineRule="auto"/>
      </w:pPr>
      <w:bookmarkStart w:id="6" w:name="_Toc449070323"/>
      <w:r w:rsidRPr="005C6FA4">
        <w:t>3.3</w:t>
      </w:r>
      <w:r w:rsidRPr="005C6FA4">
        <w:tab/>
        <w:t xml:space="preserve">Monitoring </w:t>
      </w:r>
    </w:p>
    <w:p w14:paraId="7A0438CE" w14:textId="77777777" w:rsidR="004E7FE6" w:rsidRPr="005C6FA4" w:rsidRDefault="004E7FE6" w:rsidP="000F29C0">
      <w:pPr>
        <w:pStyle w:val="Heading3nonum"/>
        <w:spacing w:after="80" w:line="312" w:lineRule="auto"/>
        <w:ind w:left="709" w:hanging="709"/>
        <w:rPr>
          <w:color w:val="auto"/>
        </w:rPr>
      </w:pPr>
      <w:r w:rsidRPr="005C6FA4">
        <w:rPr>
          <w:color w:val="auto"/>
        </w:rPr>
        <w:t>3.3.</w:t>
      </w:r>
      <w:r w:rsidR="00D80306" w:rsidRPr="005C6FA4">
        <w:rPr>
          <w:color w:val="auto"/>
        </w:rPr>
        <w:t>1</w:t>
      </w:r>
      <w:r w:rsidRPr="005C6FA4">
        <w:rPr>
          <w:color w:val="auto"/>
        </w:rPr>
        <w:tab/>
        <w:t xml:space="preserve">Permanent means of access shall be provided to enable sampling/monitoring to be carried out in relation to the </w:t>
      </w:r>
      <w:r w:rsidR="00300709" w:rsidRPr="005C6FA4">
        <w:rPr>
          <w:color w:val="auto"/>
        </w:rPr>
        <w:t>emission</w:t>
      </w:r>
      <w:r w:rsidR="00A2361C" w:rsidRPr="005C6FA4">
        <w:rPr>
          <w:color w:val="auto"/>
        </w:rPr>
        <w:t xml:space="preserve"> points </w:t>
      </w:r>
      <w:r w:rsidRPr="005C6FA4">
        <w:rPr>
          <w:color w:val="auto"/>
        </w:rPr>
        <w:t xml:space="preserve">specified in </w:t>
      </w:r>
      <w:r w:rsidR="00300709" w:rsidRPr="005C6FA4">
        <w:rPr>
          <w:color w:val="auto"/>
        </w:rPr>
        <w:t xml:space="preserve">schedule 3 tables S3.1, S3.2 and S3.3 </w:t>
      </w:r>
      <w:r w:rsidRPr="005C6FA4">
        <w:rPr>
          <w:color w:val="auto"/>
        </w:rPr>
        <w:t xml:space="preserve">unless otherwise agreed in writing by </w:t>
      </w:r>
      <w:r w:rsidR="00A7067D" w:rsidRPr="005C6FA4">
        <w:rPr>
          <w:color w:val="auto"/>
        </w:rPr>
        <w:t>Natural Resources Wales</w:t>
      </w:r>
      <w:r w:rsidRPr="005C6FA4">
        <w:rPr>
          <w:color w:val="auto"/>
        </w:rPr>
        <w:t>.</w:t>
      </w:r>
    </w:p>
    <w:p w14:paraId="0F0440A2" w14:textId="77777777" w:rsidR="004E7FE6" w:rsidRPr="000C6742" w:rsidRDefault="004E7FE6" w:rsidP="000F29C0">
      <w:pPr>
        <w:pStyle w:val="Heading1"/>
        <w:spacing w:line="312" w:lineRule="auto"/>
      </w:pPr>
      <w:bookmarkStart w:id="7" w:name="_Toc77056949"/>
      <w:bookmarkStart w:id="8" w:name="_Toc457192259"/>
      <w:bookmarkEnd w:id="6"/>
      <w:r w:rsidRPr="000C6742">
        <w:t>4</w:t>
      </w:r>
      <w:r w:rsidRPr="000C6742">
        <w:tab/>
        <w:t>Information</w:t>
      </w:r>
      <w:bookmarkEnd w:id="7"/>
    </w:p>
    <w:p w14:paraId="31303BD4" w14:textId="77777777" w:rsidR="004E7FE6" w:rsidRPr="000C6742" w:rsidRDefault="004E7FE6" w:rsidP="000F29C0">
      <w:pPr>
        <w:pStyle w:val="Heading2"/>
        <w:numPr>
          <w:ilvl w:val="0"/>
          <w:numId w:val="0"/>
        </w:numPr>
        <w:spacing w:line="312" w:lineRule="auto"/>
        <w:rPr>
          <w:b w:val="0"/>
        </w:rPr>
      </w:pPr>
      <w:r w:rsidRPr="000C6742">
        <w:t>4.1</w:t>
      </w:r>
      <w:r w:rsidRPr="000C6742">
        <w:tab/>
        <w:t>Records</w:t>
      </w:r>
    </w:p>
    <w:p w14:paraId="2273F79A" w14:textId="77777777" w:rsidR="004E7FE6" w:rsidRPr="000C6742" w:rsidRDefault="004E7FE6" w:rsidP="000F29C0">
      <w:pPr>
        <w:pStyle w:val="Heading3"/>
        <w:numPr>
          <w:ilvl w:val="2"/>
          <w:numId w:val="8"/>
        </w:numPr>
        <w:spacing w:line="312" w:lineRule="auto"/>
        <w:rPr>
          <w:color w:val="auto"/>
        </w:rPr>
      </w:pPr>
      <w:r w:rsidRPr="000C6742">
        <w:rPr>
          <w:color w:val="auto"/>
        </w:rPr>
        <w:t>All records required to be made by this permit shall:</w:t>
      </w:r>
    </w:p>
    <w:p w14:paraId="55EEA2A4"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be legible;</w:t>
      </w:r>
    </w:p>
    <w:p w14:paraId="3EE2434C"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be made as soon as reasonably practicable;</w:t>
      </w:r>
    </w:p>
    <w:p w14:paraId="093C8CA9"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if amended, be amended in such a way that the original and any subsequent amendments remain legible, or are capable of retrieval; and</w:t>
      </w:r>
    </w:p>
    <w:p w14:paraId="72ECDEE5" w14:textId="77777777" w:rsidR="004E7FE6" w:rsidRPr="000C6742" w:rsidRDefault="004E7FE6" w:rsidP="000C6742">
      <w:pPr>
        <w:pStyle w:val="Heading3"/>
        <w:numPr>
          <w:ilvl w:val="0"/>
          <w:numId w:val="6"/>
        </w:numPr>
        <w:tabs>
          <w:tab w:val="clear" w:pos="360"/>
          <w:tab w:val="num" w:pos="1418"/>
        </w:tabs>
        <w:spacing w:line="312" w:lineRule="auto"/>
        <w:ind w:left="1418" w:hanging="709"/>
        <w:rPr>
          <w:color w:val="auto"/>
        </w:rPr>
      </w:pPr>
      <w:r w:rsidRPr="000C6742">
        <w:rPr>
          <w:color w:val="auto"/>
        </w:rPr>
        <w:t xml:space="preserve">be retained, unless otherwise agreed in </w:t>
      </w:r>
      <w:r w:rsidRPr="00A7067D">
        <w:rPr>
          <w:color w:val="auto"/>
        </w:rPr>
        <w:t xml:space="preserve">writing by </w:t>
      </w:r>
      <w:r w:rsidR="00A7067D" w:rsidRPr="00A7067D">
        <w:rPr>
          <w:color w:val="auto"/>
        </w:rPr>
        <w:t>Natural Resources Wales</w:t>
      </w:r>
      <w:r w:rsidRPr="00A7067D">
        <w:rPr>
          <w:color w:val="auto"/>
        </w:rPr>
        <w:t>, for</w:t>
      </w:r>
      <w:r w:rsidRPr="000C6742">
        <w:rPr>
          <w:color w:val="auto"/>
        </w:rPr>
        <w:t xml:space="preserve"> at least 6 years from the d</w:t>
      </w:r>
      <w:r w:rsidR="000C6742" w:rsidRPr="000C6742">
        <w:rPr>
          <w:color w:val="auto"/>
        </w:rPr>
        <w:t>ate when the records were made</w:t>
      </w:r>
      <w:r w:rsidRPr="000C6742">
        <w:rPr>
          <w:color w:val="auto"/>
        </w:rPr>
        <w:t>.</w:t>
      </w:r>
    </w:p>
    <w:p w14:paraId="042FFD8B" w14:textId="77777777" w:rsidR="004E7FE6" w:rsidRPr="000C6742" w:rsidRDefault="004E7FE6" w:rsidP="00574A3A">
      <w:pPr>
        <w:pStyle w:val="Heading3nonum"/>
        <w:spacing w:line="312" w:lineRule="auto"/>
        <w:ind w:left="709" w:hanging="709"/>
        <w:rPr>
          <w:color w:val="FF00FF"/>
        </w:rPr>
      </w:pPr>
      <w:r w:rsidRPr="000C6742">
        <w:t xml:space="preserve">  4.1.2</w:t>
      </w:r>
      <w:r w:rsidRPr="000C6742">
        <w:tab/>
        <w:t xml:space="preserve">The operator shall keep on site all records, plans and the management system required to be maintained by this permit, unless otherwise agreed in writing by </w:t>
      </w:r>
      <w:r w:rsidR="00A7067D" w:rsidRPr="00A7067D">
        <w:rPr>
          <w:color w:val="auto"/>
        </w:rPr>
        <w:t>Natural Resources Wales</w:t>
      </w:r>
      <w:r w:rsidRPr="000C6742">
        <w:t xml:space="preserve">. </w:t>
      </w:r>
      <w:r w:rsidRPr="000C6742">
        <w:rPr>
          <w:color w:val="FF00FF"/>
        </w:rPr>
        <w:t xml:space="preserve">  </w:t>
      </w:r>
    </w:p>
    <w:p w14:paraId="401E64D5" w14:textId="77777777" w:rsidR="004E7FE6" w:rsidRPr="000C6742" w:rsidRDefault="004E7FE6" w:rsidP="000F29C0">
      <w:pPr>
        <w:pStyle w:val="Heading2"/>
        <w:numPr>
          <w:ilvl w:val="0"/>
          <w:numId w:val="0"/>
        </w:numPr>
        <w:spacing w:line="312" w:lineRule="auto"/>
        <w:rPr>
          <w:b w:val="0"/>
        </w:rPr>
      </w:pPr>
      <w:r w:rsidRPr="000C6742">
        <w:lastRenderedPageBreak/>
        <w:t>4.2</w:t>
      </w:r>
      <w:r w:rsidRPr="000C6742">
        <w:tab/>
        <w:t>Reporting</w:t>
      </w:r>
    </w:p>
    <w:p w14:paraId="690F2714" w14:textId="77777777" w:rsidR="004E7FE6" w:rsidRPr="000C6742" w:rsidRDefault="004E7FE6" w:rsidP="000F29C0">
      <w:pPr>
        <w:pStyle w:val="Heading3nonum"/>
        <w:spacing w:line="312" w:lineRule="auto"/>
        <w:ind w:left="709" w:hanging="709"/>
      </w:pPr>
      <w:r w:rsidRPr="000C6742">
        <w:t>4.2.1</w:t>
      </w:r>
      <w:r w:rsidRPr="000C6742">
        <w:tab/>
        <w:t xml:space="preserve">The operator shall send all reports and notifications required by the permit to </w:t>
      </w:r>
      <w:r w:rsidR="00A7067D" w:rsidRPr="00A7067D">
        <w:rPr>
          <w:color w:val="auto"/>
        </w:rPr>
        <w:t>Natural Resources Wales</w:t>
      </w:r>
      <w:r w:rsidR="00A7067D" w:rsidRPr="000C6742">
        <w:t xml:space="preserve"> </w:t>
      </w:r>
      <w:r w:rsidRPr="000C6742">
        <w:t xml:space="preserve">using the contact details supplied in writing by </w:t>
      </w:r>
      <w:r w:rsidR="00A7067D" w:rsidRPr="00A7067D">
        <w:rPr>
          <w:color w:val="auto"/>
        </w:rPr>
        <w:t>Natural Resources Wales</w:t>
      </w:r>
      <w:r w:rsidRPr="000C6742">
        <w:t>.</w:t>
      </w:r>
    </w:p>
    <w:p w14:paraId="055B1318" w14:textId="77777777" w:rsidR="004E7FE6" w:rsidRPr="000C6742" w:rsidRDefault="004E7FE6" w:rsidP="000F29C0">
      <w:pPr>
        <w:pStyle w:val="Heading2"/>
        <w:numPr>
          <w:ilvl w:val="0"/>
          <w:numId w:val="0"/>
        </w:numPr>
        <w:spacing w:line="312" w:lineRule="auto"/>
        <w:rPr>
          <w:b w:val="0"/>
        </w:rPr>
      </w:pPr>
      <w:r w:rsidRPr="000C6742">
        <w:t>4.3</w:t>
      </w:r>
      <w:r w:rsidRPr="000C6742">
        <w:tab/>
        <w:t>Notifications</w:t>
      </w:r>
    </w:p>
    <w:p w14:paraId="11F8379E" w14:textId="77777777" w:rsidR="004E7FE6" w:rsidRPr="000C6742" w:rsidRDefault="004E7FE6" w:rsidP="000F29C0">
      <w:pPr>
        <w:pStyle w:val="Heading3"/>
        <w:numPr>
          <w:ilvl w:val="0"/>
          <w:numId w:val="0"/>
        </w:numPr>
        <w:spacing w:line="312" w:lineRule="auto"/>
      </w:pPr>
      <w:r w:rsidRPr="000C6742">
        <w:t>4.3.1</w:t>
      </w:r>
      <w:r w:rsidRPr="000C6742">
        <w:tab/>
      </w:r>
      <w:r w:rsidR="00A7067D" w:rsidRPr="00A7067D">
        <w:rPr>
          <w:color w:val="auto"/>
        </w:rPr>
        <w:t>Natural Resources Wales</w:t>
      </w:r>
      <w:r w:rsidR="00A7067D" w:rsidRPr="000C6742">
        <w:t xml:space="preserve"> </w:t>
      </w:r>
      <w:r w:rsidRPr="000C6742">
        <w:t>shall be notified without delay following the detection of:</w:t>
      </w:r>
    </w:p>
    <w:p w14:paraId="7A7A6F34" w14:textId="77777777" w:rsidR="004E7FE6" w:rsidRPr="000C6742" w:rsidRDefault="004E7FE6" w:rsidP="000F29C0">
      <w:pPr>
        <w:pStyle w:val="Heading3"/>
        <w:numPr>
          <w:ilvl w:val="0"/>
          <w:numId w:val="7"/>
        </w:numPr>
        <w:tabs>
          <w:tab w:val="clear" w:pos="1097"/>
          <w:tab w:val="num" w:pos="1418"/>
        </w:tabs>
        <w:spacing w:line="312" w:lineRule="auto"/>
        <w:ind w:left="1417" w:hanging="680"/>
      </w:pPr>
      <w:r w:rsidRPr="000C6742">
        <w:t>any malfunction, breakdown or failure of equipment or techniques, accident, or  emission of a substance not controlled by</w:t>
      </w:r>
      <w:r w:rsidR="00335D08" w:rsidRPr="000C6742">
        <w:t xml:space="preserve"> an</w:t>
      </w:r>
      <w:r w:rsidRPr="000C6742">
        <w:t xml:space="preserve"> emission limit which has caused, is causing or may cause significant pollution;</w:t>
      </w:r>
    </w:p>
    <w:p w14:paraId="460910AE" w14:textId="77777777" w:rsidR="00A2361C" w:rsidRPr="00300709" w:rsidRDefault="00300709" w:rsidP="00300709">
      <w:pPr>
        <w:pStyle w:val="Heading3"/>
        <w:numPr>
          <w:ilvl w:val="0"/>
          <w:numId w:val="7"/>
        </w:numPr>
        <w:tabs>
          <w:tab w:val="clear" w:pos="1097"/>
          <w:tab w:val="num" w:pos="1418"/>
        </w:tabs>
        <w:spacing w:line="312" w:lineRule="auto"/>
        <w:ind w:left="1417" w:hanging="680"/>
      </w:pPr>
      <w:r w:rsidRPr="000C6742">
        <w:t>the breach of a lim</w:t>
      </w:r>
      <w:r>
        <w:t xml:space="preserve">it specified in the permit; or </w:t>
      </w:r>
    </w:p>
    <w:p w14:paraId="64D1C78A" w14:textId="77777777" w:rsidR="004E7FE6" w:rsidRPr="000C6742" w:rsidRDefault="004E7FE6" w:rsidP="000F29C0">
      <w:pPr>
        <w:pStyle w:val="Heading3"/>
        <w:numPr>
          <w:ilvl w:val="0"/>
          <w:numId w:val="7"/>
        </w:numPr>
        <w:tabs>
          <w:tab w:val="clear" w:pos="1097"/>
          <w:tab w:val="num" w:pos="1418"/>
        </w:tabs>
        <w:spacing w:line="312" w:lineRule="auto"/>
        <w:ind w:left="1417" w:hanging="680"/>
      </w:pPr>
      <w:r w:rsidRPr="000C6742">
        <w:t xml:space="preserve">any significant adverse environmental effects.  </w:t>
      </w:r>
    </w:p>
    <w:p w14:paraId="5EE0DB4A" w14:textId="77777777" w:rsidR="004E7FE6" w:rsidRPr="000C6742" w:rsidRDefault="004E7FE6" w:rsidP="000F29C0">
      <w:pPr>
        <w:pStyle w:val="Heading3"/>
        <w:numPr>
          <w:ilvl w:val="0"/>
          <w:numId w:val="0"/>
        </w:numPr>
        <w:spacing w:line="312" w:lineRule="auto"/>
        <w:ind w:left="709" w:hanging="709"/>
        <w:rPr>
          <w:color w:val="FF00FF"/>
        </w:rPr>
      </w:pPr>
      <w:r w:rsidRPr="000C6742">
        <w:t>4.3.2</w:t>
      </w:r>
      <w:r w:rsidRPr="000C6742">
        <w:tab/>
        <w:t>Any information provided under condition 4.3.1 shall be confirmed by sending the information listed in schedule 5 to this permit within the time period specified in that schedule.</w:t>
      </w:r>
    </w:p>
    <w:p w14:paraId="73497DC5" w14:textId="77777777" w:rsidR="00300709" w:rsidRPr="000C6742" w:rsidRDefault="00A2361C" w:rsidP="00300709">
      <w:pPr>
        <w:pStyle w:val="Heading3"/>
        <w:numPr>
          <w:ilvl w:val="0"/>
          <w:numId w:val="0"/>
        </w:numPr>
        <w:spacing w:line="312" w:lineRule="auto"/>
        <w:ind w:left="709" w:hanging="709"/>
      </w:pPr>
      <w:r w:rsidRPr="00300709">
        <w:rPr>
          <w:color w:val="auto"/>
        </w:rPr>
        <w:t>4.3.3</w:t>
      </w:r>
      <w:r w:rsidRPr="00300709">
        <w:rPr>
          <w:color w:val="auto"/>
        </w:rPr>
        <w:tab/>
      </w:r>
      <w:bookmarkEnd w:id="8"/>
      <w:r w:rsidR="00300709" w:rsidRPr="00300709">
        <w:rPr>
          <w:color w:val="auto"/>
        </w:rPr>
        <w:t>Where</w:t>
      </w:r>
      <w:r w:rsidR="00300709" w:rsidRPr="000C6742">
        <w:t xml:space="preserve"> </w:t>
      </w:r>
      <w:r w:rsidR="00300709" w:rsidRPr="00A7067D">
        <w:rPr>
          <w:color w:val="auto"/>
        </w:rPr>
        <w:t>Natural Resources Wales</w:t>
      </w:r>
      <w:r w:rsidR="00300709" w:rsidRPr="000C6742">
        <w:t xml:space="preserve"> has requested in writing that it shall be notified when the operator is to undertake monitoring and/or spot sampling, the operator shall inform </w:t>
      </w:r>
      <w:r w:rsidR="00300709" w:rsidRPr="00A7067D">
        <w:rPr>
          <w:color w:val="auto"/>
        </w:rPr>
        <w:t>Natural Resources Wales</w:t>
      </w:r>
      <w:r w:rsidR="00300709" w:rsidRPr="000C6742">
        <w:t xml:space="preserve"> when the relevant monitoring and/or spot sampling is to take place. The operator shall provide this information to </w:t>
      </w:r>
      <w:r w:rsidR="00300709" w:rsidRPr="00A7067D">
        <w:rPr>
          <w:color w:val="auto"/>
        </w:rPr>
        <w:t>Natural Resources Wales</w:t>
      </w:r>
      <w:r w:rsidR="00300709" w:rsidRPr="000C6742">
        <w:t xml:space="preserve"> at least 14 days before the date the monitoring is to be undertaken.</w:t>
      </w:r>
    </w:p>
    <w:p w14:paraId="656AF13D" w14:textId="77777777" w:rsidR="00300709" w:rsidRPr="000C6742" w:rsidRDefault="00300709" w:rsidP="00300709">
      <w:pPr>
        <w:pStyle w:val="Heading3"/>
        <w:numPr>
          <w:ilvl w:val="0"/>
          <w:numId w:val="0"/>
        </w:numPr>
        <w:spacing w:line="312" w:lineRule="auto"/>
        <w:ind w:left="709" w:hanging="709"/>
      </w:pPr>
      <w:r w:rsidRPr="000C6742">
        <w:t>4.3.4</w:t>
      </w:r>
      <w:r w:rsidRPr="000C6742">
        <w:tab/>
      </w:r>
      <w:r w:rsidRPr="00A7067D">
        <w:rPr>
          <w:color w:val="auto"/>
        </w:rPr>
        <w:t>Natural Resources Wales</w:t>
      </w:r>
      <w:r w:rsidRPr="000C6742">
        <w:t xml:space="preserve"> shall be notified within 14 days of the occurrence of the following matters, except where such disclosure is prohibited by Stock Exchange rules: </w:t>
      </w:r>
    </w:p>
    <w:p w14:paraId="52B5A8F8" w14:textId="77777777" w:rsidR="00300709" w:rsidRPr="000C6742" w:rsidRDefault="00300709" w:rsidP="00300709">
      <w:pPr>
        <w:pStyle w:val="Heading3nonum"/>
        <w:spacing w:line="312" w:lineRule="auto"/>
        <w:ind w:firstLine="709"/>
        <w:rPr>
          <w:rStyle w:val="change"/>
        </w:rPr>
      </w:pPr>
      <w:r w:rsidRPr="000C6742">
        <w:t xml:space="preserve">Where </w:t>
      </w:r>
      <w:r w:rsidRPr="000C6742">
        <w:rPr>
          <w:rStyle w:val="change"/>
          <w:color w:val="000000"/>
        </w:rPr>
        <w:t>the operator is a registered company:</w:t>
      </w:r>
    </w:p>
    <w:p w14:paraId="1E201CF2" w14:textId="77777777" w:rsidR="00300709" w:rsidRPr="000C6742" w:rsidRDefault="00300709" w:rsidP="00300709">
      <w:pPr>
        <w:pStyle w:val="Heading4"/>
        <w:numPr>
          <w:ilvl w:val="0"/>
          <w:numId w:val="3"/>
        </w:numPr>
        <w:tabs>
          <w:tab w:val="clear" w:pos="284"/>
          <w:tab w:val="clear" w:pos="360"/>
          <w:tab w:val="left" w:pos="1418"/>
        </w:tabs>
        <w:spacing w:before="120" w:line="312" w:lineRule="auto"/>
        <w:ind w:left="1418" w:hanging="709"/>
        <w:rPr>
          <w:color w:val="000000"/>
        </w:rPr>
      </w:pPr>
      <w:r w:rsidRPr="000C6742">
        <w:rPr>
          <w:color w:val="000000"/>
        </w:rPr>
        <w:t>any change in the operator’s trading name, registered name or registered office address; and</w:t>
      </w:r>
    </w:p>
    <w:p w14:paraId="51032423" w14:textId="77777777" w:rsidR="00300709" w:rsidRPr="000C6742" w:rsidRDefault="00300709" w:rsidP="00300709">
      <w:pPr>
        <w:pStyle w:val="Heading4"/>
        <w:tabs>
          <w:tab w:val="clear" w:pos="284"/>
          <w:tab w:val="left" w:pos="1418"/>
        </w:tabs>
        <w:spacing w:before="120" w:line="312" w:lineRule="auto"/>
        <w:ind w:left="1418" w:hanging="709"/>
        <w:rPr>
          <w:color w:val="000000"/>
        </w:rPr>
      </w:pPr>
      <w:r w:rsidRPr="000C6742">
        <w:rPr>
          <w:color w:val="000000"/>
        </w:rPr>
        <w:t>(b)</w:t>
      </w:r>
      <w:r w:rsidRPr="000C6742">
        <w:rPr>
          <w:color w:val="000000"/>
        </w:rPr>
        <w:tab/>
        <w:t>any steps taken with a view to the operator going into administration, entering into a company voluntary arrangement or being wound up.</w:t>
      </w:r>
    </w:p>
    <w:p w14:paraId="008E43B6" w14:textId="77777777" w:rsidR="00300709" w:rsidRPr="000C6742" w:rsidRDefault="00300709" w:rsidP="00300709">
      <w:pPr>
        <w:pStyle w:val="Heading3nonum"/>
        <w:spacing w:line="312" w:lineRule="auto"/>
        <w:ind w:firstLine="709"/>
        <w:rPr>
          <w:rStyle w:val="change"/>
        </w:rPr>
      </w:pPr>
      <w:r w:rsidRPr="000C6742">
        <w:t>Where</w:t>
      </w:r>
      <w:r w:rsidRPr="000C6742">
        <w:rPr>
          <w:rStyle w:val="change"/>
        </w:rPr>
        <w:t xml:space="preserve"> </w:t>
      </w:r>
      <w:r w:rsidRPr="000C6742">
        <w:rPr>
          <w:rStyle w:val="change"/>
          <w:color w:val="000000"/>
        </w:rPr>
        <w:t>the operator is a corporate body other than a registered company:</w:t>
      </w:r>
    </w:p>
    <w:p w14:paraId="6CC84D4B" w14:textId="77777777" w:rsidR="00300709" w:rsidRPr="000C6742" w:rsidRDefault="00300709" w:rsidP="00300709">
      <w:pPr>
        <w:pStyle w:val="Heading4"/>
        <w:numPr>
          <w:ilvl w:val="0"/>
          <w:numId w:val="4"/>
        </w:numPr>
        <w:tabs>
          <w:tab w:val="clear" w:pos="284"/>
          <w:tab w:val="clear" w:pos="360"/>
        </w:tabs>
        <w:spacing w:before="120" w:line="312" w:lineRule="auto"/>
        <w:ind w:left="1418" w:hanging="709"/>
        <w:rPr>
          <w:color w:val="000000"/>
        </w:rPr>
      </w:pPr>
      <w:r w:rsidRPr="000C6742">
        <w:rPr>
          <w:color w:val="000000"/>
        </w:rPr>
        <w:t>any change in the operator’s name or address; and</w:t>
      </w:r>
    </w:p>
    <w:p w14:paraId="5B4A2E95" w14:textId="77777777" w:rsidR="00300709" w:rsidRPr="000C6742" w:rsidRDefault="00300709" w:rsidP="00300709">
      <w:pPr>
        <w:pStyle w:val="Heading4"/>
        <w:numPr>
          <w:ilvl w:val="0"/>
          <w:numId w:val="4"/>
        </w:numPr>
        <w:tabs>
          <w:tab w:val="clear" w:pos="360"/>
          <w:tab w:val="num" w:pos="1418"/>
        </w:tabs>
        <w:spacing w:before="120" w:line="312" w:lineRule="auto"/>
        <w:ind w:left="1418" w:hanging="709"/>
        <w:rPr>
          <w:color w:val="000000"/>
        </w:rPr>
      </w:pPr>
      <w:r w:rsidRPr="000C6742">
        <w:rPr>
          <w:color w:val="000000"/>
        </w:rPr>
        <w:t>any steps taken with a view to the dissolution of the operator.</w:t>
      </w:r>
    </w:p>
    <w:p w14:paraId="47E9E491" w14:textId="77777777" w:rsidR="00300709" w:rsidRPr="005C6FA4" w:rsidRDefault="00300709" w:rsidP="00300709">
      <w:pPr>
        <w:pStyle w:val="Heading3"/>
        <w:numPr>
          <w:ilvl w:val="0"/>
          <w:numId w:val="0"/>
        </w:numPr>
        <w:spacing w:line="312" w:lineRule="auto"/>
        <w:ind w:left="709" w:hanging="709"/>
        <w:rPr>
          <w:color w:val="auto"/>
        </w:rPr>
      </w:pPr>
      <w:r w:rsidRPr="000C6742">
        <w:rPr>
          <w:color w:val="auto"/>
        </w:rPr>
        <w:t>4.3.5</w:t>
      </w:r>
      <w:r w:rsidRPr="000C6742">
        <w:rPr>
          <w:color w:val="auto"/>
        </w:rPr>
        <w:tab/>
        <w:t xml:space="preserve">Where the operator proposes to make a change in the nature or functioning, or an extension of the activities, which may have consequences for the environment and the change is not otherwise the subject of an application for approval under the Regulations or </w:t>
      </w:r>
      <w:r w:rsidRPr="005C6FA4">
        <w:rPr>
          <w:color w:val="auto"/>
        </w:rPr>
        <w:t>this permit:</w:t>
      </w:r>
    </w:p>
    <w:p w14:paraId="72F271BA" w14:textId="77777777" w:rsidR="00300709" w:rsidRPr="000C6742" w:rsidRDefault="00300709" w:rsidP="00300709">
      <w:pPr>
        <w:pStyle w:val="Heading3"/>
        <w:numPr>
          <w:ilvl w:val="0"/>
          <w:numId w:val="0"/>
        </w:numPr>
        <w:spacing w:line="312" w:lineRule="auto"/>
        <w:ind w:left="1440" w:hanging="735"/>
        <w:rPr>
          <w:color w:val="auto"/>
        </w:rPr>
      </w:pPr>
      <w:r w:rsidRPr="005C6FA4">
        <w:rPr>
          <w:color w:val="auto"/>
        </w:rPr>
        <w:t>(a)</w:t>
      </w:r>
      <w:r w:rsidRPr="005C6FA4">
        <w:rPr>
          <w:color w:val="auto"/>
        </w:rPr>
        <w:tab/>
      </w:r>
      <w:r w:rsidRPr="005C6FA4">
        <w:rPr>
          <w:rFonts w:cs="Arial"/>
          <w:color w:val="auto"/>
          <w:szCs w:val="18"/>
        </w:rPr>
        <w:t>Natural Resources Wales</w:t>
      </w:r>
      <w:r w:rsidRPr="005C6FA4">
        <w:rPr>
          <w:color w:val="auto"/>
        </w:rPr>
        <w:t xml:space="preserve"> shall be notified</w:t>
      </w:r>
      <w:r w:rsidRPr="000C6742">
        <w:rPr>
          <w:color w:val="auto"/>
        </w:rPr>
        <w:t xml:space="preserve"> at least 14 days before making the change; and</w:t>
      </w:r>
    </w:p>
    <w:p w14:paraId="5A01F1B7" w14:textId="77777777" w:rsidR="00300709" w:rsidRPr="000C6742" w:rsidRDefault="00300709" w:rsidP="00300709">
      <w:pPr>
        <w:pStyle w:val="Heading3"/>
        <w:numPr>
          <w:ilvl w:val="0"/>
          <w:numId w:val="0"/>
        </w:numPr>
        <w:spacing w:line="312" w:lineRule="auto"/>
        <w:ind w:left="709" w:hanging="709"/>
      </w:pPr>
      <w:r w:rsidRPr="000C6742">
        <w:rPr>
          <w:color w:val="auto"/>
        </w:rPr>
        <w:tab/>
        <w:t>(b)</w:t>
      </w:r>
      <w:r w:rsidRPr="000C6742">
        <w:rPr>
          <w:color w:val="auto"/>
        </w:rPr>
        <w:tab/>
        <w:t>the notification shall contain a description of the proposed change in operation</w:t>
      </w:r>
      <w:r w:rsidRPr="000C6742">
        <w:rPr>
          <w:color w:val="FF0000"/>
        </w:rPr>
        <w:t>.</w:t>
      </w:r>
      <w:r w:rsidRPr="000C6742">
        <w:t xml:space="preserve"> </w:t>
      </w:r>
    </w:p>
    <w:p w14:paraId="17A2F125" w14:textId="77777777" w:rsidR="00486C3C" w:rsidRPr="000C6742" w:rsidRDefault="00486C3C" w:rsidP="00300709">
      <w:pPr>
        <w:pStyle w:val="Heading3"/>
        <w:numPr>
          <w:ilvl w:val="0"/>
          <w:numId w:val="0"/>
        </w:numPr>
        <w:spacing w:line="312" w:lineRule="auto"/>
        <w:ind w:left="709" w:hanging="709"/>
        <w:rPr>
          <w:b/>
          <w:i/>
          <w:sz w:val="28"/>
          <w:szCs w:val="28"/>
        </w:rPr>
      </w:pPr>
    </w:p>
    <w:p w14:paraId="6109CEFD" w14:textId="77777777" w:rsidR="004E7FE6" w:rsidRPr="000C6742" w:rsidRDefault="004E7FE6" w:rsidP="000F29C0">
      <w:pPr>
        <w:pStyle w:val="Draftingnote"/>
        <w:spacing w:line="312" w:lineRule="auto"/>
        <w:rPr>
          <w:b/>
          <w:i w:val="0"/>
          <w:color w:val="auto"/>
          <w:sz w:val="28"/>
          <w:szCs w:val="28"/>
        </w:rPr>
      </w:pPr>
      <w:r w:rsidRPr="000C6742">
        <w:rPr>
          <w:b/>
          <w:i w:val="0"/>
          <w:color w:val="auto"/>
          <w:sz w:val="28"/>
          <w:szCs w:val="28"/>
        </w:rPr>
        <w:t>4.4</w:t>
      </w:r>
      <w:r w:rsidRPr="000C6742">
        <w:rPr>
          <w:b/>
          <w:i w:val="0"/>
          <w:color w:val="auto"/>
          <w:sz w:val="28"/>
          <w:szCs w:val="28"/>
        </w:rPr>
        <w:tab/>
        <w:t>Interpretation</w:t>
      </w:r>
    </w:p>
    <w:p w14:paraId="5056A2BD" w14:textId="77777777" w:rsidR="004E7FE6" w:rsidRPr="000C6742" w:rsidRDefault="004E7FE6" w:rsidP="000F29C0">
      <w:pPr>
        <w:pStyle w:val="Heading3"/>
        <w:numPr>
          <w:ilvl w:val="0"/>
          <w:numId w:val="0"/>
        </w:numPr>
        <w:spacing w:line="312" w:lineRule="auto"/>
        <w:ind w:left="709" w:hanging="709"/>
      </w:pPr>
      <w:r w:rsidRPr="000C6742">
        <w:t>4.4.1</w:t>
      </w:r>
      <w:r w:rsidRPr="000C6742">
        <w:tab/>
        <w:t>In this permit the expressions listed in schedule 6 shall have the meaning given in that schedule.</w:t>
      </w:r>
    </w:p>
    <w:p w14:paraId="26AE1CE8" w14:textId="77777777" w:rsidR="004E7FE6" w:rsidRPr="000C6742" w:rsidRDefault="004E7FE6" w:rsidP="000F29C0">
      <w:pPr>
        <w:pStyle w:val="Heading3"/>
        <w:numPr>
          <w:ilvl w:val="0"/>
          <w:numId w:val="0"/>
        </w:numPr>
        <w:spacing w:line="312" w:lineRule="auto"/>
        <w:ind w:left="720" w:hanging="720"/>
        <w:rPr>
          <w:rFonts w:cs="Arial"/>
        </w:rPr>
      </w:pPr>
      <w:r w:rsidRPr="000C6742">
        <w:lastRenderedPageBreak/>
        <w:t>4.4.2</w:t>
      </w:r>
      <w:r w:rsidRPr="000C6742">
        <w:tab/>
        <w:t xml:space="preserve">In this permit references to reports and notifications mean written reports and notifications, except where reference is made to notification being made “without delay”, in which case it </w:t>
      </w:r>
      <w:r w:rsidRPr="000C6742">
        <w:rPr>
          <w:rFonts w:cs="Arial"/>
        </w:rPr>
        <w:t xml:space="preserve">may be provided by telephone. </w:t>
      </w:r>
    </w:p>
    <w:p w14:paraId="0097A782" w14:textId="77777777" w:rsidR="004E7FE6" w:rsidRPr="000C6742" w:rsidRDefault="005F0F27" w:rsidP="000F29C0">
      <w:pPr>
        <w:pStyle w:val="Heading3nonum"/>
        <w:spacing w:line="312" w:lineRule="auto"/>
        <w:rPr>
          <w:rFonts w:cs="Arial"/>
        </w:rPr>
      </w:pPr>
      <w:r w:rsidRPr="000C6742">
        <w:rPr>
          <w:rFonts w:cs="Arial"/>
        </w:rPr>
        <w:br w:type="page"/>
      </w:r>
    </w:p>
    <w:p w14:paraId="5501D4AE" w14:textId="77777777" w:rsidR="00486C3C" w:rsidRPr="000C6742" w:rsidRDefault="00486C3C" w:rsidP="000F29C0">
      <w:pPr>
        <w:pStyle w:val="Heading3nonum"/>
        <w:spacing w:line="312" w:lineRule="auto"/>
        <w:rPr>
          <w:rFonts w:cs="Arial"/>
          <w:b/>
          <w:sz w:val="36"/>
          <w:szCs w:val="36"/>
        </w:rPr>
      </w:pPr>
      <w:bookmarkStart w:id="9" w:name="_Toc77056954"/>
      <w:bookmarkStart w:id="10" w:name="_Toc464892569"/>
      <w:bookmarkStart w:id="11" w:name="_Toc468613272"/>
      <w:r w:rsidRPr="000C6742">
        <w:rPr>
          <w:rFonts w:cs="Arial"/>
          <w:b/>
          <w:sz w:val="36"/>
          <w:szCs w:val="36"/>
        </w:rPr>
        <w:t xml:space="preserve">Schedule 1 - Operations </w:t>
      </w:r>
      <w:bookmarkEnd w:id="9"/>
    </w:p>
    <w:p w14:paraId="424908BB" w14:textId="77777777" w:rsidR="00486C3C" w:rsidRPr="000C6742" w:rsidRDefault="00486C3C" w:rsidP="000F29C0">
      <w:pPr>
        <w:pStyle w:val="Draftingnote"/>
        <w:spacing w:line="312" w:lineRule="auto"/>
        <w:rPr>
          <w:rFonts w:cs="Arial"/>
          <w:i w:val="0"/>
        </w:rPr>
      </w:pPr>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2835"/>
        <w:gridCol w:w="5670"/>
      </w:tblGrid>
      <w:tr w:rsidR="00486C3C" w:rsidRPr="000C6742" w14:paraId="7565EABE" w14:textId="77777777" w:rsidTr="002471D6">
        <w:trPr>
          <w:cantSplit/>
        </w:trPr>
        <w:tc>
          <w:tcPr>
            <w:tcW w:w="8505" w:type="dxa"/>
            <w:gridSpan w:val="2"/>
            <w:tcBorders>
              <w:bottom w:val="single" w:sz="4" w:space="0" w:color="auto"/>
            </w:tcBorders>
            <w:shd w:val="clear" w:color="auto" w:fill="000000"/>
          </w:tcPr>
          <w:p w14:paraId="06E0B3FF" w14:textId="77777777" w:rsidR="00486C3C" w:rsidRPr="000C6742" w:rsidRDefault="00486C3C" w:rsidP="000F29C0">
            <w:pPr>
              <w:pStyle w:val="Tabletitle"/>
              <w:spacing w:line="312" w:lineRule="auto"/>
              <w:rPr>
                <w:rFonts w:ascii="Arial" w:hAnsi="Arial" w:cs="Arial"/>
                <w:b w:val="0"/>
                <w:caps/>
                <w:color w:val="FFFFFF"/>
              </w:rPr>
            </w:pPr>
            <w:r w:rsidRPr="000C6742">
              <w:rPr>
                <w:rFonts w:ascii="Arial" w:hAnsi="Arial" w:cs="Arial"/>
                <w:color w:val="FFFFFF"/>
              </w:rPr>
              <w:t>Table S1.1 Activities</w:t>
            </w:r>
          </w:p>
        </w:tc>
      </w:tr>
      <w:tr w:rsidR="00AD5510" w:rsidRPr="000C6742" w14:paraId="441CD7CD" w14:textId="77777777" w:rsidTr="00AD5510">
        <w:tc>
          <w:tcPr>
            <w:tcW w:w="2835" w:type="dxa"/>
            <w:tcBorders>
              <w:top w:val="single" w:sz="4" w:space="0" w:color="auto"/>
              <w:left w:val="single" w:sz="4" w:space="0" w:color="auto"/>
              <w:right w:val="single" w:sz="4" w:space="0" w:color="auto"/>
            </w:tcBorders>
          </w:tcPr>
          <w:p w14:paraId="61EB6233" w14:textId="77777777" w:rsidR="00AD5510" w:rsidRPr="000C6742" w:rsidRDefault="00AD5510" w:rsidP="000F29C0">
            <w:pPr>
              <w:pStyle w:val="Tablehead"/>
              <w:spacing w:line="312" w:lineRule="auto"/>
              <w:rPr>
                <w:rFonts w:ascii="Arial" w:hAnsi="Arial" w:cs="Arial"/>
              </w:rPr>
            </w:pPr>
            <w:r w:rsidRPr="000C6742">
              <w:rPr>
                <w:rFonts w:ascii="Arial" w:hAnsi="Arial" w:cs="Arial"/>
              </w:rPr>
              <w:t>Description of activity</w:t>
            </w:r>
          </w:p>
        </w:tc>
        <w:tc>
          <w:tcPr>
            <w:tcW w:w="5670" w:type="dxa"/>
            <w:tcBorders>
              <w:top w:val="single" w:sz="4" w:space="0" w:color="auto"/>
              <w:left w:val="single" w:sz="4" w:space="0" w:color="auto"/>
              <w:right w:val="single" w:sz="4" w:space="0" w:color="auto"/>
            </w:tcBorders>
          </w:tcPr>
          <w:p w14:paraId="1E231D04" w14:textId="77777777" w:rsidR="00AD5510" w:rsidRPr="005C6FA4" w:rsidRDefault="00AD5510" w:rsidP="000F29C0">
            <w:pPr>
              <w:pStyle w:val="Tablehead"/>
              <w:spacing w:line="312" w:lineRule="auto"/>
              <w:rPr>
                <w:rFonts w:ascii="Arial" w:hAnsi="Arial" w:cs="Arial"/>
                <w:color w:val="auto"/>
                <w:highlight w:val="yellow"/>
              </w:rPr>
            </w:pPr>
            <w:r w:rsidRPr="005C6FA4">
              <w:rPr>
                <w:rFonts w:ascii="Arial" w:hAnsi="Arial" w:cs="Arial"/>
                <w:color w:val="auto"/>
              </w:rPr>
              <w:t>Limits of specified activity</w:t>
            </w:r>
          </w:p>
        </w:tc>
      </w:tr>
      <w:tr w:rsidR="00AD5510" w:rsidRPr="000C6742" w14:paraId="7F7D2E50" w14:textId="77777777" w:rsidTr="00AD5510">
        <w:tc>
          <w:tcPr>
            <w:tcW w:w="2835" w:type="dxa"/>
            <w:tcBorders>
              <w:top w:val="single" w:sz="4" w:space="0" w:color="auto"/>
              <w:left w:val="single" w:sz="4" w:space="0" w:color="auto"/>
              <w:bottom w:val="single" w:sz="4" w:space="0" w:color="auto"/>
              <w:right w:val="single" w:sz="4" w:space="0" w:color="auto"/>
            </w:tcBorders>
          </w:tcPr>
          <w:p w14:paraId="218FB9E7" w14:textId="77777777" w:rsidR="00AD5510" w:rsidRPr="005C6FA4" w:rsidRDefault="00E0539F" w:rsidP="00AD5510">
            <w:pPr>
              <w:pStyle w:val="Tablebody"/>
              <w:spacing w:line="312" w:lineRule="auto"/>
              <w:rPr>
                <w:rFonts w:ascii="Arial" w:hAnsi="Arial" w:cs="Arial"/>
                <w:color w:val="auto"/>
              </w:rPr>
            </w:pPr>
            <w:r>
              <w:rPr>
                <w:rFonts w:ascii="Arial" w:hAnsi="Arial" w:cs="Arial"/>
                <w:color w:val="auto"/>
              </w:rPr>
              <w:t>T</w:t>
            </w:r>
            <w:r w:rsidR="00AD5510" w:rsidRPr="005C6FA4">
              <w:rPr>
                <w:rFonts w:ascii="Arial" w:hAnsi="Arial" w:cs="Arial"/>
                <w:color w:val="auto"/>
              </w:rPr>
              <w:t xml:space="preserve">reated sewage effluent via </w:t>
            </w:r>
            <w:r w:rsidR="007F765E">
              <w:rPr>
                <w:rFonts w:ascii="Arial" w:hAnsi="Arial" w:cs="Arial"/>
                <w:color w:val="auto"/>
              </w:rPr>
              <w:t xml:space="preserve">Pipe </w:t>
            </w:r>
            <w:r w:rsidR="00903012">
              <w:rPr>
                <w:rFonts w:ascii="Arial" w:hAnsi="Arial" w:cs="Arial"/>
                <w:color w:val="auto"/>
              </w:rPr>
              <w:t>Discharge Point</w:t>
            </w:r>
            <w:r w:rsidR="00AD5510" w:rsidRPr="005C6FA4">
              <w:rPr>
                <w:rFonts w:ascii="Arial" w:hAnsi="Arial" w:cs="Arial"/>
                <w:color w:val="auto"/>
              </w:rPr>
              <w:t xml:space="preserve"> </w:t>
            </w:r>
          </w:p>
        </w:tc>
        <w:tc>
          <w:tcPr>
            <w:tcW w:w="5670" w:type="dxa"/>
            <w:tcBorders>
              <w:top w:val="single" w:sz="4" w:space="0" w:color="auto"/>
              <w:left w:val="single" w:sz="4" w:space="0" w:color="auto"/>
              <w:bottom w:val="single" w:sz="4" w:space="0" w:color="auto"/>
              <w:right w:val="single" w:sz="4" w:space="0" w:color="auto"/>
            </w:tcBorders>
          </w:tcPr>
          <w:p w14:paraId="21DB9202" w14:textId="37529017" w:rsidR="00AD5510" w:rsidRPr="000C6742" w:rsidRDefault="00AD5510" w:rsidP="00AD5510">
            <w:pPr>
              <w:pStyle w:val="Tablebody"/>
              <w:spacing w:line="312" w:lineRule="auto"/>
              <w:rPr>
                <w:rFonts w:ascii="Arial" w:hAnsi="Arial" w:cs="Arial"/>
                <w:color w:val="FF0000"/>
                <w:szCs w:val="18"/>
              </w:rPr>
            </w:pPr>
            <w:r w:rsidRPr="002246C3">
              <w:rPr>
                <w:rFonts w:ascii="Arial" w:hAnsi="Arial" w:cs="Arial"/>
                <w:bCs/>
                <w:color w:val="auto"/>
                <w:szCs w:val="18"/>
              </w:rPr>
              <w:t>The effluent is treated using a package treatment plant</w:t>
            </w:r>
            <w:r>
              <w:rPr>
                <w:rFonts w:ascii="Arial" w:hAnsi="Arial" w:cs="Arial"/>
                <w:bCs/>
                <w:color w:val="auto"/>
                <w:szCs w:val="18"/>
              </w:rPr>
              <w:t xml:space="preserve">, </w:t>
            </w:r>
            <w:r w:rsidR="00872D1A">
              <w:rPr>
                <w:rFonts w:ascii="Arial" w:hAnsi="Arial" w:cs="Arial"/>
                <w:bCs/>
                <w:color w:val="auto"/>
                <w:szCs w:val="18"/>
              </w:rPr>
              <w:t xml:space="preserve">granular carbon treatment </w:t>
            </w:r>
            <w:r>
              <w:rPr>
                <w:rFonts w:ascii="Arial" w:hAnsi="Arial" w:cs="Arial"/>
                <w:bCs/>
                <w:color w:val="auto"/>
                <w:szCs w:val="18"/>
              </w:rPr>
              <w:t>tertiary unit</w:t>
            </w:r>
            <w:r w:rsidRPr="002246C3">
              <w:rPr>
                <w:rFonts w:ascii="Arial" w:hAnsi="Arial" w:cs="Arial"/>
                <w:bCs/>
                <w:color w:val="auto"/>
                <w:szCs w:val="18"/>
              </w:rPr>
              <w:t xml:space="preserve"> and</w:t>
            </w:r>
            <w:r w:rsidR="009379F3">
              <w:rPr>
                <w:rFonts w:ascii="Arial" w:hAnsi="Arial" w:cs="Arial"/>
                <w:bCs/>
                <w:color w:val="auto"/>
                <w:szCs w:val="18"/>
              </w:rPr>
              <w:t xml:space="preserve"> a</w:t>
            </w:r>
            <w:r w:rsidR="00872D1A">
              <w:rPr>
                <w:rFonts w:ascii="Arial" w:hAnsi="Arial" w:cs="Arial"/>
                <w:bCs/>
                <w:color w:val="auto"/>
                <w:szCs w:val="18"/>
              </w:rPr>
              <w:t xml:space="preserve"> </w:t>
            </w:r>
            <w:r w:rsidRPr="002246C3">
              <w:rPr>
                <w:rFonts w:ascii="Arial" w:hAnsi="Arial" w:cs="Arial"/>
                <w:bCs/>
                <w:color w:val="auto"/>
                <w:szCs w:val="18"/>
              </w:rPr>
              <w:t>reed bed</w:t>
            </w:r>
            <w:r w:rsidR="009379F3">
              <w:rPr>
                <w:rFonts w:ascii="Arial" w:hAnsi="Arial" w:cs="Arial"/>
                <w:bCs/>
                <w:color w:val="auto"/>
                <w:szCs w:val="18"/>
              </w:rPr>
              <w:t xml:space="preserve"> system</w:t>
            </w:r>
            <w:r w:rsidRPr="002246C3">
              <w:rPr>
                <w:rFonts w:ascii="Arial" w:hAnsi="Arial" w:cs="Arial"/>
                <w:bCs/>
                <w:color w:val="auto"/>
                <w:szCs w:val="18"/>
              </w:rPr>
              <w:t xml:space="preserve"> centred at </w:t>
            </w:r>
            <w:r w:rsidRPr="000503DB">
              <w:rPr>
                <w:rFonts w:ascii="Arial" w:hAnsi="Arial" w:cs="Arial"/>
                <w:bCs/>
                <w:color w:val="auto"/>
                <w:szCs w:val="18"/>
              </w:rPr>
              <w:t>NGR</w:t>
            </w:r>
            <w:r w:rsidRPr="002246C3">
              <w:rPr>
                <w:rFonts w:ascii="Arial" w:hAnsi="Arial" w:cs="Arial"/>
                <w:bCs/>
                <w:color w:val="auto"/>
                <w:szCs w:val="18"/>
              </w:rPr>
              <w:t xml:space="preserve"> </w:t>
            </w:r>
            <w:r w:rsidR="00E0539F" w:rsidRPr="00E0539F">
              <w:rPr>
                <w:rFonts w:ascii="Arial" w:hAnsi="Arial" w:cs="Arial"/>
                <w:bCs/>
                <w:color w:val="auto"/>
                <w:szCs w:val="18"/>
              </w:rPr>
              <w:t>SH 54815 74844</w:t>
            </w:r>
          </w:p>
        </w:tc>
      </w:tr>
      <w:bookmarkEnd w:id="10"/>
      <w:bookmarkEnd w:id="11"/>
    </w:tbl>
    <w:p w14:paraId="0066C03B" w14:textId="77777777" w:rsidR="008164BC" w:rsidRPr="00A4222E" w:rsidRDefault="008164BC" w:rsidP="008164BC">
      <w:pPr>
        <w:pStyle w:val="Heading3nonum"/>
        <w:rPr>
          <w:rFonts w:cs="Arial"/>
          <w:color w:val="FF00FF"/>
        </w:rPr>
      </w:pPr>
    </w:p>
    <w:tbl>
      <w:tblPr>
        <w:tblW w:w="8532" w:type="dxa"/>
        <w:tblInd w:w="108" w:type="dxa"/>
        <w:tblBorders>
          <w:bottom w:val="single" w:sz="4" w:space="0" w:color="auto"/>
          <w:insideH w:val="single" w:sz="4" w:space="0" w:color="auto"/>
        </w:tblBorders>
        <w:tblLayout w:type="fixed"/>
        <w:tblLook w:val="0000" w:firstRow="0" w:lastRow="0" w:firstColumn="0" w:lastColumn="0" w:noHBand="0" w:noVBand="0"/>
      </w:tblPr>
      <w:tblGrid>
        <w:gridCol w:w="1843"/>
        <w:gridCol w:w="2977"/>
        <w:gridCol w:w="2496"/>
        <w:gridCol w:w="1216"/>
      </w:tblGrid>
      <w:tr w:rsidR="008164BC" w:rsidRPr="00A4222E" w14:paraId="1222105B" w14:textId="77777777" w:rsidTr="00025E48">
        <w:trPr>
          <w:cantSplit/>
        </w:trPr>
        <w:tc>
          <w:tcPr>
            <w:tcW w:w="8532" w:type="dxa"/>
            <w:gridSpan w:val="4"/>
            <w:tcBorders>
              <w:bottom w:val="single" w:sz="4" w:space="0" w:color="auto"/>
            </w:tcBorders>
            <w:shd w:val="clear" w:color="auto" w:fill="000000"/>
          </w:tcPr>
          <w:p w14:paraId="00E95301" w14:textId="77777777" w:rsidR="008164BC" w:rsidRPr="00A4222E" w:rsidRDefault="008164BC" w:rsidP="00025E48">
            <w:pPr>
              <w:pStyle w:val="Tabletitle"/>
              <w:spacing w:line="312" w:lineRule="auto"/>
              <w:rPr>
                <w:rFonts w:ascii="Arial" w:hAnsi="Arial" w:cs="Arial"/>
                <w:b w:val="0"/>
                <w:caps/>
                <w:color w:val="FFFFFF"/>
              </w:rPr>
            </w:pPr>
            <w:r w:rsidRPr="00A4222E">
              <w:rPr>
                <w:rFonts w:ascii="Arial" w:hAnsi="Arial" w:cs="Arial"/>
                <w:color w:val="FFFFFF"/>
              </w:rPr>
              <w:t>Table S1.2 Operating techniques</w:t>
            </w:r>
          </w:p>
        </w:tc>
      </w:tr>
      <w:tr w:rsidR="00AD5510" w:rsidRPr="00A4222E" w14:paraId="0CB76A43" w14:textId="77777777" w:rsidTr="00AD5510">
        <w:tc>
          <w:tcPr>
            <w:tcW w:w="1843" w:type="dxa"/>
            <w:tcBorders>
              <w:top w:val="single" w:sz="4" w:space="0" w:color="auto"/>
              <w:left w:val="single" w:sz="4" w:space="0" w:color="auto"/>
              <w:right w:val="single" w:sz="4" w:space="0" w:color="auto"/>
            </w:tcBorders>
          </w:tcPr>
          <w:p w14:paraId="3FDA1D61" w14:textId="77777777" w:rsidR="00AD5510" w:rsidRPr="00A4222E" w:rsidRDefault="00AD5510" w:rsidP="00025E48">
            <w:pPr>
              <w:pStyle w:val="Tablebody"/>
              <w:spacing w:line="312" w:lineRule="auto"/>
              <w:rPr>
                <w:rFonts w:ascii="Arial" w:hAnsi="Arial" w:cs="Arial"/>
              </w:rPr>
            </w:pPr>
            <w:r w:rsidRPr="00AD5510">
              <w:rPr>
                <w:rFonts w:ascii="Arial" w:hAnsi="Arial" w:cs="Arial"/>
                <w:b/>
                <w:color w:val="000000"/>
              </w:rPr>
              <w:t>Activity reference</w:t>
            </w:r>
          </w:p>
        </w:tc>
        <w:tc>
          <w:tcPr>
            <w:tcW w:w="2977" w:type="dxa"/>
            <w:tcBorders>
              <w:top w:val="single" w:sz="4" w:space="0" w:color="auto"/>
              <w:left w:val="single" w:sz="4" w:space="0" w:color="auto"/>
              <w:right w:val="single" w:sz="4" w:space="0" w:color="auto"/>
            </w:tcBorders>
          </w:tcPr>
          <w:p w14:paraId="2DA5F8BE" w14:textId="77777777" w:rsidR="00AD5510" w:rsidRPr="005C6FA4" w:rsidRDefault="00AD5510" w:rsidP="00025E48">
            <w:pPr>
              <w:pStyle w:val="Tablebody"/>
              <w:spacing w:line="312" w:lineRule="auto"/>
              <w:rPr>
                <w:rFonts w:ascii="Arial" w:hAnsi="Arial" w:cs="Arial"/>
                <w:color w:val="auto"/>
              </w:rPr>
            </w:pPr>
            <w:r w:rsidRPr="005C6FA4">
              <w:rPr>
                <w:rFonts w:ascii="Arial" w:hAnsi="Arial" w:cs="Arial"/>
                <w:color w:val="auto"/>
              </w:rPr>
              <w:t>Description of documentation</w:t>
            </w:r>
          </w:p>
        </w:tc>
        <w:tc>
          <w:tcPr>
            <w:tcW w:w="2496" w:type="dxa"/>
            <w:tcBorders>
              <w:top w:val="single" w:sz="4" w:space="0" w:color="auto"/>
              <w:left w:val="single" w:sz="4" w:space="0" w:color="auto"/>
              <w:right w:val="single" w:sz="4" w:space="0" w:color="auto"/>
            </w:tcBorders>
          </w:tcPr>
          <w:p w14:paraId="53445715" w14:textId="77777777" w:rsidR="00AD5510" w:rsidRPr="005C6FA4" w:rsidRDefault="00AD5510" w:rsidP="00025E48">
            <w:pPr>
              <w:pStyle w:val="Tablehead"/>
              <w:spacing w:line="312" w:lineRule="auto"/>
              <w:rPr>
                <w:rFonts w:ascii="Arial" w:hAnsi="Arial" w:cs="Arial"/>
                <w:color w:val="auto"/>
              </w:rPr>
            </w:pPr>
            <w:r w:rsidRPr="005C6FA4">
              <w:rPr>
                <w:rFonts w:ascii="Arial" w:hAnsi="Arial" w:cs="Arial"/>
                <w:color w:val="auto"/>
              </w:rPr>
              <w:t>Parts</w:t>
            </w:r>
          </w:p>
        </w:tc>
        <w:tc>
          <w:tcPr>
            <w:tcW w:w="1216" w:type="dxa"/>
            <w:tcBorders>
              <w:top w:val="single" w:sz="4" w:space="0" w:color="auto"/>
              <w:left w:val="single" w:sz="4" w:space="0" w:color="auto"/>
              <w:right w:val="single" w:sz="4" w:space="0" w:color="auto"/>
            </w:tcBorders>
          </w:tcPr>
          <w:p w14:paraId="7FCD9418" w14:textId="77777777" w:rsidR="00AD5510" w:rsidRPr="00A4222E" w:rsidRDefault="00AD5510" w:rsidP="00025E48">
            <w:pPr>
              <w:pStyle w:val="Tablehead"/>
              <w:spacing w:line="312" w:lineRule="auto"/>
              <w:rPr>
                <w:rFonts w:ascii="Arial" w:hAnsi="Arial" w:cs="Arial"/>
              </w:rPr>
            </w:pPr>
            <w:r w:rsidRPr="00A4222E">
              <w:rPr>
                <w:rFonts w:ascii="Arial" w:hAnsi="Arial" w:cs="Arial"/>
              </w:rPr>
              <w:t>Date Received</w:t>
            </w:r>
          </w:p>
        </w:tc>
      </w:tr>
      <w:tr w:rsidR="00AD5510" w:rsidRPr="00A4222E" w14:paraId="3D7DA834" w14:textId="77777777" w:rsidTr="00AD5510">
        <w:tc>
          <w:tcPr>
            <w:tcW w:w="1843" w:type="dxa"/>
            <w:tcBorders>
              <w:left w:val="single" w:sz="4" w:space="0" w:color="auto"/>
              <w:right w:val="single" w:sz="4" w:space="0" w:color="auto"/>
            </w:tcBorders>
          </w:tcPr>
          <w:p w14:paraId="73744475" w14:textId="77777777" w:rsidR="00AD5510" w:rsidRPr="00A4222E" w:rsidRDefault="00E0539F" w:rsidP="00025E48">
            <w:pPr>
              <w:pStyle w:val="Tablebody"/>
              <w:spacing w:line="312" w:lineRule="auto"/>
              <w:rPr>
                <w:rFonts w:ascii="Arial" w:hAnsi="Arial" w:cs="Arial"/>
              </w:rPr>
            </w:pPr>
            <w:r>
              <w:rPr>
                <w:rFonts w:ascii="Arial" w:hAnsi="Arial" w:cs="Arial"/>
                <w:color w:val="auto"/>
              </w:rPr>
              <w:t>T</w:t>
            </w:r>
            <w:r w:rsidR="005C6FA4" w:rsidRPr="005C6FA4">
              <w:rPr>
                <w:rFonts w:ascii="Arial" w:hAnsi="Arial" w:cs="Arial"/>
                <w:color w:val="auto"/>
              </w:rPr>
              <w:t xml:space="preserve">reated sewage effluent via </w:t>
            </w:r>
            <w:r w:rsidR="007F765E">
              <w:rPr>
                <w:rFonts w:ascii="Arial" w:hAnsi="Arial" w:cs="Arial"/>
                <w:color w:val="auto"/>
              </w:rPr>
              <w:t xml:space="preserve">Pipe </w:t>
            </w:r>
            <w:r w:rsidR="00903012">
              <w:rPr>
                <w:rFonts w:ascii="Arial" w:hAnsi="Arial" w:cs="Arial"/>
                <w:color w:val="auto"/>
              </w:rPr>
              <w:t>Discharge Point</w:t>
            </w:r>
          </w:p>
        </w:tc>
        <w:tc>
          <w:tcPr>
            <w:tcW w:w="2977" w:type="dxa"/>
            <w:tcBorders>
              <w:left w:val="single" w:sz="4" w:space="0" w:color="auto"/>
              <w:right w:val="single" w:sz="4" w:space="0" w:color="auto"/>
            </w:tcBorders>
          </w:tcPr>
          <w:p w14:paraId="4E733E94" w14:textId="77777777" w:rsidR="00AD5510" w:rsidRPr="005C6FA4" w:rsidRDefault="00903012" w:rsidP="00025E48">
            <w:pPr>
              <w:pStyle w:val="Tablebody"/>
              <w:spacing w:line="312" w:lineRule="auto"/>
              <w:rPr>
                <w:rFonts w:ascii="Arial" w:hAnsi="Arial" w:cs="Arial"/>
                <w:color w:val="auto"/>
              </w:rPr>
            </w:pPr>
            <w:r w:rsidRPr="00903012">
              <w:rPr>
                <w:rFonts w:ascii="Arial" w:hAnsi="Arial" w:cs="Arial"/>
                <w:color w:val="auto"/>
              </w:rPr>
              <w:t>PAN-027063 - ECL.9290.R05.002B Sewage Treatment Plant Management System Plan - Revise</w:t>
            </w:r>
            <w:r w:rsidR="007F765E">
              <w:rPr>
                <w:rFonts w:ascii="Arial" w:hAnsi="Arial" w:cs="Arial"/>
                <w:color w:val="auto"/>
              </w:rPr>
              <w:t>d</w:t>
            </w:r>
          </w:p>
        </w:tc>
        <w:tc>
          <w:tcPr>
            <w:tcW w:w="2496" w:type="dxa"/>
            <w:tcBorders>
              <w:top w:val="single" w:sz="4" w:space="0" w:color="auto"/>
              <w:left w:val="single" w:sz="4" w:space="0" w:color="auto"/>
              <w:right w:val="single" w:sz="4" w:space="0" w:color="auto"/>
            </w:tcBorders>
          </w:tcPr>
          <w:p w14:paraId="36349A32" w14:textId="77777777" w:rsidR="00AD5510" w:rsidRPr="005C6FA4" w:rsidRDefault="00AD5510" w:rsidP="00025E48">
            <w:pPr>
              <w:pStyle w:val="Tablebody"/>
              <w:spacing w:line="312" w:lineRule="auto"/>
              <w:rPr>
                <w:rFonts w:ascii="Arial" w:hAnsi="Arial" w:cs="Arial"/>
                <w:color w:val="auto"/>
                <w:szCs w:val="18"/>
              </w:rPr>
            </w:pPr>
            <w:r w:rsidRPr="005C6FA4">
              <w:rPr>
                <w:rFonts w:ascii="Arial" w:hAnsi="Arial" w:cs="Arial"/>
                <w:color w:val="auto"/>
                <w:szCs w:val="18"/>
              </w:rPr>
              <w:t>All</w:t>
            </w:r>
          </w:p>
        </w:tc>
        <w:tc>
          <w:tcPr>
            <w:tcW w:w="1216" w:type="dxa"/>
            <w:tcBorders>
              <w:top w:val="single" w:sz="4" w:space="0" w:color="auto"/>
              <w:left w:val="single" w:sz="4" w:space="0" w:color="auto"/>
              <w:right w:val="single" w:sz="4" w:space="0" w:color="auto"/>
            </w:tcBorders>
          </w:tcPr>
          <w:p w14:paraId="1B0C2F42" w14:textId="77777777" w:rsidR="00AD5510" w:rsidRPr="005C6FA4" w:rsidRDefault="005C6FA4" w:rsidP="00025E48">
            <w:pPr>
              <w:pStyle w:val="Tablebody"/>
              <w:spacing w:line="312" w:lineRule="auto"/>
              <w:rPr>
                <w:rFonts w:ascii="Arial" w:hAnsi="Arial" w:cs="Arial"/>
                <w:color w:val="auto"/>
              </w:rPr>
            </w:pPr>
            <w:r w:rsidRPr="005C6FA4">
              <w:rPr>
                <w:rFonts w:ascii="Arial" w:hAnsi="Arial" w:cs="Arial"/>
                <w:color w:val="auto"/>
              </w:rPr>
              <w:t>1</w:t>
            </w:r>
            <w:r>
              <w:rPr>
                <w:rFonts w:ascii="Arial" w:hAnsi="Arial" w:cs="Arial"/>
                <w:color w:val="auto"/>
              </w:rPr>
              <w:t>6</w:t>
            </w:r>
            <w:r w:rsidRPr="005C6FA4">
              <w:rPr>
                <w:rFonts w:ascii="Arial" w:hAnsi="Arial" w:cs="Arial"/>
                <w:color w:val="auto"/>
              </w:rPr>
              <w:t>/04/2025</w:t>
            </w:r>
          </w:p>
        </w:tc>
      </w:tr>
    </w:tbl>
    <w:p w14:paraId="0F6C3356" w14:textId="23981BAD" w:rsidR="006B1159" w:rsidRPr="006B1159" w:rsidRDefault="006B1159" w:rsidP="006B1159">
      <w:pPr>
        <w:pStyle w:val="Draftingnote"/>
        <w:spacing w:line="312" w:lineRule="auto"/>
        <w:rPr>
          <w:rFonts w:cs="Arial"/>
          <w:i w:val="0"/>
          <w:highlight w:val="yellow"/>
        </w:rPr>
      </w:pPr>
    </w:p>
    <w:tbl>
      <w:tblPr>
        <w:tblW w:w="8505" w:type="dxa"/>
        <w:tblInd w:w="72" w:type="dxa"/>
        <w:tblLayout w:type="fixed"/>
        <w:tblCellMar>
          <w:left w:w="72" w:type="dxa"/>
          <w:right w:w="72" w:type="dxa"/>
        </w:tblCellMar>
        <w:tblLook w:val="0000" w:firstRow="0" w:lastRow="0" w:firstColumn="0" w:lastColumn="0" w:noHBand="0" w:noVBand="0"/>
      </w:tblPr>
      <w:tblGrid>
        <w:gridCol w:w="1560"/>
        <w:gridCol w:w="6945"/>
      </w:tblGrid>
      <w:tr w:rsidR="006B1159" w:rsidRPr="00BE746C" w14:paraId="48D1BED8" w14:textId="77777777" w:rsidTr="00E71AC8">
        <w:trPr>
          <w:cantSplit/>
        </w:trPr>
        <w:tc>
          <w:tcPr>
            <w:tcW w:w="8505" w:type="dxa"/>
            <w:gridSpan w:val="2"/>
            <w:tcBorders>
              <w:left w:val="single" w:sz="4" w:space="0" w:color="auto"/>
              <w:right w:val="single" w:sz="4" w:space="0" w:color="auto"/>
            </w:tcBorders>
            <w:shd w:val="clear" w:color="auto" w:fill="000000"/>
          </w:tcPr>
          <w:p w14:paraId="44FA13AD" w14:textId="1AAD2978" w:rsidR="006B1159" w:rsidRPr="00BE746C" w:rsidRDefault="006B1159" w:rsidP="00E71AC8">
            <w:pPr>
              <w:pStyle w:val="Tabletitle"/>
              <w:spacing w:line="312" w:lineRule="auto"/>
              <w:rPr>
                <w:rFonts w:ascii="Arial" w:hAnsi="Arial" w:cs="Arial"/>
                <w:color w:val="FFFFFF" w:themeColor="background1"/>
              </w:rPr>
            </w:pPr>
            <w:r w:rsidRPr="00BE746C">
              <w:rPr>
                <w:rFonts w:ascii="Arial" w:hAnsi="Arial" w:cs="Arial"/>
                <w:color w:val="FFFFFF" w:themeColor="background1"/>
              </w:rPr>
              <w:t>Table S1.3   Pre-operational measures</w:t>
            </w:r>
          </w:p>
        </w:tc>
      </w:tr>
      <w:tr w:rsidR="006B1159" w:rsidRPr="00BE746C" w14:paraId="6D4ADE78" w14:textId="77777777" w:rsidTr="00E71AC8">
        <w:tc>
          <w:tcPr>
            <w:tcW w:w="1560" w:type="dxa"/>
            <w:tcBorders>
              <w:left w:val="single" w:sz="4" w:space="0" w:color="auto"/>
              <w:bottom w:val="single" w:sz="4" w:space="0" w:color="auto"/>
              <w:right w:val="single" w:sz="4" w:space="0" w:color="auto"/>
            </w:tcBorders>
          </w:tcPr>
          <w:p w14:paraId="31934CFF" w14:textId="77777777" w:rsidR="006B1159" w:rsidRPr="00BE746C" w:rsidRDefault="006B1159" w:rsidP="00E71AC8">
            <w:pPr>
              <w:pStyle w:val="Tablehead"/>
              <w:spacing w:line="312" w:lineRule="auto"/>
              <w:rPr>
                <w:rFonts w:ascii="Arial" w:hAnsi="Arial" w:cs="Arial"/>
              </w:rPr>
            </w:pPr>
            <w:r w:rsidRPr="00BE746C">
              <w:rPr>
                <w:rFonts w:ascii="Arial" w:hAnsi="Arial" w:cs="Arial"/>
              </w:rPr>
              <w:t>Reference</w:t>
            </w:r>
          </w:p>
        </w:tc>
        <w:tc>
          <w:tcPr>
            <w:tcW w:w="6945" w:type="dxa"/>
            <w:tcBorders>
              <w:left w:val="single" w:sz="4" w:space="0" w:color="auto"/>
              <w:bottom w:val="single" w:sz="4" w:space="0" w:color="auto"/>
              <w:right w:val="single" w:sz="4" w:space="0" w:color="auto"/>
            </w:tcBorders>
          </w:tcPr>
          <w:p w14:paraId="7AFD9505" w14:textId="77777777" w:rsidR="006B1159" w:rsidRPr="00BE746C" w:rsidRDefault="006B1159" w:rsidP="00E71AC8">
            <w:pPr>
              <w:pStyle w:val="Tablehead"/>
              <w:spacing w:line="312" w:lineRule="auto"/>
              <w:rPr>
                <w:rFonts w:ascii="Arial" w:hAnsi="Arial" w:cs="Arial"/>
              </w:rPr>
            </w:pPr>
            <w:r w:rsidRPr="00BE746C">
              <w:rPr>
                <w:rFonts w:ascii="Arial" w:hAnsi="Arial" w:cs="Arial"/>
              </w:rPr>
              <w:t>Pre-operational measures</w:t>
            </w:r>
          </w:p>
        </w:tc>
      </w:tr>
      <w:tr w:rsidR="006B1159" w:rsidRPr="000C6742" w14:paraId="29B52BA4" w14:textId="77777777" w:rsidTr="00E71AC8">
        <w:tc>
          <w:tcPr>
            <w:tcW w:w="1560" w:type="dxa"/>
            <w:tcBorders>
              <w:top w:val="single" w:sz="4" w:space="0" w:color="auto"/>
              <w:left w:val="single" w:sz="4" w:space="0" w:color="auto"/>
              <w:bottom w:val="single" w:sz="4" w:space="0" w:color="auto"/>
              <w:right w:val="single" w:sz="4" w:space="0" w:color="auto"/>
            </w:tcBorders>
          </w:tcPr>
          <w:p w14:paraId="6C4592F5" w14:textId="59A5BCE0" w:rsidR="006B1159" w:rsidRPr="00BE746C" w:rsidRDefault="006B1159" w:rsidP="00E71AC8">
            <w:pPr>
              <w:pStyle w:val="tablep1"/>
              <w:spacing w:line="312" w:lineRule="auto"/>
              <w:rPr>
                <w:rFonts w:ascii="Arial" w:hAnsi="Arial" w:cs="Arial"/>
                <w:color w:val="0000FF"/>
              </w:rPr>
            </w:pPr>
            <w:r w:rsidRPr="00BE746C">
              <w:rPr>
                <w:rFonts w:ascii="Arial" w:hAnsi="Arial" w:cs="Arial"/>
              </w:rPr>
              <w:t>Treated sewage effluent via Pipe Discharge Point</w:t>
            </w:r>
          </w:p>
        </w:tc>
        <w:tc>
          <w:tcPr>
            <w:tcW w:w="6945" w:type="dxa"/>
            <w:tcBorders>
              <w:top w:val="single" w:sz="4" w:space="0" w:color="auto"/>
              <w:left w:val="single" w:sz="4" w:space="0" w:color="auto"/>
              <w:bottom w:val="single" w:sz="4" w:space="0" w:color="auto"/>
              <w:right w:val="single" w:sz="4" w:space="0" w:color="auto"/>
            </w:tcBorders>
          </w:tcPr>
          <w:p w14:paraId="4423BA76" w14:textId="421153EC" w:rsidR="006B1159" w:rsidRPr="00BE746C" w:rsidRDefault="006B1159" w:rsidP="00E71AC8">
            <w:pPr>
              <w:pStyle w:val="tablep1"/>
              <w:spacing w:line="312" w:lineRule="auto"/>
              <w:rPr>
                <w:rFonts w:ascii="Arial" w:hAnsi="Arial" w:cs="Arial"/>
              </w:rPr>
            </w:pPr>
            <w:r w:rsidRPr="00BE746C">
              <w:rPr>
                <w:rFonts w:ascii="Arial" w:hAnsi="Arial" w:cs="Arial"/>
              </w:rPr>
              <w:t xml:space="preserve">Discharge of effluent shall not to commence until </w:t>
            </w:r>
            <w:r w:rsidR="008F2859" w:rsidRPr="00BE746C">
              <w:rPr>
                <w:rFonts w:ascii="Arial" w:hAnsi="Arial" w:cs="Arial"/>
              </w:rPr>
              <w:t xml:space="preserve">02/01/2026 and </w:t>
            </w:r>
            <w:r w:rsidRPr="00BE746C">
              <w:rPr>
                <w:rFonts w:ascii="Arial" w:hAnsi="Arial" w:cs="Arial"/>
              </w:rPr>
              <w:t>requirements set within Table S3.1 can be achieved</w:t>
            </w:r>
          </w:p>
        </w:tc>
      </w:tr>
    </w:tbl>
    <w:p w14:paraId="26580633" w14:textId="77777777" w:rsidR="006B1159" w:rsidRPr="000C6742" w:rsidRDefault="006B1159" w:rsidP="006B1159">
      <w:pPr>
        <w:spacing w:line="312" w:lineRule="auto"/>
        <w:rPr>
          <w:rFonts w:ascii="Arial" w:hAnsi="Arial" w:cs="Arial"/>
          <w:lang w:eastAsia="en-US"/>
        </w:rPr>
      </w:pPr>
    </w:p>
    <w:p w14:paraId="68A29D3B" w14:textId="77777777" w:rsidR="00AD5510" w:rsidRDefault="00AD5510" w:rsidP="000F29C0">
      <w:pPr>
        <w:spacing w:line="312" w:lineRule="auto"/>
        <w:rPr>
          <w:rFonts w:ascii="Arial" w:hAnsi="Arial" w:cs="Arial"/>
          <w:lang w:eastAsia="en-US"/>
        </w:rPr>
      </w:pPr>
    </w:p>
    <w:p w14:paraId="4176C9C8" w14:textId="77777777" w:rsidR="00AD5510" w:rsidRDefault="00AD5510" w:rsidP="000F29C0">
      <w:pPr>
        <w:spacing w:line="312" w:lineRule="auto"/>
        <w:rPr>
          <w:rFonts w:ascii="Arial" w:hAnsi="Arial" w:cs="Arial"/>
          <w:lang w:eastAsia="en-US"/>
        </w:rPr>
      </w:pPr>
    </w:p>
    <w:p w14:paraId="0527E656" w14:textId="77777777" w:rsidR="00AD5510" w:rsidRDefault="00AD5510" w:rsidP="000F29C0">
      <w:pPr>
        <w:spacing w:line="312" w:lineRule="auto"/>
        <w:rPr>
          <w:rFonts w:ascii="Arial" w:hAnsi="Arial" w:cs="Arial"/>
          <w:lang w:eastAsia="en-US"/>
        </w:rPr>
      </w:pPr>
    </w:p>
    <w:p w14:paraId="66BC1B33" w14:textId="77777777" w:rsidR="00AD5510" w:rsidRDefault="00AD5510" w:rsidP="000F29C0">
      <w:pPr>
        <w:spacing w:line="312" w:lineRule="auto"/>
        <w:rPr>
          <w:rFonts w:ascii="Arial" w:hAnsi="Arial" w:cs="Arial"/>
          <w:lang w:eastAsia="en-US"/>
        </w:rPr>
      </w:pPr>
    </w:p>
    <w:p w14:paraId="596C68F0" w14:textId="77777777" w:rsidR="00AD5510" w:rsidRDefault="00AD5510" w:rsidP="000F29C0">
      <w:pPr>
        <w:spacing w:line="312" w:lineRule="auto"/>
        <w:rPr>
          <w:rFonts w:ascii="Arial" w:hAnsi="Arial" w:cs="Arial"/>
          <w:lang w:eastAsia="en-US"/>
        </w:rPr>
      </w:pPr>
    </w:p>
    <w:p w14:paraId="2F02B13B" w14:textId="77777777" w:rsidR="00AD5510" w:rsidRDefault="00AD5510" w:rsidP="000F29C0">
      <w:pPr>
        <w:spacing w:line="312" w:lineRule="auto"/>
        <w:rPr>
          <w:rFonts w:ascii="Arial" w:hAnsi="Arial" w:cs="Arial"/>
          <w:lang w:eastAsia="en-US"/>
        </w:rPr>
      </w:pPr>
    </w:p>
    <w:p w14:paraId="1555E972" w14:textId="77777777" w:rsidR="00AD5510" w:rsidRDefault="00AD5510" w:rsidP="000F29C0">
      <w:pPr>
        <w:spacing w:line="312" w:lineRule="auto"/>
        <w:rPr>
          <w:rFonts w:ascii="Arial" w:hAnsi="Arial" w:cs="Arial"/>
          <w:lang w:eastAsia="en-US"/>
        </w:rPr>
      </w:pPr>
    </w:p>
    <w:p w14:paraId="1BE9790F" w14:textId="77777777" w:rsidR="00AD5510" w:rsidRDefault="00AD5510" w:rsidP="000F29C0">
      <w:pPr>
        <w:spacing w:line="312" w:lineRule="auto"/>
        <w:rPr>
          <w:rFonts w:ascii="Arial" w:hAnsi="Arial" w:cs="Arial"/>
          <w:lang w:eastAsia="en-US"/>
        </w:rPr>
      </w:pPr>
    </w:p>
    <w:p w14:paraId="66D5E23A" w14:textId="77777777" w:rsidR="00AD5510" w:rsidRDefault="00AD5510" w:rsidP="000F29C0">
      <w:pPr>
        <w:spacing w:line="312" w:lineRule="auto"/>
        <w:rPr>
          <w:rFonts w:ascii="Arial" w:hAnsi="Arial" w:cs="Arial"/>
          <w:lang w:eastAsia="en-US"/>
        </w:rPr>
      </w:pPr>
    </w:p>
    <w:p w14:paraId="3654CA99" w14:textId="77777777" w:rsidR="00AD5510" w:rsidRDefault="00AD5510" w:rsidP="000F29C0">
      <w:pPr>
        <w:spacing w:line="312" w:lineRule="auto"/>
        <w:rPr>
          <w:rFonts w:ascii="Arial" w:hAnsi="Arial" w:cs="Arial"/>
          <w:lang w:eastAsia="en-US"/>
        </w:rPr>
      </w:pPr>
    </w:p>
    <w:p w14:paraId="6DED2F43" w14:textId="77777777" w:rsidR="00AD5510" w:rsidRDefault="00AD5510" w:rsidP="000F29C0">
      <w:pPr>
        <w:spacing w:line="312" w:lineRule="auto"/>
        <w:rPr>
          <w:rFonts w:ascii="Arial" w:hAnsi="Arial" w:cs="Arial"/>
          <w:lang w:eastAsia="en-US"/>
        </w:rPr>
      </w:pPr>
    </w:p>
    <w:p w14:paraId="3F3B1BD2" w14:textId="77777777" w:rsidR="00AD5510" w:rsidRDefault="00AD5510" w:rsidP="000F29C0">
      <w:pPr>
        <w:spacing w:line="312" w:lineRule="auto"/>
        <w:rPr>
          <w:rFonts w:ascii="Arial" w:hAnsi="Arial" w:cs="Arial"/>
          <w:lang w:eastAsia="en-US"/>
        </w:rPr>
      </w:pPr>
    </w:p>
    <w:p w14:paraId="59A71224" w14:textId="77777777" w:rsidR="00AD5510" w:rsidRDefault="00AD5510" w:rsidP="000F29C0">
      <w:pPr>
        <w:spacing w:line="312" w:lineRule="auto"/>
        <w:rPr>
          <w:rFonts w:ascii="Arial" w:hAnsi="Arial" w:cs="Arial"/>
          <w:lang w:eastAsia="en-US"/>
        </w:rPr>
      </w:pPr>
    </w:p>
    <w:p w14:paraId="796FDA86" w14:textId="77777777" w:rsidR="00AD5510" w:rsidRDefault="00AD5510" w:rsidP="000F29C0">
      <w:pPr>
        <w:spacing w:line="312" w:lineRule="auto"/>
        <w:rPr>
          <w:rFonts w:ascii="Arial" w:hAnsi="Arial" w:cs="Arial"/>
          <w:lang w:eastAsia="en-US"/>
        </w:rPr>
      </w:pPr>
    </w:p>
    <w:p w14:paraId="531F32A7" w14:textId="77777777" w:rsidR="00AD5510" w:rsidRDefault="00AD5510" w:rsidP="000F29C0">
      <w:pPr>
        <w:spacing w:line="312" w:lineRule="auto"/>
        <w:rPr>
          <w:rFonts w:ascii="Arial" w:hAnsi="Arial" w:cs="Arial"/>
          <w:lang w:eastAsia="en-US"/>
        </w:rPr>
      </w:pPr>
    </w:p>
    <w:p w14:paraId="6EE700C4" w14:textId="77777777" w:rsidR="00AD5510" w:rsidRDefault="00AD5510" w:rsidP="000F29C0">
      <w:pPr>
        <w:spacing w:line="312" w:lineRule="auto"/>
        <w:rPr>
          <w:rFonts w:ascii="Arial" w:hAnsi="Arial" w:cs="Arial"/>
          <w:lang w:eastAsia="en-US"/>
        </w:rPr>
      </w:pPr>
    </w:p>
    <w:p w14:paraId="2F153FB6" w14:textId="77777777" w:rsidR="00AD5510" w:rsidRDefault="00AD5510" w:rsidP="000F29C0">
      <w:pPr>
        <w:spacing w:line="312" w:lineRule="auto"/>
        <w:rPr>
          <w:rFonts w:ascii="Arial" w:hAnsi="Arial" w:cs="Arial"/>
          <w:lang w:eastAsia="en-US"/>
        </w:rPr>
      </w:pPr>
    </w:p>
    <w:p w14:paraId="17662D86" w14:textId="77777777" w:rsidR="00486C3C" w:rsidRPr="000C6742" w:rsidRDefault="00486C3C" w:rsidP="000F29C0">
      <w:pPr>
        <w:pStyle w:val="Heading1nonum"/>
        <w:spacing w:line="312" w:lineRule="auto"/>
        <w:rPr>
          <w:rFonts w:cs="Arial"/>
        </w:rPr>
      </w:pPr>
      <w:r w:rsidRPr="000C6742">
        <w:rPr>
          <w:rFonts w:cs="Arial"/>
        </w:rPr>
        <w:lastRenderedPageBreak/>
        <w:t>Schedule 2 - Waste types, raw materials and fuels</w:t>
      </w:r>
    </w:p>
    <w:p w14:paraId="45ED1ADD" w14:textId="77777777" w:rsidR="00486C3C" w:rsidRPr="000C6742" w:rsidRDefault="00486C3C" w:rsidP="000F29C0">
      <w:pPr>
        <w:spacing w:line="312" w:lineRule="auto"/>
        <w:rPr>
          <w:rFonts w:ascii="Arial" w:hAnsi="Arial" w:cs="Arial"/>
          <w:lang w:eastAsia="en-US"/>
        </w:rPr>
      </w:pPr>
    </w:p>
    <w:p w14:paraId="342C5811" w14:textId="77777777" w:rsidR="00486C3C" w:rsidRPr="000C6742" w:rsidRDefault="00486C3C" w:rsidP="000F29C0">
      <w:pPr>
        <w:pStyle w:val="Heading3nonum"/>
        <w:spacing w:line="312" w:lineRule="auto"/>
        <w:rPr>
          <w:rFonts w:cs="Arial"/>
        </w:rPr>
      </w:pPr>
      <w:r w:rsidRPr="000C6742">
        <w:rPr>
          <w:rFonts w:cs="Arial"/>
        </w:rPr>
        <w:t>Wastes are not accepted as part of the permitted activities and there are no restrictions on raw materials or fuels under this schedule.</w:t>
      </w:r>
    </w:p>
    <w:p w14:paraId="6B7CCD5B" w14:textId="2CE41E55" w:rsidR="00486C3C" w:rsidRPr="006B1159" w:rsidRDefault="006B1159" w:rsidP="006B1159">
      <w:pPr>
        <w:spacing w:line="312" w:lineRule="auto"/>
        <w:rPr>
          <w:rFonts w:ascii="Arial" w:hAnsi="Arial" w:cs="Arial"/>
          <w:lang w:eastAsia="en-US"/>
        </w:rPr>
      </w:pPr>
      <w:r>
        <w:rPr>
          <w:rFonts w:ascii="Arial" w:hAnsi="Arial" w:cs="Arial"/>
          <w:lang w:eastAsia="en-US"/>
        </w:rPr>
        <w:br w:type="page"/>
      </w:r>
      <w:r w:rsidR="00486C3C" w:rsidRPr="006B1159">
        <w:rPr>
          <w:rFonts w:ascii="Arial" w:hAnsi="Arial" w:cs="Arial"/>
          <w:b/>
          <w:spacing w:val="-4"/>
          <w:sz w:val="36"/>
          <w:lang w:eastAsia="en-US"/>
        </w:rPr>
        <w:lastRenderedPageBreak/>
        <w:t>Schedule 3 – Emissions and monitoring</w:t>
      </w:r>
    </w:p>
    <w:p w14:paraId="2DDF12E5" w14:textId="77777777" w:rsidR="00F91A9B" w:rsidRPr="00F91A9B" w:rsidRDefault="00F91A9B" w:rsidP="00B275FD">
      <w:pPr>
        <w:pStyle w:val="Heading3"/>
        <w:numPr>
          <w:ilvl w:val="0"/>
          <w:numId w:val="0"/>
        </w:numPr>
        <w:ind w:left="2160"/>
      </w:pPr>
    </w:p>
    <w:tbl>
      <w:tblPr>
        <w:tblW w:w="8789" w:type="dxa"/>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276"/>
        <w:gridCol w:w="1276"/>
        <w:gridCol w:w="1417"/>
        <w:gridCol w:w="992"/>
        <w:gridCol w:w="1276"/>
        <w:gridCol w:w="1276"/>
      </w:tblGrid>
      <w:tr w:rsidR="00486C3C" w:rsidRPr="000C6742" w14:paraId="1E803FE4" w14:textId="77777777" w:rsidTr="002471D6">
        <w:trPr>
          <w:cantSplit/>
        </w:trPr>
        <w:tc>
          <w:tcPr>
            <w:tcW w:w="8789" w:type="dxa"/>
            <w:gridSpan w:val="7"/>
            <w:tcBorders>
              <w:bottom w:val="single" w:sz="4" w:space="0" w:color="auto"/>
            </w:tcBorders>
            <w:shd w:val="clear" w:color="auto" w:fill="000000"/>
          </w:tcPr>
          <w:p w14:paraId="61E4B853" w14:textId="77777777" w:rsidR="00486C3C" w:rsidRPr="000C6742" w:rsidRDefault="00486C3C" w:rsidP="000F29C0">
            <w:pPr>
              <w:pStyle w:val="Tabletitle"/>
              <w:spacing w:line="312" w:lineRule="auto"/>
              <w:rPr>
                <w:rFonts w:ascii="Arial" w:hAnsi="Arial" w:cs="Arial"/>
                <w:color w:val="FFFFFF"/>
              </w:rPr>
            </w:pPr>
            <w:r w:rsidRPr="000C6742">
              <w:rPr>
                <w:rFonts w:ascii="Arial" w:hAnsi="Arial" w:cs="Arial"/>
                <w:color w:val="FFFFFF"/>
              </w:rPr>
              <w:t>Table S3.1 Point Source emissions to water (other than sewer) – emission limits and monitoring requirements</w:t>
            </w:r>
          </w:p>
        </w:tc>
      </w:tr>
      <w:tr w:rsidR="00872D1A" w:rsidRPr="000C6742" w14:paraId="33AD0864" w14:textId="77777777" w:rsidTr="00872D1A">
        <w:trPr>
          <w:cantSplit/>
        </w:trPr>
        <w:tc>
          <w:tcPr>
            <w:tcW w:w="1276" w:type="dxa"/>
            <w:tcBorders>
              <w:left w:val="single" w:sz="4" w:space="0" w:color="auto"/>
              <w:right w:val="single" w:sz="4" w:space="0" w:color="auto"/>
            </w:tcBorders>
          </w:tcPr>
          <w:p w14:paraId="391FCB58" w14:textId="77777777" w:rsidR="00486C3C" w:rsidRPr="000C6742" w:rsidRDefault="00486C3C" w:rsidP="000F29C0">
            <w:pPr>
              <w:pStyle w:val="tableh1"/>
              <w:spacing w:line="312" w:lineRule="auto"/>
              <w:rPr>
                <w:rFonts w:ascii="Arial" w:hAnsi="Arial" w:cs="Arial"/>
              </w:rPr>
            </w:pPr>
            <w:r w:rsidRPr="000C6742">
              <w:rPr>
                <w:rFonts w:ascii="Arial" w:hAnsi="Arial" w:cs="Arial"/>
              </w:rPr>
              <w:t>Discharge source and discharge point ref. &amp; location</w:t>
            </w:r>
          </w:p>
        </w:tc>
        <w:tc>
          <w:tcPr>
            <w:tcW w:w="1276" w:type="dxa"/>
            <w:tcBorders>
              <w:left w:val="single" w:sz="4" w:space="0" w:color="auto"/>
              <w:right w:val="single" w:sz="4" w:space="0" w:color="auto"/>
            </w:tcBorders>
          </w:tcPr>
          <w:p w14:paraId="13C8CDAE" w14:textId="77777777" w:rsidR="00486C3C" w:rsidRPr="000C6742" w:rsidRDefault="00486C3C" w:rsidP="000F29C0">
            <w:pPr>
              <w:pStyle w:val="tableh1"/>
              <w:spacing w:line="312" w:lineRule="auto"/>
              <w:rPr>
                <w:rFonts w:ascii="Arial" w:hAnsi="Arial" w:cs="Arial"/>
              </w:rPr>
            </w:pPr>
            <w:r w:rsidRPr="000C6742">
              <w:rPr>
                <w:rFonts w:ascii="Arial" w:hAnsi="Arial" w:cs="Arial"/>
              </w:rPr>
              <w:t xml:space="preserve">Parameter  </w:t>
            </w:r>
          </w:p>
        </w:tc>
        <w:tc>
          <w:tcPr>
            <w:tcW w:w="1276" w:type="dxa"/>
            <w:tcBorders>
              <w:left w:val="single" w:sz="4" w:space="0" w:color="auto"/>
              <w:right w:val="single" w:sz="4" w:space="0" w:color="auto"/>
            </w:tcBorders>
          </w:tcPr>
          <w:p w14:paraId="19875678" w14:textId="77777777" w:rsidR="00486C3C" w:rsidRPr="000C6742" w:rsidRDefault="00486C3C" w:rsidP="000F29C0">
            <w:pPr>
              <w:pStyle w:val="tablep1"/>
              <w:spacing w:line="312" w:lineRule="auto"/>
              <w:rPr>
                <w:rFonts w:ascii="Arial" w:hAnsi="Arial" w:cs="Arial"/>
                <w:b/>
              </w:rPr>
            </w:pPr>
            <w:r w:rsidRPr="000C6742">
              <w:rPr>
                <w:rFonts w:ascii="Arial" w:hAnsi="Arial" w:cs="Arial"/>
                <w:b/>
              </w:rPr>
              <w:t>Limit (including unit)</w:t>
            </w:r>
          </w:p>
        </w:tc>
        <w:tc>
          <w:tcPr>
            <w:tcW w:w="1417" w:type="dxa"/>
            <w:tcBorders>
              <w:left w:val="single" w:sz="4" w:space="0" w:color="auto"/>
              <w:right w:val="single" w:sz="4" w:space="0" w:color="auto"/>
            </w:tcBorders>
          </w:tcPr>
          <w:p w14:paraId="780CED4B" w14:textId="77777777" w:rsidR="00486C3C" w:rsidRPr="000C6742" w:rsidRDefault="00486C3C" w:rsidP="000F29C0">
            <w:pPr>
              <w:pStyle w:val="tableh1"/>
              <w:spacing w:line="312" w:lineRule="auto"/>
              <w:rPr>
                <w:rFonts w:ascii="Arial" w:hAnsi="Arial" w:cs="Arial"/>
              </w:rPr>
            </w:pPr>
            <w:r w:rsidRPr="000C6742">
              <w:rPr>
                <w:rFonts w:ascii="Arial" w:hAnsi="Arial" w:cs="Arial"/>
              </w:rPr>
              <w:t>Reference Period</w:t>
            </w:r>
          </w:p>
        </w:tc>
        <w:tc>
          <w:tcPr>
            <w:tcW w:w="992" w:type="dxa"/>
            <w:tcBorders>
              <w:left w:val="single" w:sz="4" w:space="0" w:color="auto"/>
              <w:right w:val="single" w:sz="4" w:space="0" w:color="auto"/>
            </w:tcBorders>
          </w:tcPr>
          <w:p w14:paraId="22F83CD3" w14:textId="77777777" w:rsidR="00486C3C" w:rsidRPr="000C6742" w:rsidRDefault="00486C3C" w:rsidP="000F29C0">
            <w:pPr>
              <w:pStyle w:val="tableh1"/>
              <w:spacing w:line="312" w:lineRule="auto"/>
              <w:rPr>
                <w:rFonts w:ascii="Arial" w:hAnsi="Arial" w:cs="Arial"/>
              </w:rPr>
            </w:pPr>
            <w:r w:rsidRPr="000C6742">
              <w:rPr>
                <w:rFonts w:ascii="Arial" w:hAnsi="Arial" w:cs="Arial"/>
              </w:rPr>
              <w:t>Limit of effective range</w:t>
            </w:r>
          </w:p>
        </w:tc>
        <w:tc>
          <w:tcPr>
            <w:tcW w:w="1276" w:type="dxa"/>
            <w:tcBorders>
              <w:left w:val="single" w:sz="4" w:space="0" w:color="auto"/>
              <w:right w:val="single" w:sz="4" w:space="0" w:color="auto"/>
            </w:tcBorders>
          </w:tcPr>
          <w:p w14:paraId="284237C1" w14:textId="77777777" w:rsidR="00486C3C" w:rsidRPr="000C6742" w:rsidRDefault="00486C3C" w:rsidP="000F29C0">
            <w:pPr>
              <w:pStyle w:val="tableh1"/>
              <w:spacing w:line="312" w:lineRule="auto"/>
              <w:rPr>
                <w:rFonts w:ascii="Arial" w:hAnsi="Arial" w:cs="Arial"/>
              </w:rPr>
            </w:pPr>
            <w:r w:rsidRPr="000C6742">
              <w:rPr>
                <w:rFonts w:ascii="Arial" w:hAnsi="Arial" w:cs="Arial"/>
              </w:rPr>
              <w:t>Monitoring frequency</w:t>
            </w:r>
          </w:p>
        </w:tc>
        <w:tc>
          <w:tcPr>
            <w:tcW w:w="1276" w:type="dxa"/>
            <w:tcBorders>
              <w:left w:val="single" w:sz="4" w:space="0" w:color="auto"/>
              <w:right w:val="single" w:sz="4" w:space="0" w:color="auto"/>
            </w:tcBorders>
          </w:tcPr>
          <w:p w14:paraId="0F61BD6F" w14:textId="77777777" w:rsidR="00486C3C" w:rsidRPr="000C6742" w:rsidRDefault="00486C3C" w:rsidP="000F29C0">
            <w:pPr>
              <w:pStyle w:val="tableh1"/>
              <w:spacing w:line="312" w:lineRule="auto"/>
              <w:rPr>
                <w:rFonts w:ascii="Arial" w:hAnsi="Arial" w:cs="Arial"/>
              </w:rPr>
            </w:pPr>
            <w:r w:rsidRPr="000C6742">
              <w:rPr>
                <w:rFonts w:ascii="Arial" w:hAnsi="Arial" w:cs="Arial"/>
              </w:rPr>
              <w:t>Compliance Statistic</w:t>
            </w:r>
          </w:p>
        </w:tc>
      </w:tr>
      <w:tr w:rsidR="00872D1A" w:rsidRPr="000C6742" w14:paraId="32D8E4DB" w14:textId="77777777" w:rsidTr="00872D1A">
        <w:trPr>
          <w:cantSplit/>
        </w:trPr>
        <w:tc>
          <w:tcPr>
            <w:tcW w:w="1276" w:type="dxa"/>
            <w:vMerge w:val="restart"/>
            <w:tcBorders>
              <w:left w:val="single" w:sz="4" w:space="0" w:color="auto"/>
              <w:right w:val="single" w:sz="4" w:space="0" w:color="auto"/>
            </w:tcBorders>
          </w:tcPr>
          <w:p w14:paraId="1027BF98" w14:textId="26E47FB5" w:rsidR="00431607" w:rsidRPr="007F765E" w:rsidRDefault="007F765E" w:rsidP="000F29C0">
            <w:pPr>
              <w:pStyle w:val="Tablebody"/>
              <w:spacing w:line="312" w:lineRule="auto"/>
              <w:rPr>
                <w:rFonts w:ascii="Arial" w:hAnsi="Arial" w:cs="Arial"/>
                <w:color w:val="auto"/>
              </w:rPr>
            </w:pPr>
            <w:r>
              <w:rPr>
                <w:rFonts w:ascii="Arial" w:hAnsi="Arial" w:cs="Arial"/>
                <w:color w:val="auto"/>
                <w:szCs w:val="18"/>
              </w:rPr>
              <w:t>T</w:t>
            </w:r>
            <w:r w:rsidR="00431607" w:rsidRPr="007F765E">
              <w:rPr>
                <w:rFonts w:ascii="Arial" w:hAnsi="Arial" w:cs="Arial"/>
                <w:color w:val="auto"/>
                <w:szCs w:val="18"/>
              </w:rPr>
              <w:t xml:space="preserve">reated sewage effluent via </w:t>
            </w:r>
            <w:r w:rsidR="00D13A82">
              <w:rPr>
                <w:rFonts w:ascii="Arial" w:hAnsi="Arial" w:cs="Arial"/>
                <w:color w:val="auto"/>
                <w:szCs w:val="18"/>
              </w:rPr>
              <w:t xml:space="preserve">Sample Point </w:t>
            </w:r>
            <w:r w:rsidR="00872D1A">
              <w:rPr>
                <w:rFonts w:ascii="Arial" w:hAnsi="Arial" w:cs="Arial"/>
                <w:color w:val="auto"/>
                <w:szCs w:val="18"/>
              </w:rPr>
              <w:t>2</w:t>
            </w:r>
          </w:p>
        </w:tc>
        <w:tc>
          <w:tcPr>
            <w:tcW w:w="1276" w:type="dxa"/>
            <w:tcBorders>
              <w:left w:val="single" w:sz="4" w:space="0" w:color="auto"/>
              <w:right w:val="single" w:sz="4" w:space="0" w:color="auto"/>
            </w:tcBorders>
          </w:tcPr>
          <w:p w14:paraId="5FEDE6D6" w14:textId="77777777" w:rsidR="00431607" w:rsidRPr="007F765E" w:rsidRDefault="00431607" w:rsidP="000F29C0">
            <w:pPr>
              <w:pStyle w:val="Tablebody"/>
              <w:spacing w:line="312" w:lineRule="auto"/>
              <w:rPr>
                <w:rFonts w:ascii="Arial" w:hAnsi="Arial" w:cs="Arial"/>
                <w:color w:val="auto"/>
              </w:rPr>
            </w:pPr>
            <w:r w:rsidRPr="007F765E">
              <w:rPr>
                <w:rFonts w:ascii="Arial" w:hAnsi="Arial" w:cs="Arial"/>
                <w:color w:val="auto"/>
              </w:rPr>
              <w:t>Maximum daily discharge volume</w:t>
            </w:r>
          </w:p>
        </w:tc>
        <w:tc>
          <w:tcPr>
            <w:tcW w:w="1276" w:type="dxa"/>
            <w:tcBorders>
              <w:left w:val="single" w:sz="4" w:space="0" w:color="auto"/>
              <w:right w:val="single" w:sz="4" w:space="0" w:color="auto"/>
            </w:tcBorders>
          </w:tcPr>
          <w:p w14:paraId="44BD778F" w14:textId="77777777" w:rsidR="00431607" w:rsidRPr="007F765E" w:rsidRDefault="00AD5510" w:rsidP="000F29C0">
            <w:pPr>
              <w:pStyle w:val="Tablebody"/>
              <w:spacing w:line="312" w:lineRule="auto"/>
              <w:rPr>
                <w:rFonts w:ascii="Arial" w:hAnsi="Arial" w:cs="Arial"/>
                <w:color w:val="auto"/>
              </w:rPr>
            </w:pPr>
            <w:r w:rsidRPr="007F765E">
              <w:rPr>
                <w:rFonts w:ascii="Arial" w:hAnsi="Arial" w:cs="Arial"/>
                <w:color w:val="auto"/>
              </w:rPr>
              <w:t>33</w:t>
            </w:r>
            <w:r w:rsidR="00431607" w:rsidRPr="007F765E">
              <w:rPr>
                <w:rFonts w:ascii="Arial" w:hAnsi="Arial" w:cs="Arial"/>
                <w:color w:val="auto"/>
              </w:rPr>
              <w:t xml:space="preserve"> m</w:t>
            </w:r>
            <w:r w:rsidR="00431607" w:rsidRPr="007F765E">
              <w:rPr>
                <w:rFonts w:ascii="Arial" w:hAnsi="Arial" w:cs="Arial"/>
                <w:color w:val="auto"/>
                <w:vertAlign w:val="superscript"/>
              </w:rPr>
              <w:t>3</w:t>
            </w:r>
            <w:r w:rsidR="00431607" w:rsidRPr="007F765E">
              <w:rPr>
                <w:rFonts w:ascii="Arial" w:hAnsi="Arial" w:cs="Arial"/>
                <w:color w:val="auto"/>
              </w:rPr>
              <w:t>/day</w:t>
            </w:r>
          </w:p>
          <w:p w14:paraId="33A07E4B" w14:textId="77777777" w:rsidR="00431607" w:rsidRPr="007F765E" w:rsidRDefault="00431607" w:rsidP="000F29C0">
            <w:pPr>
              <w:pStyle w:val="Tablebody"/>
              <w:spacing w:line="312" w:lineRule="auto"/>
              <w:rPr>
                <w:rFonts w:ascii="Arial" w:hAnsi="Arial" w:cs="Arial"/>
                <w:color w:val="auto"/>
              </w:rPr>
            </w:pPr>
          </w:p>
          <w:p w14:paraId="2F19D8D1" w14:textId="77777777" w:rsidR="00431607" w:rsidRPr="007F765E" w:rsidRDefault="00431607" w:rsidP="000F29C0">
            <w:pPr>
              <w:pStyle w:val="Tablebody"/>
              <w:spacing w:line="312" w:lineRule="auto"/>
              <w:rPr>
                <w:rFonts w:ascii="Arial" w:hAnsi="Arial" w:cs="Arial"/>
                <w:color w:val="auto"/>
              </w:rPr>
            </w:pPr>
          </w:p>
        </w:tc>
        <w:tc>
          <w:tcPr>
            <w:tcW w:w="1417" w:type="dxa"/>
            <w:tcBorders>
              <w:left w:val="single" w:sz="4" w:space="0" w:color="auto"/>
              <w:right w:val="single" w:sz="4" w:space="0" w:color="auto"/>
            </w:tcBorders>
          </w:tcPr>
          <w:p w14:paraId="0D9F8E0A" w14:textId="77777777" w:rsidR="00431607" w:rsidRPr="007F765E" w:rsidRDefault="00431607" w:rsidP="000F29C0">
            <w:pPr>
              <w:pStyle w:val="Tablebody"/>
              <w:spacing w:line="312" w:lineRule="auto"/>
              <w:rPr>
                <w:rFonts w:ascii="Arial" w:hAnsi="Arial" w:cs="Arial"/>
                <w:color w:val="auto"/>
              </w:rPr>
            </w:pPr>
            <w:r w:rsidRPr="007F765E">
              <w:rPr>
                <w:rFonts w:ascii="Arial" w:hAnsi="Arial" w:cs="Arial"/>
                <w:color w:val="auto"/>
              </w:rPr>
              <w:t>Total daily volume</w:t>
            </w:r>
          </w:p>
        </w:tc>
        <w:tc>
          <w:tcPr>
            <w:tcW w:w="992" w:type="dxa"/>
            <w:tcBorders>
              <w:left w:val="single" w:sz="4" w:space="0" w:color="auto"/>
              <w:right w:val="single" w:sz="4" w:space="0" w:color="auto"/>
            </w:tcBorders>
          </w:tcPr>
          <w:p w14:paraId="3D18CD61" w14:textId="77777777" w:rsidR="00431607" w:rsidRPr="007F765E" w:rsidRDefault="00431607" w:rsidP="000F29C0">
            <w:pPr>
              <w:pStyle w:val="Tablebody"/>
              <w:spacing w:line="312" w:lineRule="auto"/>
              <w:rPr>
                <w:rFonts w:ascii="Arial" w:hAnsi="Arial" w:cs="Arial"/>
                <w:color w:val="auto"/>
              </w:rPr>
            </w:pPr>
            <w:r w:rsidRPr="007F765E">
              <w:rPr>
                <w:rFonts w:ascii="Arial" w:hAnsi="Arial" w:cs="Arial"/>
                <w:color w:val="auto"/>
              </w:rPr>
              <w:t xml:space="preserve">N/A                                                                </w:t>
            </w:r>
          </w:p>
        </w:tc>
        <w:tc>
          <w:tcPr>
            <w:tcW w:w="1276" w:type="dxa"/>
            <w:tcBorders>
              <w:left w:val="single" w:sz="4" w:space="0" w:color="auto"/>
              <w:right w:val="single" w:sz="4" w:space="0" w:color="auto"/>
            </w:tcBorders>
          </w:tcPr>
          <w:p w14:paraId="7B8BE178" w14:textId="77777777" w:rsidR="00431607" w:rsidRPr="007F765E" w:rsidRDefault="00431607" w:rsidP="000F29C0">
            <w:pPr>
              <w:pStyle w:val="Tablebody"/>
              <w:spacing w:line="312" w:lineRule="auto"/>
              <w:rPr>
                <w:rFonts w:ascii="Arial" w:hAnsi="Arial" w:cs="Arial"/>
                <w:color w:val="auto"/>
              </w:rPr>
            </w:pPr>
            <w:r w:rsidRPr="007F765E">
              <w:rPr>
                <w:rFonts w:ascii="Arial" w:hAnsi="Arial" w:cs="Arial"/>
                <w:color w:val="auto"/>
              </w:rPr>
              <w:t xml:space="preserve">N/A </w:t>
            </w:r>
          </w:p>
        </w:tc>
        <w:tc>
          <w:tcPr>
            <w:tcW w:w="1276" w:type="dxa"/>
            <w:tcBorders>
              <w:left w:val="single" w:sz="4" w:space="0" w:color="auto"/>
              <w:right w:val="single" w:sz="4" w:space="0" w:color="auto"/>
            </w:tcBorders>
          </w:tcPr>
          <w:p w14:paraId="4055B3A0" w14:textId="77777777" w:rsidR="00431607" w:rsidRPr="007F765E" w:rsidRDefault="00431607" w:rsidP="000F29C0">
            <w:pPr>
              <w:pStyle w:val="Tablebody"/>
              <w:spacing w:line="312" w:lineRule="auto"/>
              <w:rPr>
                <w:rFonts w:ascii="Arial" w:hAnsi="Arial" w:cs="Arial"/>
                <w:color w:val="auto"/>
              </w:rPr>
            </w:pPr>
            <w:r w:rsidRPr="007F765E">
              <w:rPr>
                <w:rFonts w:ascii="Arial" w:hAnsi="Arial" w:cs="Arial"/>
                <w:color w:val="auto"/>
              </w:rPr>
              <w:t xml:space="preserve">Maximum </w:t>
            </w:r>
          </w:p>
        </w:tc>
      </w:tr>
      <w:tr w:rsidR="00872D1A" w:rsidRPr="000C6742" w14:paraId="5B727CF7" w14:textId="77777777" w:rsidTr="00872D1A">
        <w:trPr>
          <w:cantSplit/>
        </w:trPr>
        <w:tc>
          <w:tcPr>
            <w:tcW w:w="1276" w:type="dxa"/>
            <w:vMerge/>
            <w:tcBorders>
              <w:left w:val="single" w:sz="4" w:space="0" w:color="auto"/>
              <w:right w:val="single" w:sz="4" w:space="0" w:color="auto"/>
            </w:tcBorders>
          </w:tcPr>
          <w:p w14:paraId="45D07655" w14:textId="77777777" w:rsidR="00431607" w:rsidRPr="0022022E" w:rsidRDefault="00431607"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69586D5F" w14:textId="77777777" w:rsidR="00431607" w:rsidRPr="0022022E" w:rsidRDefault="00431607" w:rsidP="000F29C0">
            <w:pPr>
              <w:pStyle w:val="Tablebody"/>
              <w:spacing w:line="312" w:lineRule="auto"/>
              <w:rPr>
                <w:rFonts w:ascii="Arial" w:hAnsi="Arial" w:cs="Arial"/>
                <w:color w:val="auto"/>
                <w:vertAlign w:val="subscript"/>
              </w:rPr>
            </w:pPr>
            <w:r w:rsidRPr="0022022E">
              <w:rPr>
                <w:rFonts w:ascii="Arial" w:hAnsi="Arial" w:cs="Arial"/>
                <w:color w:val="auto"/>
              </w:rPr>
              <w:t>ATU-BOD as O</w:t>
            </w:r>
            <w:r w:rsidRPr="0022022E">
              <w:rPr>
                <w:rFonts w:ascii="Arial" w:hAnsi="Arial" w:cs="Arial"/>
                <w:color w:val="auto"/>
                <w:vertAlign w:val="subscript"/>
              </w:rPr>
              <w:t>2</w:t>
            </w:r>
          </w:p>
        </w:tc>
        <w:tc>
          <w:tcPr>
            <w:tcW w:w="1276" w:type="dxa"/>
            <w:tcBorders>
              <w:left w:val="single" w:sz="4" w:space="0" w:color="auto"/>
              <w:right w:val="single" w:sz="4" w:space="0" w:color="auto"/>
            </w:tcBorders>
          </w:tcPr>
          <w:p w14:paraId="0068D532" w14:textId="77777777" w:rsidR="00431607" w:rsidRPr="0022022E" w:rsidRDefault="00AD5510" w:rsidP="000F29C0">
            <w:pPr>
              <w:pStyle w:val="Tablebody"/>
              <w:spacing w:line="312" w:lineRule="auto"/>
              <w:rPr>
                <w:rFonts w:ascii="Arial" w:hAnsi="Arial" w:cs="Arial"/>
                <w:color w:val="auto"/>
              </w:rPr>
            </w:pPr>
            <w:r w:rsidRPr="0022022E">
              <w:rPr>
                <w:rFonts w:ascii="Arial" w:hAnsi="Arial" w:cs="Arial"/>
                <w:color w:val="auto"/>
              </w:rPr>
              <w:t>5</w:t>
            </w:r>
            <w:r w:rsidR="00431607" w:rsidRPr="0022022E">
              <w:rPr>
                <w:rFonts w:ascii="Arial" w:hAnsi="Arial" w:cs="Arial"/>
                <w:color w:val="auto"/>
              </w:rPr>
              <w:t xml:space="preserve"> mg/l</w:t>
            </w:r>
          </w:p>
        </w:tc>
        <w:tc>
          <w:tcPr>
            <w:tcW w:w="1417" w:type="dxa"/>
            <w:tcBorders>
              <w:left w:val="single" w:sz="4" w:space="0" w:color="auto"/>
              <w:right w:val="single" w:sz="4" w:space="0" w:color="auto"/>
            </w:tcBorders>
          </w:tcPr>
          <w:p w14:paraId="50C7800F"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Instantaneous (spot sample)</w:t>
            </w:r>
          </w:p>
        </w:tc>
        <w:tc>
          <w:tcPr>
            <w:tcW w:w="992" w:type="dxa"/>
            <w:tcBorders>
              <w:left w:val="single" w:sz="4" w:space="0" w:color="auto"/>
              <w:right w:val="single" w:sz="4" w:space="0" w:color="auto"/>
            </w:tcBorders>
          </w:tcPr>
          <w:p w14:paraId="10888F54"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61EF3D24"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32096DB0"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 xml:space="preserve">Maximum  </w:t>
            </w:r>
          </w:p>
          <w:p w14:paraId="2EC1CA16" w14:textId="77777777" w:rsidR="00431607" w:rsidRPr="0022022E" w:rsidRDefault="00431607" w:rsidP="00574A3A">
            <w:pPr>
              <w:pStyle w:val="Tablebody"/>
              <w:spacing w:line="312" w:lineRule="auto"/>
              <w:rPr>
                <w:rFonts w:ascii="Arial" w:hAnsi="Arial" w:cs="Arial"/>
                <w:color w:val="auto"/>
              </w:rPr>
            </w:pPr>
          </w:p>
        </w:tc>
      </w:tr>
      <w:tr w:rsidR="00872D1A" w:rsidRPr="000C6742" w14:paraId="2C659EF3" w14:textId="77777777" w:rsidTr="00872D1A">
        <w:trPr>
          <w:cantSplit/>
        </w:trPr>
        <w:tc>
          <w:tcPr>
            <w:tcW w:w="1276" w:type="dxa"/>
            <w:vMerge/>
            <w:tcBorders>
              <w:left w:val="single" w:sz="4" w:space="0" w:color="auto"/>
              <w:right w:val="single" w:sz="4" w:space="0" w:color="auto"/>
            </w:tcBorders>
          </w:tcPr>
          <w:p w14:paraId="5230FACD" w14:textId="77777777" w:rsidR="00431607" w:rsidRPr="0022022E" w:rsidRDefault="00431607"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3C1279F7"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Suspended solids (measured after drying at 105</w:t>
            </w:r>
            <w:r w:rsidRPr="0022022E">
              <w:rPr>
                <w:rFonts w:ascii="Arial" w:hAnsi="Arial" w:cs="Arial"/>
                <w:color w:val="auto"/>
                <w:vertAlign w:val="superscript"/>
              </w:rPr>
              <w:t>o</w:t>
            </w:r>
            <w:r w:rsidRPr="0022022E">
              <w:rPr>
                <w:rFonts w:ascii="Arial" w:hAnsi="Arial" w:cs="Arial"/>
                <w:color w:val="auto"/>
              </w:rPr>
              <w:t xml:space="preserve"> C)</w:t>
            </w:r>
          </w:p>
        </w:tc>
        <w:tc>
          <w:tcPr>
            <w:tcW w:w="1276" w:type="dxa"/>
            <w:tcBorders>
              <w:left w:val="single" w:sz="4" w:space="0" w:color="auto"/>
              <w:right w:val="single" w:sz="4" w:space="0" w:color="auto"/>
            </w:tcBorders>
          </w:tcPr>
          <w:p w14:paraId="2BDDDD5C" w14:textId="77777777" w:rsidR="00431607" w:rsidRPr="0022022E" w:rsidRDefault="00AD5510" w:rsidP="000F29C0">
            <w:pPr>
              <w:pStyle w:val="Tablebody"/>
              <w:spacing w:line="312" w:lineRule="auto"/>
              <w:rPr>
                <w:rFonts w:ascii="Arial" w:hAnsi="Arial" w:cs="Arial"/>
                <w:color w:val="auto"/>
              </w:rPr>
            </w:pPr>
            <w:r w:rsidRPr="0022022E">
              <w:rPr>
                <w:rFonts w:ascii="Arial" w:hAnsi="Arial" w:cs="Arial"/>
                <w:color w:val="auto"/>
              </w:rPr>
              <w:t>10</w:t>
            </w:r>
            <w:r w:rsidR="00431607" w:rsidRPr="0022022E">
              <w:rPr>
                <w:rFonts w:ascii="Arial" w:hAnsi="Arial" w:cs="Arial"/>
                <w:color w:val="auto"/>
              </w:rPr>
              <w:t xml:space="preserve"> mg/l</w:t>
            </w:r>
          </w:p>
        </w:tc>
        <w:tc>
          <w:tcPr>
            <w:tcW w:w="1417" w:type="dxa"/>
            <w:tcBorders>
              <w:left w:val="single" w:sz="4" w:space="0" w:color="auto"/>
              <w:right w:val="single" w:sz="4" w:space="0" w:color="auto"/>
            </w:tcBorders>
          </w:tcPr>
          <w:p w14:paraId="7981EA16"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Instantaneous (spot sample)</w:t>
            </w:r>
          </w:p>
        </w:tc>
        <w:tc>
          <w:tcPr>
            <w:tcW w:w="992" w:type="dxa"/>
            <w:tcBorders>
              <w:left w:val="single" w:sz="4" w:space="0" w:color="auto"/>
              <w:right w:val="single" w:sz="4" w:space="0" w:color="auto"/>
            </w:tcBorders>
          </w:tcPr>
          <w:p w14:paraId="07FE3BC4"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3F4785BA"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35E1FAE6"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 xml:space="preserve">Maximum </w:t>
            </w:r>
          </w:p>
          <w:p w14:paraId="39632A96" w14:textId="77777777" w:rsidR="00431607" w:rsidRPr="0022022E" w:rsidRDefault="00431607" w:rsidP="000F29C0">
            <w:pPr>
              <w:pStyle w:val="Tablebody"/>
              <w:spacing w:line="312" w:lineRule="auto"/>
              <w:rPr>
                <w:rFonts w:ascii="Arial" w:hAnsi="Arial" w:cs="Arial"/>
                <w:color w:val="auto"/>
              </w:rPr>
            </w:pPr>
          </w:p>
        </w:tc>
      </w:tr>
      <w:tr w:rsidR="00872D1A" w:rsidRPr="000C6742" w14:paraId="7860BD96" w14:textId="77777777" w:rsidTr="00872D1A">
        <w:trPr>
          <w:cantSplit/>
        </w:trPr>
        <w:tc>
          <w:tcPr>
            <w:tcW w:w="1276" w:type="dxa"/>
            <w:vMerge/>
            <w:tcBorders>
              <w:left w:val="single" w:sz="4" w:space="0" w:color="auto"/>
              <w:right w:val="single" w:sz="4" w:space="0" w:color="auto"/>
            </w:tcBorders>
          </w:tcPr>
          <w:p w14:paraId="518F9DAD" w14:textId="77777777" w:rsidR="00431607" w:rsidRPr="0022022E" w:rsidRDefault="00431607"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0DA0E80B"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Ammoniacal nitrogen (expressed as N)</w:t>
            </w:r>
          </w:p>
        </w:tc>
        <w:tc>
          <w:tcPr>
            <w:tcW w:w="1276" w:type="dxa"/>
            <w:tcBorders>
              <w:left w:val="single" w:sz="4" w:space="0" w:color="auto"/>
              <w:right w:val="single" w:sz="4" w:space="0" w:color="auto"/>
            </w:tcBorders>
          </w:tcPr>
          <w:p w14:paraId="70F29A93" w14:textId="77777777" w:rsidR="00431607" w:rsidRPr="0022022E" w:rsidRDefault="00AD5510" w:rsidP="000F29C0">
            <w:pPr>
              <w:pStyle w:val="Tablebody"/>
              <w:spacing w:line="312" w:lineRule="auto"/>
              <w:rPr>
                <w:rFonts w:ascii="Arial" w:hAnsi="Arial" w:cs="Arial"/>
                <w:color w:val="auto"/>
              </w:rPr>
            </w:pPr>
            <w:r w:rsidRPr="0022022E">
              <w:rPr>
                <w:rFonts w:ascii="Arial" w:hAnsi="Arial" w:cs="Arial"/>
                <w:color w:val="auto"/>
              </w:rPr>
              <w:t>5</w:t>
            </w:r>
            <w:r w:rsidR="00431607" w:rsidRPr="0022022E">
              <w:rPr>
                <w:rFonts w:ascii="Arial" w:hAnsi="Arial" w:cs="Arial"/>
                <w:color w:val="auto"/>
              </w:rPr>
              <w:t xml:space="preserve"> mg/l</w:t>
            </w:r>
          </w:p>
        </w:tc>
        <w:tc>
          <w:tcPr>
            <w:tcW w:w="1417" w:type="dxa"/>
            <w:tcBorders>
              <w:left w:val="single" w:sz="4" w:space="0" w:color="auto"/>
              <w:right w:val="single" w:sz="4" w:space="0" w:color="auto"/>
            </w:tcBorders>
          </w:tcPr>
          <w:p w14:paraId="2620FC87"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Instantaneous (spot sample)</w:t>
            </w:r>
          </w:p>
        </w:tc>
        <w:tc>
          <w:tcPr>
            <w:tcW w:w="992" w:type="dxa"/>
            <w:tcBorders>
              <w:left w:val="single" w:sz="4" w:space="0" w:color="auto"/>
              <w:right w:val="single" w:sz="4" w:space="0" w:color="auto"/>
            </w:tcBorders>
          </w:tcPr>
          <w:p w14:paraId="5A849C16" w14:textId="77777777" w:rsidR="00431607" w:rsidRPr="0022022E" w:rsidDel="00B21CF1" w:rsidRDefault="00431607"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2C64D80D"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33C13F51"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Maximum</w:t>
            </w:r>
          </w:p>
          <w:p w14:paraId="17A6E30A" w14:textId="77777777" w:rsidR="00431607" w:rsidRPr="0022022E" w:rsidRDefault="00431607" w:rsidP="000F29C0">
            <w:pPr>
              <w:pStyle w:val="Tablebody"/>
              <w:spacing w:line="312" w:lineRule="auto"/>
              <w:rPr>
                <w:rFonts w:ascii="Arial" w:hAnsi="Arial" w:cs="Arial"/>
                <w:color w:val="auto"/>
              </w:rPr>
            </w:pPr>
          </w:p>
        </w:tc>
      </w:tr>
      <w:tr w:rsidR="00872D1A" w:rsidRPr="000C6742" w14:paraId="7BE109CC" w14:textId="77777777" w:rsidTr="00872D1A">
        <w:trPr>
          <w:cantSplit/>
        </w:trPr>
        <w:tc>
          <w:tcPr>
            <w:tcW w:w="1276" w:type="dxa"/>
            <w:vMerge/>
            <w:tcBorders>
              <w:left w:val="single" w:sz="4" w:space="0" w:color="auto"/>
              <w:right w:val="single" w:sz="4" w:space="0" w:color="auto"/>
            </w:tcBorders>
          </w:tcPr>
          <w:p w14:paraId="32562438" w14:textId="77777777" w:rsidR="00AD5510" w:rsidRPr="0022022E" w:rsidRDefault="00AD5510"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2DB85495" w14:textId="77777777" w:rsidR="00AD5510" w:rsidRPr="0022022E" w:rsidRDefault="00AD5510" w:rsidP="000F29C0">
            <w:pPr>
              <w:pStyle w:val="Tablebody"/>
              <w:spacing w:line="312" w:lineRule="auto"/>
              <w:rPr>
                <w:rFonts w:ascii="Arial" w:hAnsi="Arial" w:cs="Arial"/>
                <w:color w:val="auto"/>
              </w:rPr>
            </w:pPr>
            <w:r w:rsidRPr="0022022E">
              <w:rPr>
                <w:rFonts w:ascii="Arial" w:hAnsi="Arial" w:cs="Arial"/>
                <w:color w:val="auto"/>
              </w:rPr>
              <w:t>Total phosphorus as P</w:t>
            </w:r>
            <w:r w:rsidRPr="0022022E">
              <w:rPr>
                <w:rFonts w:ascii="Arial" w:hAnsi="Arial" w:cs="Arial"/>
                <w:color w:val="auto"/>
              </w:rPr>
              <w:tab/>
            </w:r>
          </w:p>
        </w:tc>
        <w:tc>
          <w:tcPr>
            <w:tcW w:w="1276" w:type="dxa"/>
            <w:tcBorders>
              <w:left w:val="single" w:sz="4" w:space="0" w:color="auto"/>
              <w:right w:val="single" w:sz="4" w:space="0" w:color="auto"/>
            </w:tcBorders>
          </w:tcPr>
          <w:p w14:paraId="1391A29C" w14:textId="77777777" w:rsidR="00AD5510" w:rsidRPr="0022022E" w:rsidRDefault="00AD5510" w:rsidP="000F29C0">
            <w:pPr>
              <w:pStyle w:val="Tablebody"/>
              <w:spacing w:line="312" w:lineRule="auto"/>
              <w:rPr>
                <w:rFonts w:ascii="Arial" w:hAnsi="Arial" w:cs="Arial"/>
                <w:color w:val="auto"/>
              </w:rPr>
            </w:pPr>
            <w:r w:rsidRPr="0022022E">
              <w:rPr>
                <w:rFonts w:ascii="Arial" w:hAnsi="Arial" w:cs="Arial"/>
                <w:color w:val="auto"/>
              </w:rPr>
              <w:t>2 mg/l</w:t>
            </w:r>
          </w:p>
        </w:tc>
        <w:tc>
          <w:tcPr>
            <w:tcW w:w="1417" w:type="dxa"/>
            <w:tcBorders>
              <w:left w:val="single" w:sz="4" w:space="0" w:color="auto"/>
              <w:right w:val="single" w:sz="4" w:space="0" w:color="auto"/>
            </w:tcBorders>
          </w:tcPr>
          <w:p w14:paraId="55180347" w14:textId="77777777" w:rsidR="00AD5510" w:rsidRPr="0022022E" w:rsidRDefault="00AD5510" w:rsidP="000F29C0">
            <w:pPr>
              <w:pStyle w:val="Tablebody"/>
              <w:spacing w:line="312" w:lineRule="auto"/>
              <w:rPr>
                <w:rFonts w:ascii="Arial" w:hAnsi="Arial" w:cs="Arial"/>
                <w:color w:val="auto"/>
              </w:rPr>
            </w:pPr>
            <w:r w:rsidRPr="0022022E">
              <w:rPr>
                <w:rFonts w:ascii="Arial" w:hAnsi="Arial" w:cs="Arial"/>
                <w:color w:val="auto"/>
              </w:rPr>
              <w:t>Instantaneous (spot sample)</w:t>
            </w:r>
          </w:p>
        </w:tc>
        <w:tc>
          <w:tcPr>
            <w:tcW w:w="992" w:type="dxa"/>
            <w:tcBorders>
              <w:left w:val="single" w:sz="4" w:space="0" w:color="auto"/>
              <w:right w:val="single" w:sz="4" w:space="0" w:color="auto"/>
            </w:tcBorders>
          </w:tcPr>
          <w:p w14:paraId="15429502" w14:textId="77777777" w:rsidR="00AD5510" w:rsidRPr="0022022E" w:rsidRDefault="00AD5510"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365B3BE1" w14:textId="77777777" w:rsidR="00AD5510" w:rsidRPr="0022022E" w:rsidRDefault="00AD5510"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6514EB85" w14:textId="067B7875" w:rsidR="00AD5510" w:rsidRPr="0022022E" w:rsidRDefault="00AD5510" w:rsidP="00AD5510">
            <w:pPr>
              <w:pStyle w:val="Tablebody"/>
              <w:spacing w:line="312" w:lineRule="auto"/>
              <w:rPr>
                <w:rFonts w:ascii="Arial" w:hAnsi="Arial" w:cs="Arial"/>
                <w:color w:val="auto"/>
              </w:rPr>
            </w:pPr>
            <w:r w:rsidRPr="0022022E">
              <w:rPr>
                <w:rFonts w:ascii="Arial" w:hAnsi="Arial" w:cs="Arial"/>
                <w:color w:val="auto"/>
              </w:rPr>
              <w:t>M</w:t>
            </w:r>
            <w:r w:rsidR="00DD27C6">
              <w:rPr>
                <w:rFonts w:ascii="Arial" w:hAnsi="Arial" w:cs="Arial"/>
                <w:color w:val="auto"/>
              </w:rPr>
              <w:t>ean</w:t>
            </w:r>
          </w:p>
          <w:p w14:paraId="6E9C43C7" w14:textId="77777777" w:rsidR="00AD5510" w:rsidRPr="0022022E" w:rsidRDefault="00AD5510" w:rsidP="000F29C0">
            <w:pPr>
              <w:pStyle w:val="Tablebody"/>
              <w:spacing w:line="312" w:lineRule="auto"/>
              <w:rPr>
                <w:rFonts w:ascii="Arial" w:hAnsi="Arial" w:cs="Arial"/>
                <w:color w:val="auto"/>
              </w:rPr>
            </w:pPr>
          </w:p>
        </w:tc>
      </w:tr>
      <w:tr w:rsidR="00872D1A" w:rsidRPr="000C6742" w14:paraId="4C475740" w14:textId="77777777" w:rsidTr="00872D1A">
        <w:trPr>
          <w:cantSplit/>
        </w:trPr>
        <w:tc>
          <w:tcPr>
            <w:tcW w:w="1276" w:type="dxa"/>
            <w:vMerge/>
            <w:tcBorders>
              <w:left w:val="single" w:sz="4" w:space="0" w:color="auto"/>
              <w:right w:val="single" w:sz="4" w:space="0" w:color="auto"/>
            </w:tcBorders>
          </w:tcPr>
          <w:p w14:paraId="0341D584" w14:textId="77777777" w:rsidR="00AD5510" w:rsidRPr="0022022E" w:rsidRDefault="00AD5510" w:rsidP="00AD551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0FA8ECEB" w14:textId="77777777" w:rsidR="00AD5510" w:rsidRPr="0022022E" w:rsidRDefault="00AD5510" w:rsidP="00AD5510">
            <w:pPr>
              <w:pStyle w:val="Tablebody"/>
              <w:spacing w:line="312" w:lineRule="auto"/>
              <w:rPr>
                <w:rFonts w:ascii="Arial" w:hAnsi="Arial" w:cs="Arial"/>
                <w:color w:val="auto"/>
              </w:rPr>
            </w:pPr>
            <w:r w:rsidRPr="0022022E">
              <w:rPr>
                <w:rFonts w:ascii="Arial" w:hAnsi="Arial" w:cs="Arial"/>
                <w:color w:val="auto"/>
              </w:rPr>
              <w:t>Visual appearance</w:t>
            </w:r>
          </w:p>
        </w:tc>
        <w:tc>
          <w:tcPr>
            <w:tcW w:w="1276" w:type="dxa"/>
            <w:tcBorders>
              <w:left w:val="single" w:sz="4" w:space="0" w:color="auto"/>
              <w:right w:val="single" w:sz="4" w:space="0" w:color="auto"/>
            </w:tcBorders>
          </w:tcPr>
          <w:p w14:paraId="5E959D2F" w14:textId="77777777" w:rsidR="00AD5510" w:rsidRPr="0022022E" w:rsidRDefault="00AD5510" w:rsidP="00AD5510">
            <w:pPr>
              <w:pStyle w:val="Tablebody"/>
              <w:spacing w:line="312" w:lineRule="auto"/>
              <w:rPr>
                <w:rFonts w:ascii="Arial" w:hAnsi="Arial" w:cs="Arial"/>
                <w:color w:val="auto"/>
              </w:rPr>
            </w:pPr>
            <w:r w:rsidRPr="0022022E">
              <w:rPr>
                <w:rFonts w:ascii="Arial" w:hAnsi="Arial" w:cs="Arial"/>
                <w:color w:val="auto"/>
              </w:rPr>
              <w:t>The discharge must  have no adverse visible effect on the receiving water, the bed of the watercourse or any plants or animals within the watercourse</w:t>
            </w:r>
          </w:p>
        </w:tc>
        <w:tc>
          <w:tcPr>
            <w:tcW w:w="1417" w:type="dxa"/>
            <w:tcBorders>
              <w:left w:val="single" w:sz="4" w:space="0" w:color="auto"/>
              <w:right w:val="single" w:sz="4" w:space="0" w:color="auto"/>
            </w:tcBorders>
          </w:tcPr>
          <w:p w14:paraId="2CBBEC31" w14:textId="77777777" w:rsidR="00AD5510" w:rsidRPr="0022022E" w:rsidRDefault="00AD5510" w:rsidP="00AD5510">
            <w:pPr>
              <w:pStyle w:val="Tablebody"/>
              <w:spacing w:line="312" w:lineRule="auto"/>
              <w:rPr>
                <w:rFonts w:ascii="Arial" w:hAnsi="Arial" w:cs="Arial"/>
                <w:color w:val="auto"/>
              </w:rPr>
            </w:pPr>
            <w:r w:rsidRPr="0022022E">
              <w:rPr>
                <w:rFonts w:ascii="Arial" w:hAnsi="Arial" w:cs="Arial"/>
                <w:color w:val="auto"/>
              </w:rPr>
              <w:t>Instantaneous (Spot sample)</w:t>
            </w:r>
          </w:p>
        </w:tc>
        <w:tc>
          <w:tcPr>
            <w:tcW w:w="992" w:type="dxa"/>
            <w:tcBorders>
              <w:left w:val="single" w:sz="4" w:space="0" w:color="auto"/>
              <w:right w:val="single" w:sz="4" w:space="0" w:color="auto"/>
            </w:tcBorders>
          </w:tcPr>
          <w:p w14:paraId="4060DEA8" w14:textId="77777777" w:rsidR="00AD5510" w:rsidRPr="0022022E" w:rsidRDefault="00AD5510" w:rsidP="00AD5510">
            <w:pPr>
              <w:spacing w:before="20" w:after="20"/>
              <w:rPr>
                <w:rFonts w:ascii="Arial" w:hAnsi="Arial" w:cs="Arial"/>
                <w:sz w:val="18"/>
                <w:lang w:eastAsia="en-US"/>
              </w:rPr>
            </w:pPr>
            <w:r w:rsidRPr="0022022E">
              <w:rPr>
                <w:rFonts w:ascii="Arial" w:hAnsi="Arial" w:cs="Arial"/>
                <w:sz w:val="18"/>
                <w:lang w:eastAsia="en-US"/>
              </w:rPr>
              <w:t>N/A</w:t>
            </w:r>
          </w:p>
        </w:tc>
        <w:tc>
          <w:tcPr>
            <w:tcW w:w="1276" w:type="dxa"/>
            <w:tcBorders>
              <w:left w:val="single" w:sz="4" w:space="0" w:color="auto"/>
              <w:right w:val="single" w:sz="4" w:space="0" w:color="auto"/>
            </w:tcBorders>
          </w:tcPr>
          <w:p w14:paraId="5F4A981D" w14:textId="77777777" w:rsidR="00AD5510" w:rsidRPr="0022022E" w:rsidRDefault="00AD5510" w:rsidP="00AD5510">
            <w:pPr>
              <w:spacing w:before="20" w:after="20"/>
              <w:rPr>
                <w:rFonts w:ascii="Arial" w:hAnsi="Arial" w:cs="Arial"/>
                <w:sz w:val="18"/>
                <w:lang w:eastAsia="en-US"/>
              </w:rPr>
            </w:pPr>
            <w:r w:rsidRPr="0022022E">
              <w:rPr>
                <w:rFonts w:ascii="Arial" w:hAnsi="Arial" w:cs="Arial"/>
                <w:sz w:val="18"/>
                <w:lang w:eastAsia="en-US"/>
              </w:rPr>
              <w:t>N/A</w:t>
            </w:r>
          </w:p>
        </w:tc>
        <w:tc>
          <w:tcPr>
            <w:tcW w:w="1276" w:type="dxa"/>
            <w:tcBorders>
              <w:left w:val="single" w:sz="4" w:space="0" w:color="auto"/>
              <w:right w:val="single" w:sz="4" w:space="0" w:color="auto"/>
            </w:tcBorders>
          </w:tcPr>
          <w:p w14:paraId="4BBA7C82" w14:textId="77777777" w:rsidR="00AD5510" w:rsidRPr="0022022E" w:rsidRDefault="00AD5510" w:rsidP="00AD5510">
            <w:pPr>
              <w:pStyle w:val="Tablebody"/>
              <w:spacing w:line="312" w:lineRule="auto"/>
              <w:rPr>
                <w:rFonts w:ascii="Arial" w:hAnsi="Arial" w:cs="Arial"/>
                <w:color w:val="auto"/>
              </w:rPr>
            </w:pPr>
            <w:r w:rsidRPr="0022022E">
              <w:rPr>
                <w:rFonts w:ascii="Arial" w:hAnsi="Arial" w:cs="Arial"/>
                <w:color w:val="auto"/>
              </w:rPr>
              <w:t>No adverse effect</w:t>
            </w:r>
          </w:p>
        </w:tc>
      </w:tr>
      <w:tr w:rsidR="00872D1A" w:rsidRPr="000C6742" w14:paraId="657AFA7D" w14:textId="77777777" w:rsidTr="00872D1A">
        <w:trPr>
          <w:cantSplit/>
        </w:trPr>
        <w:tc>
          <w:tcPr>
            <w:tcW w:w="1276" w:type="dxa"/>
            <w:vMerge/>
            <w:tcBorders>
              <w:left w:val="single" w:sz="4" w:space="0" w:color="auto"/>
              <w:right w:val="single" w:sz="4" w:space="0" w:color="auto"/>
            </w:tcBorders>
          </w:tcPr>
          <w:p w14:paraId="67EB0BCA" w14:textId="77777777" w:rsidR="00AD5510" w:rsidRPr="0022022E" w:rsidRDefault="00AD5510" w:rsidP="00AD551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3F30208C" w14:textId="77777777" w:rsidR="00AD5510" w:rsidRPr="0022022E" w:rsidRDefault="00AD5510" w:rsidP="00AD5510">
            <w:pPr>
              <w:pStyle w:val="Tablebody"/>
              <w:spacing w:line="312" w:lineRule="auto"/>
              <w:rPr>
                <w:rFonts w:ascii="Arial" w:hAnsi="Arial" w:cs="Arial"/>
                <w:color w:val="auto"/>
              </w:rPr>
            </w:pPr>
            <w:r w:rsidRPr="0022022E">
              <w:rPr>
                <w:rFonts w:ascii="Arial" w:hAnsi="Arial" w:cs="Arial"/>
                <w:color w:val="auto"/>
              </w:rPr>
              <w:t>Visible oil or grease</w:t>
            </w:r>
          </w:p>
        </w:tc>
        <w:tc>
          <w:tcPr>
            <w:tcW w:w="1276" w:type="dxa"/>
            <w:tcBorders>
              <w:left w:val="single" w:sz="4" w:space="0" w:color="auto"/>
              <w:right w:val="single" w:sz="4" w:space="0" w:color="auto"/>
            </w:tcBorders>
          </w:tcPr>
          <w:p w14:paraId="345D5E5F" w14:textId="77777777" w:rsidR="00AD5510" w:rsidRPr="0022022E" w:rsidRDefault="00AD5510" w:rsidP="00AD5510">
            <w:pPr>
              <w:pStyle w:val="Tablebody"/>
              <w:spacing w:line="312" w:lineRule="auto"/>
              <w:rPr>
                <w:rFonts w:ascii="Arial" w:hAnsi="Arial" w:cs="Arial"/>
                <w:color w:val="auto"/>
                <w:szCs w:val="18"/>
              </w:rPr>
            </w:pPr>
            <w:r w:rsidRPr="0022022E">
              <w:rPr>
                <w:rFonts w:ascii="Arial" w:hAnsi="Arial" w:cs="Arial"/>
                <w:color w:val="auto"/>
                <w:szCs w:val="18"/>
              </w:rPr>
              <w:t>No significant trace present</w:t>
            </w:r>
          </w:p>
        </w:tc>
        <w:tc>
          <w:tcPr>
            <w:tcW w:w="1417" w:type="dxa"/>
            <w:tcBorders>
              <w:left w:val="single" w:sz="4" w:space="0" w:color="auto"/>
              <w:right w:val="single" w:sz="4" w:space="0" w:color="auto"/>
            </w:tcBorders>
          </w:tcPr>
          <w:p w14:paraId="7CFA2F3C" w14:textId="77777777" w:rsidR="00AD5510" w:rsidRPr="0022022E" w:rsidRDefault="00AD5510" w:rsidP="00AD5510">
            <w:pPr>
              <w:pStyle w:val="Tablebody"/>
              <w:spacing w:line="312" w:lineRule="auto"/>
              <w:rPr>
                <w:rFonts w:ascii="Arial" w:hAnsi="Arial" w:cs="Arial"/>
                <w:color w:val="auto"/>
              </w:rPr>
            </w:pPr>
            <w:r w:rsidRPr="0022022E">
              <w:rPr>
                <w:rFonts w:ascii="Arial" w:hAnsi="Arial" w:cs="Arial"/>
                <w:color w:val="auto"/>
              </w:rPr>
              <w:t>Instantaneous (spot sample)</w:t>
            </w:r>
          </w:p>
        </w:tc>
        <w:tc>
          <w:tcPr>
            <w:tcW w:w="992" w:type="dxa"/>
            <w:tcBorders>
              <w:left w:val="single" w:sz="4" w:space="0" w:color="auto"/>
              <w:right w:val="single" w:sz="4" w:space="0" w:color="auto"/>
            </w:tcBorders>
          </w:tcPr>
          <w:p w14:paraId="24F31100" w14:textId="77777777" w:rsidR="00AD5510" w:rsidRPr="0022022E" w:rsidRDefault="00AD5510" w:rsidP="00AD5510">
            <w:pPr>
              <w:spacing w:before="20" w:after="20"/>
              <w:rPr>
                <w:rFonts w:ascii="Arial" w:hAnsi="Arial" w:cs="Arial"/>
                <w:sz w:val="18"/>
                <w:szCs w:val="18"/>
              </w:rPr>
            </w:pPr>
            <w:r w:rsidRPr="0022022E">
              <w:rPr>
                <w:rFonts w:ascii="Arial" w:hAnsi="Arial" w:cs="Arial"/>
                <w:sz w:val="18"/>
                <w:szCs w:val="18"/>
              </w:rPr>
              <w:t>N/A</w:t>
            </w:r>
          </w:p>
        </w:tc>
        <w:tc>
          <w:tcPr>
            <w:tcW w:w="1276" w:type="dxa"/>
            <w:tcBorders>
              <w:left w:val="single" w:sz="4" w:space="0" w:color="auto"/>
              <w:right w:val="single" w:sz="4" w:space="0" w:color="auto"/>
            </w:tcBorders>
          </w:tcPr>
          <w:p w14:paraId="1BDFFEC0" w14:textId="77777777" w:rsidR="00AD5510" w:rsidRPr="00E0539F" w:rsidRDefault="00AD5510" w:rsidP="00AD5510">
            <w:pPr>
              <w:spacing w:before="20" w:after="20"/>
              <w:rPr>
                <w:rFonts w:ascii="Arial" w:hAnsi="Arial" w:cs="Arial"/>
                <w:sz w:val="18"/>
                <w:szCs w:val="18"/>
              </w:rPr>
            </w:pPr>
            <w:r w:rsidRPr="0022022E">
              <w:rPr>
                <w:rFonts w:ascii="Arial" w:hAnsi="Arial" w:cs="Arial"/>
                <w:sz w:val="18"/>
                <w:szCs w:val="18"/>
              </w:rPr>
              <w:t>N/A</w:t>
            </w:r>
          </w:p>
        </w:tc>
        <w:tc>
          <w:tcPr>
            <w:tcW w:w="1276" w:type="dxa"/>
            <w:tcBorders>
              <w:left w:val="single" w:sz="4" w:space="0" w:color="auto"/>
              <w:right w:val="single" w:sz="4" w:space="0" w:color="auto"/>
            </w:tcBorders>
          </w:tcPr>
          <w:p w14:paraId="7B3CC5BE" w14:textId="77777777" w:rsidR="00AD5510" w:rsidRPr="007F765E" w:rsidRDefault="00AD5510" w:rsidP="00AD5510">
            <w:pPr>
              <w:pStyle w:val="Tablebody"/>
              <w:spacing w:line="312" w:lineRule="auto"/>
              <w:rPr>
                <w:rFonts w:ascii="Arial" w:hAnsi="Arial" w:cs="Arial"/>
                <w:color w:val="auto"/>
              </w:rPr>
            </w:pPr>
            <w:r w:rsidRPr="007F765E">
              <w:rPr>
                <w:rFonts w:ascii="Arial" w:hAnsi="Arial" w:cs="Arial"/>
                <w:color w:val="auto"/>
              </w:rPr>
              <w:t>No significant trace</w:t>
            </w:r>
          </w:p>
        </w:tc>
      </w:tr>
    </w:tbl>
    <w:p w14:paraId="39E87FFA" w14:textId="77777777" w:rsidR="00486C3C" w:rsidRDefault="00486C3C" w:rsidP="000F29C0">
      <w:pPr>
        <w:pStyle w:val="Heading3"/>
        <w:numPr>
          <w:ilvl w:val="0"/>
          <w:numId w:val="0"/>
        </w:numPr>
        <w:spacing w:line="312" w:lineRule="auto"/>
        <w:ind w:left="720" w:hanging="720"/>
        <w:rPr>
          <w:rFonts w:cs="Arial"/>
        </w:rPr>
      </w:pPr>
    </w:p>
    <w:p w14:paraId="089386B2" w14:textId="77777777" w:rsidR="006B1159" w:rsidRDefault="006B1159" w:rsidP="006B1159">
      <w:pPr>
        <w:rPr>
          <w:lang w:eastAsia="en-US"/>
        </w:rPr>
      </w:pPr>
    </w:p>
    <w:p w14:paraId="6C13882E" w14:textId="77777777" w:rsidR="006B1159" w:rsidRPr="006B1159" w:rsidRDefault="006B1159" w:rsidP="006B1159">
      <w:pPr>
        <w:rPr>
          <w:lang w:eastAsia="en-US"/>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6"/>
        <w:gridCol w:w="2023"/>
        <w:gridCol w:w="2024"/>
        <w:gridCol w:w="2816"/>
      </w:tblGrid>
      <w:tr w:rsidR="00486C3C" w:rsidRPr="007072E6" w14:paraId="510C5E0B" w14:textId="77777777" w:rsidTr="007072E6">
        <w:tc>
          <w:tcPr>
            <w:tcW w:w="8789" w:type="dxa"/>
            <w:gridSpan w:val="4"/>
            <w:shd w:val="clear" w:color="auto" w:fill="000000"/>
          </w:tcPr>
          <w:p w14:paraId="2782693F" w14:textId="77777777" w:rsidR="00486C3C" w:rsidRPr="007072E6" w:rsidRDefault="00486C3C" w:rsidP="007072E6">
            <w:pPr>
              <w:spacing w:line="312" w:lineRule="auto"/>
              <w:rPr>
                <w:rFonts w:ascii="Arial" w:hAnsi="Arial" w:cs="Arial"/>
                <w:b/>
                <w:sz w:val="18"/>
                <w:szCs w:val="18"/>
              </w:rPr>
            </w:pPr>
            <w:r w:rsidRPr="007072E6">
              <w:rPr>
                <w:rFonts w:ascii="Arial" w:hAnsi="Arial" w:cs="Arial"/>
                <w:b/>
                <w:sz w:val="18"/>
                <w:szCs w:val="18"/>
              </w:rPr>
              <w:lastRenderedPageBreak/>
              <w:t>Table S3.2 Discharge points</w:t>
            </w:r>
          </w:p>
        </w:tc>
      </w:tr>
      <w:tr w:rsidR="00486C3C" w:rsidRPr="007072E6" w14:paraId="7D51ED1B" w14:textId="77777777" w:rsidTr="007072E6">
        <w:tc>
          <w:tcPr>
            <w:tcW w:w="1926" w:type="dxa"/>
          </w:tcPr>
          <w:p w14:paraId="6280A2C3"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Effluent Name</w:t>
            </w:r>
          </w:p>
        </w:tc>
        <w:tc>
          <w:tcPr>
            <w:tcW w:w="2023" w:type="dxa"/>
          </w:tcPr>
          <w:p w14:paraId="7BF0F9B7"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Discharge Point</w:t>
            </w:r>
          </w:p>
        </w:tc>
        <w:tc>
          <w:tcPr>
            <w:tcW w:w="2024" w:type="dxa"/>
          </w:tcPr>
          <w:p w14:paraId="66A8CA61"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Discharge point NGR</w:t>
            </w:r>
          </w:p>
        </w:tc>
        <w:tc>
          <w:tcPr>
            <w:tcW w:w="2816" w:type="dxa"/>
          </w:tcPr>
          <w:p w14:paraId="7468D077"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Receiving water/Environment</w:t>
            </w:r>
          </w:p>
          <w:p w14:paraId="74124E47" w14:textId="77777777" w:rsidR="00486C3C" w:rsidRPr="007072E6" w:rsidRDefault="00486C3C" w:rsidP="007072E6">
            <w:pPr>
              <w:pStyle w:val="Tablehead"/>
              <w:spacing w:line="312" w:lineRule="auto"/>
              <w:rPr>
                <w:rFonts w:ascii="Arial" w:hAnsi="Arial" w:cs="Arial"/>
                <w:color w:val="auto"/>
              </w:rPr>
            </w:pPr>
          </w:p>
        </w:tc>
      </w:tr>
      <w:tr w:rsidR="007F765E" w:rsidRPr="007F765E" w14:paraId="2561DDBF" w14:textId="77777777" w:rsidTr="007072E6">
        <w:tc>
          <w:tcPr>
            <w:tcW w:w="1926" w:type="dxa"/>
          </w:tcPr>
          <w:p w14:paraId="4B0213A1" w14:textId="77777777" w:rsidR="00486C3C" w:rsidRPr="007F765E" w:rsidRDefault="00E0539F" w:rsidP="007072E6">
            <w:pPr>
              <w:pStyle w:val="Tablebody"/>
              <w:spacing w:line="312" w:lineRule="auto"/>
              <w:rPr>
                <w:rFonts w:ascii="Arial" w:hAnsi="Arial" w:cs="Arial"/>
                <w:color w:val="auto"/>
              </w:rPr>
            </w:pPr>
            <w:r w:rsidRPr="007F765E">
              <w:rPr>
                <w:rFonts w:ascii="Arial" w:hAnsi="Arial" w:cs="Arial"/>
                <w:color w:val="auto"/>
              </w:rPr>
              <w:t>T</w:t>
            </w:r>
            <w:r w:rsidR="0006719B" w:rsidRPr="007F765E">
              <w:rPr>
                <w:rFonts w:ascii="Arial" w:hAnsi="Arial" w:cs="Arial"/>
                <w:color w:val="auto"/>
              </w:rPr>
              <w:t>reated sewage effluent</w:t>
            </w:r>
          </w:p>
        </w:tc>
        <w:tc>
          <w:tcPr>
            <w:tcW w:w="2023" w:type="dxa"/>
          </w:tcPr>
          <w:p w14:paraId="29B7D3D8" w14:textId="77777777" w:rsidR="00486C3C" w:rsidRPr="007F765E" w:rsidRDefault="00D13A82" w:rsidP="007072E6">
            <w:pPr>
              <w:pStyle w:val="Tablebody"/>
              <w:spacing w:line="312" w:lineRule="auto"/>
              <w:rPr>
                <w:rFonts w:ascii="Arial" w:hAnsi="Arial" w:cs="Arial"/>
                <w:color w:val="auto"/>
              </w:rPr>
            </w:pPr>
            <w:r w:rsidRPr="007F765E">
              <w:rPr>
                <w:rFonts w:ascii="Arial" w:hAnsi="Arial" w:cs="Arial"/>
                <w:color w:val="auto"/>
              </w:rPr>
              <w:t xml:space="preserve">Pipe </w:t>
            </w:r>
            <w:r w:rsidR="00903012" w:rsidRPr="007F765E">
              <w:rPr>
                <w:rFonts w:ascii="Arial" w:hAnsi="Arial" w:cs="Arial"/>
                <w:color w:val="auto"/>
              </w:rPr>
              <w:t>Discharge Point</w:t>
            </w:r>
          </w:p>
        </w:tc>
        <w:tc>
          <w:tcPr>
            <w:tcW w:w="2024" w:type="dxa"/>
          </w:tcPr>
          <w:p w14:paraId="0C46BC78" w14:textId="77777777" w:rsidR="00486C3C" w:rsidRPr="007F765E" w:rsidRDefault="00903012" w:rsidP="007072E6">
            <w:pPr>
              <w:pStyle w:val="Tablebody"/>
              <w:spacing w:line="312" w:lineRule="auto"/>
              <w:rPr>
                <w:rFonts w:ascii="Arial" w:hAnsi="Arial" w:cs="Arial"/>
                <w:color w:val="auto"/>
              </w:rPr>
            </w:pPr>
            <w:r w:rsidRPr="007F765E">
              <w:rPr>
                <w:rFonts w:ascii="Arial" w:hAnsi="Arial" w:cs="Arial"/>
                <w:color w:val="auto"/>
              </w:rPr>
              <w:t xml:space="preserve">SH </w:t>
            </w:r>
            <w:r w:rsidR="00D13A82" w:rsidRPr="007F765E">
              <w:rPr>
                <w:rFonts w:ascii="Arial" w:hAnsi="Arial" w:cs="Arial"/>
                <w:color w:val="auto"/>
              </w:rPr>
              <w:t>54762</w:t>
            </w:r>
            <w:r w:rsidRPr="007F765E">
              <w:rPr>
                <w:rFonts w:ascii="Arial" w:hAnsi="Arial" w:cs="Arial"/>
                <w:color w:val="auto"/>
              </w:rPr>
              <w:t xml:space="preserve"> 7491</w:t>
            </w:r>
            <w:r w:rsidR="00D13A82" w:rsidRPr="007F765E">
              <w:rPr>
                <w:rFonts w:ascii="Arial" w:hAnsi="Arial" w:cs="Arial"/>
                <w:color w:val="auto"/>
              </w:rPr>
              <w:t>1</w:t>
            </w:r>
          </w:p>
        </w:tc>
        <w:tc>
          <w:tcPr>
            <w:tcW w:w="2816" w:type="dxa"/>
          </w:tcPr>
          <w:p w14:paraId="10B90783" w14:textId="77777777" w:rsidR="00486C3C" w:rsidRPr="007F765E" w:rsidRDefault="00AD5510" w:rsidP="00AD5510">
            <w:pPr>
              <w:spacing w:line="312" w:lineRule="auto"/>
              <w:rPr>
                <w:rFonts w:ascii="Arial" w:hAnsi="Arial" w:cs="Arial"/>
                <w:sz w:val="18"/>
                <w:szCs w:val="18"/>
              </w:rPr>
            </w:pPr>
            <w:r w:rsidRPr="007F765E">
              <w:rPr>
                <w:rFonts w:ascii="Arial" w:hAnsi="Arial" w:cs="Arial"/>
                <w:sz w:val="18"/>
                <w:szCs w:val="18"/>
              </w:rPr>
              <w:t>unnamed watercourse</w:t>
            </w:r>
            <w:r w:rsidR="00237923" w:rsidRPr="007F765E">
              <w:rPr>
                <w:rFonts w:ascii="Arial" w:hAnsi="Arial" w:cs="Arial"/>
                <w:sz w:val="18"/>
                <w:szCs w:val="18"/>
              </w:rPr>
              <w:t>, tributary of the Afon Rhŷd-Eilan</w:t>
            </w:r>
          </w:p>
        </w:tc>
      </w:tr>
    </w:tbl>
    <w:p w14:paraId="3684A1DC" w14:textId="77777777" w:rsidR="00486C3C" w:rsidRPr="007F765E" w:rsidRDefault="00486C3C" w:rsidP="000F29C0">
      <w:pPr>
        <w:pStyle w:val="Heading3nonum"/>
        <w:spacing w:line="312" w:lineRule="auto"/>
        <w:rPr>
          <w:rFonts w:cs="Arial"/>
          <w:color w:val="auto"/>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7"/>
        <w:gridCol w:w="2043"/>
        <w:gridCol w:w="1394"/>
        <w:gridCol w:w="2155"/>
      </w:tblGrid>
      <w:tr w:rsidR="007F765E" w:rsidRPr="007F765E" w14:paraId="1BE92DA6" w14:textId="77777777" w:rsidTr="007072E6">
        <w:tc>
          <w:tcPr>
            <w:tcW w:w="8789" w:type="dxa"/>
            <w:gridSpan w:val="4"/>
            <w:shd w:val="clear" w:color="auto" w:fill="000000"/>
          </w:tcPr>
          <w:p w14:paraId="1942349D" w14:textId="77777777" w:rsidR="00D11E36" w:rsidRPr="007F765E" w:rsidRDefault="00D11E36" w:rsidP="007072E6">
            <w:pPr>
              <w:pStyle w:val="Heading3nonum"/>
              <w:rPr>
                <w:rFonts w:cs="Arial"/>
                <w:b/>
                <w:i/>
                <w:color w:val="auto"/>
              </w:rPr>
            </w:pPr>
            <w:r w:rsidRPr="007F765E">
              <w:rPr>
                <w:rFonts w:cs="Arial"/>
                <w:b/>
                <w:color w:val="auto"/>
              </w:rPr>
              <w:t>Table S3.3 Monitoring points</w:t>
            </w:r>
          </w:p>
        </w:tc>
      </w:tr>
      <w:tr w:rsidR="00D11E36" w:rsidRPr="007F765E" w14:paraId="07503363" w14:textId="77777777" w:rsidTr="007072E6">
        <w:tc>
          <w:tcPr>
            <w:tcW w:w="3197" w:type="dxa"/>
          </w:tcPr>
          <w:p w14:paraId="5B88FF23" w14:textId="77777777" w:rsidR="00D11E36" w:rsidRPr="007F765E" w:rsidRDefault="00D11E36" w:rsidP="007072E6">
            <w:pPr>
              <w:pStyle w:val="Tablehead"/>
              <w:rPr>
                <w:rFonts w:ascii="Arial" w:hAnsi="Arial" w:cs="Arial"/>
                <w:color w:val="auto"/>
              </w:rPr>
            </w:pPr>
            <w:r w:rsidRPr="007F765E">
              <w:rPr>
                <w:rFonts w:ascii="Arial" w:hAnsi="Arial" w:cs="Arial"/>
                <w:color w:val="auto"/>
              </w:rPr>
              <w:t>Effluent(s) and discharge point(s)</w:t>
            </w:r>
          </w:p>
        </w:tc>
        <w:tc>
          <w:tcPr>
            <w:tcW w:w="2043" w:type="dxa"/>
          </w:tcPr>
          <w:p w14:paraId="31B0C6A5" w14:textId="77777777" w:rsidR="00D11E36" w:rsidRPr="007F765E" w:rsidRDefault="00D11E36" w:rsidP="007072E6">
            <w:pPr>
              <w:pStyle w:val="Tablehead"/>
              <w:rPr>
                <w:rFonts w:ascii="Arial" w:hAnsi="Arial" w:cs="Arial"/>
                <w:color w:val="auto"/>
              </w:rPr>
            </w:pPr>
            <w:r w:rsidRPr="007F765E">
              <w:rPr>
                <w:rFonts w:ascii="Arial" w:hAnsi="Arial" w:cs="Arial"/>
                <w:color w:val="auto"/>
              </w:rPr>
              <w:t>Monitoring type</w:t>
            </w:r>
          </w:p>
        </w:tc>
        <w:tc>
          <w:tcPr>
            <w:tcW w:w="1394" w:type="dxa"/>
          </w:tcPr>
          <w:p w14:paraId="65C1751E" w14:textId="77777777" w:rsidR="00D11E36" w:rsidRPr="007F765E" w:rsidRDefault="00D11E36" w:rsidP="007072E6">
            <w:pPr>
              <w:pStyle w:val="Tablehead"/>
              <w:rPr>
                <w:rFonts w:ascii="Arial" w:hAnsi="Arial" w:cs="Arial"/>
                <w:color w:val="auto"/>
              </w:rPr>
            </w:pPr>
            <w:r w:rsidRPr="007F765E">
              <w:rPr>
                <w:rFonts w:ascii="Arial" w:hAnsi="Arial" w:cs="Arial"/>
                <w:color w:val="auto"/>
              </w:rPr>
              <w:t>Monitoring point NGR</w:t>
            </w:r>
          </w:p>
        </w:tc>
        <w:tc>
          <w:tcPr>
            <w:tcW w:w="2155" w:type="dxa"/>
          </w:tcPr>
          <w:p w14:paraId="49B6DD2F" w14:textId="77777777" w:rsidR="00D11E36" w:rsidRPr="007F765E" w:rsidRDefault="00D11E36" w:rsidP="007072E6">
            <w:pPr>
              <w:pStyle w:val="Tablehead"/>
              <w:rPr>
                <w:rFonts w:ascii="Arial" w:hAnsi="Arial" w:cs="Arial"/>
                <w:color w:val="auto"/>
              </w:rPr>
            </w:pPr>
            <w:r w:rsidRPr="007F765E">
              <w:rPr>
                <w:rFonts w:ascii="Arial" w:hAnsi="Arial" w:cs="Arial"/>
                <w:color w:val="auto"/>
              </w:rPr>
              <w:t>Monitoring point reference</w:t>
            </w:r>
          </w:p>
        </w:tc>
      </w:tr>
      <w:tr w:rsidR="007F765E" w:rsidRPr="007F765E" w14:paraId="1CF60928" w14:textId="77777777" w:rsidTr="007072E6">
        <w:tc>
          <w:tcPr>
            <w:tcW w:w="3197" w:type="dxa"/>
          </w:tcPr>
          <w:p w14:paraId="73726F5F" w14:textId="77777777" w:rsidR="00E0539F" w:rsidRPr="007F765E" w:rsidDel="00E0539F" w:rsidRDefault="00D13A82" w:rsidP="007072E6">
            <w:pPr>
              <w:pStyle w:val="Tablebody"/>
              <w:spacing w:line="312" w:lineRule="auto"/>
              <w:rPr>
                <w:rFonts w:ascii="Arial" w:hAnsi="Arial" w:cs="Arial"/>
                <w:color w:val="auto"/>
              </w:rPr>
            </w:pPr>
            <w:r w:rsidRPr="007F765E">
              <w:rPr>
                <w:rFonts w:ascii="Arial" w:hAnsi="Arial" w:cs="Arial"/>
                <w:color w:val="auto"/>
              </w:rPr>
              <w:t>Reed Beds to Watercourse</w:t>
            </w:r>
          </w:p>
        </w:tc>
        <w:tc>
          <w:tcPr>
            <w:tcW w:w="2043" w:type="dxa"/>
          </w:tcPr>
          <w:p w14:paraId="082776FE" w14:textId="77777777" w:rsidR="00E0539F" w:rsidRPr="007F765E" w:rsidRDefault="00D13A82" w:rsidP="007072E6">
            <w:pPr>
              <w:pStyle w:val="Tablebody"/>
              <w:spacing w:line="312" w:lineRule="auto"/>
              <w:rPr>
                <w:rFonts w:ascii="Arial" w:hAnsi="Arial" w:cs="Arial"/>
                <w:color w:val="auto"/>
              </w:rPr>
            </w:pPr>
            <w:r w:rsidRPr="007F765E">
              <w:rPr>
                <w:rFonts w:ascii="Arial" w:hAnsi="Arial" w:cs="Arial"/>
                <w:color w:val="auto"/>
              </w:rPr>
              <w:t>Effluent sample point</w:t>
            </w:r>
          </w:p>
        </w:tc>
        <w:tc>
          <w:tcPr>
            <w:tcW w:w="1394" w:type="dxa"/>
          </w:tcPr>
          <w:p w14:paraId="6D0C9BE7" w14:textId="77777777" w:rsidR="00E0539F" w:rsidRPr="007F765E" w:rsidDel="00903012" w:rsidRDefault="00E0539F" w:rsidP="007072E6">
            <w:pPr>
              <w:pStyle w:val="Tablebody"/>
              <w:spacing w:line="312" w:lineRule="auto"/>
              <w:rPr>
                <w:rFonts w:ascii="Arial" w:hAnsi="Arial" w:cs="Arial"/>
                <w:color w:val="auto"/>
              </w:rPr>
            </w:pPr>
            <w:r w:rsidRPr="007F765E">
              <w:rPr>
                <w:rFonts w:ascii="Arial" w:hAnsi="Arial" w:cs="Arial"/>
                <w:color w:val="auto"/>
              </w:rPr>
              <w:t xml:space="preserve">SH </w:t>
            </w:r>
            <w:r w:rsidR="00D13A82" w:rsidRPr="007F765E">
              <w:rPr>
                <w:rFonts w:ascii="Arial" w:hAnsi="Arial" w:cs="Arial"/>
                <w:color w:val="auto"/>
              </w:rPr>
              <w:t>54828 74884</w:t>
            </w:r>
          </w:p>
        </w:tc>
        <w:tc>
          <w:tcPr>
            <w:tcW w:w="2155" w:type="dxa"/>
          </w:tcPr>
          <w:p w14:paraId="17C5DE83" w14:textId="77777777" w:rsidR="00E0539F" w:rsidRPr="007F765E" w:rsidRDefault="00E0539F" w:rsidP="007072E6">
            <w:pPr>
              <w:pStyle w:val="Tablebody"/>
              <w:spacing w:line="312" w:lineRule="auto"/>
              <w:rPr>
                <w:rFonts w:ascii="Arial" w:hAnsi="Arial" w:cs="Arial"/>
                <w:color w:val="auto"/>
              </w:rPr>
            </w:pPr>
            <w:r w:rsidRPr="007F765E">
              <w:rPr>
                <w:rFonts w:ascii="Arial" w:hAnsi="Arial" w:cs="Arial"/>
                <w:color w:val="auto"/>
              </w:rPr>
              <w:t>Sampling Point 2</w:t>
            </w:r>
          </w:p>
        </w:tc>
      </w:tr>
    </w:tbl>
    <w:p w14:paraId="25C9F489" w14:textId="77777777" w:rsidR="00486C3C" w:rsidRDefault="00486C3C" w:rsidP="000F29C0">
      <w:pPr>
        <w:pStyle w:val="Heading3nonum"/>
        <w:spacing w:line="312" w:lineRule="auto"/>
        <w:rPr>
          <w:rFonts w:cs="Arial"/>
        </w:rPr>
      </w:pPr>
    </w:p>
    <w:p w14:paraId="4FB6FDAA" w14:textId="77777777" w:rsidR="00AD5510" w:rsidRDefault="00AD5510" w:rsidP="000F29C0">
      <w:pPr>
        <w:pStyle w:val="Heading3nonum"/>
        <w:spacing w:line="312" w:lineRule="auto"/>
        <w:rPr>
          <w:rFonts w:cs="Arial"/>
        </w:rPr>
      </w:pPr>
    </w:p>
    <w:p w14:paraId="3A2E510E" w14:textId="77777777" w:rsidR="00AD5510" w:rsidRPr="000C6742" w:rsidRDefault="00AD5510" w:rsidP="000F29C0">
      <w:pPr>
        <w:pStyle w:val="Heading3nonum"/>
        <w:spacing w:line="312" w:lineRule="auto"/>
        <w:rPr>
          <w:rFonts w:cs="Arial"/>
        </w:rPr>
      </w:pPr>
    </w:p>
    <w:p w14:paraId="1DE847F3" w14:textId="77777777" w:rsidR="00486C3C" w:rsidRPr="00A2361C" w:rsidRDefault="00486C3C" w:rsidP="000F29C0">
      <w:pPr>
        <w:pStyle w:val="Heading3nonum"/>
        <w:spacing w:line="312" w:lineRule="auto"/>
        <w:rPr>
          <w:rFonts w:cs="Arial"/>
          <w:szCs w:val="18"/>
        </w:rPr>
      </w:pPr>
    </w:p>
    <w:p w14:paraId="731D0227" w14:textId="77777777" w:rsidR="00486C3C" w:rsidRPr="00A2361C" w:rsidRDefault="00486C3C" w:rsidP="000F29C0">
      <w:pPr>
        <w:pStyle w:val="Heading3nonum"/>
        <w:spacing w:line="312" w:lineRule="auto"/>
        <w:rPr>
          <w:rFonts w:cs="Arial"/>
          <w:szCs w:val="18"/>
        </w:rPr>
      </w:pPr>
    </w:p>
    <w:p w14:paraId="3AE879F2" w14:textId="77777777" w:rsidR="00486C3C" w:rsidRDefault="00486C3C" w:rsidP="00CD40BB">
      <w:pPr>
        <w:pStyle w:val="Heading3"/>
        <w:numPr>
          <w:ilvl w:val="0"/>
          <w:numId w:val="0"/>
        </w:numPr>
        <w:spacing w:line="312" w:lineRule="auto"/>
        <w:rPr>
          <w:rFonts w:cs="Arial"/>
          <w:strike/>
          <w:szCs w:val="18"/>
        </w:rPr>
      </w:pPr>
    </w:p>
    <w:p w14:paraId="039B026C" w14:textId="77777777" w:rsidR="00A2361C" w:rsidRDefault="00A2361C" w:rsidP="00A2361C">
      <w:pPr>
        <w:rPr>
          <w:lang w:eastAsia="en-US"/>
        </w:rPr>
      </w:pPr>
    </w:p>
    <w:p w14:paraId="6CB8A3FA" w14:textId="77777777" w:rsidR="00A2361C" w:rsidRDefault="00A2361C" w:rsidP="00A2361C">
      <w:pPr>
        <w:rPr>
          <w:lang w:eastAsia="en-US"/>
        </w:rPr>
      </w:pPr>
    </w:p>
    <w:p w14:paraId="02779740" w14:textId="77777777" w:rsidR="00A2361C" w:rsidRPr="00A2361C" w:rsidRDefault="00A2361C" w:rsidP="00A2361C">
      <w:pPr>
        <w:rPr>
          <w:lang w:eastAsia="en-US"/>
        </w:rPr>
      </w:pPr>
    </w:p>
    <w:p w14:paraId="40F2153E" w14:textId="77777777" w:rsidR="00486C3C" w:rsidRDefault="00486C3C" w:rsidP="000F29C0">
      <w:pPr>
        <w:spacing w:line="312" w:lineRule="auto"/>
        <w:rPr>
          <w:rFonts w:ascii="Arial" w:hAnsi="Arial" w:cs="Arial"/>
          <w:sz w:val="18"/>
          <w:szCs w:val="18"/>
          <w:lang w:eastAsia="en-US"/>
        </w:rPr>
      </w:pPr>
    </w:p>
    <w:p w14:paraId="2225BEB3" w14:textId="77777777" w:rsidR="00A2361C" w:rsidRDefault="00A2361C" w:rsidP="000F29C0">
      <w:pPr>
        <w:spacing w:line="312" w:lineRule="auto"/>
        <w:rPr>
          <w:rFonts w:ascii="Arial" w:hAnsi="Arial" w:cs="Arial"/>
          <w:sz w:val="18"/>
          <w:szCs w:val="18"/>
          <w:lang w:eastAsia="en-US"/>
        </w:rPr>
      </w:pPr>
    </w:p>
    <w:p w14:paraId="1D1194F9" w14:textId="77777777" w:rsidR="00A2361C" w:rsidRDefault="00A2361C" w:rsidP="000F29C0">
      <w:pPr>
        <w:spacing w:line="312" w:lineRule="auto"/>
        <w:rPr>
          <w:rFonts w:ascii="Arial" w:hAnsi="Arial" w:cs="Arial"/>
          <w:sz w:val="18"/>
          <w:szCs w:val="18"/>
          <w:lang w:eastAsia="en-US"/>
        </w:rPr>
      </w:pPr>
    </w:p>
    <w:p w14:paraId="468CD3EC" w14:textId="77777777" w:rsidR="00A2361C" w:rsidRPr="00A2361C" w:rsidRDefault="00A2361C" w:rsidP="000F29C0">
      <w:pPr>
        <w:spacing w:line="312" w:lineRule="auto"/>
        <w:rPr>
          <w:rFonts w:ascii="Arial" w:hAnsi="Arial" w:cs="Arial"/>
          <w:sz w:val="18"/>
          <w:szCs w:val="18"/>
          <w:lang w:eastAsia="en-US"/>
        </w:rPr>
      </w:pPr>
    </w:p>
    <w:p w14:paraId="23AAD8CE" w14:textId="77777777" w:rsidR="00486C3C" w:rsidRPr="00A2361C" w:rsidRDefault="00486C3C" w:rsidP="000F29C0">
      <w:pPr>
        <w:spacing w:line="312" w:lineRule="auto"/>
        <w:rPr>
          <w:rFonts w:ascii="Arial" w:hAnsi="Arial" w:cs="Arial"/>
          <w:sz w:val="18"/>
          <w:szCs w:val="18"/>
          <w:lang w:eastAsia="en-US"/>
        </w:rPr>
      </w:pPr>
    </w:p>
    <w:p w14:paraId="6C4C2908" w14:textId="77777777" w:rsidR="008222BA" w:rsidRPr="00A2361C" w:rsidRDefault="008222BA" w:rsidP="000F29C0">
      <w:pPr>
        <w:spacing w:line="312" w:lineRule="auto"/>
        <w:rPr>
          <w:rFonts w:ascii="Arial" w:hAnsi="Arial" w:cs="Arial"/>
          <w:b/>
          <w:color w:val="FF0000"/>
          <w:sz w:val="18"/>
          <w:szCs w:val="18"/>
        </w:rPr>
      </w:pPr>
    </w:p>
    <w:p w14:paraId="40CEFBB6" w14:textId="77777777" w:rsidR="00A2361C" w:rsidRPr="00A2361C" w:rsidRDefault="00A2361C" w:rsidP="000F29C0">
      <w:pPr>
        <w:spacing w:line="312" w:lineRule="auto"/>
        <w:rPr>
          <w:rFonts w:ascii="Arial" w:hAnsi="Arial" w:cs="Arial"/>
          <w:b/>
          <w:sz w:val="18"/>
          <w:szCs w:val="18"/>
          <w:lang w:eastAsia="en-US"/>
        </w:rPr>
      </w:pPr>
    </w:p>
    <w:p w14:paraId="5F9B4CDB" w14:textId="77777777" w:rsidR="00A2361C" w:rsidRPr="00A2361C" w:rsidRDefault="00A2361C" w:rsidP="000F29C0">
      <w:pPr>
        <w:spacing w:line="312" w:lineRule="auto"/>
        <w:rPr>
          <w:rFonts w:ascii="Arial" w:hAnsi="Arial" w:cs="Arial"/>
          <w:b/>
          <w:sz w:val="18"/>
          <w:szCs w:val="18"/>
          <w:lang w:eastAsia="en-US"/>
        </w:rPr>
      </w:pPr>
    </w:p>
    <w:p w14:paraId="63E0624C" w14:textId="77777777" w:rsidR="00A2361C" w:rsidRPr="00A2361C" w:rsidRDefault="00A2361C" w:rsidP="000F29C0">
      <w:pPr>
        <w:spacing w:line="312" w:lineRule="auto"/>
        <w:rPr>
          <w:rFonts w:ascii="Arial" w:hAnsi="Arial" w:cs="Arial"/>
          <w:b/>
          <w:sz w:val="18"/>
          <w:szCs w:val="18"/>
          <w:lang w:eastAsia="en-US"/>
        </w:rPr>
      </w:pPr>
    </w:p>
    <w:p w14:paraId="3227D74D" w14:textId="77777777" w:rsidR="00A2361C" w:rsidRPr="00A2361C" w:rsidRDefault="00A2361C" w:rsidP="000F29C0">
      <w:pPr>
        <w:spacing w:line="312" w:lineRule="auto"/>
        <w:rPr>
          <w:rFonts w:ascii="Arial" w:hAnsi="Arial" w:cs="Arial"/>
          <w:b/>
          <w:sz w:val="18"/>
          <w:szCs w:val="18"/>
          <w:lang w:eastAsia="en-US"/>
        </w:rPr>
      </w:pPr>
    </w:p>
    <w:p w14:paraId="3D7B68B5" w14:textId="77777777" w:rsidR="00A2361C" w:rsidRPr="00A2361C" w:rsidRDefault="00A2361C" w:rsidP="000F29C0">
      <w:pPr>
        <w:spacing w:line="312" w:lineRule="auto"/>
        <w:rPr>
          <w:rFonts w:ascii="Arial" w:hAnsi="Arial" w:cs="Arial"/>
          <w:b/>
          <w:sz w:val="18"/>
          <w:szCs w:val="18"/>
          <w:lang w:eastAsia="en-US"/>
        </w:rPr>
      </w:pPr>
    </w:p>
    <w:p w14:paraId="426CC963" w14:textId="77777777" w:rsidR="00A2361C" w:rsidRPr="00A2361C" w:rsidRDefault="00A2361C" w:rsidP="000F29C0">
      <w:pPr>
        <w:spacing w:line="312" w:lineRule="auto"/>
        <w:rPr>
          <w:rFonts w:ascii="Arial" w:hAnsi="Arial" w:cs="Arial"/>
          <w:b/>
          <w:sz w:val="18"/>
          <w:szCs w:val="18"/>
          <w:lang w:eastAsia="en-US"/>
        </w:rPr>
      </w:pPr>
    </w:p>
    <w:p w14:paraId="6276A870" w14:textId="77777777" w:rsidR="00A2361C" w:rsidRDefault="00A2361C" w:rsidP="000F29C0">
      <w:pPr>
        <w:spacing w:line="312" w:lineRule="auto"/>
        <w:rPr>
          <w:rFonts w:ascii="Arial" w:hAnsi="Arial" w:cs="Arial"/>
          <w:b/>
          <w:sz w:val="18"/>
          <w:szCs w:val="18"/>
          <w:lang w:eastAsia="en-US"/>
        </w:rPr>
      </w:pPr>
    </w:p>
    <w:p w14:paraId="7D28C9D8" w14:textId="77777777" w:rsidR="00A2361C" w:rsidRDefault="00A2361C" w:rsidP="000F29C0">
      <w:pPr>
        <w:spacing w:line="312" w:lineRule="auto"/>
        <w:rPr>
          <w:rFonts w:ascii="Arial" w:hAnsi="Arial" w:cs="Arial"/>
          <w:b/>
          <w:sz w:val="18"/>
          <w:szCs w:val="18"/>
          <w:lang w:eastAsia="en-US"/>
        </w:rPr>
      </w:pPr>
    </w:p>
    <w:p w14:paraId="20D458A9" w14:textId="77777777" w:rsidR="00A2361C" w:rsidRDefault="00A2361C" w:rsidP="000F29C0">
      <w:pPr>
        <w:spacing w:line="312" w:lineRule="auto"/>
        <w:rPr>
          <w:rFonts w:ascii="Arial" w:hAnsi="Arial" w:cs="Arial"/>
          <w:b/>
          <w:sz w:val="18"/>
          <w:szCs w:val="18"/>
          <w:lang w:eastAsia="en-US"/>
        </w:rPr>
      </w:pPr>
    </w:p>
    <w:p w14:paraId="0D5A022C" w14:textId="77777777" w:rsidR="00A2361C" w:rsidRDefault="00A2361C" w:rsidP="000F29C0">
      <w:pPr>
        <w:spacing w:line="312" w:lineRule="auto"/>
        <w:rPr>
          <w:rFonts w:ascii="Arial" w:hAnsi="Arial" w:cs="Arial"/>
          <w:b/>
          <w:sz w:val="18"/>
          <w:szCs w:val="18"/>
          <w:lang w:eastAsia="en-US"/>
        </w:rPr>
      </w:pPr>
    </w:p>
    <w:p w14:paraId="5111FCFE" w14:textId="77777777" w:rsidR="00A2361C" w:rsidRDefault="00A2361C" w:rsidP="000F29C0">
      <w:pPr>
        <w:spacing w:line="312" w:lineRule="auto"/>
        <w:rPr>
          <w:rFonts w:ascii="Arial" w:hAnsi="Arial" w:cs="Arial"/>
          <w:b/>
          <w:sz w:val="18"/>
          <w:szCs w:val="18"/>
          <w:lang w:eastAsia="en-US"/>
        </w:rPr>
      </w:pPr>
    </w:p>
    <w:p w14:paraId="3A238027" w14:textId="77777777" w:rsidR="00A2361C" w:rsidRDefault="00A2361C" w:rsidP="000F29C0">
      <w:pPr>
        <w:spacing w:line="312" w:lineRule="auto"/>
        <w:rPr>
          <w:rFonts w:ascii="Arial" w:hAnsi="Arial" w:cs="Arial"/>
          <w:b/>
          <w:sz w:val="18"/>
          <w:szCs w:val="18"/>
          <w:lang w:eastAsia="en-US"/>
        </w:rPr>
      </w:pPr>
    </w:p>
    <w:p w14:paraId="7EF836E0" w14:textId="77777777" w:rsidR="00AD5510" w:rsidRDefault="00AD5510" w:rsidP="000F29C0">
      <w:pPr>
        <w:spacing w:line="312" w:lineRule="auto"/>
        <w:rPr>
          <w:rFonts w:ascii="Arial" w:hAnsi="Arial" w:cs="Arial"/>
          <w:b/>
          <w:sz w:val="18"/>
          <w:szCs w:val="18"/>
          <w:lang w:eastAsia="en-US"/>
        </w:rPr>
      </w:pPr>
    </w:p>
    <w:p w14:paraId="135E1FFF" w14:textId="77777777" w:rsidR="00AD5510" w:rsidRDefault="00AD5510" w:rsidP="000F29C0">
      <w:pPr>
        <w:spacing w:line="312" w:lineRule="auto"/>
        <w:rPr>
          <w:rFonts w:ascii="Arial" w:hAnsi="Arial" w:cs="Arial"/>
          <w:b/>
          <w:sz w:val="18"/>
          <w:szCs w:val="18"/>
          <w:lang w:eastAsia="en-US"/>
        </w:rPr>
      </w:pPr>
    </w:p>
    <w:p w14:paraId="1CFE2D6A" w14:textId="77777777" w:rsidR="00AD5510" w:rsidRDefault="00AD5510" w:rsidP="000F29C0">
      <w:pPr>
        <w:spacing w:line="312" w:lineRule="auto"/>
        <w:rPr>
          <w:rFonts w:ascii="Arial" w:hAnsi="Arial" w:cs="Arial"/>
          <w:b/>
          <w:sz w:val="18"/>
          <w:szCs w:val="18"/>
          <w:lang w:eastAsia="en-US"/>
        </w:rPr>
      </w:pPr>
    </w:p>
    <w:p w14:paraId="5E2102B0" w14:textId="77777777" w:rsidR="00AD5510" w:rsidRDefault="00AD5510" w:rsidP="000F29C0">
      <w:pPr>
        <w:spacing w:line="312" w:lineRule="auto"/>
        <w:rPr>
          <w:rFonts w:ascii="Arial" w:hAnsi="Arial" w:cs="Arial"/>
          <w:b/>
          <w:sz w:val="18"/>
          <w:szCs w:val="18"/>
          <w:lang w:eastAsia="en-US"/>
        </w:rPr>
      </w:pPr>
    </w:p>
    <w:p w14:paraId="33710935" w14:textId="77777777" w:rsidR="00AD5510" w:rsidRDefault="00AD5510" w:rsidP="000F29C0">
      <w:pPr>
        <w:spacing w:line="312" w:lineRule="auto"/>
        <w:rPr>
          <w:rFonts w:ascii="Arial" w:hAnsi="Arial" w:cs="Arial"/>
          <w:b/>
          <w:sz w:val="18"/>
          <w:szCs w:val="18"/>
          <w:lang w:eastAsia="en-US"/>
        </w:rPr>
      </w:pPr>
    </w:p>
    <w:p w14:paraId="127B05FB" w14:textId="77777777" w:rsidR="00AD5510" w:rsidRDefault="00AD5510" w:rsidP="000F29C0">
      <w:pPr>
        <w:spacing w:line="312" w:lineRule="auto"/>
        <w:rPr>
          <w:rFonts w:ascii="Arial" w:hAnsi="Arial" w:cs="Arial"/>
          <w:b/>
          <w:sz w:val="18"/>
          <w:szCs w:val="18"/>
          <w:lang w:eastAsia="en-US"/>
        </w:rPr>
      </w:pPr>
    </w:p>
    <w:p w14:paraId="14A12BDA" w14:textId="77777777" w:rsidR="00A2361C" w:rsidRDefault="00A2361C" w:rsidP="000F29C0">
      <w:pPr>
        <w:spacing w:line="312" w:lineRule="auto"/>
        <w:rPr>
          <w:rFonts w:ascii="Arial" w:hAnsi="Arial" w:cs="Arial"/>
          <w:b/>
          <w:sz w:val="18"/>
          <w:szCs w:val="18"/>
          <w:lang w:eastAsia="en-US"/>
        </w:rPr>
      </w:pPr>
    </w:p>
    <w:p w14:paraId="061C107B" w14:textId="77777777" w:rsidR="00A2361C" w:rsidRDefault="00A2361C" w:rsidP="000F29C0">
      <w:pPr>
        <w:spacing w:line="312" w:lineRule="auto"/>
        <w:rPr>
          <w:rFonts w:ascii="Arial" w:hAnsi="Arial" w:cs="Arial"/>
          <w:b/>
          <w:sz w:val="18"/>
          <w:szCs w:val="18"/>
          <w:lang w:eastAsia="en-US"/>
        </w:rPr>
      </w:pPr>
    </w:p>
    <w:p w14:paraId="7DB100B1" w14:textId="77777777" w:rsidR="00A2361C" w:rsidRDefault="00A2361C" w:rsidP="000F29C0">
      <w:pPr>
        <w:spacing w:line="312" w:lineRule="auto"/>
        <w:rPr>
          <w:rFonts w:ascii="Arial" w:hAnsi="Arial" w:cs="Arial"/>
          <w:b/>
          <w:sz w:val="18"/>
          <w:szCs w:val="18"/>
          <w:lang w:eastAsia="en-US"/>
        </w:rPr>
      </w:pPr>
    </w:p>
    <w:p w14:paraId="0A74877B" w14:textId="77777777" w:rsidR="00486C3C" w:rsidRPr="000C6742" w:rsidRDefault="00486C3C" w:rsidP="000F29C0">
      <w:pPr>
        <w:spacing w:line="312" w:lineRule="auto"/>
        <w:rPr>
          <w:rFonts w:ascii="Arial" w:hAnsi="Arial" w:cs="Arial"/>
          <w:b/>
          <w:sz w:val="32"/>
          <w:szCs w:val="32"/>
          <w:lang w:eastAsia="en-US"/>
        </w:rPr>
      </w:pPr>
      <w:r w:rsidRPr="000C6742">
        <w:rPr>
          <w:rFonts w:ascii="Arial" w:hAnsi="Arial" w:cs="Arial"/>
          <w:b/>
          <w:sz w:val="36"/>
          <w:szCs w:val="36"/>
          <w:lang w:eastAsia="en-US"/>
        </w:rPr>
        <w:lastRenderedPageBreak/>
        <w:t>Schedule 4 - Reporting</w:t>
      </w:r>
    </w:p>
    <w:p w14:paraId="337E32DB" w14:textId="77777777" w:rsidR="00486C3C" w:rsidRPr="005C6FA4" w:rsidRDefault="00486C3C" w:rsidP="000F29C0">
      <w:pPr>
        <w:pStyle w:val="Draftingnote"/>
        <w:spacing w:line="312" w:lineRule="auto"/>
        <w:rPr>
          <w:rFonts w:cs="Arial"/>
          <w:i w:val="0"/>
          <w:color w:val="auto"/>
        </w:rPr>
      </w:pPr>
      <w:r w:rsidRPr="005C6FA4">
        <w:rPr>
          <w:rFonts w:cs="Arial"/>
          <w:i w:val="0"/>
          <w:color w:val="auto"/>
        </w:rPr>
        <w:t>There is no reporting under this schedule</w:t>
      </w:r>
      <w:r w:rsidR="00AD5510" w:rsidRPr="005C6FA4">
        <w:rPr>
          <w:rFonts w:cs="Arial"/>
          <w:i w:val="0"/>
          <w:color w:val="auto"/>
        </w:rPr>
        <w:t>.</w:t>
      </w:r>
    </w:p>
    <w:p w14:paraId="0B71C5BE" w14:textId="77777777" w:rsidR="00486C3C" w:rsidRDefault="00486C3C" w:rsidP="000F29C0">
      <w:pPr>
        <w:pStyle w:val="Draftingnote"/>
        <w:spacing w:line="312" w:lineRule="auto"/>
        <w:rPr>
          <w:rFonts w:cs="Arial"/>
          <w:i w:val="0"/>
          <w:color w:val="auto"/>
        </w:rPr>
      </w:pPr>
    </w:p>
    <w:p w14:paraId="26BBB6C2" w14:textId="77777777" w:rsidR="00AD5510" w:rsidRPr="000C6742" w:rsidRDefault="00AD5510" w:rsidP="000F29C0">
      <w:pPr>
        <w:pStyle w:val="Draftingnote"/>
        <w:spacing w:line="312" w:lineRule="auto"/>
        <w:rPr>
          <w:rFonts w:cs="Arial"/>
          <w:i w:val="0"/>
          <w:color w:val="auto"/>
        </w:rPr>
      </w:pPr>
    </w:p>
    <w:p w14:paraId="0A5EF4D1" w14:textId="77777777" w:rsidR="00486C3C" w:rsidRPr="000C6742" w:rsidRDefault="00486C3C" w:rsidP="000F29C0">
      <w:pPr>
        <w:tabs>
          <w:tab w:val="left" w:pos="-720"/>
          <w:tab w:val="left" w:pos="0"/>
          <w:tab w:val="left" w:pos="720"/>
          <w:tab w:val="left" w:pos="1440"/>
          <w:tab w:val="left" w:pos="2160"/>
          <w:tab w:val="left" w:pos="2880"/>
          <w:tab w:val="left" w:pos="3600"/>
          <w:tab w:val="left" w:pos="4342"/>
          <w:tab w:val="left" w:pos="5040"/>
          <w:tab w:val="left" w:pos="5760"/>
          <w:tab w:val="left" w:pos="6480"/>
          <w:tab w:val="left" w:pos="7200"/>
          <w:tab w:val="left" w:pos="7920"/>
          <w:tab w:val="left" w:pos="8640"/>
        </w:tabs>
        <w:spacing w:line="312" w:lineRule="auto"/>
        <w:ind w:left="1440" w:hanging="1440"/>
        <w:rPr>
          <w:rFonts w:ascii="Arial" w:hAnsi="Arial" w:cs="Arial"/>
          <w:color w:val="FF0000"/>
          <w:sz w:val="18"/>
          <w:szCs w:val="18"/>
        </w:rPr>
      </w:pPr>
    </w:p>
    <w:p w14:paraId="77E29C36" w14:textId="77777777" w:rsidR="00486C3C" w:rsidRPr="000C6742" w:rsidRDefault="00486C3C" w:rsidP="000F29C0">
      <w:pPr>
        <w:tabs>
          <w:tab w:val="left" w:pos="-720"/>
          <w:tab w:val="left" w:pos="0"/>
        </w:tabs>
        <w:suppressAutoHyphens/>
        <w:spacing w:line="312" w:lineRule="auto"/>
        <w:ind w:left="1560" w:hanging="1560"/>
        <w:rPr>
          <w:rFonts w:ascii="Arial" w:hAnsi="Arial" w:cs="Arial"/>
          <w:color w:val="FF0000"/>
          <w:sz w:val="18"/>
          <w:szCs w:val="18"/>
        </w:rPr>
      </w:pPr>
      <w:r w:rsidRPr="000C6742">
        <w:rPr>
          <w:rFonts w:ascii="Arial" w:hAnsi="Arial" w:cs="Arial"/>
          <w:color w:val="FF0000"/>
          <w:sz w:val="18"/>
          <w:szCs w:val="18"/>
        </w:rPr>
        <w:t xml:space="preserve">                </w:t>
      </w:r>
    </w:p>
    <w:p w14:paraId="4B8FBCDA" w14:textId="77777777" w:rsidR="00300709" w:rsidRPr="000C6742" w:rsidRDefault="00486C3C" w:rsidP="00300709">
      <w:pPr>
        <w:spacing w:line="312" w:lineRule="auto"/>
      </w:pPr>
      <w:r w:rsidRPr="000C6742">
        <w:rPr>
          <w:rFonts w:cs="Arial"/>
        </w:rPr>
        <w:br w:type="page"/>
      </w:r>
      <w:r w:rsidR="00300709" w:rsidRPr="000C6742">
        <w:rPr>
          <w:rFonts w:ascii="Arial" w:hAnsi="Arial" w:cs="Arial"/>
          <w:b/>
          <w:sz w:val="36"/>
          <w:szCs w:val="36"/>
        </w:rPr>
        <w:lastRenderedPageBreak/>
        <w:t>Schedule 5 - Notification</w:t>
      </w:r>
      <w:r w:rsidR="00300709" w:rsidRPr="000C6742">
        <w:t xml:space="preserve"> </w:t>
      </w:r>
    </w:p>
    <w:p w14:paraId="644CCD23" w14:textId="77777777" w:rsidR="00300709" w:rsidRPr="000C6742" w:rsidRDefault="00300709" w:rsidP="00300709">
      <w:pPr>
        <w:pStyle w:val="Heading3nonum"/>
        <w:spacing w:line="312" w:lineRule="auto"/>
        <w:rPr>
          <w:rFonts w:cs="Arial"/>
        </w:rPr>
      </w:pPr>
      <w:r w:rsidRPr="000C6742">
        <w:rPr>
          <w:rFonts w:cs="Arial"/>
        </w:rPr>
        <w:t xml:space="preserve">These pages outline the information that the operator must provide. </w:t>
      </w:r>
    </w:p>
    <w:p w14:paraId="71669EAA" w14:textId="77777777" w:rsidR="00300709" w:rsidRPr="000C6742" w:rsidRDefault="00300709" w:rsidP="00300709">
      <w:pPr>
        <w:pStyle w:val="Heading3nonum"/>
        <w:spacing w:line="312" w:lineRule="auto"/>
        <w:rPr>
          <w:rFonts w:cs="Arial"/>
        </w:rPr>
      </w:pPr>
      <w:r w:rsidRPr="000C6742">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08E1CFA1" w14:textId="77777777" w:rsidR="00300709" w:rsidRPr="000C6742" w:rsidRDefault="00300709" w:rsidP="00300709">
      <w:pPr>
        <w:pStyle w:val="Heading3nonum"/>
        <w:spacing w:line="312" w:lineRule="auto"/>
        <w:rPr>
          <w:rFonts w:cs="Arial"/>
          <w:color w:val="auto"/>
        </w:rPr>
      </w:pPr>
      <w:r w:rsidRPr="000C6742">
        <w:rPr>
          <w:rFonts w:cs="Arial"/>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9E70E4E" w14:textId="77777777" w:rsidR="00300709" w:rsidRPr="000C6742" w:rsidRDefault="00300709" w:rsidP="00300709">
      <w:pPr>
        <w:pStyle w:val="Heading2a"/>
        <w:keepNext w:val="0"/>
        <w:keepLines w:val="0"/>
        <w:spacing w:line="312" w:lineRule="auto"/>
        <w:rPr>
          <w:rFonts w:cs="Arial"/>
          <w:b w:val="0"/>
          <w:i w:val="0"/>
          <w:sz w:val="18"/>
        </w:rPr>
      </w:pPr>
      <w:r w:rsidRPr="000C6742">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29ED0A4C" w14:textId="77777777" w:rsidTr="00924A85">
        <w:tc>
          <w:tcPr>
            <w:tcW w:w="2943" w:type="dxa"/>
          </w:tcPr>
          <w:p w14:paraId="101CB6BB" w14:textId="77777777" w:rsidR="00300709" w:rsidRPr="00535237" w:rsidRDefault="00300709" w:rsidP="00924A85">
            <w:pPr>
              <w:pStyle w:val="Heading2a"/>
              <w:keepNext w:val="0"/>
              <w:keepLines w:val="0"/>
              <w:spacing w:before="0" w:line="312" w:lineRule="auto"/>
              <w:rPr>
                <w:rFonts w:cs="Arial"/>
                <w:b w:val="0"/>
                <w:i w:val="0"/>
                <w:sz w:val="18"/>
              </w:rPr>
            </w:pPr>
            <w:r w:rsidRPr="00535237">
              <w:rPr>
                <w:rFonts w:cs="Arial"/>
                <w:b w:val="0"/>
                <w:i w:val="0"/>
                <w:sz w:val="18"/>
              </w:rPr>
              <w:t>Permit Number</w:t>
            </w:r>
          </w:p>
        </w:tc>
        <w:tc>
          <w:tcPr>
            <w:tcW w:w="5812" w:type="dxa"/>
          </w:tcPr>
          <w:p w14:paraId="389AE918" w14:textId="196A0012" w:rsidR="00300709" w:rsidRPr="00535237" w:rsidRDefault="00AD5510" w:rsidP="00924A85">
            <w:pPr>
              <w:pStyle w:val="Heading2a"/>
              <w:keepNext w:val="0"/>
              <w:keepLines w:val="0"/>
              <w:spacing w:before="0" w:line="312" w:lineRule="auto"/>
              <w:rPr>
                <w:rFonts w:cs="Arial"/>
                <w:i w:val="0"/>
                <w:sz w:val="18"/>
              </w:rPr>
            </w:pPr>
            <w:r w:rsidRPr="00535237">
              <w:rPr>
                <w:rFonts w:cs="Arial"/>
                <w:i w:val="0"/>
                <w:sz w:val="18"/>
              </w:rPr>
              <w:t>EPR</w:t>
            </w:r>
            <w:r w:rsidR="00535237" w:rsidRPr="00535237">
              <w:rPr>
                <w:rFonts w:cs="Arial"/>
                <w:i w:val="0"/>
                <w:sz w:val="18"/>
              </w:rPr>
              <w:t>/DB3597ZN</w:t>
            </w:r>
          </w:p>
        </w:tc>
      </w:tr>
      <w:tr w:rsidR="00300709" w:rsidRPr="000C6742" w14:paraId="394FF581" w14:textId="77777777" w:rsidTr="00924A85">
        <w:tc>
          <w:tcPr>
            <w:tcW w:w="2943" w:type="dxa"/>
          </w:tcPr>
          <w:p w14:paraId="05B0D184"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Name of operator</w:t>
            </w:r>
          </w:p>
        </w:tc>
        <w:tc>
          <w:tcPr>
            <w:tcW w:w="5812" w:type="dxa"/>
          </w:tcPr>
          <w:p w14:paraId="6B626880"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6D5713C2" w14:textId="77777777" w:rsidTr="00924A85">
        <w:tc>
          <w:tcPr>
            <w:tcW w:w="2943" w:type="dxa"/>
          </w:tcPr>
          <w:p w14:paraId="4B8A2B35"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Location of Facility</w:t>
            </w:r>
          </w:p>
        </w:tc>
        <w:tc>
          <w:tcPr>
            <w:tcW w:w="5812" w:type="dxa"/>
          </w:tcPr>
          <w:p w14:paraId="0EA865D3" w14:textId="77777777" w:rsidR="00300709" w:rsidRPr="000C6742" w:rsidRDefault="00AD5510" w:rsidP="00924A85">
            <w:pPr>
              <w:pStyle w:val="Heading2a"/>
              <w:keepNext w:val="0"/>
              <w:keepLines w:val="0"/>
              <w:spacing w:before="0" w:line="312" w:lineRule="auto"/>
              <w:rPr>
                <w:rFonts w:cs="Arial"/>
                <w:i w:val="0"/>
                <w:sz w:val="18"/>
              </w:rPr>
            </w:pPr>
            <w:r>
              <w:rPr>
                <w:rFonts w:cs="Arial"/>
                <w:i w:val="0"/>
                <w:sz w:val="18"/>
              </w:rPr>
              <w:t xml:space="preserve">Wern Farm, </w:t>
            </w:r>
            <w:r w:rsidRPr="00AD5510">
              <w:rPr>
                <w:rFonts w:cs="Arial"/>
                <w:i w:val="0"/>
                <w:sz w:val="18"/>
              </w:rPr>
              <w:t>Pentraeth Road, Menai Bridge, Anglesey</w:t>
            </w:r>
            <w:r>
              <w:rPr>
                <w:rFonts w:cs="Arial"/>
                <w:i w:val="0"/>
                <w:sz w:val="18"/>
              </w:rPr>
              <w:t>, LL59 5RR</w:t>
            </w:r>
          </w:p>
        </w:tc>
      </w:tr>
      <w:tr w:rsidR="00300709" w:rsidRPr="000C6742" w14:paraId="6FB2A042" w14:textId="77777777" w:rsidTr="00924A85">
        <w:tc>
          <w:tcPr>
            <w:tcW w:w="2943" w:type="dxa"/>
          </w:tcPr>
          <w:p w14:paraId="409DFDF3"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Time and date of the detection </w:t>
            </w:r>
          </w:p>
        </w:tc>
        <w:tc>
          <w:tcPr>
            <w:tcW w:w="5812" w:type="dxa"/>
          </w:tcPr>
          <w:p w14:paraId="08243284" w14:textId="77777777" w:rsidR="00300709" w:rsidRPr="000C6742" w:rsidRDefault="00300709" w:rsidP="00924A85">
            <w:pPr>
              <w:pStyle w:val="Heading2a"/>
              <w:keepNext w:val="0"/>
              <w:keepLines w:val="0"/>
              <w:spacing w:before="0" w:line="312" w:lineRule="auto"/>
              <w:rPr>
                <w:rFonts w:cs="Arial"/>
                <w:i w:val="0"/>
                <w:sz w:val="18"/>
              </w:rPr>
            </w:pPr>
          </w:p>
        </w:tc>
      </w:tr>
    </w:tbl>
    <w:p w14:paraId="32BAE78F" w14:textId="77777777" w:rsidR="00300709" w:rsidRPr="000C6742" w:rsidRDefault="00300709" w:rsidP="00300709">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3403A8A1" w14:textId="77777777" w:rsidTr="00924A85">
        <w:trPr>
          <w:cantSplit/>
        </w:trPr>
        <w:tc>
          <w:tcPr>
            <w:tcW w:w="8755" w:type="dxa"/>
            <w:gridSpan w:val="2"/>
          </w:tcPr>
          <w:p w14:paraId="47521BDC" w14:textId="77777777" w:rsidR="00300709" w:rsidRPr="000C6742" w:rsidRDefault="00300709" w:rsidP="00924A85">
            <w:pPr>
              <w:pStyle w:val="Heading2a"/>
              <w:keepNext w:val="0"/>
              <w:keepLines w:val="0"/>
              <w:spacing w:before="0" w:line="312" w:lineRule="auto"/>
              <w:rPr>
                <w:rFonts w:cs="Arial"/>
                <w:i w:val="0"/>
                <w:sz w:val="18"/>
              </w:rPr>
            </w:pPr>
            <w:r w:rsidRPr="000C6742">
              <w:rPr>
                <w:rFonts w:cs="Arial"/>
                <w:i w:val="0"/>
                <w:sz w:val="18"/>
              </w:rPr>
              <w:t xml:space="preserve">(a) Notification requirements for any malfunction, breakdown or failure of equipment or techniques, accident, or </w:t>
            </w:r>
            <w:r w:rsidRPr="000C6742">
              <w:rPr>
                <w:i w:val="0"/>
                <w:sz w:val="18"/>
              </w:rPr>
              <w:t>emission of a substance not controlled by an emission limit</w:t>
            </w:r>
            <w:r w:rsidRPr="000C6742">
              <w:rPr>
                <w:rFonts w:cs="Arial"/>
                <w:i w:val="0"/>
                <w:sz w:val="18"/>
              </w:rPr>
              <w:t xml:space="preserve"> which has caused, is causing or may cause significant pollution</w:t>
            </w:r>
          </w:p>
        </w:tc>
      </w:tr>
      <w:tr w:rsidR="00300709" w:rsidRPr="000C6742" w14:paraId="55BC2B7F" w14:textId="77777777" w:rsidTr="00924A85">
        <w:trPr>
          <w:cantSplit/>
        </w:trPr>
        <w:tc>
          <w:tcPr>
            <w:tcW w:w="8755" w:type="dxa"/>
            <w:gridSpan w:val="2"/>
          </w:tcPr>
          <w:p w14:paraId="0B68FCF0" w14:textId="77777777" w:rsidR="00300709" w:rsidRPr="000C6742" w:rsidRDefault="00300709" w:rsidP="00924A85">
            <w:pPr>
              <w:pStyle w:val="Heading2a"/>
              <w:keepNext w:val="0"/>
              <w:keepLines w:val="0"/>
              <w:spacing w:before="0" w:line="312" w:lineRule="auto"/>
              <w:jc w:val="center"/>
              <w:rPr>
                <w:rFonts w:cs="Arial"/>
                <w:i w:val="0"/>
                <w:sz w:val="18"/>
              </w:rPr>
            </w:pPr>
            <w:r w:rsidRPr="000C6742">
              <w:rPr>
                <w:rFonts w:cs="Arial"/>
                <w:i w:val="0"/>
                <w:sz w:val="18"/>
              </w:rPr>
              <w:t>To be notified within 24 hours of detection</w:t>
            </w:r>
          </w:p>
        </w:tc>
      </w:tr>
      <w:tr w:rsidR="00300709" w:rsidRPr="000C6742" w14:paraId="28426EB6" w14:textId="77777777" w:rsidTr="00924A85">
        <w:tc>
          <w:tcPr>
            <w:tcW w:w="2943" w:type="dxa"/>
          </w:tcPr>
          <w:p w14:paraId="2EDD9CB3"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Date and time of the event</w:t>
            </w:r>
          </w:p>
        </w:tc>
        <w:tc>
          <w:tcPr>
            <w:tcW w:w="5812" w:type="dxa"/>
          </w:tcPr>
          <w:p w14:paraId="06D158A5"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32DCA7D6" w14:textId="77777777" w:rsidTr="00924A85">
        <w:tc>
          <w:tcPr>
            <w:tcW w:w="2943" w:type="dxa"/>
          </w:tcPr>
          <w:p w14:paraId="179DFB8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Reference or description of the location of the event </w:t>
            </w:r>
          </w:p>
        </w:tc>
        <w:tc>
          <w:tcPr>
            <w:tcW w:w="5812" w:type="dxa"/>
          </w:tcPr>
          <w:p w14:paraId="22C67754"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1F59F2DA" w14:textId="77777777" w:rsidTr="00924A85">
        <w:tc>
          <w:tcPr>
            <w:tcW w:w="2943" w:type="dxa"/>
          </w:tcPr>
          <w:p w14:paraId="561F79CF"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Description of where any release into the environment took place</w:t>
            </w:r>
          </w:p>
        </w:tc>
        <w:tc>
          <w:tcPr>
            <w:tcW w:w="5812" w:type="dxa"/>
          </w:tcPr>
          <w:p w14:paraId="1090D577"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60116CDF" w14:textId="77777777" w:rsidTr="00924A85">
        <w:tc>
          <w:tcPr>
            <w:tcW w:w="2943" w:type="dxa"/>
          </w:tcPr>
          <w:p w14:paraId="58C646A6"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Substances(s) potentially released</w:t>
            </w:r>
          </w:p>
        </w:tc>
        <w:tc>
          <w:tcPr>
            <w:tcW w:w="5812" w:type="dxa"/>
          </w:tcPr>
          <w:p w14:paraId="499123A6"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186A7DC5" w14:textId="77777777" w:rsidTr="00924A85">
        <w:tc>
          <w:tcPr>
            <w:tcW w:w="2943" w:type="dxa"/>
          </w:tcPr>
          <w:p w14:paraId="178A917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Best estimate of the quantity or rate of  release of substances</w:t>
            </w:r>
          </w:p>
        </w:tc>
        <w:tc>
          <w:tcPr>
            <w:tcW w:w="5812" w:type="dxa"/>
          </w:tcPr>
          <w:p w14:paraId="39FC2028"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160F5C0F" w14:textId="77777777" w:rsidTr="00924A85">
        <w:tc>
          <w:tcPr>
            <w:tcW w:w="2943" w:type="dxa"/>
          </w:tcPr>
          <w:p w14:paraId="48679CDF"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Measures taken, or intended to be taken, to stop any emission</w:t>
            </w:r>
          </w:p>
        </w:tc>
        <w:tc>
          <w:tcPr>
            <w:tcW w:w="5812" w:type="dxa"/>
          </w:tcPr>
          <w:p w14:paraId="49F9FA97"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6B3704A4" w14:textId="77777777" w:rsidTr="00924A85">
        <w:tc>
          <w:tcPr>
            <w:tcW w:w="2943" w:type="dxa"/>
          </w:tcPr>
          <w:p w14:paraId="664B5FD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Description of the failure or accident.</w:t>
            </w:r>
          </w:p>
        </w:tc>
        <w:tc>
          <w:tcPr>
            <w:tcW w:w="5812" w:type="dxa"/>
          </w:tcPr>
          <w:p w14:paraId="74A7FA37" w14:textId="77777777" w:rsidR="00300709" w:rsidRPr="000C6742" w:rsidRDefault="00300709" w:rsidP="00924A85">
            <w:pPr>
              <w:pStyle w:val="Heading2a"/>
              <w:keepNext w:val="0"/>
              <w:keepLines w:val="0"/>
              <w:spacing w:before="0" w:line="312" w:lineRule="auto"/>
              <w:rPr>
                <w:rFonts w:cs="Arial"/>
                <w:i w:val="0"/>
                <w:sz w:val="18"/>
              </w:rPr>
            </w:pPr>
          </w:p>
        </w:tc>
      </w:tr>
    </w:tbl>
    <w:p w14:paraId="38BA00BD" w14:textId="77777777" w:rsidR="00300709" w:rsidRPr="000C6742" w:rsidRDefault="00300709" w:rsidP="00300709">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70034F0D" w14:textId="77777777" w:rsidTr="00924A85">
        <w:trPr>
          <w:cantSplit/>
        </w:trPr>
        <w:tc>
          <w:tcPr>
            <w:tcW w:w="8755" w:type="dxa"/>
            <w:gridSpan w:val="2"/>
          </w:tcPr>
          <w:p w14:paraId="52BB218F" w14:textId="77777777" w:rsidR="00300709" w:rsidRPr="000C6742" w:rsidRDefault="00300709" w:rsidP="00924A85">
            <w:pPr>
              <w:pStyle w:val="Heading2a"/>
              <w:keepNext w:val="0"/>
              <w:keepLines w:val="0"/>
              <w:spacing w:before="0" w:line="312" w:lineRule="auto"/>
              <w:rPr>
                <w:rFonts w:cs="Arial"/>
                <w:i w:val="0"/>
                <w:sz w:val="18"/>
              </w:rPr>
            </w:pPr>
            <w:r w:rsidRPr="000C6742">
              <w:rPr>
                <w:rFonts w:cs="Arial"/>
                <w:i w:val="0"/>
                <w:sz w:val="18"/>
              </w:rPr>
              <w:t>(b) Notification requirements for the breach of a limit</w:t>
            </w:r>
          </w:p>
        </w:tc>
      </w:tr>
      <w:tr w:rsidR="00300709" w:rsidRPr="000C6742" w14:paraId="7A935C91" w14:textId="77777777" w:rsidTr="00924A85">
        <w:trPr>
          <w:cantSplit/>
        </w:trPr>
        <w:tc>
          <w:tcPr>
            <w:tcW w:w="8755" w:type="dxa"/>
            <w:gridSpan w:val="2"/>
          </w:tcPr>
          <w:p w14:paraId="49FC9956" w14:textId="77777777" w:rsidR="00300709" w:rsidRPr="000C6742" w:rsidRDefault="00300709" w:rsidP="00924A85">
            <w:pPr>
              <w:pStyle w:val="Heading2a"/>
              <w:keepNext w:val="0"/>
              <w:keepLines w:val="0"/>
              <w:spacing w:before="0" w:line="312" w:lineRule="auto"/>
              <w:jc w:val="center"/>
              <w:rPr>
                <w:rFonts w:cs="Arial"/>
                <w:i w:val="0"/>
                <w:sz w:val="18"/>
              </w:rPr>
            </w:pPr>
            <w:r w:rsidRPr="000C6742">
              <w:rPr>
                <w:rFonts w:cs="Arial"/>
                <w:i w:val="0"/>
                <w:sz w:val="18"/>
              </w:rPr>
              <w:t>To be notified within 24 hours of detection unless otherwise specified below</w:t>
            </w:r>
          </w:p>
        </w:tc>
      </w:tr>
      <w:tr w:rsidR="00300709" w:rsidRPr="000C6742" w14:paraId="443EDA24" w14:textId="77777777" w:rsidTr="00924A85">
        <w:tc>
          <w:tcPr>
            <w:tcW w:w="2943" w:type="dxa"/>
          </w:tcPr>
          <w:p w14:paraId="02532F33"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Emission point reference/ source</w:t>
            </w:r>
          </w:p>
        </w:tc>
        <w:tc>
          <w:tcPr>
            <w:tcW w:w="5812" w:type="dxa"/>
          </w:tcPr>
          <w:p w14:paraId="4C466934"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52DBDD17" w14:textId="77777777" w:rsidTr="00924A85">
        <w:tc>
          <w:tcPr>
            <w:tcW w:w="2943" w:type="dxa"/>
          </w:tcPr>
          <w:p w14:paraId="3A437749"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Parameter(s)</w:t>
            </w:r>
          </w:p>
        </w:tc>
        <w:tc>
          <w:tcPr>
            <w:tcW w:w="5812" w:type="dxa"/>
          </w:tcPr>
          <w:p w14:paraId="49440E0D"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966499C" w14:textId="77777777" w:rsidTr="00924A85">
        <w:tc>
          <w:tcPr>
            <w:tcW w:w="2943" w:type="dxa"/>
          </w:tcPr>
          <w:p w14:paraId="57BDA96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Limit</w:t>
            </w:r>
          </w:p>
        </w:tc>
        <w:tc>
          <w:tcPr>
            <w:tcW w:w="5812" w:type="dxa"/>
          </w:tcPr>
          <w:p w14:paraId="22198DEC"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7465D1C" w14:textId="77777777" w:rsidTr="00924A85">
        <w:tc>
          <w:tcPr>
            <w:tcW w:w="2943" w:type="dxa"/>
          </w:tcPr>
          <w:p w14:paraId="7422CC5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Measured value and uncertainty</w:t>
            </w:r>
          </w:p>
        </w:tc>
        <w:tc>
          <w:tcPr>
            <w:tcW w:w="5812" w:type="dxa"/>
          </w:tcPr>
          <w:p w14:paraId="76056025"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2216E061" w14:textId="77777777" w:rsidTr="00924A85">
        <w:tc>
          <w:tcPr>
            <w:tcW w:w="2943" w:type="dxa"/>
          </w:tcPr>
          <w:p w14:paraId="716EC3C6"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Date and time of monitoring</w:t>
            </w:r>
          </w:p>
        </w:tc>
        <w:tc>
          <w:tcPr>
            <w:tcW w:w="5812" w:type="dxa"/>
          </w:tcPr>
          <w:p w14:paraId="41598382"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48F404D" w14:textId="77777777" w:rsidTr="00924A85">
        <w:tc>
          <w:tcPr>
            <w:tcW w:w="2943" w:type="dxa"/>
          </w:tcPr>
          <w:p w14:paraId="62AAAE05" w14:textId="77777777" w:rsidR="00300709" w:rsidRPr="000C6742" w:rsidRDefault="00300709" w:rsidP="00924A85">
            <w:pPr>
              <w:pStyle w:val="Heading2a"/>
              <w:keepNext w:val="0"/>
              <w:keepLines w:val="0"/>
              <w:spacing w:before="0" w:line="312" w:lineRule="auto"/>
              <w:rPr>
                <w:rFonts w:cs="Arial"/>
                <w:b w:val="0"/>
                <w:i w:val="0"/>
                <w:color w:val="FF0000"/>
                <w:sz w:val="18"/>
              </w:rPr>
            </w:pPr>
            <w:r w:rsidRPr="000C6742">
              <w:rPr>
                <w:rFonts w:cs="Arial"/>
                <w:b w:val="0"/>
                <w:i w:val="0"/>
                <w:sz w:val="18"/>
              </w:rPr>
              <w:t>Measures taken, or intended to be taken, to stop the emission</w:t>
            </w:r>
          </w:p>
        </w:tc>
        <w:tc>
          <w:tcPr>
            <w:tcW w:w="5812" w:type="dxa"/>
          </w:tcPr>
          <w:p w14:paraId="48E2EC47" w14:textId="77777777" w:rsidR="00300709" w:rsidRPr="000C6742" w:rsidRDefault="00300709" w:rsidP="00924A85">
            <w:pPr>
              <w:pStyle w:val="Heading2a"/>
              <w:keepNext w:val="0"/>
              <w:keepLines w:val="0"/>
              <w:spacing w:before="0" w:line="312" w:lineRule="auto"/>
              <w:rPr>
                <w:rFonts w:cs="Arial"/>
                <w:i w:val="0"/>
                <w:sz w:val="18"/>
              </w:rPr>
            </w:pPr>
          </w:p>
        </w:tc>
      </w:tr>
    </w:tbl>
    <w:p w14:paraId="46A2A203" w14:textId="77777777" w:rsidR="00300709" w:rsidRPr="000C6742" w:rsidRDefault="00300709" w:rsidP="00300709">
      <w:pPr>
        <w:pStyle w:val="Draftingnote"/>
        <w:spacing w:line="312" w:lineRule="auto"/>
        <w:rPr>
          <w:rFonts w:cs="Arial"/>
          <w:b/>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300709" w:rsidRPr="000C6742" w14:paraId="500DCDCF" w14:textId="77777777" w:rsidTr="00924A85">
        <w:trPr>
          <w:cantSplit/>
        </w:trPr>
        <w:tc>
          <w:tcPr>
            <w:tcW w:w="8789" w:type="dxa"/>
            <w:gridSpan w:val="2"/>
          </w:tcPr>
          <w:p w14:paraId="682E3756" w14:textId="77777777" w:rsidR="00300709" w:rsidRPr="000C6742" w:rsidRDefault="00300709" w:rsidP="00924A85">
            <w:pPr>
              <w:pStyle w:val="Tablehead"/>
              <w:spacing w:line="312" w:lineRule="auto"/>
              <w:rPr>
                <w:rFonts w:ascii="Arial" w:hAnsi="Arial" w:cs="Arial"/>
              </w:rPr>
            </w:pPr>
            <w:r w:rsidRPr="000C6742">
              <w:rPr>
                <w:rFonts w:ascii="Arial" w:hAnsi="Arial" w:cs="Arial"/>
              </w:rPr>
              <w:lastRenderedPageBreak/>
              <w:t>Time periods for notification following detection of a breach of a limit</w:t>
            </w:r>
          </w:p>
        </w:tc>
      </w:tr>
      <w:tr w:rsidR="00300709" w:rsidRPr="000C6742" w14:paraId="100416D1" w14:textId="77777777" w:rsidTr="00924A85">
        <w:tc>
          <w:tcPr>
            <w:tcW w:w="6521" w:type="dxa"/>
            <w:tcBorders>
              <w:right w:val="nil"/>
            </w:tcBorders>
          </w:tcPr>
          <w:p w14:paraId="3C9D69CC" w14:textId="77777777" w:rsidR="00300709" w:rsidRPr="000C6742" w:rsidRDefault="00300709" w:rsidP="00924A85">
            <w:pPr>
              <w:pStyle w:val="Tablehead"/>
              <w:spacing w:line="312" w:lineRule="auto"/>
              <w:rPr>
                <w:rFonts w:ascii="Arial" w:hAnsi="Arial" w:cs="Arial"/>
              </w:rPr>
            </w:pPr>
            <w:r w:rsidRPr="000C6742">
              <w:rPr>
                <w:rFonts w:ascii="Arial" w:hAnsi="Arial" w:cs="Arial"/>
              </w:rPr>
              <w:t>Parameter</w:t>
            </w:r>
          </w:p>
        </w:tc>
        <w:tc>
          <w:tcPr>
            <w:tcW w:w="2268" w:type="dxa"/>
            <w:tcBorders>
              <w:left w:val="single" w:sz="4" w:space="0" w:color="auto"/>
            </w:tcBorders>
          </w:tcPr>
          <w:p w14:paraId="7DF08AA7" w14:textId="77777777" w:rsidR="00300709" w:rsidRPr="000C6742" w:rsidRDefault="00300709" w:rsidP="00924A85">
            <w:pPr>
              <w:pStyle w:val="Tablehead"/>
              <w:spacing w:line="312" w:lineRule="auto"/>
              <w:rPr>
                <w:rFonts w:ascii="Arial" w:hAnsi="Arial" w:cs="Arial"/>
              </w:rPr>
            </w:pPr>
            <w:r w:rsidRPr="000C6742">
              <w:rPr>
                <w:rFonts w:ascii="Arial" w:hAnsi="Arial" w:cs="Arial"/>
              </w:rPr>
              <w:t>Notification period</w:t>
            </w:r>
          </w:p>
        </w:tc>
      </w:tr>
      <w:tr w:rsidR="00300709" w:rsidRPr="000C6742" w14:paraId="4BB292DF" w14:textId="77777777" w:rsidTr="00924A85">
        <w:tc>
          <w:tcPr>
            <w:tcW w:w="6521" w:type="dxa"/>
            <w:tcBorders>
              <w:right w:val="nil"/>
            </w:tcBorders>
          </w:tcPr>
          <w:p w14:paraId="07EC0401"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0462570F" w14:textId="77777777" w:rsidR="00300709" w:rsidRPr="000C6742" w:rsidRDefault="00300709" w:rsidP="00924A85">
            <w:pPr>
              <w:pStyle w:val="Tablebody"/>
              <w:spacing w:line="312" w:lineRule="auto"/>
              <w:rPr>
                <w:rFonts w:ascii="Arial" w:hAnsi="Arial" w:cs="Arial"/>
              </w:rPr>
            </w:pPr>
          </w:p>
        </w:tc>
      </w:tr>
      <w:tr w:rsidR="00300709" w:rsidRPr="000C6742" w14:paraId="3F8ED69D" w14:textId="77777777" w:rsidTr="00924A85">
        <w:tc>
          <w:tcPr>
            <w:tcW w:w="6521" w:type="dxa"/>
            <w:tcBorders>
              <w:right w:val="nil"/>
            </w:tcBorders>
          </w:tcPr>
          <w:p w14:paraId="1CB9463D"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0AC841BE" w14:textId="77777777" w:rsidR="00300709" w:rsidRPr="000C6742" w:rsidRDefault="00300709" w:rsidP="00924A85">
            <w:pPr>
              <w:pStyle w:val="Tablebody"/>
              <w:spacing w:line="312" w:lineRule="auto"/>
              <w:rPr>
                <w:rFonts w:ascii="Arial" w:hAnsi="Arial" w:cs="Arial"/>
              </w:rPr>
            </w:pPr>
          </w:p>
        </w:tc>
      </w:tr>
      <w:tr w:rsidR="00300709" w:rsidRPr="000C6742" w14:paraId="770DFE95" w14:textId="77777777" w:rsidTr="00924A85">
        <w:tc>
          <w:tcPr>
            <w:tcW w:w="6521" w:type="dxa"/>
            <w:tcBorders>
              <w:right w:val="nil"/>
            </w:tcBorders>
          </w:tcPr>
          <w:p w14:paraId="65CC0E8A"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6056A53D" w14:textId="77777777" w:rsidR="00300709" w:rsidRPr="000C6742" w:rsidRDefault="00300709" w:rsidP="00924A85">
            <w:pPr>
              <w:pStyle w:val="Tablebody"/>
              <w:spacing w:line="312" w:lineRule="auto"/>
              <w:rPr>
                <w:rFonts w:ascii="Arial" w:hAnsi="Arial" w:cs="Arial"/>
              </w:rPr>
            </w:pPr>
          </w:p>
        </w:tc>
      </w:tr>
    </w:tbl>
    <w:p w14:paraId="6EEC89C5" w14:textId="77777777" w:rsidR="00300709" w:rsidRPr="000C6742" w:rsidRDefault="00300709" w:rsidP="00300709">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3731D098" w14:textId="77777777" w:rsidTr="00924A85">
        <w:trPr>
          <w:cantSplit/>
        </w:trPr>
        <w:tc>
          <w:tcPr>
            <w:tcW w:w="8755" w:type="dxa"/>
            <w:gridSpan w:val="2"/>
          </w:tcPr>
          <w:p w14:paraId="036E3D49" w14:textId="77777777" w:rsidR="00300709" w:rsidRPr="000C6742" w:rsidRDefault="00300709" w:rsidP="00924A85">
            <w:pPr>
              <w:pStyle w:val="Heading2a"/>
              <w:spacing w:before="0" w:line="312" w:lineRule="auto"/>
              <w:rPr>
                <w:rFonts w:cs="Arial"/>
                <w:i w:val="0"/>
                <w:sz w:val="18"/>
              </w:rPr>
            </w:pPr>
            <w:r w:rsidRPr="000C6742">
              <w:rPr>
                <w:rFonts w:cs="Arial"/>
                <w:i w:val="0"/>
                <w:sz w:val="18"/>
              </w:rPr>
              <w:t>(c) Notification requirements for the detection of any significant adverse environmental effect</w:t>
            </w:r>
          </w:p>
        </w:tc>
      </w:tr>
      <w:tr w:rsidR="00300709" w:rsidRPr="000C6742" w14:paraId="0ABB9ED8" w14:textId="77777777" w:rsidTr="00924A85">
        <w:trPr>
          <w:cantSplit/>
        </w:trPr>
        <w:tc>
          <w:tcPr>
            <w:tcW w:w="8755" w:type="dxa"/>
            <w:gridSpan w:val="2"/>
          </w:tcPr>
          <w:p w14:paraId="0D1C1E1B" w14:textId="77777777" w:rsidR="00300709" w:rsidRPr="000C6742" w:rsidRDefault="00300709" w:rsidP="00924A85">
            <w:pPr>
              <w:pStyle w:val="Heading2a"/>
              <w:spacing w:before="0" w:line="312" w:lineRule="auto"/>
              <w:jc w:val="center"/>
              <w:rPr>
                <w:rFonts w:cs="Arial"/>
                <w:i w:val="0"/>
                <w:sz w:val="18"/>
              </w:rPr>
            </w:pPr>
            <w:r w:rsidRPr="000C6742">
              <w:rPr>
                <w:rFonts w:cs="Arial"/>
                <w:i w:val="0"/>
                <w:sz w:val="18"/>
              </w:rPr>
              <w:t>To be notified within 24 hours of detection</w:t>
            </w:r>
          </w:p>
        </w:tc>
      </w:tr>
      <w:tr w:rsidR="00300709" w:rsidRPr="000C6742" w14:paraId="30808C97" w14:textId="77777777" w:rsidTr="00924A85">
        <w:tc>
          <w:tcPr>
            <w:tcW w:w="2943" w:type="dxa"/>
          </w:tcPr>
          <w:p w14:paraId="5AC97E50"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Description of where the effect on the environment was detected</w:t>
            </w:r>
          </w:p>
        </w:tc>
        <w:tc>
          <w:tcPr>
            <w:tcW w:w="5812" w:type="dxa"/>
          </w:tcPr>
          <w:p w14:paraId="7EFFA597" w14:textId="77777777" w:rsidR="00300709" w:rsidRPr="000C6742" w:rsidRDefault="00300709" w:rsidP="00924A85">
            <w:pPr>
              <w:pStyle w:val="Heading2a"/>
              <w:spacing w:before="0" w:line="312" w:lineRule="auto"/>
              <w:rPr>
                <w:rFonts w:cs="Arial"/>
                <w:i w:val="0"/>
                <w:sz w:val="18"/>
              </w:rPr>
            </w:pPr>
          </w:p>
        </w:tc>
      </w:tr>
      <w:tr w:rsidR="00300709" w:rsidRPr="000C6742" w14:paraId="3CF2C2DF" w14:textId="77777777" w:rsidTr="00924A85">
        <w:tc>
          <w:tcPr>
            <w:tcW w:w="2943" w:type="dxa"/>
          </w:tcPr>
          <w:p w14:paraId="4E9E44B6"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Substances(s) detected</w:t>
            </w:r>
          </w:p>
        </w:tc>
        <w:tc>
          <w:tcPr>
            <w:tcW w:w="5812" w:type="dxa"/>
          </w:tcPr>
          <w:p w14:paraId="28BEDB60" w14:textId="77777777" w:rsidR="00300709" w:rsidRPr="000C6742" w:rsidRDefault="00300709" w:rsidP="00924A85">
            <w:pPr>
              <w:pStyle w:val="Heading2a"/>
              <w:spacing w:before="0" w:line="312" w:lineRule="auto"/>
              <w:rPr>
                <w:rFonts w:cs="Arial"/>
                <w:i w:val="0"/>
                <w:sz w:val="18"/>
              </w:rPr>
            </w:pPr>
          </w:p>
        </w:tc>
      </w:tr>
      <w:tr w:rsidR="00300709" w:rsidRPr="000C6742" w14:paraId="2CBA3640" w14:textId="77777777" w:rsidTr="00924A85">
        <w:tc>
          <w:tcPr>
            <w:tcW w:w="2943" w:type="dxa"/>
          </w:tcPr>
          <w:p w14:paraId="482ACC6A"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Concentrations of substances detected</w:t>
            </w:r>
          </w:p>
        </w:tc>
        <w:tc>
          <w:tcPr>
            <w:tcW w:w="5812" w:type="dxa"/>
          </w:tcPr>
          <w:p w14:paraId="2CF0CB76" w14:textId="77777777" w:rsidR="00300709" w:rsidRPr="000C6742" w:rsidRDefault="00300709" w:rsidP="00924A85">
            <w:pPr>
              <w:pStyle w:val="Heading2a"/>
              <w:spacing w:before="0" w:line="312" w:lineRule="auto"/>
              <w:rPr>
                <w:rFonts w:cs="Arial"/>
                <w:i w:val="0"/>
                <w:sz w:val="18"/>
              </w:rPr>
            </w:pPr>
          </w:p>
        </w:tc>
      </w:tr>
      <w:tr w:rsidR="00300709" w:rsidRPr="000C6742" w14:paraId="53900AE4" w14:textId="77777777" w:rsidTr="00924A85">
        <w:tc>
          <w:tcPr>
            <w:tcW w:w="2943" w:type="dxa"/>
          </w:tcPr>
          <w:p w14:paraId="7EBFFA8E"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Date of monitoring/sampling</w:t>
            </w:r>
          </w:p>
        </w:tc>
        <w:tc>
          <w:tcPr>
            <w:tcW w:w="5812" w:type="dxa"/>
          </w:tcPr>
          <w:p w14:paraId="25FC1A77" w14:textId="77777777" w:rsidR="00300709" w:rsidRPr="000C6742" w:rsidRDefault="00300709" w:rsidP="00924A85">
            <w:pPr>
              <w:pStyle w:val="Heading2a"/>
              <w:spacing w:before="0" w:line="312" w:lineRule="auto"/>
              <w:rPr>
                <w:rFonts w:cs="Arial"/>
                <w:i w:val="0"/>
                <w:sz w:val="18"/>
              </w:rPr>
            </w:pPr>
          </w:p>
        </w:tc>
      </w:tr>
    </w:tbl>
    <w:p w14:paraId="57FEA77D" w14:textId="77777777" w:rsidR="00300709" w:rsidRPr="000C6742" w:rsidRDefault="00300709" w:rsidP="00300709">
      <w:pPr>
        <w:pStyle w:val="Heading2a"/>
        <w:spacing w:before="0" w:line="312" w:lineRule="auto"/>
        <w:rPr>
          <w:rFonts w:cs="Arial"/>
          <w:i w:val="0"/>
          <w:sz w:val="18"/>
        </w:rPr>
      </w:pPr>
    </w:p>
    <w:p w14:paraId="5F6C5E5E" w14:textId="77777777" w:rsidR="00300709" w:rsidRPr="000C6742" w:rsidRDefault="00300709" w:rsidP="00300709">
      <w:pPr>
        <w:pStyle w:val="Heading2a"/>
        <w:spacing w:line="312" w:lineRule="auto"/>
        <w:rPr>
          <w:rFonts w:cs="Arial"/>
          <w:i w:val="0"/>
          <w:sz w:val="18"/>
        </w:rPr>
      </w:pPr>
      <w:r w:rsidRPr="000C6742">
        <w:rPr>
          <w:rFonts w:cs="Arial"/>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C6742" w14:paraId="68126E5C" w14:textId="77777777" w:rsidTr="00924A85">
        <w:tc>
          <w:tcPr>
            <w:tcW w:w="4301" w:type="dxa"/>
          </w:tcPr>
          <w:p w14:paraId="5B6D34EE" w14:textId="77777777" w:rsidR="00300709" w:rsidRPr="000C6742" w:rsidRDefault="00300709" w:rsidP="00924A85">
            <w:pPr>
              <w:pStyle w:val="Heading3nonum"/>
              <w:spacing w:before="0" w:line="312" w:lineRule="auto"/>
              <w:rPr>
                <w:rFonts w:cs="Arial"/>
              </w:rPr>
            </w:pPr>
            <w:r w:rsidRPr="000C6742">
              <w:rPr>
                <w:rFonts w:cs="Arial"/>
              </w:rPr>
              <w:t>Any more accurate information on the matters for notification under Part A.</w:t>
            </w:r>
          </w:p>
        </w:tc>
        <w:tc>
          <w:tcPr>
            <w:tcW w:w="4454" w:type="dxa"/>
          </w:tcPr>
          <w:p w14:paraId="0794872D" w14:textId="77777777" w:rsidR="00300709" w:rsidRPr="000C6742" w:rsidRDefault="00300709" w:rsidP="00924A85">
            <w:pPr>
              <w:pStyle w:val="Heading3nonum"/>
              <w:spacing w:line="312" w:lineRule="auto"/>
              <w:rPr>
                <w:rFonts w:cs="Arial"/>
              </w:rPr>
            </w:pPr>
          </w:p>
        </w:tc>
      </w:tr>
      <w:tr w:rsidR="00300709" w:rsidRPr="000C6742" w14:paraId="196F0C97" w14:textId="77777777" w:rsidTr="00924A85">
        <w:tc>
          <w:tcPr>
            <w:tcW w:w="4301" w:type="dxa"/>
          </w:tcPr>
          <w:p w14:paraId="2620B549" w14:textId="77777777" w:rsidR="00300709" w:rsidRPr="000C6742" w:rsidRDefault="00300709" w:rsidP="00924A85">
            <w:pPr>
              <w:pStyle w:val="Heading3nonum"/>
              <w:spacing w:before="0" w:line="312" w:lineRule="auto"/>
              <w:rPr>
                <w:rFonts w:cs="Arial"/>
              </w:rPr>
            </w:pPr>
            <w:r w:rsidRPr="000C6742">
              <w:rPr>
                <w:rFonts w:cs="Arial"/>
              </w:rPr>
              <w:t>Measures taken, or intended to be taken, to prevent a recurrence of the incident</w:t>
            </w:r>
          </w:p>
        </w:tc>
        <w:tc>
          <w:tcPr>
            <w:tcW w:w="4454" w:type="dxa"/>
          </w:tcPr>
          <w:p w14:paraId="4FD780A5" w14:textId="77777777" w:rsidR="00300709" w:rsidRPr="000C6742" w:rsidRDefault="00300709" w:rsidP="00924A85">
            <w:pPr>
              <w:pStyle w:val="Heading3nonum"/>
              <w:spacing w:line="312" w:lineRule="auto"/>
              <w:rPr>
                <w:rFonts w:cs="Arial"/>
              </w:rPr>
            </w:pPr>
          </w:p>
        </w:tc>
      </w:tr>
      <w:tr w:rsidR="00300709" w:rsidRPr="000C6742" w14:paraId="0E06CB0B" w14:textId="77777777" w:rsidTr="00924A85">
        <w:tc>
          <w:tcPr>
            <w:tcW w:w="4301" w:type="dxa"/>
          </w:tcPr>
          <w:p w14:paraId="5442BDBE" w14:textId="77777777" w:rsidR="00300709" w:rsidRPr="000C6742" w:rsidRDefault="00300709" w:rsidP="00924A85">
            <w:pPr>
              <w:pStyle w:val="Heading3nonum"/>
              <w:spacing w:before="0" w:line="312" w:lineRule="auto"/>
              <w:rPr>
                <w:rFonts w:cs="Arial"/>
              </w:rPr>
            </w:pPr>
            <w:r w:rsidRPr="000C6742">
              <w:rPr>
                <w:rFonts w:cs="Arial"/>
              </w:rPr>
              <w:t>Measures taken, or intended to be taken, to rectify, limit or prevent any pollution of the environment which has been or may be caused by the emission</w:t>
            </w:r>
          </w:p>
        </w:tc>
        <w:tc>
          <w:tcPr>
            <w:tcW w:w="4454" w:type="dxa"/>
          </w:tcPr>
          <w:p w14:paraId="1F760767" w14:textId="77777777" w:rsidR="00300709" w:rsidRPr="000C6742" w:rsidRDefault="00300709" w:rsidP="00924A85">
            <w:pPr>
              <w:pStyle w:val="Heading3nonum"/>
              <w:spacing w:line="312" w:lineRule="auto"/>
              <w:rPr>
                <w:rFonts w:cs="Arial"/>
              </w:rPr>
            </w:pPr>
          </w:p>
        </w:tc>
      </w:tr>
      <w:tr w:rsidR="00300709" w:rsidRPr="000C6742" w14:paraId="66DE67F2" w14:textId="77777777" w:rsidTr="00924A85">
        <w:tc>
          <w:tcPr>
            <w:tcW w:w="4301" w:type="dxa"/>
          </w:tcPr>
          <w:p w14:paraId="35A8298E" w14:textId="77777777" w:rsidR="00300709" w:rsidRPr="000C6742" w:rsidRDefault="00300709" w:rsidP="00924A85">
            <w:pPr>
              <w:pStyle w:val="Heading3nonum"/>
              <w:spacing w:before="0" w:line="312" w:lineRule="auto"/>
              <w:rPr>
                <w:rFonts w:cs="Arial"/>
              </w:rPr>
            </w:pPr>
            <w:r w:rsidRPr="000C6742">
              <w:rPr>
                <w:rFonts w:cs="Arial"/>
              </w:rPr>
              <w:t>The dates of any unauthorised emissions from the facility in the preceding 24 months.</w:t>
            </w:r>
          </w:p>
        </w:tc>
        <w:tc>
          <w:tcPr>
            <w:tcW w:w="4454" w:type="dxa"/>
          </w:tcPr>
          <w:p w14:paraId="0F4F0E25" w14:textId="77777777" w:rsidR="00300709" w:rsidRPr="000C6742" w:rsidRDefault="00300709" w:rsidP="00924A85">
            <w:pPr>
              <w:pStyle w:val="Heading3nonum"/>
              <w:spacing w:line="312" w:lineRule="auto"/>
              <w:rPr>
                <w:rFonts w:cs="Arial"/>
              </w:rPr>
            </w:pPr>
          </w:p>
        </w:tc>
      </w:tr>
    </w:tbl>
    <w:p w14:paraId="7D46AC31" w14:textId="77777777" w:rsidR="00300709" w:rsidRPr="000C6742" w:rsidRDefault="00300709" w:rsidP="00300709">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C6742" w14:paraId="3E7ABF26" w14:textId="77777777" w:rsidTr="00924A85">
        <w:tc>
          <w:tcPr>
            <w:tcW w:w="4301" w:type="dxa"/>
          </w:tcPr>
          <w:p w14:paraId="1B48C89E" w14:textId="77777777" w:rsidR="00300709" w:rsidRPr="000C6742" w:rsidRDefault="00300709" w:rsidP="00924A85">
            <w:pPr>
              <w:pStyle w:val="Heading3nonum"/>
              <w:spacing w:before="0" w:line="312" w:lineRule="auto"/>
              <w:rPr>
                <w:rFonts w:cs="Arial"/>
                <w:b/>
              </w:rPr>
            </w:pPr>
            <w:r w:rsidRPr="000C6742">
              <w:rPr>
                <w:rFonts w:cs="Arial"/>
                <w:b/>
              </w:rPr>
              <w:t>Name*</w:t>
            </w:r>
          </w:p>
        </w:tc>
        <w:tc>
          <w:tcPr>
            <w:tcW w:w="4454" w:type="dxa"/>
          </w:tcPr>
          <w:p w14:paraId="52450FC4" w14:textId="77777777" w:rsidR="00300709" w:rsidRPr="000C6742" w:rsidRDefault="00300709" w:rsidP="00924A85">
            <w:pPr>
              <w:pStyle w:val="Heading3nonum"/>
              <w:spacing w:before="0" w:line="312" w:lineRule="auto"/>
              <w:rPr>
                <w:rFonts w:cs="Arial"/>
              </w:rPr>
            </w:pPr>
          </w:p>
        </w:tc>
      </w:tr>
      <w:tr w:rsidR="00300709" w:rsidRPr="000C6742" w14:paraId="7F101384" w14:textId="77777777" w:rsidTr="00924A85">
        <w:tc>
          <w:tcPr>
            <w:tcW w:w="4301" w:type="dxa"/>
          </w:tcPr>
          <w:p w14:paraId="0603F2B2" w14:textId="77777777" w:rsidR="00300709" w:rsidRPr="000C6742" w:rsidRDefault="00300709" w:rsidP="00924A85">
            <w:pPr>
              <w:pStyle w:val="Heading3nonum"/>
              <w:spacing w:before="0" w:line="312" w:lineRule="auto"/>
              <w:rPr>
                <w:rFonts w:cs="Arial"/>
                <w:b/>
              </w:rPr>
            </w:pPr>
            <w:r w:rsidRPr="000C6742">
              <w:rPr>
                <w:rFonts w:cs="Arial"/>
                <w:b/>
              </w:rPr>
              <w:t>Post</w:t>
            </w:r>
          </w:p>
        </w:tc>
        <w:tc>
          <w:tcPr>
            <w:tcW w:w="4454" w:type="dxa"/>
          </w:tcPr>
          <w:p w14:paraId="60823AA1" w14:textId="77777777" w:rsidR="00300709" w:rsidRPr="000C6742" w:rsidRDefault="00300709" w:rsidP="00924A85">
            <w:pPr>
              <w:pStyle w:val="Heading3nonum"/>
              <w:spacing w:before="0" w:line="312" w:lineRule="auto"/>
              <w:rPr>
                <w:rFonts w:cs="Arial"/>
              </w:rPr>
            </w:pPr>
          </w:p>
        </w:tc>
      </w:tr>
      <w:tr w:rsidR="00300709" w:rsidRPr="000C6742" w14:paraId="30FEEC73" w14:textId="77777777" w:rsidTr="00924A85">
        <w:tc>
          <w:tcPr>
            <w:tcW w:w="4301" w:type="dxa"/>
          </w:tcPr>
          <w:p w14:paraId="26C9B7C6" w14:textId="77777777" w:rsidR="00300709" w:rsidRPr="000C6742" w:rsidRDefault="00300709" w:rsidP="00924A85">
            <w:pPr>
              <w:pStyle w:val="Heading3nonum"/>
              <w:spacing w:before="0" w:line="312" w:lineRule="auto"/>
              <w:rPr>
                <w:rFonts w:cs="Arial"/>
                <w:b/>
              </w:rPr>
            </w:pPr>
            <w:r w:rsidRPr="000C6742">
              <w:rPr>
                <w:rFonts w:cs="Arial"/>
                <w:b/>
              </w:rPr>
              <w:t>Signature</w:t>
            </w:r>
          </w:p>
        </w:tc>
        <w:tc>
          <w:tcPr>
            <w:tcW w:w="4454" w:type="dxa"/>
          </w:tcPr>
          <w:p w14:paraId="239BF47C" w14:textId="77777777" w:rsidR="00300709" w:rsidRPr="000C6742" w:rsidRDefault="00300709" w:rsidP="00924A85">
            <w:pPr>
              <w:pStyle w:val="Heading3nonum"/>
              <w:spacing w:before="0" w:line="312" w:lineRule="auto"/>
              <w:rPr>
                <w:rFonts w:cs="Arial"/>
              </w:rPr>
            </w:pPr>
          </w:p>
        </w:tc>
      </w:tr>
      <w:tr w:rsidR="00300709" w:rsidRPr="000C6742" w14:paraId="2B163A04" w14:textId="77777777" w:rsidTr="00924A85">
        <w:tc>
          <w:tcPr>
            <w:tcW w:w="4301" w:type="dxa"/>
          </w:tcPr>
          <w:p w14:paraId="3EC1C27B" w14:textId="77777777" w:rsidR="00300709" w:rsidRPr="000C6742" w:rsidRDefault="00300709" w:rsidP="00924A85">
            <w:pPr>
              <w:pStyle w:val="Heading3nonum"/>
              <w:spacing w:before="0" w:line="312" w:lineRule="auto"/>
              <w:rPr>
                <w:rFonts w:cs="Arial"/>
                <w:b/>
              </w:rPr>
            </w:pPr>
            <w:r w:rsidRPr="000C6742">
              <w:rPr>
                <w:rFonts w:cs="Arial"/>
                <w:b/>
              </w:rPr>
              <w:t>Date</w:t>
            </w:r>
          </w:p>
        </w:tc>
        <w:tc>
          <w:tcPr>
            <w:tcW w:w="4454" w:type="dxa"/>
          </w:tcPr>
          <w:p w14:paraId="2A4EC632" w14:textId="77777777" w:rsidR="00300709" w:rsidRPr="000C6742" w:rsidRDefault="00300709" w:rsidP="00924A85">
            <w:pPr>
              <w:pStyle w:val="Heading3nonum"/>
              <w:spacing w:before="0" w:line="312" w:lineRule="auto"/>
              <w:rPr>
                <w:rFonts w:cs="Arial"/>
              </w:rPr>
            </w:pPr>
          </w:p>
        </w:tc>
      </w:tr>
    </w:tbl>
    <w:p w14:paraId="0EBC7ABB" w14:textId="737D8249" w:rsidR="006B1159" w:rsidRDefault="00300709" w:rsidP="00300709">
      <w:pPr>
        <w:pStyle w:val="Heading1"/>
        <w:spacing w:before="120" w:after="0" w:line="312" w:lineRule="auto"/>
        <w:rPr>
          <w:b w:val="0"/>
          <w:color w:val="000000"/>
          <w:spacing w:val="0"/>
          <w:sz w:val="18"/>
        </w:rPr>
      </w:pPr>
      <w:r w:rsidRPr="00300709">
        <w:rPr>
          <w:rFonts w:cs="Arial"/>
          <w:b w:val="0"/>
          <w:color w:val="000000"/>
          <w:spacing w:val="0"/>
          <w:sz w:val="18"/>
        </w:rPr>
        <w:t xml:space="preserve">* authorised to sign on behalf of </w:t>
      </w:r>
      <w:r w:rsidRPr="00300709">
        <w:rPr>
          <w:b w:val="0"/>
          <w:color w:val="000000"/>
          <w:spacing w:val="0"/>
          <w:sz w:val="18"/>
        </w:rPr>
        <w:t>the operator</w:t>
      </w:r>
    </w:p>
    <w:p w14:paraId="436E412D" w14:textId="142C25D1" w:rsidR="00486C3C" w:rsidRPr="006B1159" w:rsidRDefault="006B1159" w:rsidP="006B1159">
      <w:pPr>
        <w:pStyle w:val="Heading1"/>
        <w:spacing w:before="120" w:after="0" w:line="312" w:lineRule="auto"/>
        <w:rPr>
          <w:rFonts w:cs="Arial"/>
          <w:b w:val="0"/>
          <w:color w:val="000000"/>
          <w:spacing w:val="0"/>
          <w:sz w:val="18"/>
        </w:rPr>
      </w:pPr>
      <w:r>
        <w:rPr>
          <w:b w:val="0"/>
          <w:color w:val="000000"/>
          <w:spacing w:val="0"/>
          <w:sz w:val="18"/>
        </w:rPr>
        <w:br w:type="page"/>
      </w:r>
      <w:r w:rsidR="00486C3C" w:rsidRPr="000C6742">
        <w:rPr>
          <w:rFonts w:cs="Arial"/>
        </w:rPr>
        <w:lastRenderedPageBreak/>
        <w:t xml:space="preserve">Schedule 6 - Interpretation </w:t>
      </w:r>
    </w:p>
    <w:p w14:paraId="77C74179" w14:textId="77777777" w:rsidR="00486C3C" w:rsidRPr="000C6742" w:rsidRDefault="00771B91" w:rsidP="000F29C0">
      <w:pPr>
        <w:pStyle w:val="BodyText"/>
        <w:spacing w:before="120" w:line="312" w:lineRule="auto"/>
        <w:rPr>
          <w:rFonts w:cs="Arial"/>
          <w:sz w:val="18"/>
          <w:szCs w:val="18"/>
        </w:rPr>
      </w:pPr>
      <w:r w:rsidRPr="000C6742">
        <w:rPr>
          <w:rFonts w:cs="Arial"/>
          <w:sz w:val="18"/>
          <w:szCs w:val="18"/>
        </w:rPr>
        <w:t>“</w:t>
      </w:r>
      <w:r w:rsidR="00486C3C" w:rsidRPr="000C6742">
        <w:rPr>
          <w:rFonts w:cs="Arial"/>
          <w:sz w:val="18"/>
          <w:szCs w:val="18"/>
        </w:rPr>
        <w:t>accident</w:t>
      </w:r>
      <w:r w:rsidRPr="000C6742">
        <w:rPr>
          <w:rFonts w:cs="Arial"/>
          <w:sz w:val="18"/>
          <w:szCs w:val="18"/>
        </w:rPr>
        <w:t>”</w:t>
      </w:r>
      <w:r w:rsidR="00486C3C" w:rsidRPr="000C6742">
        <w:rPr>
          <w:rFonts w:cs="Arial"/>
          <w:sz w:val="18"/>
          <w:szCs w:val="18"/>
        </w:rPr>
        <w:t xml:space="preserve"> means an accident that may result in pollution.</w:t>
      </w:r>
    </w:p>
    <w:p w14:paraId="3227AEE7" w14:textId="77777777" w:rsidR="00486C3C" w:rsidRPr="000C6742" w:rsidRDefault="00771B91" w:rsidP="000F29C0">
      <w:pPr>
        <w:pStyle w:val="BodyText"/>
        <w:spacing w:before="120" w:line="312" w:lineRule="auto"/>
        <w:rPr>
          <w:rFonts w:cs="Arial"/>
          <w:sz w:val="18"/>
          <w:szCs w:val="18"/>
        </w:rPr>
      </w:pPr>
      <w:r w:rsidRPr="000C6742">
        <w:rPr>
          <w:rFonts w:cs="Arial"/>
          <w:sz w:val="18"/>
          <w:szCs w:val="18"/>
        </w:rPr>
        <w:t>“</w:t>
      </w:r>
      <w:r w:rsidR="00486C3C" w:rsidRPr="000C6742">
        <w:rPr>
          <w:rFonts w:cs="Arial"/>
          <w:sz w:val="18"/>
          <w:szCs w:val="18"/>
        </w:rPr>
        <w:t>annually</w:t>
      </w:r>
      <w:r w:rsidRPr="000C6742">
        <w:rPr>
          <w:rFonts w:cs="Arial"/>
          <w:sz w:val="18"/>
          <w:szCs w:val="18"/>
        </w:rPr>
        <w:t>”</w:t>
      </w:r>
      <w:r w:rsidR="00486C3C" w:rsidRPr="000C6742">
        <w:rPr>
          <w:rFonts w:cs="Arial"/>
          <w:sz w:val="18"/>
          <w:szCs w:val="18"/>
        </w:rPr>
        <w:t xml:space="preserve"> means once every year.</w:t>
      </w:r>
    </w:p>
    <w:p w14:paraId="376D95C8" w14:textId="77777777" w:rsidR="00486C3C" w:rsidRPr="000C6742" w:rsidRDefault="00486C3C" w:rsidP="000F29C0">
      <w:pPr>
        <w:pStyle w:val="BodyText"/>
        <w:spacing w:before="120" w:line="312" w:lineRule="auto"/>
        <w:rPr>
          <w:rFonts w:cs="Arial"/>
          <w:sz w:val="18"/>
          <w:szCs w:val="18"/>
        </w:rPr>
      </w:pPr>
      <w:r w:rsidRPr="000C6742">
        <w:rPr>
          <w:rFonts w:cs="Arial"/>
          <w:sz w:val="18"/>
          <w:szCs w:val="18"/>
        </w:rPr>
        <w:t>“application” means the application for this permit, together with any additional information supplied by the operator as part of the application and any response to a notice served under Schedule 5 to the EP Regulations.</w:t>
      </w:r>
    </w:p>
    <w:p w14:paraId="0217E689" w14:textId="77777777" w:rsidR="00486C3C" w:rsidRPr="005D687F" w:rsidRDefault="00486C3C" w:rsidP="000F29C0">
      <w:pPr>
        <w:pStyle w:val="BodyText"/>
        <w:spacing w:before="120" w:line="312" w:lineRule="auto"/>
        <w:rPr>
          <w:rFonts w:cs="Arial"/>
          <w:sz w:val="18"/>
          <w:szCs w:val="18"/>
        </w:rPr>
      </w:pPr>
      <w:r w:rsidRPr="000C6742">
        <w:rPr>
          <w:rFonts w:cs="Arial"/>
          <w:sz w:val="18"/>
          <w:szCs w:val="18"/>
        </w:rPr>
        <w:t>“EP Regulations” means The Environmental Permitting (England and Wales</w:t>
      </w:r>
      <w:r w:rsidR="00EF68CF">
        <w:rPr>
          <w:rFonts w:cs="Arial"/>
          <w:sz w:val="18"/>
          <w:szCs w:val="18"/>
        </w:rPr>
        <w:t>) Regulations SI 2016</w:t>
      </w:r>
      <w:r w:rsidRPr="000C6742">
        <w:rPr>
          <w:rFonts w:cs="Arial"/>
          <w:sz w:val="18"/>
          <w:szCs w:val="18"/>
        </w:rPr>
        <w:t xml:space="preserve"> No.</w:t>
      </w:r>
      <w:r w:rsidR="00EF68CF">
        <w:rPr>
          <w:rFonts w:cs="Arial"/>
          <w:sz w:val="18"/>
          <w:szCs w:val="18"/>
        </w:rPr>
        <w:t>1154</w:t>
      </w:r>
      <w:r w:rsidR="00335D08" w:rsidRPr="000C6742">
        <w:rPr>
          <w:rFonts w:cs="Arial"/>
          <w:sz w:val="18"/>
          <w:szCs w:val="18"/>
        </w:rPr>
        <w:t xml:space="preserve"> </w:t>
      </w:r>
      <w:r w:rsidRPr="000C6742">
        <w:rPr>
          <w:rFonts w:cs="Arial"/>
          <w:sz w:val="18"/>
          <w:szCs w:val="18"/>
        </w:rPr>
        <w:t xml:space="preserve">and words and expressions used in this permit which are also used in the Regulations </w:t>
      </w:r>
      <w:r w:rsidRPr="005D687F">
        <w:rPr>
          <w:rFonts w:cs="Arial"/>
          <w:sz w:val="18"/>
          <w:szCs w:val="18"/>
        </w:rPr>
        <w:t>have the same meanings as in those Regulations.</w:t>
      </w:r>
    </w:p>
    <w:p w14:paraId="69F3D72E" w14:textId="77777777" w:rsidR="00A2361C" w:rsidRPr="007F765E" w:rsidRDefault="00A2361C" w:rsidP="00A2361C">
      <w:pPr>
        <w:pStyle w:val="term"/>
        <w:spacing w:line="312" w:lineRule="auto"/>
        <w:rPr>
          <w:rFonts w:cs="Arial"/>
          <w:i w:val="0"/>
          <w:color w:val="auto"/>
        </w:rPr>
      </w:pPr>
      <w:r w:rsidRPr="007F765E">
        <w:rPr>
          <w:rFonts w:cs="Arial"/>
          <w:i w:val="0"/>
          <w:color w:val="auto"/>
        </w:rPr>
        <w:t>“ATU-BOD as O</w:t>
      </w:r>
      <w:r w:rsidRPr="007F765E">
        <w:rPr>
          <w:rFonts w:cs="Arial"/>
          <w:i w:val="0"/>
          <w:color w:val="auto"/>
          <w:vertAlign w:val="subscript"/>
        </w:rPr>
        <w:t>2</w:t>
      </w:r>
      <w:r w:rsidRPr="007F765E">
        <w:rPr>
          <w:rFonts w:cs="Arial"/>
          <w:i w:val="0"/>
          <w:color w:val="auto"/>
        </w:rPr>
        <w:t>” means the biochemical oxygen demand (measured after 5 days at 20</w:t>
      </w:r>
      <w:r w:rsidRPr="007F765E">
        <w:rPr>
          <w:rFonts w:cs="Arial"/>
          <w:i w:val="0"/>
          <w:color w:val="auto"/>
          <w:vertAlign w:val="superscript"/>
        </w:rPr>
        <w:t>o</w:t>
      </w:r>
      <w:r w:rsidRPr="007F765E">
        <w:rPr>
          <w:rFonts w:cs="Arial"/>
          <w:i w:val="0"/>
          <w:color w:val="auto"/>
        </w:rPr>
        <w:t xml:space="preserve"> C with nitrification suppressed by the addition of allylthiourea).</w:t>
      </w:r>
    </w:p>
    <w:p w14:paraId="4A92EF82" w14:textId="77777777" w:rsidR="00300709" w:rsidRPr="000C6742" w:rsidRDefault="00300709" w:rsidP="00300709">
      <w:pPr>
        <w:pStyle w:val="term"/>
        <w:keepNext w:val="0"/>
        <w:keepLines w:val="0"/>
        <w:spacing w:line="312" w:lineRule="auto"/>
        <w:rPr>
          <w:rFonts w:cs="Arial"/>
          <w:i w:val="0"/>
          <w:szCs w:val="18"/>
        </w:rPr>
      </w:pPr>
      <w:r w:rsidRPr="000C6742">
        <w:rPr>
          <w:rFonts w:cs="Arial"/>
          <w:i w:val="0"/>
          <w:szCs w:val="18"/>
        </w:rPr>
        <w:t xml:space="preserve">“emissions of substances not controlled by emission limits” means emissions of substances to air, water or land from the activities, </w:t>
      </w:r>
      <w:r w:rsidRPr="000C6742">
        <w:rPr>
          <w:rStyle w:val="Strong"/>
          <w:rFonts w:cs="Arial"/>
          <w:b w:val="0"/>
          <w:i w:val="0"/>
          <w:szCs w:val="18"/>
        </w:rPr>
        <w:t>either from the emission points specified in schedule 3 or from other localised or diffuse sources, which are not controlled by an emission limit</w:t>
      </w:r>
      <w:r w:rsidRPr="000C6742">
        <w:rPr>
          <w:rFonts w:cs="Arial"/>
          <w:i w:val="0"/>
          <w:szCs w:val="18"/>
        </w:rPr>
        <w:t>.</w:t>
      </w:r>
    </w:p>
    <w:p w14:paraId="01FB1902" w14:textId="77777777" w:rsidR="00486C3C" w:rsidRPr="000C6742" w:rsidRDefault="00A2361C" w:rsidP="00A2361C">
      <w:pPr>
        <w:spacing w:before="120" w:line="312" w:lineRule="auto"/>
        <w:rPr>
          <w:rFonts w:ascii="Arial" w:hAnsi="Arial" w:cs="Arial"/>
          <w:sz w:val="18"/>
          <w:szCs w:val="18"/>
        </w:rPr>
      </w:pPr>
      <w:r w:rsidRPr="000C6742">
        <w:rPr>
          <w:rFonts w:ascii="Arial" w:hAnsi="Arial" w:cs="Arial"/>
          <w:sz w:val="18"/>
          <w:szCs w:val="18"/>
        </w:rPr>
        <w:t xml:space="preserve"> </w:t>
      </w:r>
      <w:r w:rsidR="00486C3C" w:rsidRPr="000C6742">
        <w:rPr>
          <w:rFonts w:ascii="Arial" w:hAnsi="Arial" w:cs="Arial"/>
          <w:sz w:val="18"/>
          <w:szCs w:val="18"/>
        </w:rPr>
        <w:t>“groundwater” means all water, which is below the surface of the ground in the saturation zone and in direct contact with the ground or subsoil.</w:t>
      </w:r>
    </w:p>
    <w:p w14:paraId="18FB1FD8" w14:textId="77777777" w:rsidR="00622FF2" w:rsidRDefault="00622FF2" w:rsidP="00622FF2">
      <w:pPr>
        <w:spacing w:before="120" w:after="120" w:line="312" w:lineRule="auto"/>
        <w:rPr>
          <w:rFonts w:ascii="Arial" w:hAnsi="Arial" w:cs="Arial"/>
          <w:sz w:val="18"/>
          <w:szCs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The Natural Resources Body for Wales (Functions) Order 2013 transferred the relevant functions of the Countryside Council for Wales, and functions of the Environment Agency and the Forestry Commission in Wales to the Natural Resources Body for Wales</w:t>
      </w:r>
      <w:r>
        <w:rPr>
          <w:rFonts w:ascii="Arial" w:hAnsi="Arial" w:cs="Arial"/>
          <w:sz w:val="18"/>
          <w:szCs w:val="18"/>
        </w:rPr>
        <w:t>.</w:t>
      </w:r>
    </w:p>
    <w:p w14:paraId="75016B33" w14:textId="77777777" w:rsidR="00300709" w:rsidRDefault="00300709" w:rsidP="00300709">
      <w:pPr>
        <w:pStyle w:val="List"/>
        <w:spacing w:before="120" w:line="312" w:lineRule="auto"/>
        <w:rPr>
          <w:rFonts w:cs="Arial"/>
          <w:szCs w:val="18"/>
        </w:rPr>
      </w:pPr>
      <w:r w:rsidRPr="000C6742">
        <w:rPr>
          <w:rFonts w:cs="Arial"/>
          <w:szCs w:val="18"/>
        </w:rPr>
        <w:t>“quarter” means a calendar year quarter commencing on 1 January, 1 April, 1 July or 1 October.</w:t>
      </w:r>
    </w:p>
    <w:p w14:paraId="527A6A2E" w14:textId="77777777" w:rsidR="00486C3C" w:rsidRPr="000C6742" w:rsidRDefault="00486C3C" w:rsidP="000F29C0">
      <w:pPr>
        <w:pStyle w:val="Draftingnote"/>
        <w:spacing w:before="120" w:line="312" w:lineRule="auto"/>
        <w:rPr>
          <w:rFonts w:cs="Arial"/>
          <w:i w:val="0"/>
          <w:color w:val="000000"/>
          <w:szCs w:val="18"/>
        </w:rPr>
      </w:pPr>
      <w:r w:rsidRPr="000C6742">
        <w:rPr>
          <w:rFonts w:cs="Arial"/>
          <w:i w:val="0"/>
          <w:color w:val="000000"/>
          <w:szCs w:val="18"/>
        </w:rPr>
        <w:t>“year” means calendar year ending 31 December.</w:t>
      </w:r>
    </w:p>
    <w:p w14:paraId="1706BCBA" w14:textId="4BC02713" w:rsidR="00486C3C" w:rsidRPr="006B1159" w:rsidRDefault="00486C3C" w:rsidP="006B1159">
      <w:pPr>
        <w:spacing w:before="40" w:line="312" w:lineRule="auto"/>
        <w:rPr>
          <w:rFonts w:ascii="Arial" w:hAnsi="Arial" w:cs="Arial"/>
          <w:iCs/>
          <w:color w:val="008000"/>
          <w:sz w:val="20"/>
        </w:rPr>
      </w:pPr>
      <w:r w:rsidRPr="000C6742">
        <w:rPr>
          <w:rFonts w:ascii="Arial" w:hAnsi="Arial" w:cs="Arial"/>
          <w:iCs/>
          <w:color w:val="008000"/>
          <w:sz w:val="20"/>
        </w:rPr>
        <w:br w:type="page"/>
      </w:r>
      <w:r w:rsidRPr="006B1159">
        <w:rPr>
          <w:rFonts w:ascii="Arial" w:hAnsi="Arial" w:cs="Arial"/>
          <w:b/>
          <w:spacing w:val="-4"/>
          <w:sz w:val="36"/>
          <w:lang w:eastAsia="en-US"/>
        </w:rPr>
        <w:lastRenderedPageBreak/>
        <w:t>Schedule 7 - Site plan</w:t>
      </w:r>
    </w:p>
    <w:p w14:paraId="7882E4E3" w14:textId="053F3B59" w:rsidR="00DC6870" w:rsidRDefault="00806395" w:rsidP="00DC6870">
      <w:pPr>
        <w:jc w:val="left"/>
        <w:rPr>
          <w:noProof/>
        </w:rPr>
      </w:pPr>
      <w:r w:rsidRPr="00806395">
        <w:rPr>
          <w:noProof/>
        </w:rPr>
        <w:t xml:space="preserve"> </w:t>
      </w:r>
      <w:r w:rsidR="00D730FF">
        <w:rPr>
          <w:noProof/>
        </w:rPr>
        <w:drawing>
          <wp:inline distT="0" distB="0" distL="0" distR="0" wp14:anchorId="5AC98430" wp14:editId="53F5515D">
            <wp:extent cx="4572000" cy="338137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0" cy="3381375"/>
                    </a:xfrm>
                    <a:prstGeom prst="rect">
                      <a:avLst/>
                    </a:prstGeom>
                    <a:noFill/>
                    <a:ln>
                      <a:noFill/>
                    </a:ln>
                  </pic:spPr>
                </pic:pic>
              </a:graphicData>
            </a:graphic>
          </wp:inline>
        </w:drawing>
      </w:r>
    </w:p>
    <w:p w14:paraId="5093D6F1" w14:textId="77777777" w:rsidR="00806395" w:rsidRDefault="00806395" w:rsidP="00DC6870">
      <w:pPr>
        <w:jc w:val="left"/>
        <w:rPr>
          <w:noProof/>
        </w:rPr>
      </w:pPr>
    </w:p>
    <w:p w14:paraId="572166A6" w14:textId="77777777" w:rsidR="00D54FC5" w:rsidRDefault="00D54FC5" w:rsidP="00DC6870">
      <w:pPr>
        <w:jc w:val="left"/>
        <w:rPr>
          <w:noProof/>
        </w:rPr>
      </w:pPr>
    </w:p>
    <w:p w14:paraId="376BDA47" w14:textId="2648A619" w:rsidR="00D54FC5" w:rsidRDefault="00D730FF" w:rsidP="00DC6870">
      <w:pPr>
        <w:jc w:val="left"/>
        <w:rPr>
          <w:noProof/>
        </w:rPr>
      </w:pPr>
      <w:r>
        <w:rPr>
          <w:noProof/>
        </w:rPr>
        <w:drawing>
          <wp:inline distT="0" distB="0" distL="0" distR="0" wp14:anchorId="79C18984" wp14:editId="1FFF756D">
            <wp:extent cx="4476750" cy="4200525"/>
            <wp:effectExtent l="19050" t="1905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76750" cy="4200525"/>
                    </a:xfrm>
                    <a:prstGeom prst="rect">
                      <a:avLst/>
                    </a:prstGeom>
                    <a:noFill/>
                    <a:ln w="12700" cmpd="sng">
                      <a:solidFill>
                        <a:srgbClr val="000000"/>
                      </a:solidFill>
                      <a:miter lim="800000"/>
                      <a:headEnd/>
                      <a:tailEnd/>
                    </a:ln>
                    <a:effectLst/>
                  </pic:spPr>
                </pic:pic>
              </a:graphicData>
            </a:graphic>
          </wp:inline>
        </w:drawing>
      </w:r>
    </w:p>
    <w:p w14:paraId="37631C77" w14:textId="77777777" w:rsidR="00A7067D" w:rsidRPr="007F765E" w:rsidRDefault="00A7067D" w:rsidP="00A7067D">
      <w:pPr>
        <w:pStyle w:val="term"/>
        <w:keepNext w:val="0"/>
        <w:keepLines w:val="0"/>
        <w:spacing w:before="40" w:line="312" w:lineRule="auto"/>
        <w:rPr>
          <w:color w:val="auto"/>
          <w:lang w:eastAsia="en-GB"/>
        </w:rPr>
      </w:pPr>
      <w:r w:rsidRPr="007F765E">
        <w:rPr>
          <w:b/>
          <w:i w:val="0"/>
          <w:color w:val="auto"/>
          <w:lang w:eastAsia="en-GB"/>
        </w:rPr>
        <w:t>© Crown C</w:t>
      </w:r>
      <w:r w:rsidR="006105B4" w:rsidRPr="007F765E">
        <w:rPr>
          <w:b/>
          <w:i w:val="0"/>
          <w:color w:val="auto"/>
          <w:lang w:eastAsia="en-GB"/>
        </w:rPr>
        <w:t>opyright and database right 20</w:t>
      </w:r>
      <w:r w:rsidR="00AD5510" w:rsidRPr="007F765E">
        <w:rPr>
          <w:b/>
          <w:i w:val="0"/>
          <w:color w:val="auto"/>
          <w:lang w:eastAsia="en-GB"/>
        </w:rPr>
        <w:t>25</w:t>
      </w:r>
      <w:r w:rsidRPr="007F765E">
        <w:rPr>
          <w:b/>
          <w:i w:val="0"/>
          <w:color w:val="auto"/>
          <w:lang w:eastAsia="en-GB"/>
        </w:rPr>
        <w:t>. Ordnance Survey licence number 100019741.</w:t>
      </w:r>
    </w:p>
    <w:p w14:paraId="10052F34" w14:textId="77777777" w:rsidR="00BF3654" w:rsidRPr="000C6742" w:rsidRDefault="00486C3C" w:rsidP="00DC6870">
      <w:pPr>
        <w:pStyle w:val="Heading3nonum"/>
        <w:spacing w:line="312" w:lineRule="auto"/>
      </w:pPr>
      <w:r w:rsidRPr="000C6742">
        <w:rPr>
          <w:rFonts w:cs="Arial"/>
        </w:rPr>
        <w:t>END OF PERMIT</w:t>
      </w:r>
    </w:p>
    <w:sectPr w:rsidR="00BF3654" w:rsidRPr="000C6742" w:rsidSect="005A5AD2">
      <w:footerReference w:type="default" r:id="rId19"/>
      <w:pgSz w:w="11906" w:h="16838"/>
      <w:pgMar w:top="1247"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F6512" w14:textId="77777777" w:rsidR="00C878AD" w:rsidRDefault="00C878AD" w:rsidP="00486C3C">
      <w:r>
        <w:separator/>
      </w:r>
    </w:p>
  </w:endnote>
  <w:endnote w:type="continuationSeparator" w:id="0">
    <w:p w14:paraId="51F5B60D" w14:textId="77777777" w:rsidR="00C878AD" w:rsidRDefault="00C878AD" w:rsidP="00486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19CEC" w14:textId="77777777" w:rsidR="00D727A4" w:rsidRDefault="00757CDC">
    <w:pPr>
      <w:pStyle w:val="Footer"/>
      <w:framePr w:wrap="around" w:vAnchor="text" w:hAnchor="margin" w:xAlign="center" w:y="1"/>
      <w:rPr>
        <w:rStyle w:val="PageNumber"/>
      </w:rPr>
    </w:pPr>
    <w:r>
      <w:rPr>
        <w:rStyle w:val="PageNumber"/>
      </w:rPr>
      <w:fldChar w:fldCharType="begin"/>
    </w:r>
    <w:r w:rsidR="00D727A4">
      <w:rPr>
        <w:rStyle w:val="PageNumber"/>
      </w:rPr>
      <w:instrText xml:space="preserve">PAGE  </w:instrText>
    </w:r>
    <w:r>
      <w:rPr>
        <w:rStyle w:val="PageNumber"/>
      </w:rPr>
      <w:fldChar w:fldCharType="end"/>
    </w:r>
  </w:p>
  <w:p w14:paraId="747DC586" w14:textId="77777777" w:rsidR="00D727A4" w:rsidRDefault="00D72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0E436" w14:textId="77777777" w:rsidR="00D727A4"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727A4" w14:paraId="6F848B2E" w14:textId="77777777">
      <w:trPr>
        <w:trHeight w:val="557"/>
      </w:trPr>
      <w:tc>
        <w:tcPr>
          <w:tcW w:w="2660" w:type="dxa"/>
        </w:tcPr>
        <w:p w14:paraId="420FC408" w14:textId="430148E5" w:rsidR="00D727A4" w:rsidRDefault="00D727A4" w:rsidP="00BF4904">
          <w:pPr>
            <w:pStyle w:val="Footer"/>
            <w:jc w:val="left"/>
            <w:rPr>
              <w:rFonts w:ascii="Arial" w:hAnsi="Arial"/>
              <w:sz w:val="18"/>
            </w:rPr>
          </w:pPr>
          <w:r>
            <w:rPr>
              <w:rFonts w:ascii="Arial" w:hAnsi="Arial"/>
              <w:sz w:val="18"/>
            </w:rPr>
            <w:t xml:space="preserve">Permit Number </w:t>
          </w:r>
          <w:r w:rsidRPr="00535237">
            <w:rPr>
              <w:rFonts w:ascii="Arial" w:hAnsi="Arial"/>
              <w:sz w:val="18"/>
            </w:rPr>
            <w:t>EPR/</w:t>
          </w:r>
          <w:r w:rsidR="00535237" w:rsidRPr="00535237">
            <w:rPr>
              <w:rFonts w:ascii="Arial" w:hAnsi="Arial"/>
              <w:sz w:val="18"/>
            </w:rPr>
            <w:t>DB3597ZN</w:t>
          </w:r>
        </w:p>
      </w:tc>
      <w:tc>
        <w:tcPr>
          <w:tcW w:w="1701" w:type="dxa"/>
        </w:tcPr>
        <w:p w14:paraId="71E04DA1" w14:textId="77777777" w:rsidR="00D727A4" w:rsidRDefault="00D727A4">
          <w:pPr>
            <w:pStyle w:val="Footer"/>
            <w:jc w:val="center"/>
            <w:rPr>
              <w:rFonts w:ascii="Arial" w:hAnsi="Arial"/>
              <w:sz w:val="20"/>
            </w:rPr>
          </w:pPr>
          <w:r>
            <w:rPr>
              <w:rFonts w:ascii="Arial" w:hAnsi="Arial"/>
              <w:sz w:val="20"/>
            </w:rPr>
            <w:t xml:space="preserve">  Page </w:t>
          </w:r>
          <w:r w:rsidR="00757CDC">
            <w:rPr>
              <w:rStyle w:val="PageNumber"/>
              <w:rFonts w:ascii="Arial" w:hAnsi="Arial"/>
              <w:sz w:val="18"/>
            </w:rPr>
            <w:fldChar w:fldCharType="begin"/>
          </w:r>
          <w:r>
            <w:rPr>
              <w:rStyle w:val="PageNumber"/>
              <w:rFonts w:ascii="Arial" w:hAnsi="Arial"/>
              <w:sz w:val="18"/>
            </w:rPr>
            <w:instrText xml:space="preserve">PAGE  </w:instrText>
          </w:r>
          <w:r w:rsidR="00757CDC">
            <w:rPr>
              <w:rStyle w:val="PageNumber"/>
              <w:rFonts w:ascii="Arial" w:hAnsi="Arial"/>
              <w:sz w:val="18"/>
            </w:rPr>
            <w:fldChar w:fldCharType="separate"/>
          </w:r>
          <w:r w:rsidR="00F46F6D">
            <w:rPr>
              <w:rStyle w:val="PageNumber"/>
              <w:rFonts w:ascii="Arial" w:hAnsi="Arial"/>
              <w:noProof/>
              <w:sz w:val="18"/>
            </w:rPr>
            <w:t>ii</w:t>
          </w:r>
          <w:r w:rsidR="00757CDC">
            <w:rPr>
              <w:rStyle w:val="PageNumber"/>
              <w:rFonts w:ascii="Arial" w:hAnsi="Arial"/>
              <w:sz w:val="18"/>
            </w:rPr>
            <w:fldChar w:fldCharType="end"/>
          </w:r>
          <w:r>
            <w:rPr>
              <w:rFonts w:ascii="Arial" w:hAnsi="Arial"/>
              <w:snapToGrid w:val="0"/>
              <w:sz w:val="20"/>
              <w:lang w:eastAsia="en-US"/>
            </w:rPr>
            <w:tab/>
            <w:t>-  -</w:t>
          </w:r>
          <w:r>
            <w:rPr>
              <w:rFonts w:ascii="Arial" w:hAnsi="Arial"/>
              <w:snapToGrid w:val="0"/>
              <w:sz w:val="20"/>
              <w:lang w:eastAsia="en-US"/>
            </w:rPr>
            <w:tab/>
            <w:t xml:space="preserve">- </w:t>
          </w:r>
          <w:r w:rsidR="00757CDC">
            <w:rPr>
              <w:rFonts w:ascii="Arial" w:hAnsi="Arial"/>
              <w:snapToGrid w:val="0"/>
              <w:sz w:val="20"/>
              <w:lang w:eastAsia="en-US"/>
            </w:rPr>
            <w:fldChar w:fldCharType="begin"/>
          </w:r>
          <w:r>
            <w:rPr>
              <w:rFonts w:ascii="Arial" w:hAnsi="Arial"/>
              <w:snapToGrid w:val="0"/>
              <w:sz w:val="20"/>
              <w:lang w:eastAsia="en-US"/>
            </w:rPr>
            <w:instrText xml:space="preserve"> PAGE </w:instrText>
          </w:r>
          <w:r w:rsidR="00757CDC">
            <w:rPr>
              <w:rFonts w:ascii="Arial" w:hAnsi="Arial"/>
              <w:snapToGrid w:val="0"/>
              <w:sz w:val="20"/>
              <w:lang w:eastAsia="en-US"/>
            </w:rPr>
            <w:fldChar w:fldCharType="separate"/>
          </w:r>
          <w:r w:rsidR="00F46F6D">
            <w:rPr>
              <w:rFonts w:ascii="Arial" w:hAnsi="Arial"/>
              <w:noProof/>
              <w:snapToGrid w:val="0"/>
              <w:sz w:val="20"/>
              <w:lang w:eastAsia="en-US"/>
            </w:rPr>
            <w:t>ii</w:t>
          </w:r>
          <w:r w:rsidR="00757CDC">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sidR="00757CDC">
            <w:rPr>
              <w:rFonts w:ascii="Arial" w:hAnsi="Arial"/>
              <w:snapToGrid w:val="0"/>
              <w:sz w:val="20"/>
              <w:lang w:eastAsia="en-US"/>
            </w:rPr>
            <w:fldChar w:fldCharType="begin"/>
          </w:r>
          <w:r>
            <w:rPr>
              <w:rFonts w:ascii="Arial" w:hAnsi="Arial"/>
              <w:snapToGrid w:val="0"/>
              <w:sz w:val="20"/>
              <w:lang w:eastAsia="en-US"/>
            </w:rPr>
            <w:instrText xml:space="preserve"> PAGE </w:instrText>
          </w:r>
          <w:r w:rsidR="00757CDC">
            <w:rPr>
              <w:rFonts w:ascii="Arial" w:hAnsi="Arial"/>
              <w:snapToGrid w:val="0"/>
              <w:sz w:val="20"/>
              <w:lang w:eastAsia="en-US"/>
            </w:rPr>
            <w:fldChar w:fldCharType="separate"/>
          </w:r>
          <w:r w:rsidR="00F46F6D">
            <w:rPr>
              <w:rFonts w:ascii="Arial" w:hAnsi="Arial"/>
              <w:noProof/>
              <w:snapToGrid w:val="0"/>
              <w:sz w:val="20"/>
              <w:lang w:eastAsia="en-US"/>
            </w:rPr>
            <w:t>ii</w:t>
          </w:r>
          <w:r w:rsidR="00757CDC">
            <w:rPr>
              <w:rFonts w:ascii="Arial" w:hAnsi="Arial"/>
              <w:snapToGrid w:val="0"/>
              <w:sz w:val="20"/>
              <w:lang w:eastAsia="en-US"/>
            </w:rPr>
            <w:fldChar w:fldCharType="end"/>
          </w:r>
          <w:r>
            <w:rPr>
              <w:rFonts w:ascii="Arial" w:hAnsi="Arial"/>
              <w:snapToGrid w:val="0"/>
              <w:sz w:val="20"/>
              <w:lang w:eastAsia="en-US"/>
            </w:rPr>
            <w:t xml:space="preserve"> -</w:t>
          </w:r>
          <w:r w:rsidR="00757CDC">
            <w:rPr>
              <w:rStyle w:val="PageNumber"/>
              <w:rFonts w:ascii="Arial" w:hAnsi="Arial"/>
              <w:sz w:val="20"/>
            </w:rPr>
            <w:fldChar w:fldCharType="begin"/>
          </w:r>
          <w:r>
            <w:rPr>
              <w:rStyle w:val="PageNumber"/>
              <w:rFonts w:ascii="Arial" w:hAnsi="Arial"/>
              <w:sz w:val="20"/>
            </w:rPr>
            <w:instrText xml:space="preserve"> PAGE </w:instrText>
          </w:r>
          <w:r w:rsidR="00757CDC">
            <w:rPr>
              <w:rStyle w:val="PageNumber"/>
              <w:rFonts w:ascii="Arial" w:hAnsi="Arial"/>
              <w:sz w:val="20"/>
            </w:rPr>
            <w:fldChar w:fldCharType="separate"/>
          </w:r>
          <w:r w:rsidR="00F46F6D">
            <w:rPr>
              <w:rStyle w:val="PageNumber"/>
              <w:rFonts w:ascii="Arial" w:hAnsi="Arial"/>
              <w:noProof/>
              <w:sz w:val="20"/>
            </w:rPr>
            <w:t>ii</w:t>
          </w:r>
          <w:r w:rsidR="00757CDC">
            <w:rPr>
              <w:rStyle w:val="PageNumber"/>
              <w:rFonts w:ascii="Arial" w:hAnsi="Arial"/>
              <w:sz w:val="20"/>
            </w:rPr>
            <w:fldChar w:fldCharType="end"/>
          </w:r>
          <w:r>
            <w:rPr>
              <w:rStyle w:val="PageNumber"/>
              <w:sz w:val="20"/>
            </w:rPr>
            <w:t xml:space="preserve"> </w:t>
          </w:r>
        </w:p>
      </w:tc>
      <w:tc>
        <w:tcPr>
          <w:tcW w:w="3969" w:type="dxa"/>
        </w:tcPr>
        <w:p w14:paraId="450F1AD1" w14:textId="77777777" w:rsidR="00D727A4" w:rsidRDefault="00D727A4">
          <w:pPr>
            <w:pStyle w:val="Footer"/>
            <w:tabs>
              <w:tab w:val="clear" w:pos="4153"/>
            </w:tabs>
            <w:ind w:right="-108"/>
            <w:jc w:val="center"/>
            <w:rPr>
              <w:rFonts w:ascii="Arial" w:hAnsi="Arial"/>
              <w:sz w:val="18"/>
            </w:rPr>
          </w:pPr>
        </w:p>
      </w:tc>
    </w:tr>
  </w:tbl>
  <w:p w14:paraId="4ADC59F3" w14:textId="77777777" w:rsidR="00D727A4" w:rsidRDefault="00D727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DDA11" w14:textId="77777777" w:rsidR="00D727A4"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727A4" w14:paraId="6D5797CE" w14:textId="77777777">
      <w:trPr>
        <w:trHeight w:val="557"/>
      </w:trPr>
      <w:tc>
        <w:tcPr>
          <w:tcW w:w="2660" w:type="dxa"/>
        </w:tcPr>
        <w:p w14:paraId="4B63B131" w14:textId="3CF83AC2" w:rsidR="00D727A4" w:rsidRDefault="00D727A4" w:rsidP="00F00239">
          <w:pPr>
            <w:pStyle w:val="Footer"/>
            <w:jc w:val="left"/>
            <w:rPr>
              <w:rFonts w:ascii="Arial" w:hAnsi="Arial"/>
              <w:sz w:val="18"/>
            </w:rPr>
          </w:pPr>
          <w:r>
            <w:rPr>
              <w:rFonts w:ascii="Arial" w:hAnsi="Arial"/>
              <w:sz w:val="18"/>
            </w:rPr>
            <w:t xml:space="preserve">Permit Number </w:t>
          </w:r>
          <w:r w:rsidRPr="00535237">
            <w:rPr>
              <w:rFonts w:ascii="Arial" w:hAnsi="Arial"/>
              <w:sz w:val="18"/>
            </w:rPr>
            <w:t>EPR/</w:t>
          </w:r>
          <w:r w:rsidR="00535237" w:rsidRPr="00535237">
            <w:rPr>
              <w:rFonts w:ascii="Arial" w:hAnsi="Arial"/>
              <w:sz w:val="18"/>
            </w:rPr>
            <w:t>DB3597ZN</w:t>
          </w:r>
        </w:p>
      </w:tc>
      <w:tc>
        <w:tcPr>
          <w:tcW w:w="1701" w:type="dxa"/>
        </w:tcPr>
        <w:p w14:paraId="4A9177AC" w14:textId="75D2B05F" w:rsidR="00D727A4" w:rsidRDefault="00D727A4">
          <w:pPr>
            <w:pStyle w:val="Footer"/>
            <w:jc w:val="center"/>
            <w:rPr>
              <w:rFonts w:ascii="Arial" w:hAnsi="Arial"/>
              <w:sz w:val="20"/>
            </w:rPr>
          </w:pPr>
          <w:r>
            <w:rPr>
              <w:rFonts w:ascii="Arial" w:hAnsi="Arial"/>
              <w:sz w:val="20"/>
            </w:rPr>
            <w:t xml:space="preserve">  </w:t>
          </w:r>
          <w:r w:rsidRPr="005F0F27">
            <w:rPr>
              <w:rFonts w:ascii="Arial" w:hAnsi="Arial"/>
              <w:snapToGrid w:val="0"/>
              <w:sz w:val="20"/>
              <w:lang w:eastAsia="en-US"/>
            </w:rPr>
            <w:t xml:space="preserve">Page </w:t>
          </w:r>
          <w:r w:rsidR="00757CDC" w:rsidRPr="005F0F27">
            <w:rPr>
              <w:rFonts w:ascii="Arial" w:hAnsi="Arial"/>
              <w:snapToGrid w:val="0"/>
              <w:sz w:val="20"/>
              <w:lang w:eastAsia="en-US"/>
            </w:rPr>
            <w:fldChar w:fldCharType="begin"/>
          </w:r>
          <w:r w:rsidRPr="005F0F27">
            <w:rPr>
              <w:rFonts w:ascii="Arial" w:hAnsi="Arial"/>
              <w:snapToGrid w:val="0"/>
              <w:sz w:val="20"/>
              <w:lang w:eastAsia="en-US"/>
            </w:rPr>
            <w:instrText xml:space="preserve"> PAGE </w:instrText>
          </w:r>
          <w:r w:rsidR="00757CDC" w:rsidRPr="005F0F27">
            <w:rPr>
              <w:rFonts w:ascii="Arial" w:hAnsi="Arial"/>
              <w:snapToGrid w:val="0"/>
              <w:sz w:val="20"/>
              <w:lang w:eastAsia="en-US"/>
            </w:rPr>
            <w:fldChar w:fldCharType="separate"/>
          </w:r>
          <w:r w:rsidR="00F46F6D">
            <w:rPr>
              <w:rFonts w:ascii="Arial" w:hAnsi="Arial"/>
              <w:noProof/>
              <w:snapToGrid w:val="0"/>
              <w:sz w:val="20"/>
              <w:lang w:eastAsia="en-US"/>
            </w:rPr>
            <w:t>18</w:t>
          </w:r>
          <w:r w:rsidR="00757CDC" w:rsidRPr="005F0F27">
            <w:rPr>
              <w:rFonts w:ascii="Arial" w:hAnsi="Arial"/>
              <w:snapToGrid w:val="0"/>
              <w:sz w:val="20"/>
              <w:lang w:eastAsia="en-US"/>
            </w:rPr>
            <w:fldChar w:fldCharType="end"/>
          </w:r>
          <w:r w:rsidRPr="005F0F27">
            <w:rPr>
              <w:rFonts w:ascii="Arial" w:hAnsi="Arial"/>
              <w:snapToGrid w:val="0"/>
              <w:sz w:val="20"/>
              <w:lang w:eastAsia="en-US"/>
            </w:rPr>
            <w:t xml:space="preserve"> of </w:t>
          </w:r>
          <w:r w:rsidR="00757CDC">
            <w:rPr>
              <w:rFonts w:ascii="Arial" w:hAnsi="Arial"/>
              <w:snapToGrid w:val="0"/>
              <w:sz w:val="20"/>
              <w:lang w:eastAsia="en-US"/>
            </w:rPr>
            <w:fldChar w:fldCharType="begin"/>
          </w:r>
          <w:r>
            <w:rPr>
              <w:rFonts w:ascii="Arial" w:hAnsi="Arial"/>
              <w:snapToGrid w:val="0"/>
              <w:sz w:val="20"/>
              <w:lang w:eastAsia="en-US"/>
            </w:rPr>
            <w:instrText xml:space="preserve"> SECTIONPAGES  </w:instrText>
          </w:r>
          <w:r w:rsidR="00757CDC">
            <w:rPr>
              <w:rFonts w:ascii="Arial" w:hAnsi="Arial"/>
              <w:snapToGrid w:val="0"/>
              <w:sz w:val="20"/>
              <w:lang w:eastAsia="en-US"/>
            </w:rPr>
            <w:fldChar w:fldCharType="separate"/>
          </w:r>
          <w:r w:rsidR="00D730FF">
            <w:rPr>
              <w:rFonts w:ascii="Arial" w:hAnsi="Arial"/>
              <w:noProof/>
              <w:snapToGrid w:val="0"/>
              <w:sz w:val="20"/>
              <w:lang w:eastAsia="en-US"/>
            </w:rPr>
            <w:t>14</w:t>
          </w:r>
          <w:r w:rsidR="00757CDC">
            <w:rPr>
              <w:rFonts w:ascii="Arial" w:hAnsi="Arial"/>
              <w:snapToGrid w:val="0"/>
              <w:sz w:val="20"/>
              <w:lang w:eastAsia="en-US"/>
            </w:rPr>
            <w:fldChar w:fldCharType="end"/>
          </w:r>
          <w:r>
            <w:rPr>
              <w:rFonts w:ascii="Arial" w:hAnsi="Arial"/>
              <w:snapToGrid w:val="0"/>
              <w:sz w:val="20"/>
              <w:lang w:eastAsia="en-US"/>
            </w:rPr>
            <w:tab/>
            <w:t>-  -</w:t>
          </w:r>
          <w:r>
            <w:rPr>
              <w:rFonts w:ascii="Arial" w:hAnsi="Arial"/>
              <w:snapToGrid w:val="0"/>
              <w:sz w:val="20"/>
              <w:lang w:eastAsia="en-US"/>
            </w:rPr>
            <w:tab/>
            <w:t xml:space="preserve">- </w:t>
          </w:r>
          <w:r w:rsidR="00757CDC">
            <w:rPr>
              <w:rFonts w:ascii="Arial" w:hAnsi="Arial"/>
              <w:snapToGrid w:val="0"/>
              <w:sz w:val="20"/>
              <w:lang w:eastAsia="en-US"/>
            </w:rPr>
            <w:fldChar w:fldCharType="begin"/>
          </w:r>
          <w:r>
            <w:rPr>
              <w:rFonts w:ascii="Arial" w:hAnsi="Arial"/>
              <w:snapToGrid w:val="0"/>
              <w:sz w:val="20"/>
              <w:lang w:eastAsia="en-US"/>
            </w:rPr>
            <w:instrText xml:space="preserve"> PAGE </w:instrText>
          </w:r>
          <w:r w:rsidR="00757CDC">
            <w:rPr>
              <w:rFonts w:ascii="Arial" w:hAnsi="Arial"/>
              <w:snapToGrid w:val="0"/>
              <w:sz w:val="20"/>
              <w:lang w:eastAsia="en-US"/>
            </w:rPr>
            <w:fldChar w:fldCharType="separate"/>
          </w:r>
          <w:r w:rsidR="00F46F6D">
            <w:rPr>
              <w:rFonts w:ascii="Arial" w:hAnsi="Arial"/>
              <w:noProof/>
              <w:snapToGrid w:val="0"/>
              <w:sz w:val="20"/>
              <w:lang w:eastAsia="en-US"/>
            </w:rPr>
            <w:t>18</w:t>
          </w:r>
          <w:r w:rsidR="00757CDC">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sidR="00757CDC">
            <w:rPr>
              <w:rFonts w:ascii="Arial" w:hAnsi="Arial"/>
              <w:snapToGrid w:val="0"/>
              <w:sz w:val="20"/>
              <w:lang w:eastAsia="en-US"/>
            </w:rPr>
            <w:fldChar w:fldCharType="begin"/>
          </w:r>
          <w:r>
            <w:rPr>
              <w:rFonts w:ascii="Arial" w:hAnsi="Arial"/>
              <w:snapToGrid w:val="0"/>
              <w:sz w:val="20"/>
              <w:lang w:eastAsia="en-US"/>
            </w:rPr>
            <w:instrText xml:space="preserve"> PAGE </w:instrText>
          </w:r>
          <w:r w:rsidR="00757CDC">
            <w:rPr>
              <w:rFonts w:ascii="Arial" w:hAnsi="Arial"/>
              <w:snapToGrid w:val="0"/>
              <w:sz w:val="20"/>
              <w:lang w:eastAsia="en-US"/>
            </w:rPr>
            <w:fldChar w:fldCharType="separate"/>
          </w:r>
          <w:r w:rsidR="00F46F6D">
            <w:rPr>
              <w:rFonts w:ascii="Arial" w:hAnsi="Arial"/>
              <w:noProof/>
              <w:snapToGrid w:val="0"/>
              <w:sz w:val="20"/>
              <w:lang w:eastAsia="en-US"/>
            </w:rPr>
            <w:t>18</w:t>
          </w:r>
          <w:r w:rsidR="00757CDC">
            <w:rPr>
              <w:rFonts w:ascii="Arial" w:hAnsi="Arial"/>
              <w:snapToGrid w:val="0"/>
              <w:sz w:val="20"/>
              <w:lang w:eastAsia="en-US"/>
            </w:rPr>
            <w:fldChar w:fldCharType="end"/>
          </w:r>
          <w:r>
            <w:rPr>
              <w:rFonts w:ascii="Arial" w:hAnsi="Arial"/>
              <w:snapToGrid w:val="0"/>
              <w:sz w:val="20"/>
              <w:lang w:eastAsia="en-US"/>
            </w:rPr>
            <w:t xml:space="preserve"> -</w:t>
          </w:r>
          <w:r w:rsidR="00757CDC">
            <w:rPr>
              <w:rStyle w:val="PageNumber"/>
              <w:rFonts w:ascii="Arial" w:hAnsi="Arial"/>
              <w:sz w:val="20"/>
            </w:rPr>
            <w:fldChar w:fldCharType="begin"/>
          </w:r>
          <w:r>
            <w:rPr>
              <w:rStyle w:val="PageNumber"/>
              <w:rFonts w:ascii="Arial" w:hAnsi="Arial"/>
              <w:sz w:val="20"/>
            </w:rPr>
            <w:instrText xml:space="preserve"> PAGE </w:instrText>
          </w:r>
          <w:r w:rsidR="00757CDC">
            <w:rPr>
              <w:rStyle w:val="PageNumber"/>
              <w:rFonts w:ascii="Arial" w:hAnsi="Arial"/>
              <w:sz w:val="20"/>
            </w:rPr>
            <w:fldChar w:fldCharType="separate"/>
          </w:r>
          <w:r w:rsidR="00F46F6D">
            <w:rPr>
              <w:rStyle w:val="PageNumber"/>
              <w:rFonts w:ascii="Arial" w:hAnsi="Arial"/>
              <w:noProof/>
              <w:sz w:val="20"/>
            </w:rPr>
            <w:t>18</w:t>
          </w:r>
          <w:r w:rsidR="00757CDC">
            <w:rPr>
              <w:rStyle w:val="PageNumber"/>
              <w:rFonts w:ascii="Arial" w:hAnsi="Arial"/>
              <w:sz w:val="20"/>
            </w:rPr>
            <w:fldChar w:fldCharType="end"/>
          </w:r>
          <w:r>
            <w:rPr>
              <w:rStyle w:val="PageNumber"/>
              <w:sz w:val="20"/>
            </w:rPr>
            <w:t xml:space="preserve"> </w:t>
          </w:r>
        </w:p>
      </w:tc>
      <w:tc>
        <w:tcPr>
          <w:tcW w:w="3969" w:type="dxa"/>
        </w:tcPr>
        <w:p w14:paraId="49A8D747" w14:textId="77777777" w:rsidR="00D727A4" w:rsidRDefault="00D727A4">
          <w:pPr>
            <w:pStyle w:val="Footer"/>
            <w:tabs>
              <w:tab w:val="clear" w:pos="4153"/>
            </w:tabs>
            <w:ind w:right="-108"/>
            <w:jc w:val="center"/>
            <w:rPr>
              <w:rFonts w:ascii="Arial" w:hAnsi="Arial"/>
              <w:sz w:val="18"/>
            </w:rPr>
          </w:pPr>
        </w:p>
      </w:tc>
    </w:tr>
  </w:tbl>
  <w:p w14:paraId="5467B1F2" w14:textId="77777777" w:rsidR="00D727A4" w:rsidRDefault="00D72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60D0C" w14:textId="77777777" w:rsidR="00C878AD" w:rsidRDefault="00C878AD" w:rsidP="00486C3C">
      <w:r>
        <w:separator/>
      </w:r>
    </w:p>
  </w:footnote>
  <w:footnote w:type="continuationSeparator" w:id="0">
    <w:p w14:paraId="02A195B6" w14:textId="77777777" w:rsidR="00C878AD" w:rsidRDefault="00C878AD" w:rsidP="00486C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97DE3" w14:textId="7CBC24A7" w:rsidR="00EC6FFA" w:rsidRDefault="00EC6F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9C06FF0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5AB2C36"/>
    <w:multiLevelType w:val="multilevel"/>
    <w:tmpl w:val="7FEC1FC0"/>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333149944">
    <w:abstractNumId w:val="6"/>
  </w:num>
  <w:num w:numId="2" w16cid:durableId="1529610407">
    <w:abstractNumId w:val="11"/>
  </w:num>
  <w:num w:numId="3" w16cid:durableId="1028944921">
    <w:abstractNumId w:val="8"/>
  </w:num>
  <w:num w:numId="4" w16cid:durableId="1097560531">
    <w:abstractNumId w:val="15"/>
  </w:num>
  <w:num w:numId="5" w16cid:durableId="2083017849">
    <w:abstractNumId w:val="12"/>
  </w:num>
  <w:num w:numId="6" w16cid:durableId="1964722995">
    <w:abstractNumId w:val="0"/>
  </w:num>
  <w:num w:numId="7" w16cid:durableId="892079868">
    <w:abstractNumId w:val="16"/>
  </w:num>
  <w:num w:numId="8" w16cid:durableId="59597699">
    <w:abstractNumId w:val="14"/>
  </w:num>
  <w:num w:numId="9" w16cid:durableId="1524199189">
    <w:abstractNumId w:val="9"/>
  </w:num>
  <w:num w:numId="10" w16cid:durableId="1285231209">
    <w:abstractNumId w:val="5"/>
  </w:num>
  <w:num w:numId="11" w16cid:durableId="92211855">
    <w:abstractNumId w:val="4"/>
  </w:num>
  <w:num w:numId="12" w16cid:durableId="1240603496">
    <w:abstractNumId w:val="2"/>
  </w:num>
  <w:num w:numId="13" w16cid:durableId="260143658">
    <w:abstractNumId w:val="3"/>
  </w:num>
  <w:num w:numId="14" w16cid:durableId="1748182930">
    <w:abstractNumId w:val="7"/>
  </w:num>
  <w:num w:numId="15" w16cid:durableId="1039665228">
    <w:abstractNumId w:val="13"/>
  </w:num>
  <w:num w:numId="16" w16cid:durableId="158347953">
    <w:abstractNumId w:val="10"/>
  </w:num>
  <w:num w:numId="17" w16cid:durableId="19100733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FE6"/>
    <w:rsid w:val="0001267E"/>
    <w:rsid w:val="00025E48"/>
    <w:rsid w:val="00025F1D"/>
    <w:rsid w:val="00035BF3"/>
    <w:rsid w:val="000440C3"/>
    <w:rsid w:val="000464CB"/>
    <w:rsid w:val="00046A79"/>
    <w:rsid w:val="00051CFF"/>
    <w:rsid w:val="00051F28"/>
    <w:rsid w:val="00052039"/>
    <w:rsid w:val="000627D1"/>
    <w:rsid w:val="0006719B"/>
    <w:rsid w:val="00086F54"/>
    <w:rsid w:val="000C6742"/>
    <w:rsid w:val="000D2D70"/>
    <w:rsid w:val="000D4102"/>
    <w:rsid w:val="000D6C49"/>
    <w:rsid w:val="000F1B1A"/>
    <w:rsid w:val="000F29C0"/>
    <w:rsid w:val="000F3D2E"/>
    <w:rsid w:val="000F49F7"/>
    <w:rsid w:val="001608F0"/>
    <w:rsid w:val="00174B07"/>
    <w:rsid w:val="00175BEF"/>
    <w:rsid w:val="001878FB"/>
    <w:rsid w:val="0019316E"/>
    <w:rsid w:val="0019627F"/>
    <w:rsid w:val="001A2FAC"/>
    <w:rsid w:val="001B22A3"/>
    <w:rsid w:val="001E1146"/>
    <w:rsid w:val="001E237A"/>
    <w:rsid w:val="001F5FD2"/>
    <w:rsid w:val="002039A2"/>
    <w:rsid w:val="0022022E"/>
    <w:rsid w:val="00236D39"/>
    <w:rsid w:val="00236D76"/>
    <w:rsid w:val="00237923"/>
    <w:rsid w:val="0024613C"/>
    <w:rsid w:val="002471D6"/>
    <w:rsid w:val="00253498"/>
    <w:rsid w:val="002535B4"/>
    <w:rsid w:val="002658AE"/>
    <w:rsid w:val="00296875"/>
    <w:rsid w:val="002A11BB"/>
    <w:rsid w:val="002A7FA6"/>
    <w:rsid w:val="002C4A8A"/>
    <w:rsid w:val="002C63F7"/>
    <w:rsid w:val="002E538C"/>
    <w:rsid w:val="002F42FB"/>
    <w:rsid w:val="002F62A0"/>
    <w:rsid w:val="002F6EF3"/>
    <w:rsid w:val="00300709"/>
    <w:rsid w:val="00300D73"/>
    <w:rsid w:val="003329F9"/>
    <w:rsid w:val="00335D08"/>
    <w:rsid w:val="00365CD5"/>
    <w:rsid w:val="00370CDE"/>
    <w:rsid w:val="00372808"/>
    <w:rsid w:val="003A6135"/>
    <w:rsid w:val="003E5DB5"/>
    <w:rsid w:val="003E7A5F"/>
    <w:rsid w:val="003F7808"/>
    <w:rsid w:val="003F7AE8"/>
    <w:rsid w:val="00421958"/>
    <w:rsid w:val="004261C0"/>
    <w:rsid w:val="00431607"/>
    <w:rsid w:val="004318FF"/>
    <w:rsid w:val="00440CDA"/>
    <w:rsid w:val="00441134"/>
    <w:rsid w:val="0044272F"/>
    <w:rsid w:val="00443C37"/>
    <w:rsid w:val="00445A4F"/>
    <w:rsid w:val="00447E0A"/>
    <w:rsid w:val="004502E7"/>
    <w:rsid w:val="004503E3"/>
    <w:rsid w:val="00454E10"/>
    <w:rsid w:val="00470F23"/>
    <w:rsid w:val="00476AFB"/>
    <w:rsid w:val="00482F7A"/>
    <w:rsid w:val="00486C3C"/>
    <w:rsid w:val="00487BB4"/>
    <w:rsid w:val="00492D2E"/>
    <w:rsid w:val="004A7EE9"/>
    <w:rsid w:val="004B03F7"/>
    <w:rsid w:val="004B5809"/>
    <w:rsid w:val="004E0C40"/>
    <w:rsid w:val="004E4F2C"/>
    <w:rsid w:val="004E7FE6"/>
    <w:rsid w:val="00533EE8"/>
    <w:rsid w:val="00535237"/>
    <w:rsid w:val="00555413"/>
    <w:rsid w:val="005628EA"/>
    <w:rsid w:val="00565482"/>
    <w:rsid w:val="00574A3A"/>
    <w:rsid w:val="00586D49"/>
    <w:rsid w:val="00597BA2"/>
    <w:rsid w:val="005A2013"/>
    <w:rsid w:val="005A3A09"/>
    <w:rsid w:val="005A5AD2"/>
    <w:rsid w:val="005B1DC3"/>
    <w:rsid w:val="005C6FA4"/>
    <w:rsid w:val="005D687F"/>
    <w:rsid w:val="005F089D"/>
    <w:rsid w:val="005F0F27"/>
    <w:rsid w:val="005F5EF6"/>
    <w:rsid w:val="006105B4"/>
    <w:rsid w:val="00622FF2"/>
    <w:rsid w:val="00627755"/>
    <w:rsid w:val="00637E87"/>
    <w:rsid w:val="00643965"/>
    <w:rsid w:val="006943C0"/>
    <w:rsid w:val="006A7025"/>
    <w:rsid w:val="006B1159"/>
    <w:rsid w:val="006B635F"/>
    <w:rsid w:val="006D2EF8"/>
    <w:rsid w:val="006D4BB6"/>
    <w:rsid w:val="007072E6"/>
    <w:rsid w:val="00711B19"/>
    <w:rsid w:val="007127EE"/>
    <w:rsid w:val="007461C2"/>
    <w:rsid w:val="00757CDC"/>
    <w:rsid w:val="00760F14"/>
    <w:rsid w:val="007637FA"/>
    <w:rsid w:val="00771B91"/>
    <w:rsid w:val="00794005"/>
    <w:rsid w:val="007C535C"/>
    <w:rsid w:val="007D7C2F"/>
    <w:rsid w:val="007E3240"/>
    <w:rsid w:val="007F527F"/>
    <w:rsid w:val="007F73BD"/>
    <w:rsid w:val="007F765E"/>
    <w:rsid w:val="00806395"/>
    <w:rsid w:val="008164BC"/>
    <w:rsid w:val="00816B76"/>
    <w:rsid w:val="008222BA"/>
    <w:rsid w:val="00824203"/>
    <w:rsid w:val="00824365"/>
    <w:rsid w:val="00872D1A"/>
    <w:rsid w:val="00893C94"/>
    <w:rsid w:val="008B6153"/>
    <w:rsid w:val="008B7585"/>
    <w:rsid w:val="008D42C1"/>
    <w:rsid w:val="008D7CD8"/>
    <w:rsid w:val="008F2859"/>
    <w:rsid w:val="009022E4"/>
    <w:rsid w:val="00903012"/>
    <w:rsid w:val="00924A85"/>
    <w:rsid w:val="0092541F"/>
    <w:rsid w:val="009379F3"/>
    <w:rsid w:val="00944616"/>
    <w:rsid w:val="009512A7"/>
    <w:rsid w:val="00964D0B"/>
    <w:rsid w:val="00975F9A"/>
    <w:rsid w:val="00984311"/>
    <w:rsid w:val="00997EC5"/>
    <w:rsid w:val="009A0739"/>
    <w:rsid w:val="009C157E"/>
    <w:rsid w:val="009D342A"/>
    <w:rsid w:val="009D44CC"/>
    <w:rsid w:val="009E4124"/>
    <w:rsid w:val="009E4F27"/>
    <w:rsid w:val="009F1701"/>
    <w:rsid w:val="00A12ED3"/>
    <w:rsid w:val="00A17265"/>
    <w:rsid w:val="00A2361C"/>
    <w:rsid w:val="00A365C7"/>
    <w:rsid w:val="00A43F97"/>
    <w:rsid w:val="00A7067D"/>
    <w:rsid w:val="00A765D2"/>
    <w:rsid w:val="00A83887"/>
    <w:rsid w:val="00AA3C4D"/>
    <w:rsid w:val="00AB692D"/>
    <w:rsid w:val="00AD5510"/>
    <w:rsid w:val="00AF30C9"/>
    <w:rsid w:val="00B102C1"/>
    <w:rsid w:val="00B137BE"/>
    <w:rsid w:val="00B275FD"/>
    <w:rsid w:val="00B45E3D"/>
    <w:rsid w:val="00B578BB"/>
    <w:rsid w:val="00B82F08"/>
    <w:rsid w:val="00B83C06"/>
    <w:rsid w:val="00B9383E"/>
    <w:rsid w:val="00BB6108"/>
    <w:rsid w:val="00BC136C"/>
    <w:rsid w:val="00BE746C"/>
    <w:rsid w:val="00BF3654"/>
    <w:rsid w:val="00BF4904"/>
    <w:rsid w:val="00C01DDC"/>
    <w:rsid w:val="00C15014"/>
    <w:rsid w:val="00C15AF5"/>
    <w:rsid w:val="00C22317"/>
    <w:rsid w:val="00C25F94"/>
    <w:rsid w:val="00C33A9D"/>
    <w:rsid w:val="00C61A8C"/>
    <w:rsid w:val="00C71B8F"/>
    <w:rsid w:val="00C81392"/>
    <w:rsid w:val="00C878AD"/>
    <w:rsid w:val="00CA1BF4"/>
    <w:rsid w:val="00CB48EF"/>
    <w:rsid w:val="00CB6A8D"/>
    <w:rsid w:val="00CD40BB"/>
    <w:rsid w:val="00CD65FD"/>
    <w:rsid w:val="00CD756C"/>
    <w:rsid w:val="00CF6665"/>
    <w:rsid w:val="00D00CCC"/>
    <w:rsid w:val="00D0114D"/>
    <w:rsid w:val="00D01D75"/>
    <w:rsid w:val="00D04C21"/>
    <w:rsid w:val="00D069FA"/>
    <w:rsid w:val="00D11E36"/>
    <w:rsid w:val="00D13A82"/>
    <w:rsid w:val="00D27C47"/>
    <w:rsid w:val="00D41E63"/>
    <w:rsid w:val="00D43503"/>
    <w:rsid w:val="00D43E28"/>
    <w:rsid w:val="00D54FC5"/>
    <w:rsid w:val="00D727A4"/>
    <w:rsid w:val="00D730FF"/>
    <w:rsid w:val="00D80306"/>
    <w:rsid w:val="00D82F05"/>
    <w:rsid w:val="00DA1367"/>
    <w:rsid w:val="00DB0E7C"/>
    <w:rsid w:val="00DC321A"/>
    <w:rsid w:val="00DC6870"/>
    <w:rsid w:val="00DD27C6"/>
    <w:rsid w:val="00E02EBF"/>
    <w:rsid w:val="00E0539F"/>
    <w:rsid w:val="00E10DD9"/>
    <w:rsid w:val="00E42D25"/>
    <w:rsid w:val="00E46155"/>
    <w:rsid w:val="00E54432"/>
    <w:rsid w:val="00E7518A"/>
    <w:rsid w:val="00EA1534"/>
    <w:rsid w:val="00EA5D06"/>
    <w:rsid w:val="00EB20BB"/>
    <w:rsid w:val="00EC3851"/>
    <w:rsid w:val="00EC5B7F"/>
    <w:rsid w:val="00EC6FFA"/>
    <w:rsid w:val="00ED3136"/>
    <w:rsid w:val="00EE28E9"/>
    <w:rsid w:val="00EF1412"/>
    <w:rsid w:val="00EF1D0C"/>
    <w:rsid w:val="00EF68CF"/>
    <w:rsid w:val="00F00239"/>
    <w:rsid w:val="00F07D6D"/>
    <w:rsid w:val="00F16FCB"/>
    <w:rsid w:val="00F44948"/>
    <w:rsid w:val="00F46F6D"/>
    <w:rsid w:val="00F54B7F"/>
    <w:rsid w:val="00F85073"/>
    <w:rsid w:val="00F91A9B"/>
    <w:rsid w:val="00FC5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3"/>
    <o:shapelayout v:ext="edit">
      <o:idmap v:ext="edit" data="2"/>
    </o:shapelayout>
  </w:shapeDefaults>
  <w:decimalSymbol w:val="."/>
  <w:listSeparator w:val=","/>
  <w14:docId w14:val="385352B0"/>
  <w15:chartTrackingRefBased/>
  <w15:docId w15:val="{6C2ED40A-C0EE-421D-8ADE-69A3B5C2D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7FE6"/>
    <w:pPr>
      <w:jc w:val="both"/>
    </w:pPr>
    <w:rPr>
      <w:sz w:val="24"/>
    </w:rPr>
  </w:style>
  <w:style w:type="paragraph" w:styleId="Heading1">
    <w:name w:val="heading 1"/>
    <w:basedOn w:val="Normal"/>
    <w:next w:val="Normal"/>
    <w:link w:val="Heading1Char"/>
    <w:qFormat/>
    <w:rsid w:val="004E7FE6"/>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4E7FE6"/>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4E7FE6"/>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4E7FE6"/>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4E7FE6"/>
    <w:pPr>
      <w:jc w:val="both"/>
    </w:pPr>
    <w:rPr>
      <w:rFonts w:ascii="Arial" w:hAnsi="Arial"/>
      <w:color w:val="FF00FF"/>
      <w:sz w:val="18"/>
    </w:rPr>
  </w:style>
  <w:style w:type="paragraph" w:styleId="Footer">
    <w:name w:val="footer"/>
    <w:basedOn w:val="Normal"/>
    <w:rsid w:val="004E7FE6"/>
    <w:pPr>
      <w:tabs>
        <w:tab w:val="center" w:pos="4153"/>
        <w:tab w:val="right" w:pos="8306"/>
      </w:tabs>
    </w:pPr>
  </w:style>
  <w:style w:type="paragraph" w:customStyle="1" w:styleId="Heading1nonum">
    <w:name w:val="Heading 1 no num"/>
    <w:basedOn w:val="Heading1"/>
    <w:next w:val="Heading3"/>
    <w:rsid w:val="004E7FE6"/>
  </w:style>
  <w:style w:type="paragraph" w:customStyle="1" w:styleId="certificateTitle">
    <w:name w:val="certificateTitle"/>
    <w:basedOn w:val="Heading1nonum"/>
    <w:rsid w:val="004E7FE6"/>
    <w:pPr>
      <w:spacing w:before="1120" w:line="440" w:lineRule="exact"/>
    </w:pPr>
  </w:style>
  <w:style w:type="paragraph" w:styleId="TOC1">
    <w:name w:val="toc 1"/>
    <w:basedOn w:val="Normal"/>
    <w:next w:val="Normal"/>
    <w:autoRedefine/>
    <w:semiHidden/>
    <w:rsid w:val="004E7FE6"/>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4E7FE6"/>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4E7FE6"/>
    <w:pPr>
      <w:numPr>
        <w:ilvl w:val="0"/>
        <w:numId w:val="0"/>
      </w:numPr>
    </w:pPr>
  </w:style>
  <w:style w:type="paragraph" w:customStyle="1" w:styleId="coverAuthNos">
    <w:name w:val="coverAuthNos"/>
    <w:basedOn w:val="Heading3nonum"/>
    <w:rsid w:val="004E7FE6"/>
    <w:pPr>
      <w:ind w:left="3969"/>
    </w:pPr>
  </w:style>
  <w:style w:type="paragraph" w:customStyle="1" w:styleId="coverTitle">
    <w:name w:val="coverTitle"/>
    <w:basedOn w:val="Heading1nonum"/>
    <w:rsid w:val="004E7FE6"/>
    <w:pPr>
      <w:spacing w:line="520" w:lineRule="exact"/>
    </w:pPr>
    <w:rPr>
      <w:noProof/>
      <w:sz w:val="44"/>
    </w:rPr>
  </w:style>
  <w:style w:type="paragraph" w:customStyle="1" w:styleId="Data">
    <w:name w:val="Data"/>
    <w:basedOn w:val="Heading3nonum"/>
    <w:rsid w:val="004E7FE6"/>
    <w:pPr>
      <w:spacing w:before="0"/>
    </w:pPr>
    <w:rPr>
      <w:b/>
    </w:rPr>
  </w:style>
  <w:style w:type="paragraph" w:customStyle="1" w:styleId="Tablehead">
    <w:name w:val="Tablehead"/>
    <w:basedOn w:val="Heading3"/>
    <w:rsid w:val="004E7FE6"/>
    <w:pPr>
      <w:keepNext/>
      <w:numPr>
        <w:ilvl w:val="0"/>
        <w:numId w:val="0"/>
      </w:numPr>
      <w:spacing w:before="20" w:after="20" w:line="230" w:lineRule="exact"/>
    </w:pPr>
    <w:rPr>
      <w:rFonts w:ascii="Arial Narrow" w:hAnsi="Arial Narrow"/>
      <w:b/>
    </w:rPr>
  </w:style>
  <w:style w:type="paragraph" w:customStyle="1" w:styleId="Tablebody">
    <w:name w:val="Tablebody"/>
    <w:basedOn w:val="Tablehead"/>
    <w:rsid w:val="004E7FE6"/>
    <w:rPr>
      <w:b w:val="0"/>
      <w:color w:val="0000FF"/>
    </w:rPr>
  </w:style>
  <w:style w:type="paragraph" w:customStyle="1" w:styleId="Tabletitle">
    <w:name w:val="Tabletitle"/>
    <w:basedOn w:val="Tablehead"/>
    <w:rsid w:val="004E7FE6"/>
  </w:style>
  <w:style w:type="paragraph" w:customStyle="1" w:styleId="term">
    <w:name w:val="term"/>
    <w:basedOn w:val="Heading3nonum"/>
    <w:link w:val="termChar"/>
    <w:rsid w:val="004E7FE6"/>
    <w:pPr>
      <w:keepNext/>
      <w:tabs>
        <w:tab w:val="left" w:pos="2835"/>
      </w:tabs>
    </w:pPr>
    <w:rPr>
      <w:i/>
    </w:rPr>
  </w:style>
  <w:style w:type="paragraph" w:customStyle="1" w:styleId="Heading2a">
    <w:name w:val="Heading 2a"/>
    <w:basedOn w:val="Heading2"/>
    <w:rsid w:val="004E7FE6"/>
    <w:pPr>
      <w:numPr>
        <w:ilvl w:val="0"/>
        <w:numId w:val="0"/>
      </w:numPr>
      <w:spacing w:before="320" w:after="0"/>
    </w:pPr>
    <w:rPr>
      <w:i/>
    </w:rPr>
  </w:style>
  <w:style w:type="paragraph" w:customStyle="1" w:styleId="Act">
    <w:name w:val="Act"/>
    <w:rsid w:val="004E7FE6"/>
    <w:pPr>
      <w:spacing w:before="80" w:line="200" w:lineRule="exact"/>
    </w:pPr>
    <w:rPr>
      <w:rFonts w:ascii="Arial" w:hAnsi="Arial"/>
      <w:lang w:eastAsia="en-US"/>
    </w:rPr>
  </w:style>
  <w:style w:type="paragraph" w:styleId="BodyText">
    <w:name w:val="Body Text"/>
    <w:basedOn w:val="Normal"/>
    <w:rsid w:val="004E7FE6"/>
    <w:pPr>
      <w:widowControl w:val="0"/>
      <w:jc w:val="left"/>
    </w:pPr>
    <w:rPr>
      <w:rFonts w:ascii="Arial" w:hAnsi="Arial"/>
      <w:sz w:val="16"/>
    </w:rPr>
  </w:style>
  <w:style w:type="paragraph" w:customStyle="1" w:styleId="Heading3rednonum">
    <w:name w:val="Heading 3 red nonum"/>
    <w:basedOn w:val="Heading3nonum"/>
    <w:link w:val="Heading3rednonumChar"/>
    <w:rsid w:val="004E7FE6"/>
    <w:pPr>
      <w:ind w:left="720" w:hanging="720"/>
    </w:pPr>
    <w:rPr>
      <w:color w:val="FF0000"/>
    </w:rPr>
  </w:style>
  <w:style w:type="paragraph" w:customStyle="1" w:styleId="Draftingnote">
    <w:name w:val="Drafting note"/>
    <w:basedOn w:val="Heading4"/>
    <w:link w:val="DraftingnoteChar"/>
    <w:rsid w:val="004E7FE6"/>
    <w:pPr>
      <w:ind w:left="0" w:firstLine="0"/>
    </w:pPr>
    <w:rPr>
      <w:i/>
      <w:color w:val="FF00FF"/>
    </w:rPr>
  </w:style>
  <w:style w:type="paragraph" w:customStyle="1" w:styleId="a">
    <w:name w:val="_"/>
    <w:basedOn w:val="Normal"/>
    <w:rsid w:val="004E7FE6"/>
    <w:pPr>
      <w:widowControl w:val="0"/>
      <w:ind w:left="720" w:hanging="720"/>
      <w:jc w:val="left"/>
    </w:pPr>
    <w:rPr>
      <w:rFonts w:ascii="Arial" w:hAnsi="Arial"/>
      <w:snapToGrid w:val="0"/>
      <w:lang w:val="en-US" w:eastAsia="en-US"/>
    </w:rPr>
  </w:style>
  <w:style w:type="character" w:customStyle="1" w:styleId="change">
    <w:name w:val="change"/>
    <w:rsid w:val="004E7FE6"/>
    <w:rPr>
      <w:color w:val="FF0000"/>
    </w:rPr>
  </w:style>
  <w:style w:type="paragraph" w:customStyle="1" w:styleId="certificateHeading">
    <w:name w:val="certificateHeading"/>
    <w:rsid w:val="004E7FE6"/>
    <w:pPr>
      <w:pageBreakBefore/>
      <w:spacing w:line="200" w:lineRule="exact"/>
    </w:pPr>
    <w:rPr>
      <w:rFonts w:ascii="Arial Black" w:hAnsi="Arial Black"/>
      <w:sz w:val="18"/>
      <w:lang w:eastAsia="en-US"/>
    </w:rPr>
  </w:style>
  <w:style w:type="character" w:customStyle="1" w:styleId="licenceno">
    <w:name w:val="licenceno"/>
    <w:basedOn w:val="DefaultParagraphFont"/>
    <w:rsid w:val="004E7FE6"/>
  </w:style>
  <w:style w:type="paragraph" w:styleId="List">
    <w:name w:val="List"/>
    <w:basedOn w:val="Normal"/>
    <w:rsid w:val="004E7FE6"/>
    <w:pPr>
      <w:widowControl w:val="0"/>
      <w:ind w:left="283" w:hanging="283"/>
      <w:jc w:val="left"/>
    </w:pPr>
    <w:rPr>
      <w:rFonts w:ascii="Arial" w:hAnsi="Arial"/>
      <w:sz w:val="18"/>
    </w:rPr>
  </w:style>
  <w:style w:type="character" w:styleId="PageNumber">
    <w:name w:val="page number"/>
    <w:basedOn w:val="DefaultParagraphFont"/>
    <w:rsid w:val="004E7FE6"/>
  </w:style>
  <w:style w:type="paragraph" w:customStyle="1" w:styleId="pindent">
    <w:name w:val="p indent"/>
    <w:basedOn w:val="Normal"/>
    <w:rsid w:val="004E7FE6"/>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4E7FE6"/>
    <w:rPr>
      <w:rFonts w:ascii="Arial" w:hAnsi="Arial"/>
      <w:color w:val="000000"/>
      <w:sz w:val="18"/>
      <w:lang w:val="en-GB" w:eastAsia="en-US" w:bidi="ar-SA"/>
    </w:rPr>
  </w:style>
  <w:style w:type="character" w:customStyle="1" w:styleId="Heading4Char">
    <w:name w:val="Heading 4 Char"/>
    <w:link w:val="Heading4"/>
    <w:rsid w:val="004E7FE6"/>
    <w:rPr>
      <w:rFonts w:ascii="Arial" w:hAnsi="Arial"/>
      <w:sz w:val="18"/>
      <w:lang w:val="en-GB" w:eastAsia="en-US" w:bidi="ar-SA"/>
    </w:rPr>
  </w:style>
  <w:style w:type="character" w:customStyle="1" w:styleId="DraftingnoteChar">
    <w:name w:val="Drafting note Char"/>
    <w:link w:val="Draftingnote"/>
    <w:rsid w:val="004E7FE6"/>
    <w:rPr>
      <w:rFonts w:ascii="Arial" w:hAnsi="Arial"/>
      <w:i/>
      <w:color w:val="FF00FF"/>
      <w:sz w:val="18"/>
      <w:lang w:val="en-GB" w:eastAsia="en-US" w:bidi="ar-SA"/>
    </w:rPr>
  </w:style>
  <w:style w:type="character" w:customStyle="1" w:styleId="Heading3nonumChar">
    <w:name w:val="Heading 3 nonum Char"/>
    <w:basedOn w:val="Heading3Char"/>
    <w:link w:val="Heading3nonum"/>
    <w:rsid w:val="004E7FE6"/>
    <w:rPr>
      <w:rFonts w:ascii="Arial" w:hAnsi="Arial"/>
      <w:color w:val="000000"/>
      <w:sz w:val="18"/>
      <w:lang w:val="en-GB" w:eastAsia="en-US" w:bidi="ar-SA"/>
    </w:rPr>
  </w:style>
  <w:style w:type="character" w:customStyle="1" w:styleId="termChar">
    <w:name w:val="term Char"/>
    <w:link w:val="term"/>
    <w:rsid w:val="004E7FE6"/>
    <w:rPr>
      <w:rFonts w:ascii="Arial" w:hAnsi="Arial"/>
      <w:i/>
      <w:color w:val="000000"/>
      <w:sz w:val="18"/>
      <w:lang w:val="en-GB" w:eastAsia="en-US" w:bidi="ar-SA"/>
    </w:rPr>
  </w:style>
  <w:style w:type="character" w:customStyle="1" w:styleId="Heading3rednonumChar">
    <w:name w:val="Heading 3 red nonum Char"/>
    <w:link w:val="Heading3rednonum"/>
    <w:rsid w:val="004E7FE6"/>
    <w:rPr>
      <w:rFonts w:ascii="Arial" w:hAnsi="Arial"/>
      <w:color w:val="FF0000"/>
      <w:sz w:val="18"/>
      <w:lang w:val="en-GB" w:eastAsia="en-US" w:bidi="ar-SA"/>
    </w:rPr>
  </w:style>
  <w:style w:type="character" w:styleId="Strong">
    <w:name w:val="Strong"/>
    <w:qFormat/>
    <w:rsid w:val="004E7FE6"/>
    <w:rPr>
      <w:b/>
      <w:bCs/>
    </w:rPr>
  </w:style>
  <w:style w:type="character" w:styleId="Emphasis">
    <w:name w:val="Emphasis"/>
    <w:qFormat/>
    <w:rsid w:val="00486C3C"/>
    <w:rPr>
      <w:i/>
    </w:rPr>
  </w:style>
  <w:style w:type="paragraph" w:customStyle="1" w:styleId="heading3nonum0">
    <w:name w:val="heading3nonum"/>
    <w:basedOn w:val="Normal"/>
    <w:rsid w:val="00486C3C"/>
    <w:pPr>
      <w:spacing w:before="100" w:beforeAutospacing="1" w:after="100" w:afterAutospacing="1"/>
      <w:jc w:val="left"/>
    </w:pPr>
    <w:rPr>
      <w:szCs w:val="24"/>
    </w:rPr>
  </w:style>
  <w:style w:type="paragraph" w:customStyle="1" w:styleId="draftingnote0">
    <w:name w:val="draftingnote"/>
    <w:basedOn w:val="Normal"/>
    <w:rsid w:val="00486C3C"/>
    <w:pPr>
      <w:spacing w:before="100" w:beforeAutospacing="1" w:after="100" w:afterAutospacing="1"/>
      <w:jc w:val="left"/>
    </w:pPr>
    <w:rPr>
      <w:szCs w:val="24"/>
    </w:rPr>
  </w:style>
  <w:style w:type="paragraph" w:customStyle="1" w:styleId="tablep1">
    <w:name w:val="table p1"/>
    <w:basedOn w:val="Normal"/>
    <w:rsid w:val="00486C3C"/>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486C3C"/>
    <w:pPr>
      <w:keepNext/>
      <w:widowControl w:val="0"/>
      <w:spacing w:after="20" w:line="230" w:lineRule="exact"/>
      <w:jc w:val="left"/>
    </w:pPr>
    <w:rPr>
      <w:rFonts w:ascii="Arial Narrow" w:hAnsi="Arial Narrow"/>
      <w:b/>
      <w:sz w:val="18"/>
    </w:rPr>
  </w:style>
  <w:style w:type="table" w:styleId="TableGrid">
    <w:name w:val="Table Grid"/>
    <w:basedOn w:val="TableNormal"/>
    <w:rsid w:val="00486C3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rsid w:val="00486C3C"/>
    <w:rPr>
      <w:sz w:val="20"/>
    </w:rPr>
  </w:style>
  <w:style w:type="paragraph" w:styleId="Caption">
    <w:name w:val="caption"/>
    <w:basedOn w:val="Normal"/>
    <w:next w:val="Normal"/>
    <w:qFormat/>
    <w:rsid w:val="00486C3C"/>
    <w:pPr>
      <w:widowControl w:val="0"/>
      <w:spacing w:before="120" w:after="120"/>
      <w:jc w:val="left"/>
    </w:pPr>
    <w:rPr>
      <w:rFonts w:ascii="Arial" w:hAnsi="Arial"/>
      <w:b/>
      <w:sz w:val="18"/>
    </w:rPr>
  </w:style>
  <w:style w:type="paragraph" w:styleId="Header">
    <w:name w:val="header"/>
    <w:basedOn w:val="Normal"/>
    <w:rsid w:val="00486C3C"/>
    <w:pPr>
      <w:tabs>
        <w:tab w:val="center" w:pos="4153"/>
        <w:tab w:val="right" w:pos="8306"/>
      </w:tabs>
    </w:pPr>
  </w:style>
  <w:style w:type="paragraph" w:styleId="BalloonText">
    <w:name w:val="Balloon Text"/>
    <w:basedOn w:val="Normal"/>
    <w:semiHidden/>
    <w:rsid w:val="004502E7"/>
    <w:rPr>
      <w:rFonts w:ascii="Tahoma" w:hAnsi="Tahoma" w:cs="Tahoma"/>
      <w:sz w:val="16"/>
      <w:szCs w:val="16"/>
    </w:rPr>
  </w:style>
  <w:style w:type="character" w:customStyle="1" w:styleId="Heading1Char">
    <w:name w:val="Heading 1 Char"/>
    <w:link w:val="Heading1"/>
    <w:locked/>
    <w:rsid w:val="003A6135"/>
    <w:rPr>
      <w:rFonts w:ascii="Arial" w:hAnsi="Arial"/>
      <w:b/>
      <w:spacing w:val="-4"/>
      <w:sz w:val="36"/>
      <w:lang w:val="en-GB" w:eastAsia="en-US" w:bidi="ar-SA"/>
    </w:rPr>
  </w:style>
  <w:style w:type="paragraph" w:styleId="ListParagraph">
    <w:name w:val="List Paragraph"/>
    <w:basedOn w:val="Normal"/>
    <w:uiPriority w:val="34"/>
    <w:qFormat/>
    <w:rsid w:val="00A2361C"/>
    <w:pPr>
      <w:ind w:left="720"/>
      <w:contextualSpacing/>
      <w:jc w:val="left"/>
    </w:pPr>
  </w:style>
  <w:style w:type="paragraph" w:customStyle="1" w:styleId="TableText">
    <w:name w:val="Table Text"/>
    <w:basedOn w:val="Normal"/>
    <w:qFormat/>
    <w:rsid w:val="00A12ED3"/>
    <w:pPr>
      <w:spacing w:before="60" w:after="60"/>
      <w:ind w:left="85" w:right="85"/>
      <w:jc w:val="left"/>
    </w:pPr>
    <w:rPr>
      <w:rFonts w:ascii="Arial" w:hAnsi="Arial"/>
      <w:sz w:val="20"/>
      <w:szCs w:val="24"/>
      <w:lang w:eastAsia="en-US"/>
    </w:rPr>
  </w:style>
  <w:style w:type="character" w:customStyle="1" w:styleId="Pink">
    <w:name w:val="Pink"/>
    <w:uiPriority w:val="1"/>
    <w:qFormat/>
    <w:rsid w:val="00A12ED3"/>
    <w:rPr>
      <w:color w:val="FF00FF"/>
    </w:rPr>
  </w:style>
  <w:style w:type="character" w:customStyle="1" w:styleId="Red">
    <w:name w:val="Red"/>
    <w:uiPriority w:val="1"/>
    <w:qFormat/>
    <w:rsid w:val="00A12ED3"/>
    <w:rPr>
      <w:color w:val="FF0000"/>
    </w:rPr>
  </w:style>
  <w:style w:type="character" w:customStyle="1" w:styleId="RedBold">
    <w:name w:val="Red (Bold)"/>
    <w:uiPriority w:val="1"/>
    <w:qFormat/>
    <w:rsid w:val="00A12ED3"/>
    <w:rPr>
      <w:b/>
      <w:bCs w:val="0"/>
      <w:color w:val="FF0000"/>
    </w:rPr>
  </w:style>
  <w:style w:type="paragraph" w:styleId="Revision">
    <w:name w:val="Revision"/>
    <w:hidden/>
    <w:uiPriority w:val="99"/>
    <w:semiHidden/>
    <w:rsid w:val="0001267E"/>
    <w:rPr>
      <w:sz w:val="24"/>
    </w:rPr>
  </w:style>
  <w:style w:type="character" w:styleId="CommentReference">
    <w:name w:val="annotation reference"/>
    <w:rsid w:val="0001267E"/>
    <w:rPr>
      <w:sz w:val="16"/>
      <w:szCs w:val="16"/>
    </w:rPr>
  </w:style>
  <w:style w:type="paragraph" w:styleId="CommentSubject">
    <w:name w:val="annotation subject"/>
    <w:basedOn w:val="CommentText"/>
    <w:next w:val="CommentText"/>
    <w:link w:val="CommentSubjectChar"/>
    <w:rsid w:val="0001267E"/>
    <w:rPr>
      <w:b/>
      <w:bCs/>
    </w:rPr>
  </w:style>
  <w:style w:type="character" w:customStyle="1" w:styleId="CommentTextChar">
    <w:name w:val="Comment Text Char"/>
    <w:basedOn w:val="DefaultParagraphFont"/>
    <w:link w:val="CommentText"/>
    <w:semiHidden/>
    <w:rsid w:val="0001267E"/>
  </w:style>
  <w:style w:type="character" w:customStyle="1" w:styleId="CommentSubjectChar">
    <w:name w:val="Comment Subject Char"/>
    <w:link w:val="CommentSubject"/>
    <w:rsid w:val="000126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2053">
      <w:bodyDiv w:val="1"/>
      <w:marLeft w:val="0"/>
      <w:marRight w:val="0"/>
      <w:marTop w:val="0"/>
      <w:marBottom w:val="0"/>
      <w:divBdr>
        <w:top w:val="none" w:sz="0" w:space="0" w:color="auto"/>
        <w:left w:val="none" w:sz="0" w:space="0" w:color="auto"/>
        <w:bottom w:val="none" w:sz="0" w:space="0" w:color="auto"/>
        <w:right w:val="none" w:sz="0" w:space="0" w:color="auto"/>
      </w:divBdr>
    </w:div>
    <w:div w:id="149827764">
      <w:bodyDiv w:val="1"/>
      <w:marLeft w:val="0"/>
      <w:marRight w:val="0"/>
      <w:marTop w:val="0"/>
      <w:marBottom w:val="0"/>
      <w:divBdr>
        <w:top w:val="none" w:sz="0" w:space="0" w:color="auto"/>
        <w:left w:val="none" w:sz="0" w:space="0" w:color="auto"/>
        <w:bottom w:val="none" w:sz="0" w:space="0" w:color="auto"/>
        <w:right w:val="none" w:sz="0" w:space="0" w:color="auto"/>
      </w:divBdr>
    </w:div>
    <w:div w:id="651174033">
      <w:bodyDiv w:val="1"/>
      <w:marLeft w:val="0"/>
      <w:marRight w:val="0"/>
      <w:marTop w:val="0"/>
      <w:marBottom w:val="0"/>
      <w:divBdr>
        <w:top w:val="none" w:sz="0" w:space="0" w:color="auto"/>
        <w:left w:val="none" w:sz="0" w:space="0" w:color="auto"/>
        <w:bottom w:val="none" w:sz="0" w:space="0" w:color="auto"/>
        <w:right w:val="none" w:sz="0" w:space="0" w:color="auto"/>
      </w:divBdr>
    </w:div>
    <w:div w:id="976033947">
      <w:bodyDiv w:val="1"/>
      <w:marLeft w:val="0"/>
      <w:marRight w:val="0"/>
      <w:marTop w:val="0"/>
      <w:marBottom w:val="0"/>
      <w:divBdr>
        <w:top w:val="none" w:sz="0" w:space="0" w:color="auto"/>
        <w:left w:val="none" w:sz="0" w:space="0" w:color="auto"/>
        <w:bottom w:val="none" w:sz="0" w:space="0" w:color="auto"/>
        <w:right w:val="none" w:sz="0" w:space="0" w:color="auto"/>
      </w:divBdr>
    </w:div>
    <w:div w:id="1017387904">
      <w:bodyDiv w:val="1"/>
      <w:marLeft w:val="0"/>
      <w:marRight w:val="0"/>
      <w:marTop w:val="0"/>
      <w:marBottom w:val="0"/>
      <w:divBdr>
        <w:top w:val="none" w:sz="0" w:space="0" w:color="auto"/>
        <w:left w:val="none" w:sz="0" w:space="0" w:color="auto"/>
        <w:bottom w:val="none" w:sz="0" w:space="0" w:color="auto"/>
        <w:right w:val="none" w:sz="0" w:space="0" w:color="auto"/>
      </w:divBdr>
    </w:div>
    <w:div w:id="1023820381">
      <w:bodyDiv w:val="1"/>
      <w:marLeft w:val="0"/>
      <w:marRight w:val="0"/>
      <w:marTop w:val="0"/>
      <w:marBottom w:val="0"/>
      <w:divBdr>
        <w:top w:val="none" w:sz="0" w:space="0" w:color="auto"/>
        <w:left w:val="none" w:sz="0" w:space="0" w:color="auto"/>
        <w:bottom w:val="none" w:sz="0" w:space="0" w:color="auto"/>
        <w:right w:val="none" w:sz="0" w:space="0" w:color="auto"/>
      </w:divBdr>
    </w:div>
    <w:div w:id="1353798969">
      <w:bodyDiv w:val="1"/>
      <w:marLeft w:val="0"/>
      <w:marRight w:val="0"/>
      <w:marTop w:val="0"/>
      <w:marBottom w:val="0"/>
      <w:divBdr>
        <w:top w:val="none" w:sz="0" w:space="0" w:color="auto"/>
        <w:left w:val="none" w:sz="0" w:space="0" w:color="auto"/>
        <w:bottom w:val="none" w:sz="0" w:space="0" w:color="auto"/>
        <w:right w:val="none" w:sz="0" w:space="0" w:color="auto"/>
      </w:divBdr>
    </w:div>
    <w:div w:id="1362852322">
      <w:bodyDiv w:val="1"/>
      <w:marLeft w:val="0"/>
      <w:marRight w:val="0"/>
      <w:marTop w:val="0"/>
      <w:marBottom w:val="0"/>
      <w:divBdr>
        <w:top w:val="none" w:sz="0" w:space="0" w:color="auto"/>
        <w:left w:val="none" w:sz="0" w:space="0" w:color="auto"/>
        <w:bottom w:val="none" w:sz="0" w:space="0" w:color="auto"/>
        <w:right w:val="none" w:sz="0" w:space="0" w:color="auto"/>
      </w:divBdr>
    </w:div>
    <w:div w:id="1362895102">
      <w:bodyDiv w:val="1"/>
      <w:marLeft w:val="0"/>
      <w:marRight w:val="0"/>
      <w:marTop w:val="0"/>
      <w:marBottom w:val="0"/>
      <w:divBdr>
        <w:top w:val="none" w:sz="0" w:space="0" w:color="auto"/>
        <w:left w:val="none" w:sz="0" w:space="0" w:color="auto"/>
        <w:bottom w:val="none" w:sz="0" w:space="0" w:color="auto"/>
        <w:right w:val="none" w:sz="0" w:space="0" w:color="auto"/>
      </w:divBdr>
    </w:div>
    <w:div w:id="14325117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Holiday Park at Wern Farm</Site_x0020_Name>
    <Internal_x002f_External xmlns="859f7ad6-93f6-4205-b62b-a17f28acbbac">Outgoing document</Internal_x002f_External>
    <Post_x0020_code xmlns="859f7ad6-93f6-4205-b62b-a17f28acbbac">LL59 5RR</Post_x0020_code>
    <TaxCatchAll xmlns="859f7ad6-93f6-4205-b62b-a17f28acbbac" xsi:nil="tru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Wern Farm, Pentraeth Road, Menai Bridge, LL59 5RR</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2025-10-08T23:00:00+00:00</Document_x0020_Date>
    <Facility_x0020_Address xmlns="859f7ad6-93f6-4205-b62b-a17f28acbbac">Pentraeth Road, Menai Bridge</Facility_x0020_Address>
    <Environment_x0020_Sub_x0020_Folder xmlns="859f7ad6-93f6-4205-b62b-a17f28acbbac">Licence supervision</Environment_x0020_Sub_x0020_Folder>
    <Customer_x0020_Name xmlns="859f7ad6-93f6-4205-b62b-a17f28acbbac">Rupert Cunliffe and Bonnie Cunliffe</Customer_x0020_Name>
    <Surrendered_x002f_Expired_x0020_Date xmlns="859f7ad6-93f6-4205-b62b-a17f28acbbac" xsi:nil="true"/>
    <_dlc_DocId xmlns="9be56660-2c31-41ef-bc00-23e72f632f2a">REGU-369-2761525</_dlc_DocId>
    <_dlc_DocIdUrl xmlns="9be56660-2c31-41ef-bc00-23e72f632f2a">
      <Url>https://cyfoethnaturiolcymru.sharepoint.com/teams/Regulatory/Permitting/_layouts/15/DocIdRedir.aspx?ID=REGU-369-2761525</Url>
      <Description>REGU-369-2761525</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BAEA384-DBFD-41D0-80C1-5DE5DABF8D54}">
  <ds:schemaRefs>
    <ds:schemaRef ds:uri="http://schemas.microsoft.com/office/2006/metadata/longProperties"/>
  </ds:schemaRefs>
</ds:datastoreItem>
</file>

<file path=customXml/itemProps2.xml><?xml version="1.0" encoding="utf-8"?>
<ds:datastoreItem xmlns:ds="http://schemas.openxmlformats.org/officeDocument/2006/customXml" ds:itemID="{84FD3251-245C-401E-94F5-9B59EF9137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7B1A6E-3BBB-490A-A0C4-6DFD585636B3}">
  <ds:schemaRefs>
    <ds:schemaRef ds:uri="http://schemas.microsoft.com/sharepoint/v3/contenttype/forms"/>
  </ds:schemaRefs>
</ds:datastoreItem>
</file>

<file path=customXml/itemProps4.xml><?xml version="1.0" encoding="utf-8"?>
<ds:datastoreItem xmlns:ds="http://schemas.openxmlformats.org/officeDocument/2006/customXml" ds:itemID="{7D6E6BA9-A72B-4B84-89D3-690B7B20086E}">
  <ds:schemaRefs>
    <ds:schemaRef ds:uri="http://purl.org/dc/dcmitype/"/>
    <ds:schemaRef ds:uri="http://www.w3.org/XML/1998/namespace"/>
    <ds:schemaRef ds:uri="http://schemas.microsoft.com/office/2006/documentManagement/types"/>
    <ds:schemaRef ds:uri="9be56660-2c31-41ef-bc00-23e72f632f2a"/>
    <ds:schemaRef ds:uri="http://schemas.microsoft.com/office/2006/metadata/properties"/>
    <ds:schemaRef ds:uri="http://schemas.openxmlformats.org/package/2006/metadata/core-properties"/>
    <ds:schemaRef ds:uri="http://schemas.microsoft.com/office/infopath/2007/PartnerControls"/>
    <ds:schemaRef ds:uri="859f7ad6-93f6-4205-b62b-a17f28acbbac"/>
    <ds:schemaRef ds:uri="cd6faf52-b12f-444c-a3fc-1f0e7a71d996"/>
    <ds:schemaRef ds:uri="6e121689-de5b-41b9-a751-bfeda7fa2b07"/>
    <ds:schemaRef ds:uri="http://purl.org/dc/terms/"/>
    <ds:schemaRef ds:uri="http://purl.org/dc/elements/1.1/"/>
  </ds:schemaRefs>
</ds:datastoreItem>
</file>

<file path=customXml/itemProps5.xml><?xml version="1.0" encoding="utf-8"?>
<ds:datastoreItem xmlns:ds="http://schemas.openxmlformats.org/officeDocument/2006/customXml" ds:itemID="{E12E57C5-F8D1-40E0-890F-19936A247B44}">
  <ds:schemaRefs>
    <ds:schemaRef ds:uri="Microsoft.SharePoint.Taxonomy.ContentTypeSync"/>
  </ds:schemaRefs>
</ds:datastoreItem>
</file>

<file path=customXml/itemProps6.xml><?xml version="1.0" encoding="utf-8"?>
<ds:datastoreItem xmlns:ds="http://schemas.openxmlformats.org/officeDocument/2006/customXml" ds:itemID="{ABE13CB1-DCE8-4CCE-B11B-27147400F9E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2320</Words>
  <Characters>13229</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with introductory note</dc:title>
  <dc:subject/>
  <dc:creator/>
  <cp:keywords/>
  <cp:lastModifiedBy>Jones, Sarah Patricia</cp:lastModifiedBy>
  <cp:revision>2</cp:revision>
  <dcterms:created xsi:type="dcterms:W3CDTF">2025-10-09T15:44:00Z</dcterms:created>
  <dcterms:modified xsi:type="dcterms:W3CDTF">2025-10-09T15:44:00Z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REGU-369-2760457</vt:lpwstr>
  </property>
  <property fmtid="{D5CDD505-2E9C-101B-9397-08002B2CF9AE}" pid="4" name="_dlc_DocIdItemGuid">
    <vt:lpwstr>129c4646-69c2-423f-a80e-c88772ccccf9</vt:lpwstr>
  </property>
  <property fmtid="{D5CDD505-2E9C-101B-9397-08002B2CF9AE}" pid="5" name="_dlc_DocIdUrl">
    <vt:lpwstr>https://cyfoethnaturiolcymru.sharepoint.com/teams/Regulatory/Permitting/_layouts/15/DocIdRedir.aspx?ID=REGU-369-2760457, REGU-369-2760457</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MediaServiceImageTags">
    <vt:lpwstr/>
  </property>
</Properties>
</file>