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0A0EF" w14:textId="77777777" w:rsidR="00E2382C" w:rsidRPr="00C31D2C" w:rsidRDefault="00E2382C" w:rsidP="00DF16C8">
      <w:pPr>
        <w:pStyle w:val="TOC1"/>
      </w:pPr>
      <w:r>
        <w:rPr>
          <w:noProof/>
        </w:rPr>
        <w:drawing>
          <wp:anchor distT="0" distB="0" distL="114300" distR="114300" simplePos="0" relativeHeight="251659264" behindDoc="0" locked="0" layoutInCell="1" allowOverlap="1" wp14:anchorId="56E7A515" wp14:editId="0FB50959">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55AC0B4" w14:textId="77777777" w:rsidR="00E2382C" w:rsidRPr="00C31D2C" w:rsidRDefault="00E2382C" w:rsidP="00E84C8B">
      <w:pPr>
        <w:rPr>
          <w:rFonts w:ascii="Arial" w:hAnsi="Arial" w:cs="Arial"/>
          <w:color w:val="FF00FF"/>
          <w:sz w:val="22"/>
        </w:rPr>
      </w:pPr>
    </w:p>
    <w:p w14:paraId="059F5EA2" w14:textId="77777777" w:rsidR="00E2382C" w:rsidRPr="00A40593" w:rsidRDefault="00E2382C" w:rsidP="00E84C8B">
      <w:pPr>
        <w:rPr>
          <w:rFonts w:ascii="Arial" w:hAnsi="Arial" w:cs="Arial"/>
          <w:color w:val="FF00FF"/>
          <w:sz w:val="22"/>
        </w:rPr>
      </w:pPr>
    </w:p>
    <w:p w14:paraId="4DFE2AE4" w14:textId="77777777" w:rsidR="00E2382C" w:rsidRDefault="00E2382C" w:rsidP="00DF16C8">
      <w:pPr>
        <w:pStyle w:val="TOC1"/>
      </w:pPr>
    </w:p>
    <w:p w14:paraId="2AC055F4" w14:textId="77777777" w:rsidR="00E2382C" w:rsidRDefault="00E2382C" w:rsidP="00DF16C8">
      <w:pPr>
        <w:pStyle w:val="TOC1"/>
      </w:pPr>
    </w:p>
    <w:p w14:paraId="2FAE4569" w14:textId="77777777" w:rsidR="00E2382C" w:rsidRDefault="00E2382C" w:rsidP="00DF16C8">
      <w:pPr>
        <w:pStyle w:val="TOC1"/>
      </w:pPr>
    </w:p>
    <w:p w14:paraId="4BA9A9D5" w14:textId="77777777" w:rsidR="00E2382C" w:rsidRDefault="00E2382C" w:rsidP="009A36B5"/>
    <w:p w14:paraId="46E51E4E" w14:textId="77777777" w:rsidR="00E2382C" w:rsidRPr="009A36B5" w:rsidRDefault="00E2382C" w:rsidP="009A36B5"/>
    <w:p w14:paraId="5EC86C94" w14:textId="77777777" w:rsidR="00E2382C" w:rsidRDefault="00E2382C">
      <w:pPr>
        <w:pStyle w:val="coverTitle"/>
        <w:rPr>
          <w:rFonts w:cs="Arial"/>
        </w:rPr>
      </w:pPr>
    </w:p>
    <w:p w14:paraId="49FA463A" w14:textId="77777777" w:rsidR="00E2382C" w:rsidRPr="00C31D2C" w:rsidRDefault="00E2382C"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2164FE75" w14:textId="77777777" w:rsidR="00E2382C" w:rsidRPr="00675541" w:rsidRDefault="00E2382C" w:rsidP="00DF16C8">
      <w:pPr>
        <w:pStyle w:val="a"/>
        <w:ind w:left="851"/>
        <w:rPr>
          <w:rFonts w:cs="Arial"/>
          <w:sz w:val="22"/>
          <w:szCs w:val="22"/>
        </w:rPr>
      </w:pPr>
      <w:r>
        <w:rPr>
          <w:rFonts w:cs="Arial"/>
          <w:sz w:val="22"/>
          <w:szCs w:val="22"/>
        </w:rPr>
        <w:t>The Environmental Permitting (England &amp; Wales) Regulations 2016</w:t>
      </w:r>
    </w:p>
    <w:p w14:paraId="3A828ABF" w14:textId="77777777" w:rsidR="00E2382C" w:rsidRPr="00675541" w:rsidRDefault="00E2382C">
      <w:pPr>
        <w:pStyle w:val="a"/>
        <w:rPr>
          <w:rFonts w:cs="Arial"/>
          <w:sz w:val="22"/>
          <w:szCs w:val="22"/>
        </w:rPr>
      </w:pPr>
    </w:p>
    <w:p w14:paraId="3D119CBA" w14:textId="77777777" w:rsidR="00E2382C" w:rsidRPr="00CE57D2" w:rsidRDefault="00E2382C" w:rsidP="0082402C">
      <w:pPr>
        <w:pStyle w:val="coverLicenceHolder"/>
        <w:pBdr>
          <w:top w:val="single" w:sz="4" w:space="25" w:color="auto"/>
        </w:pBdr>
        <w:ind w:left="3261"/>
        <w:rPr>
          <w:sz w:val="22"/>
          <w:szCs w:val="22"/>
        </w:rPr>
      </w:pPr>
      <w:r w:rsidRPr="00CE57D2">
        <w:rPr>
          <w:sz w:val="22"/>
          <w:szCs w:val="22"/>
        </w:rPr>
        <w:t xml:space="preserve">Dŵr Cymru </w:t>
      </w:r>
      <w:proofErr w:type="spellStart"/>
      <w:r w:rsidRPr="00CE57D2">
        <w:rPr>
          <w:sz w:val="22"/>
          <w:szCs w:val="22"/>
        </w:rPr>
        <w:t>Cyfyngedig</w:t>
      </w:r>
      <w:proofErr w:type="spellEnd"/>
    </w:p>
    <w:p w14:paraId="67B64F27" w14:textId="77777777" w:rsidR="00E2382C" w:rsidRPr="00167FFA" w:rsidRDefault="00E2382C" w:rsidP="0082402C">
      <w:pPr>
        <w:pStyle w:val="coverLicenceHolder"/>
        <w:pBdr>
          <w:top w:val="single" w:sz="4" w:space="25" w:color="auto"/>
        </w:pBdr>
        <w:ind w:left="3261"/>
        <w:rPr>
          <w:color w:val="FF0000"/>
          <w:sz w:val="22"/>
          <w:szCs w:val="22"/>
        </w:rPr>
      </w:pPr>
    </w:p>
    <w:p w14:paraId="5807853A" w14:textId="5375A9AF" w:rsidR="00E2382C" w:rsidRPr="0005293C" w:rsidRDefault="00E2382C" w:rsidP="0082402C">
      <w:pPr>
        <w:pStyle w:val="coverLicenceHolder"/>
        <w:pBdr>
          <w:top w:val="single" w:sz="4" w:space="25" w:color="auto"/>
        </w:pBdr>
        <w:ind w:left="3261"/>
        <w:rPr>
          <w:sz w:val="22"/>
          <w:szCs w:val="22"/>
        </w:rPr>
      </w:pPr>
      <w:r w:rsidRPr="0005293C">
        <w:rPr>
          <w:noProof/>
          <w:sz w:val="22"/>
          <w:szCs w:val="22"/>
        </w:rPr>
        <w:t xml:space="preserve">Penybont </w:t>
      </w:r>
      <w:r w:rsidR="0005293C" w:rsidRPr="0005293C">
        <w:rPr>
          <w:noProof/>
          <w:sz w:val="22"/>
          <w:szCs w:val="22"/>
        </w:rPr>
        <w:t>Wastewater Treatment Works</w:t>
      </w:r>
      <w:r w:rsidRPr="0005293C">
        <w:rPr>
          <w:sz w:val="22"/>
          <w:szCs w:val="22"/>
        </w:rPr>
        <w:t xml:space="preserve"> </w:t>
      </w:r>
    </w:p>
    <w:p w14:paraId="0F8251A1" w14:textId="209D7637" w:rsidR="00E2382C" w:rsidRPr="0005293C" w:rsidRDefault="000F247C" w:rsidP="00215134">
      <w:pPr>
        <w:pStyle w:val="coverLicenceHolder"/>
        <w:pBdr>
          <w:top w:val="single" w:sz="4" w:space="25" w:color="auto"/>
        </w:pBdr>
        <w:ind w:left="3261"/>
        <w:rPr>
          <w:sz w:val="22"/>
          <w:szCs w:val="22"/>
        </w:rPr>
      </w:pPr>
      <w:r w:rsidRPr="0005293C">
        <w:rPr>
          <w:noProof/>
          <w:sz w:val="22"/>
          <w:szCs w:val="22"/>
        </w:rPr>
        <w:t xml:space="preserve">Near </w:t>
      </w:r>
      <w:r w:rsidR="00404839" w:rsidRPr="0005293C">
        <w:rPr>
          <w:noProof/>
          <w:sz w:val="22"/>
          <w:szCs w:val="22"/>
        </w:rPr>
        <w:t>Do</w:t>
      </w:r>
      <w:r w:rsidRPr="0005293C">
        <w:rPr>
          <w:noProof/>
          <w:sz w:val="22"/>
          <w:szCs w:val="22"/>
        </w:rPr>
        <w:t>lswydd Caravan Park</w:t>
      </w:r>
      <w:r w:rsidR="00215134" w:rsidRPr="0005293C">
        <w:rPr>
          <w:noProof/>
          <w:sz w:val="22"/>
          <w:szCs w:val="22"/>
        </w:rPr>
        <w:t xml:space="preserve"> </w:t>
      </w:r>
      <w:r w:rsidR="00215134" w:rsidRPr="0005293C">
        <w:rPr>
          <w:sz w:val="22"/>
          <w:szCs w:val="22"/>
        </w:rPr>
        <w:t>Off A44</w:t>
      </w:r>
    </w:p>
    <w:p w14:paraId="0CDE8D5E" w14:textId="5937F172" w:rsidR="00215134" w:rsidRPr="0005293C" w:rsidRDefault="00215134" w:rsidP="00215134">
      <w:pPr>
        <w:pStyle w:val="coverLicenceHolder"/>
        <w:pBdr>
          <w:top w:val="single" w:sz="4" w:space="25" w:color="auto"/>
        </w:pBdr>
        <w:ind w:left="3261"/>
        <w:rPr>
          <w:sz w:val="22"/>
          <w:szCs w:val="22"/>
        </w:rPr>
      </w:pPr>
      <w:proofErr w:type="spellStart"/>
      <w:r w:rsidRPr="0005293C">
        <w:rPr>
          <w:sz w:val="22"/>
          <w:szCs w:val="22"/>
        </w:rPr>
        <w:t>Penybont</w:t>
      </w:r>
      <w:proofErr w:type="spellEnd"/>
    </w:p>
    <w:p w14:paraId="2376DF74" w14:textId="4A4BC147" w:rsidR="00215134" w:rsidRPr="0005293C" w:rsidRDefault="00215134" w:rsidP="00215134">
      <w:pPr>
        <w:pStyle w:val="coverLicenceHolder"/>
        <w:pBdr>
          <w:top w:val="single" w:sz="4" w:space="25" w:color="auto"/>
        </w:pBdr>
        <w:ind w:left="3261"/>
        <w:rPr>
          <w:sz w:val="22"/>
          <w:szCs w:val="22"/>
        </w:rPr>
      </w:pPr>
      <w:r w:rsidRPr="0005293C">
        <w:rPr>
          <w:sz w:val="22"/>
          <w:szCs w:val="22"/>
        </w:rPr>
        <w:t>Llandrindod Wells</w:t>
      </w:r>
    </w:p>
    <w:p w14:paraId="42D149AB" w14:textId="6C6FF254" w:rsidR="00215134" w:rsidRPr="0005293C" w:rsidRDefault="0005293C" w:rsidP="00215134">
      <w:pPr>
        <w:pStyle w:val="coverLicenceHolder"/>
        <w:pBdr>
          <w:top w:val="single" w:sz="4" w:space="25" w:color="auto"/>
        </w:pBdr>
        <w:ind w:left="3261"/>
        <w:rPr>
          <w:noProof/>
          <w:sz w:val="22"/>
          <w:szCs w:val="22"/>
        </w:rPr>
      </w:pPr>
      <w:r w:rsidRPr="0005293C">
        <w:rPr>
          <w:sz w:val="22"/>
          <w:szCs w:val="22"/>
        </w:rPr>
        <w:t>LD1 5UB</w:t>
      </w:r>
    </w:p>
    <w:p w14:paraId="158247DC" w14:textId="77777777" w:rsidR="00E2382C" w:rsidRPr="00167FFA" w:rsidRDefault="00E2382C" w:rsidP="0082402C">
      <w:pPr>
        <w:pStyle w:val="coverLicenceHolder"/>
        <w:pBdr>
          <w:top w:val="single" w:sz="4" w:space="25" w:color="auto"/>
        </w:pBdr>
        <w:ind w:left="3261"/>
        <w:rPr>
          <w:rFonts w:cs="Arial"/>
          <w:color w:val="FF00FF"/>
          <w:sz w:val="22"/>
          <w:szCs w:val="22"/>
        </w:rPr>
      </w:pPr>
    </w:p>
    <w:p w14:paraId="420B8981" w14:textId="39B9A521" w:rsidR="00E2382C" w:rsidRPr="00167FFA" w:rsidRDefault="00E2382C"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 number</w:t>
      </w:r>
    </w:p>
    <w:p w14:paraId="4FA6F7BF" w14:textId="4EDA25A6" w:rsidR="00E2382C" w:rsidRPr="008A561F" w:rsidRDefault="00E2382C" w:rsidP="0082402C">
      <w:pPr>
        <w:pStyle w:val="coverLicenceHolder"/>
        <w:pBdr>
          <w:top w:val="single" w:sz="4" w:space="25" w:color="auto"/>
        </w:pBdr>
        <w:spacing w:before="120" w:line="270" w:lineRule="exact"/>
        <w:ind w:left="3261"/>
        <w:rPr>
          <w:rFonts w:cs="Arial"/>
          <w:sz w:val="22"/>
          <w:szCs w:val="22"/>
        </w:rPr>
      </w:pPr>
      <w:r w:rsidRPr="008A561F">
        <w:rPr>
          <w:rFonts w:cs="Arial"/>
          <w:noProof/>
          <w:sz w:val="22"/>
          <w:szCs w:val="22"/>
        </w:rPr>
        <w:t>PAN-0</w:t>
      </w:r>
      <w:r w:rsidR="001A02B0">
        <w:rPr>
          <w:rFonts w:cs="Arial"/>
          <w:noProof/>
          <w:sz w:val="22"/>
          <w:szCs w:val="22"/>
        </w:rPr>
        <w:t>30485</w:t>
      </w:r>
    </w:p>
    <w:p w14:paraId="537B4B14" w14:textId="77777777" w:rsidR="00E2382C" w:rsidRPr="001A02B0" w:rsidRDefault="00E2382C" w:rsidP="0082402C">
      <w:pPr>
        <w:pStyle w:val="coverAuthNos"/>
        <w:spacing w:before="480"/>
        <w:ind w:left="3261"/>
        <w:rPr>
          <w:rFonts w:cs="Arial"/>
          <w:color w:val="auto"/>
          <w:sz w:val="22"/>
          <w:szCs w:val="22"/>
        </w:rPr>
      </w:pPr>
      <w:r w:rsidRPr="001A02B0">
        <w:rPr>
          <w:rFonts w:cs="Arial"/>
          <w:color w:val="auto"/>
          <w:sz w:val="22"/>
          <w:szCs w:val="22"/>
        </w:rPr>
        <w:t>Permit number</w:t>
      </w:r>
    </w:p>
    <w:p w14:paraId="3BFC1F4C" w14:textId="77777777" w:rsidR="00E2382C" w:rsidRPr="001A02B0" w:rsidRDefault="00E2382C" w:rsidP="0082402C">
      <w:pPr>
        <w:pStyle w:val="coverAuthNos"/>
        <w:ind w:left="3261"/>
        <w:rPr>
          <w:rFonts w:cs="Arial"/>
          <w:color w:val="auto"/>
          <w:sz w:val="22"/>
          <w:szCs w:val="22"/>
        </w:rPr>
      </w:pPr>
      <w:r w:rsidRPr="001A02B0">
        <w:rPr>
          <w:rFonts w:cs="Arial"/>
          <w:noProof/>
          <w:color w:val="auto"/>
          <w:sz w:val="22"/>
          <w:szCs w:val="22"/>
        </w:rPr>
        <w:t>AN0115601</w:t>
      </w:r>
    </w:p>
    <w:p w14:paraId="52498910" w14:textId="77777777" w:rsidR="00E2382C" w:rsidRPr="001A02B0" w:rsidRDefault="00E2382C" w:rsidP="00837B7B">
      <w:pPr>
        <w:pStyle w:val="coverAuthNos"/>
        <w:ind w:left="0"/>
        <w:jc w:val="center"/>
        <w:rPr>
          <w:rFonts w:cs="Arial"/>
        </w:rPr>
      </w:pPr>
    </w:p>
    <w:p w14:paraId="6A1C1E93" w14:textId="77777777" w:rsidR="00E2382C" w:rsidRPr="001A02B0" w:rsidRDefault="00E2382C" w:rsidP="003F7A6C">
      <w:pPr>
        <w:pStyle w:val="coverAuthNos"/>
        <w:ind w:left="0"/>
        <w:rPr>
          <w:rFonts w:cs="Arial"/>
        </w:rPr>
      </w:pPr>
    </w:p>
    <w:p w14:paraId="53CDDF98" w14:textId="77777777" w:rsidR="00E2382C" w:rsidRPr="001A02B0" w:rsidRDefault="00E2382C" w:rsidP="00837B7B">
      <w:pPr>
        <w:pStyle w:val="coverAuthNos"/>
        <w:ind w:left="0"/>
        <w:jc w:val="center"/>
        <w:rPr>
          <w:rFonts w:cs="Arial"/>
        </w:rPr>
      </w:pPr>
    </w:p>
    <w:p w14:paraId="1C079D2B" w14:textId="634FF575" w:rsidR="00E2382C" w:rsidRPr="008A561F" w:rsidRDefault="00E2382C" w:rsidP="00DD732B">
      <w:pPr>
        <w:pStyle w:val="coverAuthNos"/>
        <w:spacing w:line="240" w:lineRule="auto"/>
        <w:ind w:left="-284"/>
        <w:jc w:val="center"/>
        <w:rPr>
          <w:b/>
          <w:color w:val="auto"/>
          <w:sz w:val="36"/>
          <w:szCs w:val="36"/>
        </w:rPr>
      </w:pPr>
      <w:r>
        <w:rPr>
          <w:b/>
          <w:color w:val="FF0000"/>
          <w:sz w:val="36"/>
          <w:szCs w:val="36"/>
        </w:rPr>
        <w:br w:type="page"/>
      </w:r>
      <w:r w:rsidR="008A561F" w:rsidRPr="008A561F">
        <w:rPr>
          <w:b/>
          <w:noProof/>
          <w:color w:val="auto"/>
          <w:sz w:val="36"/>
          <w:szCs w:val="36"/>
        </w:rPr>
        <w:lastRenderedPageBreak/>
        <w:t>Penybont Wastewater Treatment Works</w:t>
      </w:r>
    </w:p>
    <w:p w14:paraId="6B253104" w14:textId="77777777" w:rsidR="00E2382C" w:rsidRPr="008A561F" w:rsidRDefault="00E2382C" w:rsidP="00DD732B">
      <w:pPr>
        <w:pStyle w:val="Heading1nonum"/>
        <w:spacing w:before="80" w:after="0" w:line="240" w:lineRule="auto"/>
        <w:ind w:left="-284"/>
        <w:jc w:val="center"/>
        <w:rPr>
          <w:szCs w:val="36"/>
        </w:rPr>
      </w:pPr>
      <w:r w:rsidRPr="008A561F">
        <w:rPr>
          <w:szCs w:val="36"/>
        </w:rPr>
        <w:t xml:space="preserve">Permit number </w:t>
      </w:r>
      <w:r w:rsidRPr="008A561F">
        <w:rPr>
          <w:noProof/>
          <w:szCs w:val="36"/>
        </w:rPr>
        <w:t>AN0115601</w:t>
      </w:r>
    </w:p>
    <w:p w14:paraId="0CD661B7" w14:textId="77777777" w:rsidR="00E2382C" w:rsidRPr="00C31D2C" w:rsidRDefault="00E2382C" w:rsidP="00DD732B">
      <w:pPr>
        <w:pStyle w:val="Heading1nonum"/>
        <w:ind w:left="-284"/>
      </w:pPr>
      <w:r w:rsidRPr="00C31D2C">
        <w:t>Introductory note</w:t>
      </w:r>
    </w:p>
    <w:p w14:paraId="176F5551" w14:textId="77777777" w:rsidR="00E2382C" w:rsidRPr="00C31D2C" w:rsidRDefault="00E2382C" w:rsidP="00DD732B">
      <w:pPr>
        <w:pStyle w:val="Heading2a"/>
        <w:spacing w:before="120"/>
        <w:ind w:left="-284"/>
        <w:rPr>
          <w:i w:val="0"/>
        </w:rPr>
      </w:pPr>
      <w:r w:rsidRPr="00C31D2C">
        <w:rPr>
          <w:i w:val="0"/>
        </w:rPr>
        <w:t>This introductory note does not form a part of the notice.</w:t>
      </w:r>
    </w:p>
    <w:p w14:paraId="2528C1DE" w14:textId="77777777" w:rsidR="00E2382C" w:rsidRPr="00C31D2C" w:rsidRDefault="00E2382C" w:rsidP="00DD732B">
      <w:pPr>
        <w:tabs>
          <w:tab w:val="left" w:pos="-720"/>
          <w:tab w:val="left" w:pos="0"/>
          <w:tab w:val="left" w:pos="972"/>
        </w:tabs>
        <w:spacing w:line="270" w:lineRule="exact"/>
        <w:ind w:left="-284"/>
        <w:rPr>
          <w:rFonts w:ascii="Arial" w:hAnsi="Arial" w:cs="Arial"/>
          <w:color w:val="000000"/>
        </w:rPr>
      </w:pPr>
    </w:p>
    <w:p w14:paraId="66D016B8" w14:textId="77777777" w:rsidR="001A02B0" w:rsidRPr="001A02B0" w:rsidRDefault="001A02B0" w:rsidP="001A02B0">
      <w:pPr>
        <w:spacing w:before="100" w:beforeAutospacing="1" w:after="100" w:afterAutospacing="1"/>
        <w:ind w:left="-284"/>
        <w:rPr>
          <w:rFonts w:ascii="Arial" w:hAnsi="Arial"/>
          <w:sz w:val="22"/>
          <w:szCs w:val="22"/>
          <w:lang w:eastAsia="en-US"/>
        </w:rPr>
      </w:pPr>
      <w:r w:rsidRPr="001A02B0">
        <w:rPr>
          <w:rFonts w:ascii="Arial" w:hAnsi="Arial"/>
          <w:sz w:val="22"/>
          <w:szCs w:val="22"/>
          <w:lang w:eastAsia="en-US"/>
        </w:rPr>
        <w:t>The following notice gives notice of the variation and consolidation of an environmental permit.</w:t>
      </w:r>
    </w:p>
    <w:p w14:paraId="41A21204" w14:textId="77777777" w:rsidR="001A02B0" w:rsidRPr="001A02B0" w:rsidRDefault="001A02B0" w:rsidP="001A02B0">
      <w:pPr>
        <w:spacing w:before="100" w:beforeAutospacing="1" w:after="100" w:afterAutospacing="1"/>
        <w:ind w:left="-284"/>
        <w:rPr>
          <w:rFonts w:ascii="Arial" w:hAnsi="Arial"/>
          <w:sz w:val="22"/>
          <w:szCs w:val="22"/>
          <w:lang w:eastAsia="en-US"/>
        </w:rPr>
      </w:pPr>
      <w:r w:rsidRPr="001A02B0">
        <w:rPr>
          <w:rFonts w:ascii="Arial" w:hAnsi="Arial"/>
          <w:sz w:val="22"/>
          <w:szCs w:val="22"/>
          <w:lang w:eastAsia="en-US"/>
        </w:rPr>
        <w:t>The permit has been varied to include the addition of iron limits.</w:t>
      </w:r>
    </w:p>
    <w:p w14:paraId="31311358" w14:textId="0A6085E4" w:rsidR="001A02B0" w:rsidRDefault="001A02B0" w:rsidP="001A02B0">
      <w:pPr>
        <w:spacing w:before="100" w:beforeAutospacing="1" w:after="100" w:afterAutospacing="1"/>
        <w:ind w:left="-284"/>
        <w:rPr>
          <w:rFonts w:ascii="Arial" w:hAnsi="Arial"/>
          <w:sz w:val="22"/>
          <w:szCs w:val="22"/>
          <w:lang w:eastAsia="en-US"/>
        </w:rPr>
      </w:pPr>
      <w:r w:rsidRPr="001A02B0">
        <w:rPr>
          <w:rFonts w:ascii="Arial" w:hAnsi="Arial"/>
          <w:sz w:val="22"/>
          <w:szCs w:val="22"/>
          <w:lang w:eastAsia="en-US"/>
        </w:rPr>
        <w:t>The schedules specify the changes made to the permit.</w:t>
      </w:r>
    </w:p>
    <w:p w14:paraId="659B45B2" w14:textId="77777777" w:rsidR="00E2382C" w:rsidRPr="002E229D" w:rsidRDefault="00E2382C" w:rsidP="002E229D">
      <w:pPr>
        <w:spacing w:before="100" w:beforeAutospacing="1" w:after="100" w:afterAutospacing="1"/>
        <w:ind w:left="-284"/>
        <w:rPr>
          <w:rFonts w:ascii="Arial" w:hAnsi="Arial"/>
          <w:sz w:val="22"/>
          <w:szCs w:val="22"/>
          <w:lang w:eastAsia="en-US"/>
        </w:rPr>
      </w:pPr>
      <w:r w:rsidRPr="002E229D">
        <w:rPr>
          <w:rFonts w:ascii="Arial" w:hAnsi="Arial"/>
          <w:sz w:val="22"/>
          <w:szCs w:val="22"/>
          <w:lang w:eastAsia="en-US"/>
        </w:rPr>
        <w:t>The status log of a permit sets out the permitting history, including any changes to the permit reference number.  It is not backdated before 6 April 2010.</w:t>
      </w:r>
    </w:p>
    <w:p w14:paraId="10CD9AE1" w14:textId="77777777" w:rsidR="00E2382C" w:rsidRDefault="00E2382C"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E2382C" w:rsidRPr="008016C5" w14:paraId="40BA5B3D" w14:textId="77777777" w:rsidTr="00DD732B">
        <w:trPr>
          <w:cantSplit/>
        </w:trPr>
        <w:tc>
          <w:tcPr>
            <w:tcW w:w="8472" w:type="dxa"/>
            <w:gridSpan w:val="3"/>
            <w:tcBorders>
              <w:top w:val="nil"/>
              <w:left w:val="nil"/>
              <w:right w:val="nil"/>
            </w:tcBorders>
            <w:shd w:val="clear" w:color="auto" w:fill="000000"/>
          </w:tcPr>
          <w:p w14:paraId="3ABB5BB7" w14:textId="77777777" w:rsidR="00E2382C" w:rsidRPr="008016C5" w:rsidRDefault="00E2382C"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E2382C" w:rsidRPr="008016C5" w14:paraId="7FAA6ACB" w14:textId="77777777" w:rsidTr="00DD732B">
        <w:tc>
          <w:tcPr>
            <w:tcW w:w="2836" w:type="dxa"/>
            <w:tcBorders>
              <w:left w:val="nil"/>
              <w:right w:val="nil"/>
            </w:tcBorders>
          </w:tcPr>
          <w:p w14:paraId="484B123E" w14:textId="77777777" w:rsidR="00E2382C" w:rsidRPr="008016C5" w:rsidRDefault="00E2382C"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0307C1A0" w14:textId="77777777" w:rsidR="00E2382C" w:rsidRPr="008016C5" w:rsidRDefault="00E2382C"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5B9BB638" w14:textId="77777777" w:rsidR="00E2382C" w:rsidRPr="008016C5" w:rsidRDefault="00E2382C"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E2382C" w:rsidRPr="008016C5" w14:paraId="3358688B" w14:textId="77777777" w:rsidTr="00DD732B">
        <w:tc>
          <w:tcPr>
            <w:tcW w:w="2836" w:type="dxa"/>
            <w:tcBorders>
              <w:left w:val="nil"/>
              <w:right w:val="nil"/>
            </w:tcBorders>
          </w:tcPr>
          <w:p w14:paraId="7D2B8D0A" w14:textId="77777777" w:rsidR="00E2382C" w:rsidRPr="00ED0C62" w:rsidRDefault="00E2382C" w:rsidP="00CC0A8F">
            <w:pPr>
              <w:pStyle w:val="Tablebody"/>
              <w:spacing w:before="40" w:after="40" w:line="270" w:lineRule="exact"/>
              <w:rPr>
                <w:rFonts w:ascii="Arial" w:hAnsi="Arial" w:cs="Arial"/>
                <w:color w:val="auto"/>
                <w:sz w:val="22"/>
                <w:szCs w:val="22"/>
              </w:rPr>
            </w:pPr>
            <w:r w:rsidRPr="00ED0C62">
              <w:rPr>
                <w:rFonts w:ascii="Arial" w:hAnsi="Arial" w:cs="Arial"/>
                <w:color w:val="auto"/>
                <w:sz w:val="22"/>
                <w:szCs w:val="22"/>
              </w:rPr>
              <w:t xml:space="preserve">Regulator-initiated variation </w:t>
            </w:r>
            <w:r w:rsidRPr="00ED0C62">
              <w:rPr>
                <w:rFonts w:ascii="Arial" w:hAnsi="Arial" w:cs="Arial"/>
                <w:noProof/>
                <w:color w:val="auto"/>
                <w:sz w:val="22"/>
                <w:szCs w:val="22"/>
              </w:rPr>
              <w:t>PAN-022192</w:t>
            </w:r>
          </w:p>
        </w:tc>
        <w:tc>
          <w:tcPr>
            <w:tcW w:w="1701" w:type="dxa"/>
            <w:tcBorders>
              <w:left w:val="nil"/>
              <w:right w:val="nil"/>
            </w:tcBorders>
          </w:tcPr>
          <w:p w14:paraId="0ACEC14E" w14:textId="765DD883" w:rsidR="00E2382C" w:rsidRPr="00ED0C62" w:rsidRDefault="00ED0C62" w:rsidP="00CC0A8F">
            <w:pPr>
              <w:pStyle w:val="Tablebody"/>
              <w:spacing w:before="40" w:after="40" w:line="270" w:lineRule="exact"/>
              <w:rPr>
                <w:rFonts w:ascii="Arial" w:hAnsi="Arial" w:cs="Arial"/>
                <w:color w:val="auto"/>
                <w:sz w:val="22"/>
                <w:szCs w:val="22"/>
              </w:rPr>
            </w:pPr>
            <w:r w:rsidRPr="00ED0C62">
              <w:rPr>
                <w:rFonts w:ascii="Arial" w:hAnsi="Arial" w:cs="Arial"/>
                <w:color w:val="auto"/>
                <w:sz w:val="22"/>
                <w:szCs w:val="22"/>
              </w:rPr>
              <w:t>26/05/2023</w:t>
            </w:r>
          </w:p>
        </w:tc>
        <w:tc>
          <w:tcPr>
            <w:tcW w:w="3935" w:type="dxa"/>
            <w:tcBorders>
              <w:left w:val="nil"/>
              <w:right w:val="nil"/>
            </w:tcBorders>
          </w:tcPr>
          <w:p w14:paraId="2F9349EF" w14:textId="77777777" w:rsidR="00E2382C" w:rsidRDefault="00E2382C" w:rsidP="00CC0A8F">
            <w:pPr>
              <w:pStyle w:val="Tablebody"/>
              <w:spacing w:before="40" w:after="40" w:line="270" w:lineRule="exact"/>
              <w:rPr>
                <w:rFonts w:ascii="Arial" w:hAnsi="Arial" w:cs="Arial"/>
                <w:color w:val="auto"/>
                <w:sz w:val="22"/>
                <w:szCs w:val="22"/>
              </w:rPr>
            </w:pPr>
            <w:r w:rsidRPr="00167185">
              <w:rPr>
                <w:rFonts w:ascii="Arial" w:hAnsi="Arial" w:cs="Arial"/>
                <w:color w:val="auto"/>
                <w:sz w:val="22"/>
                <w:szCs w:val="22"/>
              </w:rPr>
              <w:t xml:space="preserve">A </w:t>
            </w:r>
            <w:r w:rsidR="00313F18">
              <w:rPr>
                <w:rFonts w:ascii="Arial" w:hAnsi="Arial" w:cs="Arial"/>
                <w:color w:val="auto"/>
                <w:sz w:val="22"/>
                <w:szCs w:val="22"/>
              </w:rPr>
              <w:t>T</w:t>
            </w:r>
            <w:r w:rsidRPr="00167185">
              <w:rPr>
                <w:rFonts w:ascii="Arial" w:hAnsi="Arial" w:cs="Arial"/>
                <w:color w:val="auto"/>
                <w:sz w:val="22"/>
                <w:szCs w:val="22"/>
              </w:rPr>
              <w:t xml:space="preserve">otal </w:t>
            </w:r>
            <w:r w:rsidR="00313F18">
              <w:rPr>
                <w:rFonts w:ascii="Arial" w:hAnsi="Arial" w:cs="Arial"/>
                <w:color w:val="auto"/>
                <w:sz w:val="22"/>
                <w:szCs w:val="22"/>
              </w:rPr>
              <w:t>P</w:t>
            </w:r>
            <w:r w:rsidRPr="00167185">
              <w:rPr>
                <w:rFonts w:ascii="Arial" w:hAnsi="Arial" w:cs="Arial"/>
                <w:color w:val="auto"/>
                <w:sz w:val="22"/>
                <w:szCs w:val="22"/>
              </w:rPr>
              <w:t>hosphorous limit has been added</w:t>
            </w:r>
            <w:r w:rsidR="00167185" w:rsidRPr="00167185">
              <w:rPr>
                <w:rFonts w:ascii="Arial" w:hAnsi="Arial" w:cs="Arial"/>
                <w:color w:val="auto"/>
                <w:sz w:val="22"/>
                <w:szCs w:val="22"/>
              </w:rPr>
              <w:t>.</w:t>
            </w:r>
            <w:r w:rsidR="00F03753">
              <w:rPr>
                <w:rFonts w:ascii="Arial" w:hAnsi="Arial" w:cs="Arial"/>
                <w:color w:val="auto"/>
                <w:sz w:val="22"/>
                <w:szCs w:val="22"/>
              </w:rPr>
              <w:t xml:space="preserve"> </w:t>
            </w:r>
          </w:p>
          <w:p w14:paraId="3ADC10EE" w14:textId="386DB943" w:rsidR="00313F18" w:rsidRPr="00313F18" w:rsidRDefault="00313F18" w:rsidP="00313F18">
            <w:pPr>
              <w:pStyle w:val="Tablebody"/>
              <w:spacing w:before="40" w:after="40" w:line="270" w:lineRule="exact"/>
              <w:rPr>
                <w:rFonts w:ascii="Arial" w:hAnsi="Arial" w:cs="Arial"/>
                <w:color w:val="auto"/>
                <w:sz w:val="22"/>
                <w:szCs w:val="22"/>
              </w:rPr>
            </w:pPr>
            <w:r w:rsidRPr="00313F18">
              <w:rPr>
                <w:rFonts w:ascii="Arial" w:hAnsi="Arial" w:cs="Arial"/>
                <w:color w:val="auto"/>
                <w:sz w:val="22"/>
                <w:szCs w:val="22"/>
              </w:rPr>
              <w:t>The BOD and Suspended Solids limits have been added.</w:t>
            </w:r>
          </w:p>
          <w:p w14:paraId="38DA8CCD" w14:textId="27826037" w:rsidR="00313F18" w:rsidRPr="00CE57D2" w:rsidRDefault="00313F18" w:rsidP="00313F18">
            <w:pPr>
              <w:pStyle w:val="Tablebody"/>
              <w:spacing w:before="40" w:after="40" w:line="270" w:lineRule="exact"/>
              <w:rPr>
                <w:rFonts w:ascii="Arial" w:hAnsi="Arial" w:cs="Arial"/>
                <w:color w:val="auto"/>
                <w:sz w:val="22"/>
                <w:szCs w:val="22"/>
              </w:rPr>
            </w:pPr>
            <w:r w:rsidRPr="00313F18">
              <w:rPr>
                <w:rFonts w:ascii="Arial" w:hAnsi="Arial" w:cs="Arial"/>
                <w:color w:val="auto"/>
                <w:sz w:val="22"/>
                <w:szCs w:val="22"/>
              </w:rPr>
              <w:t>OSM Tier 3 has been added because of the above changes.</w:t>
            </w:r>
          </w:p>
        </w:tc>
      </w:tr>
      <w:tr w:rsidR="00E2382C" w:rsidRPr="008016C5" w14:paraId="1387C69A" w14:textId="77777777" w:rsidTr="00DD732B">
        <w:tc>
          <w:tcPr>
            <w:tcW w:w="2836" w:type="dxa"/>
            <w:tcBorders>
              <w:left w:val="nil"/>
              <w:right w:val="nil"/>
            </w:tcBorders>
          </w:tcPr>
          <w:p w14:paraId="61AF6EB1" w14:textId="77777777" w:rsidR="00E2382C" w:rsidRPr="00DF6316" w:rsidRDefault="00E2382C"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167185">
              <w:rPr>
                <w:rFonts w:ascii="Arial" w:hAnsi="Arial" w:cs="Arial"/>
                <w:noProof/>
                <w:color w:val="auto"/>
                <w:sz w:val="22"/>
                <w:szCs w:val="22"/>
              </w:rPr>
              <w:t>AN0115601</w:t>
            </w:r>
            <w:r w:rsidRPr="00167185">
              <w:rPr>
                <w:rFonts w:ascii="Arial" w:hAnsi="Arial" w:cs="Arial"/>
                <w:color w:val="auto"/>
                <w:sz w:val="22"/>
                <w:szCs w:val="22"/>
              </w:rPr>
              <w:t xml:space="preserve"> </w:t>
            </w:r>
          </w:p>
        </w:tc>
        <w:tc>
          <w:tcPr>
            <w:tcW w:w="1701" w:type="dxa"/>
            <w:tcBorders>
              <w:left w:val="nil"/>
              <w:right w:val="nil"/>
            </w:tcBorders>
          </w:tcPr>
          <w:p w14:paraId="2236601B" w14:textId="54D88303" w:rsidR="00E2382C" w:rsidRPr="00CE57D2" w:rsidRDefault="00F57AC6"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18/01/2024</w:t>
            </w:r>
          </w:p>
        </w:tc>
        <w:tc>
          <w:tcPr>
            <w:tcW w:w="3935" w:type="dxa"/>
            <w:tcBorders>
              <w:left w:val="nil"/>
              <w:right w:val="nil"/>
            </w:tcBorders>
          </w:tcPr>
          <w:p w14:paraId="1B11C38D" w14:textId="554670F6" w:rsidR="00E2382C" w:rsidRPr="00CE57D2" w:rsidRDefault="00E2382C"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167185">
              <w:rPr>
                <w:rFonts w:ascii="Arial" w:hAnsi="Arial" w:cs="Arial"/>
                <w:color w:val="auto"/>
                <w:sz w:val="22"/>
                <w:szCs w:val="22"/>
              </w:rPr>
              <w:t xml:space="preserve">in modern condition format </w:t>
            </w:r>
            <w:r w:rsidRPr="00CE57D2">
              <w:rPr>
                <w:rFonts w:ascii="Arial" w:hAnsi="Arial" w:cs="Arial"/>
                <w:color w:val="auto"/>
                <w:sz w:val="22"/>
                <w:szCs w:val="22"/>
              </w:rPr>
              <w:t xml:space="preserve">to Dŵr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r w:rsidR="001A02B0" w:rsidRPr="008016C5" w14:paraId="3A4DDFDC" w14:textId="77777777" w:rsidTr="00DD732B">
        <w:tc>
          <w:tcPr>
            <w:tcW w:w="2836" w:type="dxa"/>
            <w:tcBorders>
              <w:left w:val="nil"/>
              <w:right w:val="nil"/>
            </w:tcBorders>
          </w:tcPr>
          <w:p w14:paraId="1516A723" w14:textId="77777777" w:rsidR="001A02B0" w:rsidRPr="00890D3F" w:rsidRDefault="001A02B0" w:rsidP="001A02B0">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3E036909" w14:textId="4DDDA794" w:rsidR="001A02B0" w:rsidRPr="00CE57D2" w:rsidRDefault="001A02B0" w:rsidP="001A02B0">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w:t>
            </w:r>
            <w:r>
              <w:rPr>
                <w:rFonts w:ascii="Arial" w:hAnsi="Arial" w:cs="Arial"/>
                <w:color w:val="auto"/>
                <w:sz w:val="22"/>
                <w:szCs w:val="22"/>
                <w:lang w:eastAsia="en-GB"/>
              </w:rPr>
              <w:t>30485</w:t>
            </w:r>
          </w:p>
        </w:tc>
        <w:tc>
          <w:tcPr>
            <w:tcW w:w="1701" w:type="dxa"/>
            <w:tcBorders>
              <w:left w:val="nil"/>
              <w:right w:val="nil"/>
            </w:tcBorders>
          </w:tcPr>
          <w:p w14:paraId="23E15CE8" w14:textId="32F13359" w:rsidR="001A02B0" w:rsidRDefault="001A02B0" w:rsidP="001A02B0">
            <w:pPr>
              <w:pStyle w:val="Tablebody"/>
              <w:spacing w:before="40" w:after="40" w:line="270" w:lineRule="exact"/>
              <w:rPr>
                <w:rFonts w:ascii="Arial" w:hAnsi="Arial" w:cs="Arial"/>
                <w:color w:val="auto"/>
                <w:sz w:val="22"/>
                <w:szCs w:val="22"/>
              </w:rPr>
            </w:pPr>
            <w:r>
              <w:rPr>
                <w:rFonts w:ascii="Arial" w:hAnsi="Arial" w:cs="Arial"/>
                <w:color w:val="auto"/>
                <w:sz w:val="22"/>
                <w:szCs w:val="22"/>
              </w:rPr>
              <w:t>19/09/2025</w:t>
            </w:r>
          </w:p>
        </w:tc>
        <w:tc>
          <w:tcPr>
            <w:tcW w:w="3935" w:type="dxa"/>
            <w:tcBorders>
              <w:left w:val="nil"/>
              <w:right w:val="nil"/>
            </w:tcBorders>
          </w:tcPr>
          <w:p w14:paraId="17B5F392" w14:textId="03B5254C" w:rsidR="001A02B0" w:rsidRPr="00CE57D2" w:rsidRDefault="001A02B0" w:rsidP="001A02B0">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 initiated variation to include iron limits</w:t>
            </w:r>
          </w:p>
        </w:tc>
      </w:tr>
      <w:tr w:rsidR="001A02B0" w:rsidRPr="008016C5" w14:paraId="712184BB" w14:textId="77777777" w:rsidTr="00DD732B">
        <w:tc>
          <w:tcPr>
            <w:tcW w:w="2836" w:type="dxa"/>
            <w:tcBorders>
              <w:left w:val="nil"/>
              <w:right w:val="nil"/>
            </w:tcBorders>
          </w:tcPr>
          <w:p w14:paraId="5E4F096D" w14:textId="629F50C6" w:rsidR="001A02B0" w:rsidRPr="00CE57D2" w:rsidRDefault="001A02B0" w:rsidP="001A02B0">
            <w:pPr>
              <w:pStyle w:val="Tablebody"/>
              <w:spacing w:before="40" w:after="40" w:line="270" w:lineRule="exact"/>
              <w:rPr>
                <w:rFonts w:ascii="Arial" w:hAnsi="Arial" w:cs="Arial"/>
                <w:color w:val="auto"/>
                <w:sz w:val="22"/>
                <w:szCs w:val="22"/>
              </w:rPr>
            </w:pPr>
            <w:r w:rsidRPr="00743779">
              <w:rPr>
                <w:rFonts w:ascii="Arial" w:hAnsi="Arial" w:cs="Arial"/>
                <w:color w:val="auto"/>
                <w:sz w:val="22"/>
                <w:szCs w:val="22"/>
              </w:rPr>
              <w:t xml:space="preserve">Variation determined </w:t>
            </w:r>
            <w:r w:rsidRPr="001A02B0">
              <w:rPr>
                <w:rFonts w:ascii="Arial" w:hAnsi="Arial" w:cs="Arial"/>
                <w:color w:val="000000" w:themeColor="text1"/>
                <w:sz w:val="22"/>
                <w:szCs w:val="22"/>
              </w:rPr>
              <w:t>AN0115601</w:t>
            </w:r>
          </w:p>
        </w:tc>
        <w:tc>
          <w:tcPr>
            <w:tcW w:w="1701" w:type="dxa"/>
            <w:tcBorders>
              <w:left w:val="nil"/>
              <w:right w:val="nil"/>
            </w:tcBorders>
          </w:tcPr>
          <w:p w14:paraId="192975DD" w14:textId="677DF650" w:rsidR="001A02B0" w:rsidRDefault="00444074" w:rsidP="001A02B0">
            <w:pPr>
              <w:pStyle w:val="Tablebody"/>
              <w:spacing w:before="40" w:after="40" w:line="270" w:lineRule="exact"/>
              <w:rPr>
                <w:rFonts w:ascii="Arial" w:hAnsi="Arial" w:cs="Arial"/>
                <w:color w:val="auto"/>
                <w:sz w:val="22"/>
                <w:szCs w:val="22"/>
              </w:rPr>
            </w:pPr>
            <w:r w:rsidRPr="00444074">
              <w:rPr>
                <w:rFonts w:ascii="Arial" w:hAnsi="Arial" w:cs="Arial"/>
                <w:color w:val="auto"/>
                <w:sz w:val="22"/>
                <w:szCs w:val="22"/>
              </w:rPr>
              <w:t>04/1</w:t>
            </w:r>
            <w:r w:rsidR="00B40D9D">
              <w:rPr>
                <w:rFonts w:ascii="Arial" w:hAnsi="Arial" w:cs="Arial"/>
                <w:color w:val="auto"/>
                <w:sz w:val="22"/>
                <w:szCs w:val="22"/>
              </w:rPr>
              <w:t>1</w:t>
            </w:r>
            <w:r w:rsidR="001A02B0" w:rsidRPr="00444074">
              <w:rPr>
                <w:rFonts w:ascii="Arial" w:hAnsi="Arial" w:cs="Arial"/>
                <w:color w:val="auto"/>
                <w:sz w:val="22"/>
                <w:szCs w:val="22"/>
              </w:rPr>
              <w:t>/2025</w:t>
            </w:r>
            <w:r w:rsidR="001A02B0" w:rsidRPr="00B50CFA">
              <w:rPr>
                <w:rFonts w:ascii="Arial" w:hAnsi="Arial" w:cs="Arial"/>
                <w:color w:val="auto"/>
                <w:sz w:val="22"/>
                <w:szCs w:val="22"/>
              </w:rPr>
              <w:t xml:space="preserve"> </w:t>
            </w:r>
          </w:p>
        </w:tc>
        <w:tc>
          <w:tcPr>
            <w:tcW w:w="3935" w:type="dxa"/>
            <w:tcBorders>
              <w:left w:val="nil"/>
              <w:right w:val="nil"/>
            </w:tcBorders>
          </w:tcPr>
          <w:p w14:paraId="669B5BE6" w14:textId="093160AE" w:rsidR="001A02B0" w:rsidRPr="00CE57D2" w:rsidRDefault="001A02B0" w:rsidP="001A02B0">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 xml:space="preserve">Varied and issued to Dŵr Cymru </w:t>
            </w:r>
            <w:proofErr w:type="spellStart"/>
            <w:r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bl>
    <w:p w14:paraId="5ADAB545" w14:textId="77777777" w:rsidR="00E2382C" w:rsidRDefault="00E2382C" w:rsidP="00167FFA">
      <w:pPr>
        <w:pStyle w:val="Draftingnote"/>
        <w:spacing w:before="0"/>
        <w:rPr>
          <w:i w:val="0"/>
          <w:sz w:val="22"/>
          <w:szCs w:val="22"/>
        </w:rPr>
      </w:pPr>
    </w:p>
    <w:p w14:paraId="1369022B" w14:textId="77777777" w:rsidR="00E2382C" w:rsidRDefault="00E2382C"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2382C" w:rsidRPr="00452DD5" w14:paraId="0B9A864F" w14:textId="77777777" w:rsidTr="00452DD5">
        <w:tc>
          <w:tcPr>
            <w:tcW w:w="6096" w:type="dxa"/>
            <w:shd w:val="clear" w:color="auto" w:fill="000000"/>
          </w:tcPr>
          <w:p w14:paraId="3E84E6E4" w14:textId="77777777" w:rsidR="00E2382C" w:rsidRPr="00452DD5" w:rsidRDefault="00E2382C"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1F3122" w14:textId="77777777" w:rsidR="00E2382C" w:rsidRPr="00C31D2C" w:rsidRDefault="00E2382C"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41ACB42D" w14:textId="77777777" w:rsidR="00E2382C" w:rsidRPr="00C31D2C" w:rsidRDefault="00E2382C" w:rsidP="00167FFA">
      <w:pPr>
        <w:pStyle w:val="Act"/>
        <w:spacing w:before="0" w:line="270" w:lineRule="exact"/>
        <w:rPr>
          <w:rFonts w:cs="Arial"/>
          <w:sz w:val="22"/>
          <w:szCs w:val="22"/>
        </w:rPr>
      </w:pPr>
    </w:p>
    <w:p w14:paraId="1988FF7C" w14:textId="568A373E" w:rsidR="00E2382C" w:rsidRPr="00C31D2C" w:rsidRDefault="00E2382C"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sidR="00E41124">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37BE096B" w14:textId="77777777" w:rsidR="00E2382C" w:rsidRDefault="00E2382C" w:rsidP="00167FFA">
      <w:pPr>
        <w:pStyle w:val="Data"/>
        <w:rPr>
          <w:rStyle w:val="change"/>
          <w:rFonts w:cs="Arial"/>
          <w:sz w:val="22"/>
          <w:szCs w:val="22"/>
        </w:rPr>
      </w:pPr>
    </w:p>
    <w:p w14:paraId="107C31C1" w14:textId="77777777" w:rsidR="00E2382C" w:rsidRPr="00CE57D2" w:rsidRDefault="00E2382C"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078D7177" w14:textId="77777777" w:rsidR="00E2382C" w:rsidRPr="00ED0C62" w:rsidRDefault="00E2382C" w:rsidP="00A40593">
      <w:pPr>
        <w:pStyle w:val="Data"/>
        <w:ind w:right="1701"/>
        <w:rPr>
          <w:rStyle w:val="licenceno"/>
          <w:rFonts w:cs="Arial"/>
          <w:color w:val="auto"/>
          <w:sz w:val="22"/>
          <w:szCs w:val="22"/>
        </w:rPr>
      </w:pPr>
      <w:r w:rsidRPr="00ED0C62">
        <w:rPr>
          <w:rFonts w:cs="Arial"/>
          <w:noProof/>
          <w:color w:val="auto"/>
          <w:sz w:val="22"/>
          <w:szCs w:val="22"/>
        </w:rPr>
        <w:t>AN0115601</w:t>
      </w:r>
    </w:p>
    <w:p w14:paraId="5846861F" w14:textId="77777777" w:rsidR="00E2382C" w:rsidRDefault="00E2382C" w:rsidP="00167FFA">
      <w:pPr>
        <w:pStyle w:val="Data"/>
        <w:rPr>
          <w:rStyle w:val="change"/>
          <w:rFonts w:cs="Arial"/>
          <w:sz w:val="22"/>
          <w:szCs w:val="22"/>
        </w:rPr>
      </w:pPr>
    </w:p>
    <w:p w14:paraId="24942D54" w14:textId="77777777" w:rsidR="00E2382C" w:rsidRPr="00CE57D2" w:rsidRDefault="00E2382C"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639BAFBA" w14:textId="77777777" w:rsidR="00E2382C" w:rsidRPr="00420953" w:rsidRDefault="00E2382C" w:rsidP="00167FFA">
      <w:pPr>
        <w:pStyle w:val="Heading3nonum"/>
        <w:spacing w:before="0"/>
        <w:rPr>
          <w:b/>
          <w:color w:val="auto"/>
          <w:sz w:val="22"/>
          <w:szCs w:val="22"/>
        </w:rPr>
      </w:pPr>
      <w:r w:rsidRPr="00420953">
        <w:rPr>
          <w:b/>
          <w:color w:val="auto"/>
          <w:sz w:val="22"/>
          <w:szCs w:val="22"/>
        </w:rPr>
        <w:t xml:space="preserve">Dŵr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66B165F5" w14:textId="77777777" w:rsidR="00E2382C" w:rsidRDefault="00E2382C" w:rsidP="00167FFA">
      <w:pPr>
        <w:pStyle w:val="Heading3nonum"/>
        <w:spacing w:before="0"/>
        <w:rPr>
          <w:rFonts w:cs="Arial"/>
          <w:color w:val="FF0000"/>
          <w:sz w:val="22"/>
          <w:szCs w:val="22"/>
        </w:rPr>
      </w:pPr>
    </w:p>
    <w:p w14:paraId="3EA15DB7" w14:textId="77777777" w:rsidR="00E2382C" w:rsidRPr="00420953" w:rsidRDefault="00E2382C"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4F951D08"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Linea</w:t>
      </w:r>
    </w:p>
    <w:p w14:paraId="268796CC"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Fortran Road</w:t>
      </w:r>
    </w:p>
    <w:p w14:paraId="3AB0D040"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St Mellons</w:t>
      </w:r>
    </w:p>
    <w:p w14:paraId="2C31ED4F"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Cardiff</w:t>
      </w:r>
    </w:p>
    <w:p w14:paraId="1269C32C"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CF3 0LT</w:t>
      </w:r>
    </w:p>
    <w:p w14:paraId="7E712FCB" w14:textId="77777777" w:rsidR="00E2382C" w:rsidRDefault="00E2382C" w:rsidP="008C471F">
      <w:pPr>
        <w:pStyle w:val="Heading3nonum"/>
        <w:spacing w:before="0"/>
        <w:rPr>
          <w:rFonts w:cs="Arial"/>
          <w:color w:val="FF0000"/>
          <w:sz w:val="22"/>
          <w:szCs w:val="22"/>
        </w:rPr>
      </w:pPr>
    </w:p>
    <w:p w14:paraId="57438385" w14:textId="77777777" w:rsidR="00E2382C" w:rsidRPr="00420953" w:rsidRDefault="00E2382C"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54195A0F" w14:textId="77777777" w:rsidR="00E2382C" w:rsidRPr="00DF6316" w:rsidRDefault="00E2382C" w:rsidP="00167FFA">
      <w:pPr>
        <w:pStyle w:val="Data"/>
        <w:ind w:right="1701"/>
        <w:rPr>
          <w:b w:val="0"/>
          <w:sz w:val="22"/>
          <w:szCs w:val="22"/>
        </w:rPr>
      </w:pPr>
    </w:p>
    <w:p w14:paraId="6BA0DBFF" w14:textId="77777777" w:rsidR="00E2382C" w:rsidRDefault="00E2382C"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72FA267" w14:textId="77777777" w:rsidR="008A561F" w:rsidRPr="008A561F" w:rsidRDefault="008A561F" w:rsidP="008A561F">
      <w:pPr>
        <w:pStyle w:val="Data"/>
        <w:rPr>
          <w:rStyle w:val="change"/>
          <w:rFonts w:cs="Arial"/>
          <w:color w:val="auto"/>
          <w:sz w:val="22"/>
          <w:szCs w:val="22"/>
        </w:rPr>
      </w:pPr>
      <w:proofErr w:type="spellStart"/>
      <w:r w:rsidRPr="008A561F">
        <w:rPr>
          <w:rStyle w:val="change"/>
          <w:rFonts w:cs="Arial"/>
          <w:color w:val="auto"/>
          <w:sz w:val="22"/>
          <w:szCs w:val="22"/>
        </w:rPr>
        <w:t>Penybont</w:t>
      </w:r>
      <w:proofErr w:type="spellEnd"/>
      <w:r w:rsidRPr="008A561F">
        <w:rPr>
          <w:rStyle w:val="change"/>
          <w:rFonts w:cs="Arial"/>
          <w:color w:val="auto"/>
          <w:sz w:val="22"/>
          <w:szCs w:val="22"/>
        </w:rPr>
        <w:t xml:space="preserve"> Wastewater Treatment Works </w:t>
      </w:r>
    </w:p>
    <w:p w14:paraId="19760284" w14:textId="77777777" w:rsidR="008A561F" w:rsidRPr="008A561F" w:rsidRDefault="008A561F" w:rsidP="008A561F">
      <w:pPr>
        <w:pStyle w:val="Data"/>
        <w:rPr>
          <w:rStyle w:val="change"/>
          <w:rFonts w:cs="Arial"/>
          <w:color w:val="auto"/>
          <w:sz w:val="22"/>
          <w:szCs w:val="22"/>
        </w:rPr>
      </w:pPr>
      <w:r w:rsidRPr="008A561F">
        <w:rPr>
          <w:rStyle w:val="change"/>
          <w:rFonts w:cs="Arial"/>
          <w:color w:val="auto"/>
          <w:sz w:val="22"/>
          <w:szCs w:val="22"/>
        </w:rPr>
        <w:t xml:space="preserve">Near </w:t>
      </w:r>
      <w:proofErr w:type="spellStart"/>
      <w:r w:rsidRPr="008A561F">
        <w:rPr>
          <w:rStyle w:val="change"/>
          <w:rFonts w:cs="Arial"/>
          <w:color w:val="auto"/>
          <w:sz w:val="22"/>
          <w:szCs w:val="22"/>
        </w:rPr>
        <w:t>Dolswydd</w:t>
      </w:r>
      <w:proofErr w:type="spellEnd"/>
      <w:r w:rsidRPr="008A561F">
        <w:rPr>
          <w:rStyle w:val="change"/>
          <w:rFonts w:cs="Arial"/>
          <w:color w:val="auto"/>
          <w:sz w:val="22"/>
          <w:szCs w:val="22"/>
        </w:rPr>
        <w:t xml:space="preserve"> Caravan Park Off A44</w:t>
      </w:r>
    </w:p>
    <w:p w14:paraId="5F4B452A" w14:textId="77777777" w:rsidR="008A561F" w:rsidRPr="008A561F" w:rsidRDefault="008A561F" w:rsidP="008A561F">
      <w:pPr>
        <w:pStyle w:val="Data"/>
        <w:rPr>
          <w:rStyle w:val="change"/>
          <w:rFonts w:cs="Arial"/>
          <w:color w:val="auto"/>
          <w:sz w:val="22"/>
          <w:szCs w:val="22"/>
        </w:rPr>
      </w:pPr>
      <w:proofErr w:type="spellStart"/>
      <w:r w:rsidRPr="008A561F">
        <w:rPr>
          <w:rStyle w:val="change"/>
          <w:rFonts w:cs="Arial"/>
          <w:color w:val="auto"/>
          <w:sz w:val="22"/>
          <w:szCs w:val="22"/>
        </w:rPr>
        <w:t>Penybont</w:t>
      </w:r>
      <w:proofErr w:type="spellEnd"/>
    </w:p>
    <w:p w14:paraId="65A93379" w14:textId="77777777" w:rsidR="008A561F" w:rsidRPr="008A561F" w:rsidRDefault="008A561F" w:rsidP="008A561F">
      <w:pPr>
        <w:pStyle w:val="Data"/>
        <w:rPr>
          <w:rStyle w:val="change"/>
          <w:rFonts w:cs="Arial"/>
          <w:color w:val="auto"/>
          <w:sz w:val="22"/>
          <w:szCs w:val="22"/>
        </w:rPr>
      </w:pPr>
      <w:r w:rsidRPr="008A561F">
        <w:rPr>
          <w:rStyle w:val="change"/>
          <w:rFonts w:cs="Arial"/>
          <w:color w:val="auto"/>
          <w:sz w:val="22"/>
          <w:szCs w:val="22"/>
        </w:rPr>
        <w:t>Llandrindod Wells</w:t>
      </w:r>
    </w:p>
    <w:p w14:paraId="212F18EE" w14:textId="27289348" w:rsidR="00E2382C" w:rsidRPr="008A561F" w:rsidRDefault="008A561F" w:rsidP="008A561F">
      <w:pPr>
        <w:pStyle w:val="Data"/>
        <w:rPr>
          <w:rStyle w:val="change"/>
          <w:rFonts w:cs="Arial"/>
          <w:color w:val="auto"/>
          <w:sz w:val="22"/>
          <w:szCs w:val="22"/>
        </w:rPr>
      </w:pPr>
      <w:r w:rsidRPr="008A561F">
        <w:rPr>
          <w:rStyle w:val="change"/>
          <w:rFonts w:cs="Arial"/>
          <w:color w:val="auto"/>
          <w:sz w:val="22"/>
          <w:szCs w:val="22"/>
        </w:rPr>
        <w:t>LD1 5UB</w:t>
      </w:r>
    </w:p>
    <w:p w14:paraId="26DC1C28" w14:textId="77777777" w:rsidR="00E2382C" w:rsidRDefault="00E2382C" w:rsidP="00167FFA">
      <w:pPr>
        <w:pStyle w:val="Heading3nonum"/>
        <w:spacing w:before="0"/>
        <w:rPr>
          <w:rFonts w:cs="Arial"/>
          <w:sz w:val="22"/>
          <w:szCs w:val="22"/>
        </w:rPr>
      </w:pPr>
    </w:p>
    <w:p w14:paraId="6530FF20" w14:textId="77777777" w:rsidR="00E2382C" w:rsidRPr="00C31D2C" w:rsidRDefault="00E2382C"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3B84B3D" w14:textId="77777777" w:rsidR="00E2382C" w:rsidRPr="00C31D2C" w:rsidRDefault="00E2382C" w:rsidP="00167FFA">
      <w:pPr>
        <w:pStyle w:val="Heading3nonum"/>
        <w:spacing w:before="0"/>
        <w:rPr>
          <w:rFonts w:cs="Arial"/>
          <w:sz w:val="22"/>
          <w:szCs w:val="22"/>
        </w:rPr>
      </w:pPr>
    </w:p>
    <w:p w14:paraId="702B2A1D" w14:textId="3076F03B" w:rsidR="00E2382C" w:rsidRDefault="00E2382C"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444074" w:rsidRPr="00444074">
        <w:rPr>
          <w:rFonts w:cs="Arial"/>
          <w:color w:val="auto"/>
          <w:sz w:val="22"/>
          <w:szCs w:val="22"/>
        </w:rPr>
        <w:t>04</w:t>
      </w:r>
      <w:r w:rsidR="00F57AC6" w:rsidRPr="00444074">
        <w:rPr>
          <w:rFonts w:cs="Arial"/>
          <w:color w:val="auto"/>
          <w:sz w:val="22"/>
          <w:szCs w:val="22"/>
        </w:rPr>
        <w:t>/</w:t>
      </w:r>
      <w:r w:rsidR="00444074" w:rsidRPr="00444074">
        <w:rPr>
          <w:rFonts w:cs="Arial"/>
          <w:color w:val="auto"/>
          <w:sz w:val="22"/>
          <w:szCs w:val="22"/>
        </w:rPr>
        <w:t>1</w:t>
      </w:r>
      <w:r w:rsidR="00DA5934">
        <w:rPr>
          <w:rFonts w:cs="Arial"/>
          <w:color w:val="auto"/>
          <w:sz w:val="22"/>
          <w:szCs w:val="22"/>
        </w:rPr>
        <w:t>1</w:t>
      </w:r>
      <w:r w:rsidR="00F57AC6" w:rsidRPr="00444074">
        <w:rPr>
          <w:rFonts w:cs="Arial"/>
          <w:color w:val="auto"/>
          <w:sz w:val="22"/>
          <w:szCs w:val="22"/>
        </w:rPr>
        <w:t>/202</w:t>
      </w:r>
      <w:r w:rsidR="001A02B0" w:rsidRPr="00444074">
        <w:rPr>
          <w:rFonts w:cs="Arial"/>
          <w:color w:val="auto"/>
          <w:sz w:val="22"/>
          <w:szCs w:val="22"/>
        </w:rPr>
        <w:t>5</w:t>
      </w:r>
      <w:r w:rsidR="00444074">
        <w:rPr>
          <w:rFonts w:cs="Arial"/>
          <w:color w:val="auto"/>
          <w:sz w:val="22"/>
          <w:szCs w:val="22"/>
        </w:rPr>
        <w:t>.</w:t>
      </w:r>
    </w:p>
    <w:p w14:paraId="42FB9B43" w14:textId="77777777" w:rsidR="00E2382C" w:rsidRPr="00C31D2C" w:rsidRDefault="00E2382C" w:rsidP="00167FFA">
      <w:pPr>
        <w:pStyle w:val="Heading3nonum"/>
        <w:spacing w:before="0"/>
        <w:rPr>
          <w:rFonts w:cs="Arial"/>
          <w:color w:val="FF0000"/>
          <w:sz w:val="22"/>
          <w:szCs w:val="22"/>
        </w:rPr>
      </w:pPr>
    </w:p>
    <w:p w14:paraId="49803594" w14:textId="77777777" w:rsidR="00E2382C" w:rsidRPr="00DF6316" w:rsidRDefault="00E2382C"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2382C" w:rsidRPr="00C31D2C" w14:paraId="2E1E31FD" w14:textId="77777777" w:rsidTr="0030506B">
        <w:trPr>
          <w:trHeight w:hRule="exact" w:val="393"/>
        </w:trPr>
        <w:tc>
          <w:tcPr>
            <w:tcW w:w="5421" w:type="dxa"/>
            <w:tcBorders>
              <w:top w:val="nil"/>
              <w:left w:val="nil"/>
              <w:right w:val="nil"/>
            </w:tcBorders>
          </w:tcPr>
          <w:p w14:paraId="5694393E" w14:textId="77777777" w:rsidR="00E2382C" w:rsidRPr="00C31D2C" w:rsidRDefault="00E2382C"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F64EE7F" w14:textId="77777777" w:rsidR="00E2382C" w:rsidRPr="00C31D2C" w:rsidRDefault="00E2382C" w:rsidP="00167FFA">
            <w:pPr>
              <w:pStyle w:val="Heading3nonum"/>
              <w:spacing w:before="0"/>
              <w:ind w:right="1701"/>
              <w:rPr>
                <w:rFonts w:cs="Arial"/>
                <w:sz w:val="22"/>
                <w:szCs w:val="22"/>
              </w:rPr>
            </w:pPr>
            <w:r w:rsidRPr="00C31D2C">
              <w:rPr>
                <w:rFonts w:cs="Arial"/>
                <w:sz w:val="22"/>
                <w:szCs w:val="22"/>
              </w:rPr>
              <w:t>Date</w:t>
            </w:r>
          </w:p>
        </w:tc>
      </w:tr>
      <w:tr w:rsidR="00E2382C" w:rsidRPr="00C31D2C" w14:paraId="246B6CAF" w14:textId="77777777" w:rsidTr="0030506B">
        <w:trPr>
          <w:trHeight w:hRule="exact" w:val="960"/>
        </w:trPr>
        <w:tc>
          <w:tcPr>
            <w:tcW w:w="5421" w:type="dxa"/>
            <w:vAlign w:val="center"/>
          </w:tcPr>
          <w:p w14:paraId="5770850F" w14:textId="494FE0C6" w:rsidR="00E2382C" w:rsidRPr="00444074" w:rsidRDefault="00444074" w:rsidP="003842F1">
            <w:pPr>
              <w:pStyle w:val="Heading3nonum"/>
              <w:spacing w:before="0"/>
              <w:ind w:right="-135"/>
              <w:jc w:val="center"/>
              <w:rPr>
                <w:rFonts w:cs="Arial"/>
                <w:b/>
                <w:color w:val="000000" w:themeColor="text1"/>
                <w:sz w:val="22"/>
                <w:szCs w:val="22"/>
              </w:rPr>
            </w:pPr>
            <w:r w:rsidRPr="00444074">
              <w:rPr>
                <w:rFonts w:cs="Arial"/>
                <w:b/>
                <w:color w:val="000000" w:themeColor="text1"/>
                <w:sz w:val="22"/>
                <w:szCs w:val="22"/>
              </w:rPr>
              <w:t>Katrin Raynor</w:t>
            </w:r>
          </w:p>
        </w:tc>
        <w:tc>
          <w:tcPr>
            <w:tcW w:w="2409" w:type="dxa"/>
            <w:vAlign w:val="center"/>
          </w:tcPr>
          <w:p w14:paraId="12AD7B9A" w14:textId="13D79483" w:rsidR="00E2382C" w:rsidRPr="00444074" w:rsidRDefault="00444074" w:rsidP="003842F1">
            <w:pPr>
              <w:pStyle w:val="Heading3nonum"/>
              <w:spacing w:before="0"/>
              <w:ind w:right="34"/>
              <w:jc w:val="center"/>
              <w:rPr>
                <w:rFonts w:cs="Arial"/>
                <w:b/>
                <w:color w:val="000000" w:themeColor="text1"/>
                <w:sz w:val="22"/>
                <w:szCs w:val="22"/>
              </w:rPr>
            </w:pPr>
            <w:r w:rsidRPr="00444074">
              <w:rPr>
                <w:rFonts w:cs="Arial"/>
                <w:b/>
                <w:color w:val="000000" w:themeColor="text1"/>
                <w:sz w:val="22"/>
                <w:szCs w:val="22"/>
              </w:rPr>
              <w:t>04/1</w:t>
            </w:r>
            <w:r w:rsidR="00434A89">
              <w:rPr>
                <w:rFonts w:cs="Arial"/>
                <w:b/>
                <w:color w:val="000000" w:themeColor="text1"/>
                <w:sz w:val="22"/>
                <w:szCs w:val="22"/>
              </w:rPr>
              <w:t>1</w:t>
            </w:r>
            <w:r w:rsidRPr="00444074">
              <w:rPr>
                <w:rFonts w:cs="Arial"/>
                <w:b/>
                <w:color w:val="000000" w:themeColor="text1"/>
                <w:sz w:val="22"/>
                <w:szCs w:val="22"/>
              </w:rPr>
              <w:t>/2025</w:t>
            </w:r>
          </w:p>
        </w:tc>
      </w:tr>
    </w:tbl>
    <w:p w14:paraId="48352FB8" w14:textId="77777777" w:rsidR="00E2382C" w:rsidRDefault="00E2382C" w:rsidP="00167FFA">
      <w:pPr>
        <w:pStyle w:val="Heading3nonum"/>
        <w:spacing w:before="0"/>
        <w:rPr>
          <w:rFonts w:cs="Arial"/>
          <w:sz w:val="22"/>
          <w:szCs w:val="22"/>
        </w:rPr>
      </w:pPr>
    </w:p>
    <w:p w14:paraId="3B747DE3" w14:textId="77777777" w:rsidR="00E2382C" w:rsidRPr="00C31D2C" w:rsidRDefault="00E2382C"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0E3159" w14:textId="77777777" w:rsidR="00E2382C" w:rsidRDefault="00E2382C" w:rsidP="005E55B6">
      <w:pPr>
        <w:pStyle w:val="Draftingnote"/>
        <w:spacing w:before="120"/>
        <w:rPr>
          <w:b/>
          <w:i w:val="0"/>
          <w:color w:val="000000"/>
          <w:sz w:val="22"/>
          <w:szCs w:val="22"/>
        </w:rPr>
      </w:pPr>
    </w:p>
    <w:p w14:paraId="5E8812E6" w14:textId="77777777" w:rsidR="00E2382C" w:rsidRDefault="00E2382C" w:rsidP="005E55B6">
      <w:pPr>
        <w:pStyle w:val="Draftingnote"/>
        <w:spacing w:before="120"/>
        <w:rPr>
          <w:b/>
          <w:i w:val="0"/>
          <w:color w:val="000000"/>
          <w:sz w:val="22"/>
          <w:szCs w:val="22"/>
        </w:rPr>
      </w:pPr>
    </w:p>
    <w:p w14:paraId="2549ED3B" w14:textId="77777777" w:rsidR="00E2382C" w:rsidRDefault="00E2382C" w:rsidP="005E55B6">
      <w:pPr>
        <w:pStyle w:val="Draftingnote"/>
        <w:spacing w:before="120"/>
        <w:rPr>
          <w:b/>
          <w:i w:val="0"/>
          <w:color w:val="000000"/>
          <w:sz w:val="22"/>
          <w:szCs w:val="22"/>
        </w:rPr>
      </w:pPr>
    </w:p>
    <w:p w14:paraId="201EA496" w14:textId="77777777" w:rsidR="00E2382C" w:rsidRDefault="00E2382C" w:rsidP="005E55B6">
      <w:pPr>
        <w:pStyle w:val="Draftingnote"/>
        <w:spacing w:before="120"/>
        <w:rPr>
          <w:b/>
          <w:i w:val="0"/>
          <w:color w:val="000000"/>
          <w:sz w:val="22"/>
          <w:szCs w:val="22"/>
        </w:rPr>
      </w:pPr>
    </w:p>
    <w:p w14:paraId="370F29DF" w14:textId="4E640A30" w:rsidR="00E2382C" w:rsidRPr="001A02B0" w:rsidRDefault="00E2382C" w:rsidP="001A02B0">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6575ABE4" w14:textId="77777777" w:rsidR="001A02B0" w:rsidRPr="00CE1648" w:rsidRDefault="001A02B0" w:rsidP="001A02B0">
      <w:pPr>
        <w:spacing w:before="120" w:line="270" w:lineRule="exact"/>
        <w:rPr>
          <w:rFonts w:ascii="Arial" w:hAnsi="Arial" w:cs="Arial"/>
          <w:sz w:val="22"/>
          <w:szCs w:val="22"/>
        </w:rPr>
      </w:pPr>
      <w:r w:rsidRPr="00CE1648">
        <w:rPr>
          <w:rFonts w:ascii="Arial" w:hAnsi="Arial" w:cs="Arial"/>
          <w:sz w:val="22"/>
          <w:szCs w:val="22"/>
        </w:rPr>
        <w:t>The following conditions were varied as a result of the application made by the operator:</w:t>
      </w:r>
    </w:p>
    <w:p w14:paraId="6E502E61" w14:textId="7DA9A728" w:rsidR="001A02B0" w:rsidRPr="00CE1648" w:rsidRDefault="001A02B0" w:rsidP="001A02B0">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3</w:t>
      </w:r>
      <w:r>
        <w:rPr>
          <w:rFonts w:ascii="Arial" w:hAnsi="Arial" w:cs="Arial"/>
          <w:sz w:val="22"/>
          <w:szCs w:val="22"/>
          <w:lang w:eastAsia="en-US"/>
        </w:rPr>
        <w:t xml:space="preserve"> Table </w:t>
      </w:r>
      <w:r w:rsidR="008475C7">
        <w:rPr>
          <w:rFonts w:ascii="Arial" w:hAnsi="Arial" w:cs="Arial"/>
          <w:sz w:val="22"/>
          <w:szCs w:val="22"/>
          <w:lang w:eastAsia="en-US"/>
        </w:rPr>
        <w:t>S</w:t>
      </w:r>
      <w:r>
        <w:rPr>
          <w:rFonts w:ascii="Arial" w:hAnsi="Arial" w:cs="Arial"/>
          <w:sz w:val="22"/>
          <w:szCs w:val="22"/>
          <w:lang w:eastAsia="en-US"/>
        </w:rPr>
        <w:t>3</w:t>
      </w:r>
      <w:r w:rsidRPr="00CE1648">
        <w:rPr>
          <w:rFonts w:ascii="Arial" w:hAnsi="Arial" w:cs="Arial"/>
          <w:sz w:val="22"/>
          <w:szCs w:val="22"/>
          <w:lang w:eastAsia="en-US"/>
        </w:rPr>
        <w:t>.1</w:t>
      </w:r>
    </w:p>
    <w:p w14:paraId="1510364D" w14:textId="67BE0B9F" w:rsidR="001A02B0" w:rsidRPr="00CE1648" w:rsidRDefault="001A02B0" w:rsidP="001A02B0">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4</w:t>
      </w:r>
      <w:r>
        <w:rPr>
          <w:rFonts w:ascii="Arial" w:hAnsi="Arial" w:cs="Arial"/>
          <w:sz w:val="22"/>
          <w:szCs w:val="22"/>
          <w:lang w:eastAsia="en-US"/>
        </w:rPr>
        <w:t xml:space="preserve"> Table </w:t>
      </w:r>
      <w:r w:rsidR="008475C7">
        <w:rPr>
          <w:rFonts w:ascii="Arial" w:hAnsi="Arial" w:cs="Arial"/>
          <w:sz w:val="22"/>
          <w:szCs w:val="22"/>
          <w:lang w:eastAsia="en-US"/>
        </w:rPr>
        <w:t>S</w:t>
      </w:r>
      <w:r>
        <w:rPr>
          <w:rFonts w:ascii="Arial" w:hAnsi="Arial" w:cs="Arial"/>
          <w:sz w:val="22"/>
          <w:szCs w:val="22"/>
          <w:lang w:eastAsia="en-US"/>
        </w:rPr>
        <w:t>4</w:t>
      </w:r>
      <w:r w:rsidRPr="00CE1648">
        <w:rPr>
          <w:rFonts w:ascii="Arial" w:hAnsi="Arial" w:cs="Arial"/>
          <w:sz w:val="22"/>
          <w:szCs w:val="22"/>
          <w:lang w:eastAsia="en-US"/>
        </w:rPr>
        <w:t xml:space="preserve">.1 and </w:t>
      </w:r>
      <w:r>
        <w:rPr>
          <w:rFonts w:ascii="Arial" w:hAnsi="Arial" w:cs="Arial"/>
          <w:sz w:val="22"/>
          <w:szCs w:val="22"/>
          <w:lang w:eastAsia="en-US"/>
        </w:rPr>
        <w:t xml:space="preserve">Table </w:t>
      </w:r>
      <w:r w:rsidR="008475C7">
        <w:rPr>
          <w:rFonts w:ascii="Arial" w:hAnsi="Arial" w:cs="Arial"/>
          <w:sz w:val="22"/>
          <w:szCs w:val="22"/>
          <w:lang w:eastAsia="en-US"/>
        </w:rPr>
        <w:t>S</w:t>
      </w:r>
      <w:r w:rsidRPr="00CE1648">
        <w:rPr>
          <w:rFonts w:ascii="Arial" w:hAnsi="Arial" w:cs="Arial"/>
          <w:sz w:val="22"/>
          <w:szCs w:val="22"/>
          <w:lang w:eastAsia="en-US"/>
        </w:rPr>
        <w:t>4.2.</w:t>
      </w:r>
    </w:p>
    <w:p w14:paraId="527E225B" w14:textId="77777777" w:rsidR="00E2382C" w:rsidRDefault="00E2382C" w:rsidP="00AE64EF">
      <w:pPr>
        <w:pStyle w:val="Heading3nonum"/>
        <w:rPr>
          <w:rFonts w:cs="Arial"/>
          <w:color w:val="FF0000"/>
          <w:sz w:val="22"/>
          <w:szCs w:val="22"/>
        </w:rPr>
      </w:pPr>
    </w:p>
    <w:p w14:paraId="4BF8D7F2" w14:textId="77777777" w:rsidR="00E2382C" w:rsidRPr="00AE41DB" w:rsidRDefault="00E2382C"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481456B" w14:textId="77777777" w:rsidR="00E2382C" w:rsidRDefault="00E2382C" w:rsidP="006C6EA9">
      <w:pPr>
        <w:pStyle w:val="Heading3nonum"/>
        <w:rPr>
          <w:rFonts w:cs="Arial"/>
          <w:color w:val="auto"/>
          <w:sz w:val="22"/>
          <w:szCs w:val="22"/>
        </w:rPr>
        <w:sectPr w:rsidR="00E2382C" w:rsidSect="00E2382C">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2382C" w:rsidRPr="0049139F" w14:paraId="4FAB80EE" w14:textId="77777777" w:rsidTr="00597064">
        <w:trPr>
          <w:trHeight w:val="555"/>
        </w:trPr>
        <w:tc>
          <w:tcPr>
            <w:tcW w:w="3402" w:type="dxa"/>
            <w:shd w:val="clear" w:color="auto" w:fill="000000"/>
            <w:vAlign w:val="center"/>
          </w:tcPr>
          <w:p w14:paraId="0E50DFEF" w14:textId="77777777" w:rsidR="00E2382C" w:rsidRPr="000D1FBB" w:rsidRDefault="00E2382C"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17E11A4" w14:textId="77777777" w:rsidR="00E2382C" w:rsidRPr="0049139F" w:rsidRDefault="00E2382C"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5C7778A0" w14:textId="77777777" w:rsidR="00E2382C" w:rsidRDefault="00E2382C" w:rsidP="00597064">
      <w:pPr>
        <w:pStyle w:val="Act"/>
        <w:spacing w:line="240" w:lineRule="auto"/>
        <w:ind w:left="567"/>
      </w:pPr>
    </w:p>
    <w:p w14:paraId="6E5B66DE" w14:textId="77777777" w:rsidR="00E2382C" w:rsidRPr="00CE57D2" w:rsidRDefault="00E2382C" w:rsidP="00597064">
      <w:pPr>
        <w:pStyle w:val="Act"/>
        <w:ind w:left="567"/>
        <w:rPr>
          <w:bCs/>
          <w:sz w:val="22"/>
          <w:szCs w:val="22"/>
        </w:rPr>
      </w:pPr>
      <w:r w:rsidRPr="00CE57D2">
        <w:rPr>
          <w:bCs/>
          <w:sz w:val="22"/>
          <w:szCs w:val="22"/>
        </w:rPr>
        <w:t xml:space="preserve">Permit number </w:t>
      </w:r>
    </w:p>
    <w:p w14:paraId="438648A9" w14:textId="77777777" w:rsidR="00E2382C" w:rsidRPr="00A82D13" w:rsidRDefault="00E2382C" w:rsidP="00597064">
      <w:pPr>
        <w:pStyle w:val="Data"/>
        <w:ind w:left="567" w:right="1701"/>
        <w:rPr>
          <w:rStyle w:val="licenceno"/>
          <w:color w:val="auto"/>
          <w:sz w:val="22"/>
          <w:szCs w:val="22"/>
        </w:rPr>
      </w:pPr>
      <w:r w:rsidRPr="00A82D13">
        <w:rPr>
          <w:noProof/>
          <w:color w:val="auto"/>
          <w:sz w:val="22"/>
          <w:szCs w:val="22"/>
        </w:rPr>
        <w:t>AN0115601</w:t>
      </w:r>
    </w:p>
    <w:p w14:paraId="119E5889" w14:textId="591A7621" w:rsidR="00E2382C" w:rsidRPr="0049139F" w:rsidRDefault="00E2382C" w:rsidP="00597064">
      <w:pPr>
        <w:pStyle w:val="Heading3nonum"/>
        <w:ind w:left="567"/>
        <w:rPr>
          <w:color w:val="FF0000"/>
          <w:sz w:val="22"/>
          <w:szCs w:val="22"/>
        </w:rPr>
      </w:pPr>
      <w:r w:rsidRPr="00A82D13">
        <w:rPr>
          <w:color w:val="auto"/>
          <w:sz w:val="22"/>
          <w:szCs w:val="22"/>
        </w:rPr>
        <w:t xml:space="preserve">This is the consolidated permit referred to in the variation and consolidation notice for </w:t>
      </w:r>
      <w:r w:rsidR="00881828">
        <w:rPr>
          <w:color w:val="auto"/>
          <w:sz w:val="22"/>
          <w:szCs w:val="22"/>
        </w:rPr>
        <w:t>variation</w:t>
      </w:r>
      <w:r w:rsidRPr="00A82D13">
        <w:rPr>
          <w:color w:val="auto"/>
          <w:sz w:val="22"/>
          <w:szCs w:val="22"/>
        </w:rPr>
        <w:t xml:space="preserve"> </w:t>
      </w:r>
      <w:r w:rsidRPr="00A82D13">
        <w:rPr>
          <w:noProof/>
          <w:color w:val="auto"/>
          <w:sz w:val="22"/>
          <w:szCs w:val="22"/>
        </w:rPr>
        <w:t>PAN-0</w:t>
      </w:r>
      <w:r w:rsidR="001A02B0">
        <w:rPr>
          <w:noProof/>
          <w:color w:val="auto"/>
          <w:sz w:val="22"/>
          <w:szCs w:val="22"/>
        </w:rPr>
        <w:t>30485</w:t>
      </w:r>
      <w:r w:rsidRPr="00A82D1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2B72AC8" w14:textId="77777777" w:rsidR="00E2382C" w:rsidRPr="0049139F" w:rsidRDefault="00E2382C" w:rsidP="00597064">
      <w:pPr>
        <w:pStyle w:val="Data"/>
        <w:ind w:left="567"/>
        <w:rPr>
          <w:rStyle w:val="change"/>
          <w:i/>
          <w:sz w:val="22"/>
          <w:szCs w:val="22"/>
        </w:rPr>
      </w:pPr>
    </w:p>
    <w:p w14:paraId="47F0F82C" w14:textId="77777777" w:rsidR="00E2382C" w:rsidRDefault="00E2382C" w:rsidP="003842F1">
      <w:pPr>
        <w:pStyle w:val="Data"/>
        <w:spacing w:line="276" w:lineRule="auto"/>
        <w:ind w:left="567"/>
        <w:rPr>
          <w:b w:val="0"/>
          <w:sz w:val="22"/>
          <w:szCs w:val="22"/>
        </w:rPr>
      </w:pPr>
      <w:r w:rsidRPr="00F42CC0">
        <w:rPr>
          <w:rStyle w:val="change"/>
          <w:color w:val="auto"/>
          <w:sz w:val="22"/>
          <w:szCs w:val="22"/>
        </w:rPr>
        <w:t xml:space="preserve">Dŵr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026D8EB3" w14:textId="77777777" w:rsidR="00E2382C" w:rsidRDefault="00E2382C" w:rsidP="003842F1">
      <w:pPr>
        <w:pStyle w:val="Data"/>
        <w:spacing w:line="276" w:lineRule="auto"/>
        <w:ind w:left="567"/>
        <w:rPr>
          <w:b w:val="0"/>
          <w:sz w:val="22"/>
          <w:szCs w:val="22"/>
        </w:rPr>
      </w:pPr>
    </w:p>
    <w:p w14:paraId="400823EC" w14:textId="77777777" w:rsidR="00E2382C" w:rsidRPr="0033428A" w:rsidRDefault="00E2382C" w:rsidP="003842F1">
      <w:pPr>
        <w:pStyle w:val="Data"/>
        <w:spacing w:line="276" w:lineRule="auto"/>
        <w:ind w:left="567"/>
        <w:rPr>
          <w:b w:val="0"/>
          <w:sz w:val="22"/>
          <w:szCs w:val="22"/>
        </w:rPr>
      </w:pPr>
      <w:r w:rsidRPr="0033428A">
        <w:rPr>
          <w:b w:val="0"/>
          <w:sz w:val="22"/>
          <w:szCs w:val="22"/>
        </w:rPr>
        <w:t>whose registered office is</w:t>
      </w:r>
    </w:p>
    <w:p w14:paraId="1356E5BD" w14:textId="77777777" w:rsidR="00E2382C" w:rsidRPr="0033428A" w:rsidRDefault="00E2382C" w:rsidP="003842F1">
      <w:pPr>
        <w:pStyle w:val="Data"/>
        <w:spacing w:line="276" w:lineRule="auto"/>
        <w:ind w:left="567"/>
        <w:rPr>
          <w:bCs/>
          <w:sz w:val="22"/>
          <w:szCs w:val="22"/>
        </w:rPr>
      </w:pPr>
      <w:r w:rsidRPr="0033428A">
        <w:rPr>
          <w:bCs/>
          <w:sz w:val="22"/>
          <w:szCs w:val="22"/>
        </w:rPr>
        <w:t>Linea</w:t>
      </w:r>
    </w:p>
    <w:p w14:paraId="07B83557" w14:textId="77777777" w:rsidR="00E2382C" w:rsidRPr="0033428A" w:rsidRDefault="00E2382C" w:rsidP="003842F1">
      <w:pPr>
        <w:pStyle w:val="Data"/>
        <w:spacing w:line="276" w:lineRule="auto"/>
        <w:ind w:left="567"/>
        <w:rPr>
          <w:bCs/>
          <w:sz w:val="22"/>
          <w:szCs w:val="22"/>
        </w:rPr>
      </w:pPr>
      <w:r w:rsidRPr="0033428A">
        <w:rPr>
          <w:bCs/>
          <w:sz w:val="22"/>
          <w:szCs w:val="22"/>
        </w:rPr>
        <w:t>Fortran Road</w:t>
      </w:r>
    </w:p>
    <w:p w14:paraId="40E30E7E" w14:textId="77777777" w:rsidR="00E2382C" w:rsidRPr="0033428A" w:rsidRDefault="00E2382C" w:rsidP="003842F1">
      <w:pPr>
        <w:pStyle w:val="Data"/>
        <w:spacing w:line="276" w:lineRule="auto"/>
        <w:ind w:left="567"/>
        <w:rPr>
          <w:bCs/>
          <w:sz w:val="22"/>
          <w:szCs w:val="22"/>
        </w:rPr>
      </w:pPr>
      <w:r w:rsidRPr="0033428A">
        <w:rPr>
          <w:bCs/>
          <w:sz w:val="22"/>
          <w:szCs w:val="22"/>
        </w:rPr>
        <w:t>St Mellons</w:t>
      </w:r>
    </w:p>
    <w:p w14:paraId="61AFC0FA" w14:textId="77777777" w:rsidR="00E2382C" w:rsidRPr="0033428A" w:rsidRDefault="00E2382C" w:rsidP="003842F1">
      <w:pPr>
        <w:pStyle w:val="Data"/>
        <w:spacing w:line="276" w:lineRule="auto"/>
        <w:ind w:left="567"/>
        <w:rPr>
          <w:bCs/>
          <w:sz w:val="22"/>
          <w:szCs w:val="22"/>
        </w:rPr>
      </w:pPr>
      <w:r w:rsidRPr="0033428A">
        <w:rPr>
          <w:bCs/>
          <w:sz w:val="22"/>
          <w:szCs w:val="22"/>
        </w:rPr>
        <w:t>Cardiff</w:t>
      </w:r>
    </w:p>
    <w:p w14:paraId="2E8B226B" w14:textId="77777777" w:rsidR="00E2382C" w:rsidRDefault="00E2382C" w:rsidP="003842F1">
      <w:pPr>
        <w:pStyle w:val="Data"/>
        <w:spacing w:line="276" w:lineRule="auto"/>
        <w:ind w:left="567"/>
        <w:rPr>
          <w:bCs/>
          <w:sz w:val="22"/>
          <w:szCs w:val="22"/>
        </w:rPr>
      </w:pPr>
      <w:r w:rsidRPr="0033428A">
        <w:rPr>
          <w:bCs/>
          <w:sz w:val="22"/>
          <w:szCs w:val="22"/>
        </w:rPr>
        <w:t>CF3 0LT</w:t>
      </w:r>
    </w:p>
    <w:p w14:paraId="2AB4366B" w14:textId="77777777" w:rsidR="00E2382C" w:rsidRDefault="00E2382C" w:rsidP="00597064">
      <w:pPr>
        <w:pStyle w:val="Data"/>
        <w:ind w:left="567"/>
        <w:rPr>
          <w:rStyle w:val="change"/>
          <w:i/>
          <w:sz w:val="22"/>
          <w:szCs w:val="22"/>
        </w:rPr>
      </w:pPr>
    </w:p>
    <w:p w14:paraId="5E986EA7" w14:textId="77777777" w:rsidR="00E2382C" w:rsidRPr="003842F1" w:rsidRDefault="00E2382C"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18D9D6F6" w14:textId="77777777" w:rsidR="00E2382C" w:rsidRPr="003842F1" w:rsidRDefault="00E2382C" w:rsidP="003842F1">
      <w:pPr>
        <w:keepLines/>
        <w:widowControl w:val="0"/>
        <w:spacing w:line="276" w:lineRule="auto"/>
        <w:ind w:left="567"/>
        <w:outlineLvl w:val="2"/>
        <w:rPr>
          <w:rFonts w:ascii="Arial" w:hAnsi="Arial"/>
          <w:color w:val="000000"/>
          <w:sz w:val="22"/>
          <w:szCs w:val="22"/>
          <w:lang w:eastAsia="en-US"/>
        </w:rPr>
      </w:pPr>
    </w:p>
    <w:p w14:paraId="78184A1F" w14:textId="52FBD109" w:rsidR="00E2382C" w:rsidRPr="003842F1" w:rsidRDefault="00E2382C"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E41124">
        <w:rPr>
          <w:rFonts w:ascii="Arial" w:hAnsi="Arial"/>
          <w:sz w:val="22"/>
          <w:szCs w:val="22"/>
          <w:lang w:eastAsia="en-US"/>
        </w:rPr>
        <w:t xml:space="preserve"> at</w:t>
      </w:r>
    </w:p>
    <w:p w14:paraId="0F2F80C6"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 xml:space="preserve">Penybont Wastewater Treatment Works </w:t>
      </w:r>
    </w:p>
    <w:p w14:paraId="2C6BDF55"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Near Dolswydd Caravan Park Off A44</w:t>
      </w:r>
    </w:p>
    <w:p w14:paraId="41638A95"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Penybont</w:t>
      </w:r>
    </w:p>
    <w:p w14:paraId="22C853A4"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Llandrindod Wells</w:t>
      </w:r>
    </w:p>
    <w:p w14:paraId="30CC0FA1"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LD1 5UB</w:t>
      </w:r>
    </w:p>
    <w:p w14:paraId="3CA4F02D" w14:textId="77777777" w:rsidR="008A561F" w:rsidRDefault="008A561F" w:rsidP="008A561F">
      <w:pPr>
        <w:pStyle w:val="Heading3nonum"/>
        <w:ind w:left="567"/>
        <w:rPr>
          <w:b/>
          <w:noProof/>
          <w:color w:val="FF0000"/>
          <w:sz w:val="22"/>
          <w:szCs w:val="22"/>
        </w:rPr>
      </w:pPr>
    </w:p>
    <w:p w14:paraId="558F7CA1" w14:textId="553DBDBD" w:rsidR="00E2382C" w:rsidRPr="0049139F" w:rsidRDefault="00E2382C" w:rsidP="008A561F">
      <w:pPr>
        <w:pStyle w:val="Heading3nonum"/>
        <w:ind w:left="567"/>
        <w:rPr>
          <w:sz w:val="22"/>
          <w:szCs w:val="22"/>
        </w:rPr>
      </w:pPr>
      <w:r w:rsidRPr="0049139F">
        <w:rPr>
          <w:sz w:val="22"/>
          <w:szCs w:val="22"/>
        </w:rPr>
        <w:t>to the extent authorised by and subject to the conditions of this permit.</w:t>
      </w:r>
    </w:p>
    <w:p w14:paraId="7CAD0C2B" w14:textId="77777777" w:rsidR="00E2382C" w:rsidRPr="0049139F" w:rsidRDefault="00E2382C"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2382C" w:rsidRPr="0049139F" w14:paraId="1AFC6B0F" w14:textId="77777777" w:rsidTr="00597064">
        <w:trPr>
          <w:trHeight w:hRule="exact" w:val="393"/>
        </w:trPr>
        <w:tc>
          <w:tcPr>
            <w:tcW w:w="5387" w:type="dxa"/>
            <w:tcBorders>
              <w:top w:val="nil"/>
              <w:left w:val="nil"/>
              <w:right w:val="nil"/>
            </w:tcBorders>
          </w:tcPr>
          <w:p w14:paraId="15B8CC1A" w14:textId="77777777" w:rsidR="00E2382C" w:rsidRPr="0049139F" w:rsidRDefault="00E2382C"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6D7ACC4C" w14:textId="77777777" w:rsidR="00E2382C" w:rsidRPr="0049139F" w:rsidRDefault="00E2382C" w:rsidP="00597064">
            <w:pPr>
              <w:pStyle w:val="Heading3nonum"/>
              <w:ind w:left="-108" w:right="1701"/>
              <w:rPr>
                <w:sz w:val="22"/>
                <w:szCs w:val="22"/>
              </w:rPr>
            </w:pPr>
            <w:r w:rsidRPr="0049139F">
              <w:rPr>
                <w:sz w:val="22"/>
                <w:szCs w:val="22"/>
              </w:rPr>
              <w:t>Date</w:t>
            </w:r>
          </w:p>
        </w:tc>
      </w:tr>
      <w:tr w:rsidR="00E2382C" w:rsidRPr="0049139F" w14:paraId="04604648" w14:textId="77777777" w:rsidTr="00597064">
        <w:trPr>
          <w:trHeight w:hRule="exact" w:val="977"/>
        </w:trPr>
        <w:tc>
          <w:tcPr>
            <w:tcW w:w="5387" w:type="dxa"/>
            <w:vAlign w:val="center"/>
          </w:tcPr>
          <w:p w14:paraId="60A3E435" w14:textId="7999CBF7" w:rsidR="00E2382C" w:rsidRPr="00444074" w:rsidRDefault="00444074" w:rsidP="003842F1">
            <w:pPr>
              <w:pStyle w:val="Heading3nonum"/>
              <w:spacing w:before="0"/>
              <w:ind w:left="-108" w:right="34"/>
              <w:jc w:val="center"/>
              <w:rPr>
                <w:b/>
                <w:bCs/>
                <w:color w:val="000000" w:themeColor="text1"/>
                <w:sz w:val="22"/>
                <w:szCs w:val="22"/>
              </w:rPr>
            </w:pPr>
            <w:r w:rsidRPr="00444074">
              <w:rPr>
                <w:b/>
                <w:bCs/>
                <w:color w:val="000000" w:themeColor="text1"/>
                <w:sz w:val="22"/>
                <w:szCs w:val="22"/>
              </w:rPr>
              <w:t>Katrin Raynor</w:t>
            </w:r>
          </w:p>
        </w:tc>
        <w:tc>
          <w:tcPr>
            <w:tcW w:w="2551" w:type="dxa"/>
            <w:vAlign w:val="center"/>
          </w:tcPr>
          <w:p w14:paraId="0A76A338" w14:textId="6871936F" w:rsidR="00E2382C" w:rsidRPr="00444074" w:rsidRDefault="00444074" w:rsidP="003842F1">
            <w:pPr>
              <w:pStyle w:val="Heading3nonum"/>
              <w:spacing w:before="0" w:line="240" w:lineRule="auto"/>
              <w:ind w:left="-108"/>
              <w:jc w:val="center"/>
              <w:rPr>
                <w:b/>
                <w:bCs/>
                <w:color w:val="000000" w:themeColor="text1"/>
                <w:sz w:val="22"/>
                <w:szCs w:val="22"/>
              </w:rPr>
            </w:pPr>
            <w:r w:rsidRPr="00444074">
              <w:rPr>
                <w:b/>
                <w:bCs/>
                <w:color w:val="000000" w:themeColor="text1"/>
                <w:sz w:val="22"/>
                <w:szCs w:val="22"/>
              </w:rPr>
              <w:t>04/1</w:t>
            </w:r>
            <w:r w:rsidR="00434A89">
              <w:rPr>
                <w:b/>
                <w:bCs/>
                <w:color w:val="000000" w:themeColor="text1"/>
                <w:sz w:val="22"/>
                <w:szCs w:val="22"/>
              </w:rPr>
              <w:t>1</w:t>
            </w:r>
            <w:r w:rsidRPr="00444074">
              <w:rPr>
                <w:b/>
                <w:bCs/>
                <w:color w:val="000000" w:themeColor="text1"/>
                <w:sz w:val="22"/>
                <w:szCs w:val="22"/>
              </w:rPr>
              <w:t>/2025</w:t>
            </w:r>
          </w:p>
        </w:tc>
      </w:tr>
    </w:tbl>
    <w:p w14:paraId="7C74EEB3" w14:textId="77777777" w:rsidR="00E2382C" w:rsidRDefault="00E2382C"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2CF65239" w14:textId="77777777" w:rsidR="00E2382C" w:rsidRDefault="00E2382C" w:rsidP="0078668B">
      <w:pPr>
        <w:pStyle w:val="Heading1"/>
        <w:spacing w:before="0"/>
        <w:ind w:left="567"/>
        <w:rPr>
          <w:rFonts w:cs="Arial"/>
          <w:sz w:val="36"/>
          <w:szCs w:val="36"/>
        </w:rPr>
      </w:pPr>
      <w:r w:rsidRPr="0078668B">
        <w:rPr>
          <w:rFonts w:cs="Arial"/>
          <w:sz w:val="36"/>
          <w:szCs w:val="36"/>
        </w:rPr>
        <w:lastRenderedPageBreak/>
        <w:t>Conditions</w:t>
      </w:r>
    </w:p>
    <w:p w14:paraId="00BD1EAA" w14:textId="77777777" w:rsidR="00E2382C" w:rsidRPr="0078668B" w:rsidRDefault="00E2382C" w:rsidP="0078668B"/>
    <w:p w14:paraId="724E1DF2" w14:textId="77777777" w:rsidR="00E2382C" w:rsidRPr="0078668B" w:rsidRDefault="00E2382C" w:rsidP="007704A9">
      <w:pPr>
        <w:pStyle w:val="Bullet"/>
        <w:tabs>
          <w:tab w:val="num" w:pos="1134"/>
        </w:tabs>
        <w:spacing w:before="120" w:after="240"/>
        <w:ind w:hanging="113"/>
        <w:rPr>
          <w:rFonts w:cs="Arial"/>
        </w:rPr>
      </w:pPr>
      <w:r w:rsidRPr="0078668B">
        <w:rPr>
          <w:rFonts w:cs="Arial"/>
        </w:rPr>
        <w:t>Management</w:t>
      </w:r>
    </w:p>
    <w:p w14:paraId="39DFC3FA" w14:textId="77777777" w:rsidR="00E2382C" w:rsidRPr="0078668B" w:rsidRDefault="00E2382C" w:rsidP="00E2382C">
      <w:pPr>
        <w:pStyle w:val="Bullet0"/>
        <w:numPr>
          <w:ilvl w:val="1"/>
          <w:numId w:val="1"/>
        </w:numPr>
        <w:tabs>
          <w:tab w:val="clear" w:pos="680"/>
          <w:tab w:val="num" w:pos="1134"/>
        </w:tabs>
        <w:spacing w:before="120"/>
        <w:ind w:hanging="113"/>
        <w:rPr>
          <w:rFonts w:cs="Arial"/>
        </w:rPr>
      </w:pPr>
      <w:r w:rsidRPr="0078668B">
        <w:rPr>
          <w:rFonts w:cs="Arial"/>
        </w:rPr>
        <w:t>General management</w:t>
      </w:r>
    </w:p>
    <w:p w14:paraId="586E24F6" w14:textId="77777777" w:rsidR="00E2382C" w:rsidRPr="0078668B" w:rsidRDefault="00E2382C"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148CD4BA" w14:textId="77777777" w:rsidR="00E2382C" w:rsidRPr="0078668B" w:rsidRDefault="00E2382C"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C99180" w14:textId="77777777" w:rsidR="00E2382C" w:rsidRPr="0078668B" w:rsidRDefault="00E2382C"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4DFC29A" w14:textId="77777777" w:rsidR="00E2382C" w:rsidRPr="0078668B" w:rsidRDefault="00E2382C"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57396563" w14:textId="77777777" w:rsidR="00E2382C" w:rsidRPr="0078668B" w:rsidRDefault="00E2382C"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4FF35FD4" w14:textId="77777777" w:rsidR="00E2382C" w:rsidRPr="0078668B" w:rsidRDefault="00E2382C" w:rsidP="007704A9">
      <w:pPr>
        <w:pStyle w:val="Bullet"/>
        <w:tabs>
          <w:tab w:val="num" w:pos="1134"/>
        </w:tabs>
        <w:spacing w:before="120" w:after="240"/>
        <w:ind w:hanging="113"/>
        <w:rPr>
          <w:rFonts w:cs="Arial"/>
        </w:rPr>
      </w:pPr>
      <w:r w:rsidRPr="0078668B">
        <w:rPr>
          <w:rFonts w:cs="Arial"/>
        </w:rPr>
        <w:t>Operations</w:t>
      </w:r>
    </w:p>
    <w:p w14:paraId="46B03230" w14:textId="77777777" w:rsidR="00E2382C" w:rsidRPr="0078668B" w:rsidRDefault="00E2382C" w:rsidP="007704A9">
      <w:pPr>
        <w:pStyle w:val="Bullet0"/>
        <w:tabs>
          <w:tab w:val="num" w:pos="1134"/>
        </w:tabs>
        <w:spacing w:before="120"/>
        <w:ind w:hanging="113"/>
        <w:rPr>
          <w:rFonts w:cs="Arial"/>
        </w:rPr>
      </w:pPr>
      <w:r w:rsidRPr="0078668B">
        <w:rPr>
          <w:rFonts w:cs="Arial"/>
        </w:rPr>
        <w:t>Permitted activities</w:t>
      </w:r>
    </w:p>
    <w:p w14:paraId="70824409" w14:textId="77777777" w:rsidR="00E2382C" w:rsidRPr="0078668B" w:rsidRDefault="00E2382C"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5078FCFD" w14:textId="77777777" w:rsidR="00E2382C" w:rsidRPr="006F0FC7" w:rsidRDefault="00E2382C" w:rsidP="007704A9">
      <w:pPr>
        <w:pStyle w:val="Bullet0"/>
        <w:tabs>
          <w:tab w:val="num" w:pos="1134"/>
        </w:tabs>
        <w:spacing w:before="120"/>
        <w:ind w:hanging="113"/>
        <w:rPr>
          <w:rFonts w:cs="Arial"/>
        </w:rPr>
      </w:pPr>
      <w:r w:rsidRPr="006F0FC7">
        <w:rPr>
          <w:rFonts w:cs="Arial"/>
        </w:rPr>
        <w:t xml:space="preserve">The site </w:t>
      </w:r>
    </w:p>
    <w:p w14:paraId="3F3F9BFF" w14:textId="03767501" w:rsidR="00E2382C" w:rsidRPr="006F0FC7" w:rsidRDefault="00E2382C" w:rsidP="006F0FC7">
      <w:pPr>
        <w:pStyle w:val="Bullet1"/>
        <w:tabs>
          <w:tab w:val="num" w:pos="1134"/>
        </w:tabs>
        <w:spacing w:before="0"/>
        <w:ind w:left="1134" w:hanging="567"/>
        <w:rPr>
          <w:rStyle w:val="Pink"/>
          <w:rFonts w:cs="Arial"/>
          <w:color w:val="auto"/>
          <w:sz w:val="18"/>
          <w:szCs w:val="18"/>
        </w:rPr>
      </w:pPr>
      <w:r w:rsidRPr="006F0FC7">
        <w:rPr>
          <w:rFonts w:cs="Arial"/>
          <w:sz w:val="18"/>
          <w:szCs w:val="18"/>
        </w:rPr>
        <w:t>The discharge activit</w:t>
      </w:r>
      <w:r w:rsidRPr="006F0FC7">
        <w:rPr>
          <w:rStyle w:val="Red"/>
          <w:rFonts w:cs="Arial"/>
          <w:color w:val="auto"/>
          <w:sz w:val="18"/>
          <w:szCs w:val="18"/>
        </w:rPr>
        <w:t>y</w:t>
      </w:r>
      <w:r w:rsidRPr="006F0FC7">
        <w:rPr>
          <w:rFonts w:cs="Arial"/>
          <w:sz w:val="18"/>
          <w:szCs w:val="18"/>
        </w:rPr>
        <w:t xml:space="preserve"> shall take place at the discharge point marked on the site plan at schedule 7 to this permit, and as listed in table S3.2</w:t>
      </w:r>
      <w:r w:rsidR="007A786E">
        <w:rPr>
          <w:rStyle w:val="Red"/>
          <w:rFonts w:cs="Arial"/>
          <w:color w:val="auto"/>
          <w:sz w:val="18"/>
          <w:szCs w:val="18"/>
        </w:rPr>
        <w:t>.</w:t>
      </w:r>
      <w:r w:rsidRPr="006F0FC7">
        <w:rPr>
          <w:rStyle w:val="Red"/>
          <w:rFonts w:cs="Arial"/>
          <w:color w:val="auto"/>
          <w:sz w:val="18"/>
          <w:szCs w:val="18"/>
        </w:rPr>
        <w:t xml:space="preserve"> </w:t>
      </w:r>
    </w:p>
    <w:p w14:paraId="478A9A59" w14:textId="77777777" w:rsidR="00E2382C" w:rsidRPr="00A445C6" w:rsidRDefault="00E2382C" w:rsidP="007704A9">
      <w:pPr>
        <w:pStyle w:val="Bullet"/>
        <w:tabs>
          <w:tab w:val="num" w:pos="1134"/>
        </w:tabs>
        <w:spacing w:before="120" w:after="240"/>
        <w:ind w:hanging="113"/>
        <w:rPr>
          <w:rFonts w:cs="Arial"/>
        </w:rPr>
      </w:pPr>
      <w:r w:rsidRPr="00A445C6">
        <w:rPr>
          <w:rFonts w:cs="Arial"/>
        </w:rPr>
        <w:t>Emissions and monitoring</w:t>
      </w:r>
    </w:p>
    <w:p w14:paraId="2B501177" w14:textId="77777777" w:rsidR="00E2382C" w:rsidRPr="00A445C6" w:rsidRDefault="00E2382C" w:rsidP="007704A9">
      <w:pPr>
        <w:pStyle w:val="Bullet0"/>
        <w:tabs>
          <w:tab w:val="num" w:pos="1134"/>
        </w:tabs>
        <w:spacing w:before="120"/>
        <w:ind w:hanging="113"/>
        <w:rPr>
          <w:rFonts w:cs="Arial"/>
        </w:rPr>
      </w:pPr>
      <w:r w:rsidRPr="00A445C6">
        <w:rPr>
          <w:rFonts w:cs="Arial"/>
        </w:rPr>
        <w:t>Emissions to water</w:t>
      </w:r>
    </w:p>
    <w:p w14:paraId="39BAC07F" w14:textId="77777777" w:rsidR="00E2382C" w:rsidRPr="006A07E0" w:rsidRDefault="00E2382C"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243A693F" w14:textId="4DBFE986" w:rsidR="00E2382C" w:rsidRPr="00433C84" w:rsidRDefault="00E2382C" w:rsidP="00433C84">
      <w:pPr>
        <w:pStyle w:val="Bullet1"/>
        <w:tabs>
          <w:tab w:val="num" w:pos="1134"/>
        </w:tabs>
        <w:spacing w:before="0"/>
        <w:ind w:left="1134" w:hanging="567"/>
        <w:rPr>
          <w:rStyle w:val="Pink"/>
          <w:rFonts w:cs="Arial"/>
          <w:color w:val="auto"/>
          <w:sz w:val="18"/>
          <w:szCs w:val="18"/>
        </w:rPr>
      </w:pPr>
      <w:r w:rsidRPr="00433C8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FE44D55" w14:textId="77777777" w:rsidR="00E2382C" w:rsidRPr="00B428E7" w:rsidRDefault="00E2382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24779F9B" w14:textId="77777777" w:rsidR="00E2382C" w:rsidRPr="00B428E7" w:rsidRDefault="00E238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C32BC2D" w14:textId="77777777" w:rsidR="00E2382C" w:rsidRPr="00B428E7" w:rsidRDefault="00E238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6169CD08" w14:textId="77777777" w:rsidR="00E2382C" w:rsidRPr="00B428E7" w:rsidRDefault="00E238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5756134" w14:textId="77777777" w:rsidR="00E2382C" w:rsidRPr="00B428E7" w:rsidRDefault="00E2382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5F201A64" w14:textId="77777777" w:rsidR="00E2382C" w:rsidRPr="00BE5551" w:rsidRDefault="00E2382C"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DA14E75" w14:textId="77777777" w:rsidR="00E2382C" w:rsidRPr="00BE5551" w:rsidRDefault="00E2382C"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604BE06E" w14:textId="77777777" w:rsidR="00E2382C" w:rsidRPr="00A708DD" w:rsidRDefault="00E2382C" w:rsidP="007704A9">
      <w:pPr>
        <w:pStyle w:val="Bullet0"/>
        <w:tabs>
          <w:tab w:val="num" w:pos="1134"/>
        </w:tabs>
        <w:spacing w:before="120"/>
        <w:ind w:hanging="113"/>
        <w:rPr>
          <w:rFonts w:cs="Arial"/>
        </w:rPr>
      </w:pPr>
      <w:r w:rsidRPr="00A708DD">
        <w:rPr>
          <w:rFonts w:cs="Arial"/>
        </w:rPr>
        <w:t xml:space="preserve">Monitoring </w:t>
      </w:r>
    </w:p>
    <w:p w14:paraId="59EDB49A" w14:textId="77777777" w:rsidR="00E2382C" w:rsidRPr="00A708DD" w:rsidRDefault="00E238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F364D38" w14:textId="77777777" w:rsidR="00E2382C" w:rsidRPr="00A708DD" w:rsidRDefault="00E2382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313D0595" w14:textId="77777777" w:rsidR="00E2382C" w:rsidRPr="00A708DD" w:rsidRDefault="00E2382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D0BED5D" w14:textId="77777777" w:rsidR="00E2382C" w:rsidRPr="00A708DD" w:rsidRDefault="00E238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1D9DC029" w14:textId="77777777" w:rsidR="00E2382C" w:rsidRPr="00A708DD" w:rsidRDefault="00E238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7E1A149" w14:textId="64BD13C1" w:rsidR="00E2382C" w:rsidRPr="00A708DD" w:rsidRDefault="00E2382C" w:rsidP="0033116C">
      <w:pPr>
        <w:pStyle w:val="Bullet1"/>
        <w:tabs>
          <w:tab w:val="num" w:pos="1134"/>
        </w:tabs>
        <w:spacing w:before="0"/>
        <w:ind w:left="1134" w:hanging="567"/>
        <w:rPr>
          <w:rStyle w:val="Red"/>
          <w:rFonts w:cs="Arial"/>
          <w:color w:val="auto"/>
          <w:sz w:val="18"/>
          <w:szCs w:val="18"/>
        </w:rPr>
      </w:pPr>
      <w:r w:rsidRPr="00640522">
        <w:rPr>
          <w:rStyle w:val="Red"/>
          <w:rFonts w:cs="Arial"/>
          <w:color w:val="auto"/>
          <w:sz w:val="18"/>
          <w:szCs w:val="18"/>
        </w:rPr>
        <w:t xml:space="preserve">An Accessible monitoring point </w:t>
      </w:r>
      <w:r w:rsidRPr="00A708DD">
        <w:rPr>
          <w:rStyle w:val="Red"/>
          <w:rFonts w:cs="Arial"/>
          <w:color w:val="auto"/>
          <w:sz w:val="18"/>
          <w:szCs w:val="18"/>
        </w:rPr>
        <w:t>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35F556CB" w14:textId="77777777" w:rsidR="00E2382C" w:rsidRPr="0024456A" w:rsidRDefault="00E2382C" w:rsidP="0033116C">
      <w:pPr>
        <w:pStyle w:val="Bullet1"/>
        <w:tabs>
          <w:tab w:val="num" w:pos="1134"/>
        </w:tabs>
        <w:spacing w:before="0"/>
        <w:ind w:left="1134" w:hanging="567"/>
        <w:rPr>
          <w:rStyle w:val="Red"/>
          <w:rFonts w:cs="Arial"/>
          <w:color w:val="auto"/>
          <w:sz w:val="18"/>
          <w:szCs w:val="18"/>
        </w:rPr>
      </w:pPr>
      <w:r w:rsidRPr="0024456A">
        <w:rPr>
          <w:rStyle w:val="Red"/>
          <w:rFonts w:cs="Arial"/>
          <w:color w:val="auto"/>
          <w:sz w:val="18"/>
          <w:szCs w:val="18"/>
        </w:rPr>
        <w:t>The monitoring programme for the parameters subject to schedule 3B shall be:</w:t>
      </w:r>
    </w:p>
    <w:p w14:paraId="200F8B74" w14:textId="77777777" w:rsidR="00E2382C" w:rsidRPr="0024456A" w:rsidRDefault="00E2382C" w:rsidP="0033116C">
      <w:pPr>
        <w:pStyle w:val="aBullet"/>
        <w:tabs>
          <w:tab w:val="num" w:pos="1701"/>
        </w:tabs>
        <w:spacing w:before="0"/>
        <w:ind w:left="1701" w:hanging="567"/>
        <w:rPr>
          <w:rStyle w:val="Red"/>
          <w:rFonts w:cs="Arial"/>
          <w:color w:val="auto"/>
          <w:sz w:val="18"/>
          <w:szCs w:val="18"/>
        </w:rPr>
      </w:pPr>
      <w:r w:rsidRPr="0024456A">
        <w:rPr>
          <w:rStyle w:val="Red"/>
          <w:rFonts w:cs="Arial"/>
          <w:color w:val="auto"/>
          <w:sz w:val="18"/>
          <w:szCs w:val="18"/>
        </w:rPr>
        <w:t>pre-scheduled to cover a calendar year and the programme recorded before the start of a calendar year sample period; and</w:t>
      </w:r>
    </w:p>
    <w:p w14:paraId="0F65B597" w14:textId="77777777" w:rsidR="00E2382C" w:rsidRPr="0024456A" w:rsidRDefault="00E2382C" w:rsidP="0033116C">
      <w:pPr>
        <w:pStyle w:val="aBullet"/>
        <w:tabs>
          <w:tab w:val="num" w:pos="1701"/>
        </w:tabs>
        <w:spacing w:before="0"/>
        <w:ind w:left="1701" w:hanging="567"/>
        <w:rPr>
          <w:rStyle w:val="Red"/>
          <w:rFonts w:cs="Arial"/>
          <w:color w:val="auto"/>
          <w:sz w:val="18"/>
          <w:szCs w:val="18"/>
        </w:rPr>
      </w:pPr>
      <w:r w:rsidRPr="0024456A">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BF40A2B" w14:textId="328A5401" w:rsidR="00E2382C" w:rsidRDefault="00E2382C" w:rsidP="0033116C">
      <w:pPr>
        <w:pStyle w:val="Bullet1"/>
        <w:tabs>
          <w:tab w:val="num" w:pos="1134"/>
        </w:tabs>
        <w:spacing w:before="0"/>
        <w:ind w:left="1134" w:hanging="567"/>
        <w:rPr>
          <w:rStyle w:val="Red"/>
          <w:rFonts w:cs="Arial"/>
          <w:color w:val="auto"/>
          <w:sz w:val="18"/>
          <w:szCs w:val="18"/>
        </w:rPr>
      </w:pPr>
      <w:r w:rsidRPr="0024456A">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7FC586AC" w14:textId="77777777" w:rsidR="006B76B9" w:rsidRPr="0024456A" w:rsidRDefault="006B76B9" w:rsidP="006B76B9">
      <w:pPr>
        <w:pStyle w:val="Bullet1"/>
        <w:numPr>
          <w:ilvl w:val="0"/>
          <w:numId w:val="0"/>
        </w:numPr>
        <w:tabs>
          <w:tab w:val="num" w:pos="1134"/>
        </w:tabs>
        <w:spacing w:before="0"/>
        <w:ind w:left="1134"/>
        <w:rPr>
          <w:rStyle w:val="Red"/>
          <w:rFonts w:cs="Arial"/>
          <w:color w:val="auto"/>
          <w:sz w:val="18"/>
          <w:szCs w:val="18"/>
        </w:rPr>
      </w:pPr>
    </w:p>
    <w:p w14:paraId="5AF57359" w14:textId="77777777" w:rsidR="00E2382C" w:rsidRDefault="00E2382C" w:rsidP="007704A9">
      <w:pPr>
        <w:pStyle w:val="Bullet"/>
        <w:tabs>
          <w:tab w:val="num" w:pos="1134"/>
        </w:tabs>
        <w:spacing w:before="120" w:after="240"/>
        <w:ind w:hanging="113"/>
      </w:pPr>
      <w:r>
        <w:t>Information</w:t>
      </w:r>
    </w:p>
    <w:p w14:paraId="1556F108" w14:textId="77777777" w:rsidR="00E2382C" w:rsidRDefault="00E2382C" w:rsidP="007704A9">
      <w:pPr>
        <w:pStyle w:val="Bullet0"/>
        <w:tabs>
          <w:tab w:val="num" w:pos="1134"/>
        </w:tabs>
        <w:spacing w:before="120"/>
        <w:ind w:hanging="113"/>
      </w:pPr>
      <w:r>
        <w:t>Records</w:t>
      </w:r>
    </w:p>
    <w:p w14:paraId="43696F43" w14:textId="77777777" w:rsidR="00E2382C" w:rsidRPr="00175B8E" w:rsidRDefault="00E2382C"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EDE2F63"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be legible;</w:t>
      </w:r>
    </w:p>
    <w:p w14:paraId="6CCCBED5"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be made as soon as reasonably practicable;</w:t>
      </w:r>
    </w:p>
    <w:p w14:paraId="05C1D15E"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789AA7C"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775E3EBF" w14:textId="77777777" w:rsidR="00E2382C" w:rsidRPr="00175B8E" w:rsidRDefault="00E2382C"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59A0E35" w14:textId="77777777" w:rsidR="00E2382C" w:rsidRDefault="00E2382C" w:rsidP="007C4152">
      <w:pPr>
        <w:pStyle w:val="Bullet0"/>
        <w:keepNext/>
        <w:tabs>
          <w:tab w:val="num" w:pos="1134"/>
        </w:tabs>
        <w:spacing w:before="120"/>
        <w:ind w:hanging="113"/>
      </w:pPr>
      <w:r>
        <w:lastRenderedPageBreak/>
        <w:t>Reporting</w:t>
      </w:r>
    </w:p>
    <w:p w14:paraId="32200BF4" w14:textId="77777777" w:rsidR="00E2382C" w:rsidRPr="00175B8E" w:rsidRDefault="00E2382C"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12775D7F" w14:textId="77777777" w:rsidR="00E2382C" w:rsidRPr="00175B8E" w:rsidRDefault="00E2382C"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84A7A0D" w14:textId="77777777" w:rsidR="00E2382C" w:rsidRPr="00175B8E" w:rsidRDefault="00E238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C38FEF2" w14:textId="77777777" w:rsidR="00E2382C" w:rsidRPr="00175B8E" w:rsidRDefault="00E238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1994290" w14:textId="77777777" w:rsidR="00E2382C" w:rsidRPr="00175B8E" w:rsidRDefault="00E238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F9B4E14" w14:textId="77777777" w:rsidR="00E2382C" w:rsidRDefault="00E2382C" w:rsidP="007704A9">
      <w:pPr>
        <w:pStyle w:val="Bullet0"/>
        <w:tabs>
          <w:tab w:val="clear" w:pos="680"/>
          <w:tab w:val="num" w:pos="1134"/>
        </w:tabs>
        <w:spacing w:before="120"/>
        <w:ind w:hanging="113"/>
      </w:pPr>
      <w:r>
        <w:t>Notifications</w:t>
      </w:r>
    </w:p>
    <w:p w14:paraId="540F1ED8" w14:textId="77777777" w:rsidR="00E2382C" w:rsidRPr="003375BF" w:rsidRDefault="00E2382C"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31F2C8B" w14:textId="77777777" w:rsidR="00E2382C" w:rsidRPr="003375BF" w:rsidRDefault="00E2382C" w:rsidP="00E2382C">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3DFCB5CD" w14:textId="4DB5C558" w:rsidR="00E2382C" w:rsidRPr="003375BF" w:rsidRDefault="00E2382C"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C37B1A">
        <w:rPr>
          <w:rStyle w:val="Red"/>
          <w:color w:val="auto"/>
          <w:sz w:val="18"/>
          <w:szCs w:val="18"/>
        </w:rPr>
        <w:t>(including individual exceedances of limits which are covered by condition 3.1.2</w:t>
      </w:r>
      <w:r w:rsidR="00C37B1A" w:rsidRPr="00C37B1A">
        <w:rPr>
          <w:rStyle w:val="Red"/>
          <w:color w:val="auto"/>
          <w:sz w:val="18"/>
          <w:szCs w:val="18"/>
        </w:rPr>
        <w:t>)</w:t>
      </w:r>
      <w:r w:rsidRPr="00C37B1A">
        <w:rPr>
          <w:sz w:val="18"/>
          <w:szCs w:val="18"/>
        </w:rPr>
        <w:t>.</w:t>
      </w:r>
    </w:p>
    <w:p w14:paraId="22D74321" w14:textId="77777777" w:rsidR="00E2382C" w:rsidRPr="003375BF" w:rsidRDefault="00E2382C"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56ADAE4D" w14:textId="77777777" w:rsidR="00E2382C" w:rsidRPr="003375BF" w:rsidRDefault="00E2382C"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004B05D" w14:textId="7D753548" w:rsidR="00E2382C" w:rsidRPr="00C37B1A" w:rsidRDefault="00E2382C" w:rsidP="00107B87">
      <w:pPr>
        <w:pStyle w:val="Bullet1"/>
        <w:tabs>
          <w:tab w:val="num" w:pos="1134"/>
        </w:tabs>
        <w:spacing w:before="0"/>
        <w:ind w:left="1134" w:hanging="567"/>
        <w:rPr>
          <w:rStyle w:val="Red"/>
          <w:color w:val="auto"/>
          <w:sz w:val="18"/>
          <w:szCs w:val="18"/>
        </w:rPr>
      </w:pPr>
      <w:r w:rsidRPr="00C37B1A">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19FA6247" w14:textId="77777777" w:rsidR="00E2382C" w:rsidRPr="003375BF" w:rsidRDefault="00E2382C"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359909B2" w14:textId="77777777" w:rsidR="00E2382C" w:rsidRPr="003375BF" w:rsidRDefault="00E2382C" w:rsidP="00107B87">
      <w:pPr>
        <w:pStyle w:val="ListParagraph"/>
        <w:spacing w:before="0"/>
        <w:ind w:left="1134"/>
        <w:contextualSpacing w:val="0"/>
        <w:rPr>
          <w:sz w:val="18"/>
          <w:szCs w:val="18"/>
        </w:rPr>
      </w:pPr>
      <w:r w:rsidRPr="003375BF">
        <w:rPr>
          <w:sz w:val="18"/>
          <w:szCs w:val="18"/>
        </w:rPr>
        <w:t>Where the operator is a registered company:</w:t>
      </w:r>
    </w:p>
    <w:p w14:paraId="4B15CB94" w14:textId="77777777" w:rsidR="00E2382C" w:rsidRPr="003375BF" w:rsidRDefault="00E2382C"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1E2FC568" w14:textId="77777777" w:rsidR="00E2382C" w:rsidRPr="00860C73" w:rsidRDefault="00E2382C"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29B4FC0D" w14:textId="77777777" w:rsidR="00E2382C" w:rsidRPr="00860C73" w:rsidRDefault="00E2382C"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F364D53" w14:textId="77777777" w:rsidR="00E2382C" w:rsidRPr="0091033F" w:rsidRDefault="00E2382C" w:rsidP="0091033F">
      <w:pPr>
        <w:pStyle w:val="aBullet"/>
        <w:numPr>
          <w:ilvl w:val="3"/>
          <w:numId w:val="15"/>
        </w:numPr>
        <w:ind w:left="1588"/>
        <w:rPr>
          <w:sz w:val="18"/>
          <w:szCs w:val="18"/>
        </w:rPr>
      </w:pPr>
      <w:r w:rsidRPr="0091033F">
        <w:rPr>
          <w:sz w:val="18"/>
          <w:szCs w:val="18"/>
        </w:rPr>
        <w:t>any change in the operator’s name or address; and</w:t>
      </w:r>
    </w:p>
    <w:p w14:paraId="01413163" w14:textId="77777777" w:rsidR="00E2382C" w:rsidRPr="003375BF" w:rsidRDefault="00E2382C"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D105A56" w14:textId="77777777" w:rsidR="00E2382C" w:rsidRPr="003375BF" w:rsidRDefault="00E2382C"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7667800" w14:textId="77777777" w:rsidR="00E2382C" w:rsidRPr="003375BF" w:rsidRDefault="00E2382C"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116665F" w14:textId="77777777" w:rsidR="00E2382C" w:rsidRPr="003375BF" w:rsidRDefault="00E2382C" w:rsidP="00107B87">
      <w:pPr>
        <w:pStyle w:val="aBullet"/>
        <w:tabs>
          <w:tab w:val="num" w:pos="1701"/>
        </w:tabs>
        <w:spacing w:before="0"/>
        <w:ind w:left="1701" w:hanging="567"/>
        <w:rPr>
          <w:sz w:val="18"/>
          <w:szCs w:val="18"/>
        </w:rPr>
      </w:pPr>
      <w:r w:rsidRPr="003375BF">
        <w:rPr>
          <w:sz w:val="18"/>
          <w:szCs w:val="18"/>
        </w:rPr>
        <w:lastRenderedPageBreak/>
        <w:t>the notification shall contain a description of the proposed change.</w:t>
      </w:r>
    </w:p>
    <w:p w14:paraId="04295DA7" w14:textId="77777777" w:rsidR="00E2382C" w:rsidRDefault="00E2382C" w:rsidP="007704A9">
      <w:pPr>
        <w:pStyle w:val="Bullet0"/>
        <w:spacing w:before="120"/>
        <w:ind w:left="1134" w:hanging="567"/>
      </w:pPr>
      <w:r>
        <w:t>Interpretation</w:t>
      </w:r>
    </w:p>
    <w:p w14:paraId="41FA72A9" w14:textId="77777777" w:rsidR="00E2382C" w:rsidRPr="003375BF" w:rsidRDefault="00E2382C"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400D9091" w14:textId="77777777" w:rsidR="00E2382C" w:rsidRDefault="00E2382C"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6FD5FA" w14:textId="77777777" w:rsidR="00E2382C" w:rsidRDefault="00E2382C" w:rsidP="008006A4">
      <w:pPr>
        <w:tabs>
          <w:tab w:val="left" w:pos="3287"/>
        </w:tabs>
      </w:pPr>
      <w:r>
        <w:tab/>
      </w:r>
    </w:p>
    <w:p w14:paraId="5470C6B7" w14:textId="77777777" w:rsidR="00E2382C" w:rsidRDefault="00E2382C" w:rsidP="008006A4">
      <w:pPr>
        <w:tabs>
          <w:tab w:val="left" w:pos="3287"/>
        </w:tabs>
      </w:pPr>
    </w:p>
    <w:p w14:paraId="05842DBB" w14:textId="77777777" w:rsidR="00E2382C" w:rsidRDefault="00E2382C" w:rsidP="008006A4">
      <w:pPr>
        <w:tabs>
          <w:tab w:val="left" w:pos="3287"/>
        </w:tabs>
      </w:pPr>
    </w:p>
    <w:p w14:paraId="3ADB0AD8" w14:textId="77777777" w:rsidR="00E2382C" w:rsidRDefault="00E2382C" w:rsidP="008006A4">
      <w:pPr>
        <w:tabs>
          <w:tab w:val="left" w:pos="3287"/>
        </w:tabs>
      </w:pPr>
    </w:p>
    <w:p w14:paraId="003BC4E2" w14:textId="77777777" w:rsidR="00E2382C" w:rsidRDefault="00E2382C" w:rsidP="008006A4">
      <w:pPr>
        <w:tabs>
          <w:tab w:val="left" w:pos="3287"/>
        </w:tabs>
      </w:pPr>
    </w:p>
    <w:p w14:paraId="0FFCBF5D" w14:textId="77777777" w:rsidR="00E2382C" w:rsidRDefault="00E2382C" w:rsidP="008006A4">
      <w:pPr>
        <w:tabs>
          <w:tab w:val="left" w:pos="3287"/>
        </w:tabs>
      </w:pPr>
    </w:p>
    <w:p w14:paraId="6E45FB2C" w14:textId="77777777" w:rsidR="00E2382C" w:rsidRDefault="00E2382C" w:rsidP="008006A4">
      <w:pPr>
        <w:tabs>
          <w:tab w:val="left" w:pos="3287"/>
        </w:tabs>
      </w:pPr>
    </w:p>
    <w:p w14:paraId="0DC1AB86" w14:textId="77777777" w:rsidR="00E2382C" w:rsidRDefault="00E2382C">
      <w:pPr>
        <w:rPr>
          <w:rFonts w:ascii="Arial" w:hAnsi="Arial"/>
          <w:b/>
          <w:kern w:val="28"/>
          <w:sz w:val="36"/>
        </w:rPr>
      </w:pPr>
      <w:r>
        <w:rPr>
          <w:sz w:val="36"/>
        </w:rPr>
        <w:br w:type="page"/>
      </w:r>
    </w:p>
    <w:p w14:paraId="59DDE5F5" w14:textId="77777777" w:rsidR="00E2382C" w:rsidRPr="00117092" w:rsidRDefault="00E2382C"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E2382C" w:rsidRPr="003375BF" w14:paraId="254CFC24" w14:textId="77777777" w:rsidTr="001F4EC0">
        <w:trPr>
          <w:cantSplit/>
          <w:tblHeader/>
        </w:trPr>
        <w:tc>
          <w:tcPr>
            <w:tcW w:w="5000" w:type="pct"/>
            <w:gridSpan w:val="2"/>
            <w:shd w:val="clear" w:color="auto" w:fill="000000"/>
          </w:tcPr>
          <w:p w14:paraId="1328F508" w14:textId="77777777" w:rsidR="00E2382C" w:rsidRPr="001F4EC0" w:rsidRDefault="00E2382C" w:rsidP="00821962">
            <w:pPr>
              <w:pStyle w:val="TableText"/>
              <w:rPr>
                <w:b/>
                <w:sz w:val="18"/>
                <w:szCs w:val="18"/>
              </w:rPr>
            </w:pPr>
            <w:r w:rsidRPr="001F4EC0">
              <w:rPr>
                <w:b/>
                <w:sz w:val="18"/>
                <w:szCs w:val="18"/>
              </w:rPr>
              <w:t>Table S1.1 Activities</w:t>
            </w:r>
          </w:p>
        </w:tc>
      </w:tr>
      <w:tr w:rsidR="00E2382C" w:rsidRPr="003375BF" w14:paraId="04CB18AF" w14:textId="77777777" w:rsidTr="00315300">
        <w:trPr>
          <w:cantSplit/>
          <w:tblHeader/>
        </w:trPr>
        <w:tc>
          <w:tcPr>
            <w:tcW w:w="3662" w:type="pct"/>
          </w:tcPr>
          <w:p w14:paraId="1571A874" w14:textId="77777777" w:rsidR="00E2382C" w:rsidRPr="001F4EC0" w:rsidRDefault="00E2382C" w:rsidP="00821962">
            <w:pPr>
              <w:pStyle w:val="TableText"/>
              <w:rPr>
                <w:b/>
                <w:sz w:val="18"/>
                <w:szCs w:val="18"/>
              </w:rPr>
            </w:pPr>
            <w:r w:rsidRPr="001F4EC0">
              <w:rPr>
                <w:b/>
                <w:sz w:val="18"/>
                <w:szCs w:val="18"/>
              </w:rPr>
              <w:t>Description of activity</w:t>
            </w:r>
          </w:p>
        </w:tc>
        <w:tc>
          <w:tcPr>
            <w:tcW w:w="1338" w:type="pct"/>
          </w:tcPr>
          <w:p w14:paraId="44582688" w14:textId="77777777" w:rsidR="00E2382C" w:rsidRPr="001F4EC0" w:rsidRDefault="00E2382C" w:rsidP="00821962">
            <w:pPr>
              <w:pStyle w:val="TableText"/>
              <w:rPr>
                <w:b/>
                <w:sz w:val="18"/>
                <w:szCs w:val="18"/>
              </w:rPr>
            </w:pPr>
            <w:r w:rsidRPr="001F4EC0">
              <w:rPr>
                <w:b/>
                <w:sz w:val="18"/>
                <w:szCs w:val="18"/>
              </w:rPr>
              <w:t>Limits of specified activity</w:t>
            </w:r>
          </w:p>
        </w:tc>
      </w:tr>
      <w:tr w:rsidR="00E2382C" w:rsidRPr="003375BF" w14:paraId="47B32BAD" w14:textId="77777777" w:rsidTr="00315300">
        <w:trPr>
          <w:cantSplit/>
        </w:trPr>
        <w:tc>
          <w:tcPr>
            <w:tcW w:w="3662" w:type="pct"/>
          </w:tcPr>
          <w:p w14:paraId="7E7EACEA" w14:textId="59A062D6" w:rsidR="00E2382C" w:rsidRPr="00E506D1" w:rsidRDefault="00E2382C" w:rsidP="00821962">
            <w:pPr>
              <w:pStyle w:val="TableText"/>
              <w:rPr>
                <w:rStyle w:val="Blue"/>
                <w:color w:val="auto"/>
                <w:sz w:val="18"/>
                <w:szCs w:val="18"/>
              </w:rPr>
            </w:pPr>
            <w:r w:rsidRPr="00E506D1">
              <w:rPr>
                <w:rStyle w:val="Blue"/>
                <w:color w:val="auto"/>
                <w:sz w:val="18"/>
                <w:szCs w:val="18"/>
              </w:rPr>
              <w:t>Discharge of secondary treated sewage effluent via Final Effluent Discharge Point</w:t>
            </w:r>
          </w:p>
        </w:tc>
        <w:tc>
          <w:tcPr>
            <w:tcW w:w="1338" w:type="pct"/>
          </w:tcPr>
          <w:p w14:paraId="5CBC87D0" w14:textId="77777777" w:rsidR="00E2382C" w:rsidRPr="00E506D1" w:rsidRDefault="00E2382C" w:rsidP="00821962">
            <w:pPr>
              <w:pStyle w:val="TableText"/>
              <w:rPr>
                <w:rStyle w:val="Red"/>
                <w:color w:val="auto"/>
                <w:sz w:val="18"/>
                <w:szCs w:val="18"/>
              </w:rPr>
            </w:pPr>
            <w:r w:rsidRPr="00E506D1">
              <w:rPr>
                <w:rStyle w:val="Red"/>
                <w:color w:val="auto"/>
                <w:sz w:val="18"/>
                <w:szCs w:val="18"/>
              </w:rPr>
              <w:t>N/A</w:t>
            </w:r>
          </w:p>
        </w:tc>
      </w:tr>
    </w:tbl>
    <w:p w14:paraId="40CA3E98" w14:textId="77777777" w:rsidR="00E506D1" w:rsidRDefault="00E506D1" w:rsidP="00117092">
      <w:pPr>
        <w:pStyle w:val="Heading1"/>
        <w:spacing w:after="400"/>
        <w:ind w:left="567"/>
        <w:rPr>
          <w:sz w:val="36"/>
        </w:rPr>
      </w:pPr>
    </w:p>
    <w:p w14:paraId="2EB6FBCF" w14:textId="77777777" w:rsidR="00E506D1" w:rsidRDefault="00E506D1">
      <w:pPr>
        <w:rPr>
          <w:rFonts w:ascii="Arial" w:hAnsi="Arial"/>
          <w:b/>
          <w:kern w:val="28"/>
          <w:sz w:val="36"/>
        </w:rPr>
      </w:pPr>
      <w:r>
        <w:rPr>
          <w:sz w:val="36"/>
        </w:rPr>
        <w:br w:type="page"/>
      </w:r>
    </w:p>
    <w:p w14:paraId="0A2CA13C" w14:textId="29D014B4" w:rsidR="00E2382C" w:rsidRPr="00796C48" w:rsidRDefault="00E2382C" w:rsidP="00117092">
      <w:pPr>
        <w:pStyle w:val="Heading1"/>
        <w:spacing w:after="400"/>
        <w:ind w:left="567"/>
        <w:rPr>
          <w:sz w:val="36"/>
        </w:rPr>
      </w:pPr>
      <w:r w:rsidRPr="00796C48">
        <w:rPr>
          <w:sz w:val="36"/>
        </w:rPr>
        <w:lastRenderedPageBreak/>
        <w:t>Schedule 2 – Waste types, raw materials and fuels</w:t>
      </w:r>
    </w:p>
    <w:p w14:paraId="6D3222E2" w14:textId="77777777" w:rsidR="00E2382C" w:rsidRPr="00117092" w:rsidRDefault="00E2382C" w:rsidP="00821962">
      <w:pPr>
        <w:ind w:left="567"/>
        <w:rPr>
          <w:rFonts w:ascii="Arial" w:hAnsi="Arial" w:cs="Arial"/>
          <w:sz w:val="18"/>
          <w:szCs w:val="18"/>
        </w:rPr>
      </w:pPr>
      <w:r w:rsidRPr="00117092">
        <w:rPr>
          <w:rFonts w:ascii="Arial" w:hAnsi="Arial" w:cs="Arial"/>
          <w:sz w:val="18"/>
          <w:szCs w:val="18"/>
        </w:rPr>
        <w:t>Schedule 2 not in use.</w:t>
      </w:r>
    </w:p>
    <w:p w14:paraId="377118C3" w14:textId="77777777" w:rsidR="00E2382C" w:rsidRDefault="00E2382C" w:rsidP="00821962"/>
    <w:p w14:paraId="08CFB09C" w14:textId="77777777" w:rsidR="00E2382C" w:rsidRDefault="00E2382C" w:rsidP="00821962"/>
    <w:p w14:paraId="22B6F3E4" w14:textId="77777777" w:rsidR="00E2382C" w:rsidRDefault="00E2382C" w:rsidP="00821962">
      <w:pPr>
        <w:pStyle w:val="Heading1"/>
        <w:ind w:left="567"/>
        <w:rPr>
          <w:sz w:val="36"/>
        </w:rPr>
      </w:pPr>
    </w:p>
    <w:p w14:paraId="5FB7338A" w14:textId="77777777" w:rsidR="00E2382C" w:rsidRDefault="00E2382C" w:rsidP="00821962">
      <w:pPr>
        <w:pStyle w:val="Heading1"/>
        <w:ind w:left="567"/>
        <w:rPr>
          <w:sz w:val="36"/>
        </w:rPr>
      </w:pPr>
    </w:p>
    <w:p w14:paraId="12411A70" w14:textId="77777777" w:rsidR="00E2382C" w:rsidRDefault="00E2382C" w:rsidP="00821962">
      <w:pPr>
        <w:pStyle w:val="Heading1"/>
        <w:ind w:left="567"/>
        <w:rPr>
          <w:sz w:val="36"/>
        </w:rPr>
      </w:pPr>
    </w:p>
    <w:p w14:paraId="66A00457" w14:textId="77777777" w:rsidR="00E2382C" w:rsidRDefault="00E2382C" w:rsidP="00821962">
      <w:pPr>
        <w:pStyle w:val="Heading1"/>
        <w:ind w:left="567"/>
        <w:rPr>
          <w:sz w:val="36"/>
        </w:rPr>
      </w:pPr>
    </w:p>
    <w:p w14:paraId="23D36CA7" w14:textId="77777777" w:rsidR="00E2382C" w:rsidRDefault="00E2382C" w:rsidP="00821962">
      <w:pPr>
        <w:pStyle w:val="Heading1"/>
        <w:ind w:left="567"/>
        <w:rPr>
          <w:sz w:val="36"/>
        </w:rPr>
      </w:pPr>
    </w:p>
    <w:p w14:paraId="00FBFD7E" w14:textId="77777777" w:rsidR="00E2382C" w:rsidRDefault="00E2382C" w:rsidP="00821962">
      <w:pPr>
        <w:pStyle w:val="Heading1"/>
        <w:ind w:left="567"/>
        <w:rPr>
          <w:sz w:val="36"/>
        </w:rPr>
      </w:pPr>
    </w:p>
    <w:p w14:paraId="5E386E70" w14:textId="77777777" w:rsidR="00E2382C" w:rsidRDefault="00E2382C" w:rsidP="00821962">
      <w:pPr>
        <w:pStyle w:val="Heading1"/>
        <w:ind w:left="567"/>
        <w:rPr>
          <w:sz w:val="36"/>
        </w:rPr>
      </w:pPr>
    </w:p>
    <w:p w14:paraId="35F1AA36" w14:textId="77777777" w:rsidR="00E2382C" w:rsidRDefault="00E2382C" w:rsidP="00821962">
      <w:pPr>
        <w:pStyle w:val="Heading1"/>
        <w:ind w:left="567"/>
        <w:rPr>
          <w:sz w:val="36"/>
        </w:rPr>
      </w:pPr>
    </w:p>
    <w:p w14:paraId="131BB1A9" w14:textId="77777777" w:rsidR="00E2382C" w:rsidRDefault="00E2382C" w:rsidP="00821962">
      <w:pPr>
        <w:pStyle w:val="Heading1"/>
        <w:ind w:left="567"/>
        <w:rPr>
          <w:sz w:val="36"/>
        </w:rPr>
      </w:pPr>
    </w:p>
    <w:p w14:paraId="287B6448" w14:textId="77777777" w:rsidR="00E2382C" w:rsidRDefault="00E2382C" w:rsidP="00821962">
      <w:pPr>
        <w:pStyle w:val="Heading1"/>
        <w:ind w:left="567"/>
        <w:rPr>
          <w:sz w:val="36"/>
        </w:rPr>
      </w:pPr>
    </w:p>
    <w:p w14:paraId="20C2E75D" w14:textId="77777777" w:rsidR="00E2382C" w:rsidRDefault="00E2382C" w:rsidP="00821962">
      <w:pPr>
        <w:pStyle w:val="Heading1"/>
        <w:ind w:left="567"/>
        <w:rPr>
          <w:sz w:val="36"/>
        </w:rPr>
      </w:pPr>
    </w:p>
    <w:p w14:paraId="7032A004" w14:textId="77777777" w:rsidR="00E2382C" w:rsidRDefault="00E2382C" w:rsidP="00117092"/>
    <w:p w14:paraId="6131B35C" w14:textId="77777777" w:rsidR="00E2382C" w:rsidRDefault="00E2382C" w:rsidP="00117092"/>
    <w:p w14:paraId="4ABABEA4" w14:textId="77777777" w:rsidR="00E2382C" w:rsidRDefault="00E2382C" w:rsidP="00117092"/>
    <w:p w14:paraId="79307AD5" w14:textId="77777777" w:rsidR="00E2382C" w:rsidRDefault="00E2382C" w:rsidP="00117092"/>
    <w:p w14:paraId="53E534BD" w14:textId="77777777" w:rsidR="00E2382C" w:rsidRDefault="00E2382C" w:rsidP="00117092"/>
    <w:p w14:paraId="1B251E24" w14:textId="77777777" w:rsidR="00E2382C" w:rsidRDefault="00E2382C" w:rsidP="00117092"/>
    <w:p w14:paraId="7A01F8A2" w14:textId="77777777" w:rsidR="00E2382C" w:rsidRDefault="00E2382C" w:rsidP="00117092"/>
    <w:p w14:paraId="38AC497A" w14:textId="77777777" w:rsidR="00E2382C" w:rsidRDefault="00E2382C" w:rsidP="00117092"/>
    <w:p w14:paraId="448B9314" w14:textId="77777777" w:rsidR="00E2382C" w:rsidRDefault="00E2382C" w:rsidP="00117092"/>
    <w:p w14:paraId="3996443A" w14:textId="77777777" w:rsidR="00E2382C" w:rsidRDefault="00E2382C" w:rsidP="00117092"/>
    <w:p w14:paraId="54C4365E" w14:textId="77777777" w:rsidR="00E2382C" w:rsidRDefault="00E2382C" w:rsidP="00117092"/>
    <w:p w14:paraId="06669110" w14:textId="77777777" w:rsidR="00E2382C" w:rsidRDefault="00E2382C" w:rsidP="00117092"/>
    <w:p w14:paraId="27D7CF48" w14:textId="77777777" w:rsidR="00E2382C" w:rsidRDefault="00E2382C" w:rsidP="00117092"/>
    <w:p w14:paraId="1D37C70A" w14:textId="77777777" w:rsidR="00E2382C" w:rsidRDefault="00E2382C" w:rsidP="00117092"/>
    <w:p w14:paraId="7FDB81DA" w14:textId="77777777" w:rsidR="00E2382C" w:rsidRPr="00117092" w:rsidRDefault="00E2382C" w:rsidP="00117092"/>
    <w:p w14:paraId="23118361" w14:textId="77777777" w:rsidR="00E2382C" w:rsidRPr="00796C48" w:rsidRDefault="00E2382C"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2382C" w:rsidRPr="00C25946" w14:paraId="39DF747C" w14:textId="77777777" w:rsidTr="00C227EC">
        <w:trPr>
          <w:cantSplit/>
          <w:tblHeader/>
        </w:trPr>
        <w:tc>
          <w:tcPr>
            <w:tcW w:w="5000" w:type="pct"/>
            <w:gridSpan w:val="7"/>
            <w:shd w:val="clear" w:color="auto" w:fill="000000"/>
          </w:tcPr>
          <w:p w14:paraId="633315FD" w14:textId="78A82DC0" w:rsidR="00E2382C" w:rsidRPr="00995CBE" w:rsidRDefault="00E2382C" w:rsidP="00995CBE">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E2382C" w:rsidRPr="00C25946" w14:paraId="137FA2B9" w14:textId="77777777" w:rsidTr="00ED758C">
        <w:trPr>
          <w:cantSplit/>
          <w:tblHeader/>
        </w:trPr>
        <w:tc>
          <w:tcPr>
            <w:tcW w:w="608" w:type="pct"/>
          </w:tcPr>
          <w:p w14:paraId="4C849043" w14:textId="77777777" w:rsidR="00E2382C" w:rsidRPr="001F4EC0" w:rsidRDefault="00E2382C" w:rsidP="00821962">
            <w:pPr>
              <w:pStyle w:val="TableText"/>
              <w:rPr>
                <w:b/>
                <w:sz w:val="18"/>
                <w:szCs w:val="18"/>
              </w:rPr>
            </w:pPr>
            <w:r w:rsidRPr="001F4EC0">
              <w:rPr>
                <w:b/>
                <w:sz w:val="18"/>
                <w:szCs w:val="18"/>
              </w:rPr>
              <w:t>Effluent and discharge point</w:t>
            </w:r>
          </w:p>
        </w:tc>
        <w:tc>
          <w:tcPr>
            <w:tcW w:w="740" w:type="pct"/>
          </w:tcPr>
          <w:p w14:paraId="149F44AB" w14:textId="77777777" w:rsidR="00E2382C" w:rsidRPr="001F4EC0" w:rsidRDefault="00E2382C" w:rsidP="00821962">
            <w:pPr>
              <w:pStyle w:val="TableText"/>
              <w:rPr>
                <w:b/>
                <w:sz w:val="18"/>
                <w:szCs w:val="18"/>
              </w:rPr>
            </w:pPr>
            <w:r w:rsidRPr="001F4EC0">
              <w:rPr>
                <w:b/>
                <w:sz w:val="18"/>
                <w:szCs w:val="18"/>
              </w:rPr>
              <w:t xml:space="preserve">Parameter  </w:t>
            </w:r>
          </w:p>
        </w:tc>
        <w:tc>
          <w:tcPr>
            <w:tcW w:w="707" w:type="pct"/>
          </w:tcPr>
          <w:p w14:paraId="3D19FDEE" w14:textId="77777777" w:rsidR="00E2382C" w:rsidRPr="001F4EC0" w:rsidRDefault="00E2382C" w:rsidP="00821962">
            <w:pPr>
              <w:pStyle w:val="TableText"/>
              <w:rPr>
                <w:b/>
                <w:sz w:val="18"/>
                <w:szCs w:val="18"/>
              </w:rPr>
            </w:pPr>
            <w:r w:rsidRPr="001F4EC0">
              <w:rPr>
                <w:b/>
                <w:sz w:val="18"/>
                <w:szCs w:val="18"/>
              </w:rPr>
              <w:t>Limit (including unit)</w:t>
            </w:r>
          </w:p>
        </w:tc>
        <w:tc>
          <w:tcPr>
            <w:tcW w:w="746" w:type="pct"/>
          </w:tcPr>
          <w:p w14:paraId="292F7AF0" w14:textId="77777777" w:rsidR="00E2382C" w:rsidRPr="001F4EC0" w:rsidRDefault="00E2382C" w:rsidP="00821962">
            <w:pPr>
              <w:pStyle w:val="TableText"/>
              <w:rPr>
                <w:b/>
                <w:sz w:val="18"/>
                <w:szCs w:val="18"/>
              </w:rPr>
            </w:pPr>
            <w:r w:rsidRPr="001F4EC0">
              <w:rPr>
                <w:b/>
                <w:sz w:val="18"/>
                <w:szCs w:val="18"/>
              </w:rPr>
              <w:t>Reference Period</w:t>
            </w:r>
          </w:p>
        </w:tc>
        <w:tc>
          <w:tcPr>
            <w:tcW w:w="645" w:type="pct"/>
          </w:tcPr>
          <w:p w14:paraId="1D8C1D1C" w14:textId="77777777" w:rsidR="00E2382C" w:rsidRPr="001F4EC0" w:rsidRDefault="00E2382C" w:rsidP="00821962">
            <w:pPr>
              <w:pStyle w:val="TableText"/>
              <w:rPr>
                <w:b/>
                <w:sz w:val="18"/>
                <w:szCs w:val="18"/>
              </w:rPr>
            </w:pPr>
            <w:r w:rsidRPr="001F4EC0">
              <w:rPr>
                <w:b/>
                <w:sz w:val="18"/>
                <w:szCs w:val="18"/>
              </w:rPr>
              <w:t>Limit of effective range</w:t>
            </w:r>
          </w:p>
        </w:tc>
        <w:tc>
          <w:tcPr>
            <w:tcW w:w="689" w:type="pct"/>
          </w:tcPr>
          <w:p w14:paraId="23457F6F" w14:textId="77777777" w:rsidR="00E2382C" w:rsidRPr="001F4EC0" w:rsidRDefault="00E2382C" w:rsidP="00821962">
            <w:pPr>
              <w:pStyle w:val="TableText"/>
              <w:rPr>
                <w:b/>
                <w:sz w:val="18"/>
                <w:szCs w:val="18"/>
              </w:rPr>
            </w:pPr>
            <w:r w:rsidRPr="001F4EC0">
              <w:rPr>
                <w:b/>
                <w:sz w:val="18"/>
                <w:szCs w:val="18"/>
              </w:rPr>
              <w:t>Monitoring frequency</w:t>
            </w:r>
          </w:p>
        </w:tc>
        <w:tc>
          <w:tcPr>
            <w:tcW w:w="865" w:type="pct"/>
          </w:tcPr>
          <w:p w14:paraId="3C368B02" w14:textId="77777777" w:rsidR="00E2382C" w:rsidRPr="001F4EC0" w:rsidRDefault="00E2382C" w:rsidP="00821962">
            <w:pPr>
              <w:pStyle w:val="TableText"/>
              <w:rPr>
                <w:b/>
                <w:sz w:val="18"/>
                <w:szCs w:val="18"/>
              </w:rPr>
            </w:pPr>
            <w:r w:rsidRPr="001F4EC0">
              <w:rPr>
                <w:b/>
                <w:sz w:val="18"/>
                <w:szCs w:val="18"/>
              </w:rPr>
              <w:t>Compliance Statistic</w:t>
            </w:r>
          </w:p>
        </w:tc>
      </w:tr>
      <w:tr w:rsidR="001A02B0" w:rsidRPr="00C25946" w14:paraId="299FA014" w14:textId="77777777" w:rsidTr="00ED758C">
        <w:trPr>
          <w:cantSplit/>
        </w:trPr>
        <w:tc>
          <w:tcPr>
            <w:tcW w:w="608" w:type="pct"/>
            <w:vMerge w:val="restart"/>
          </w:tcPr>
          <w:p w14:paraId="22924244" w14:textId="32AEF7C5" w:rsidR="001A02B0" w:rsidRPr="001F4EC0" w:rsidRDefault="001A02B0" w:rsidP="003D4267">
            <w:pPr>
              <w:pStyle w:val="TableText"/>
              <w:rPr>
                <w:rStyle w:val="Blue"/>
                <w:sz w:val="18"/>
                <w:szCs w:val="18"/>
              </w:rPr>
            </w:pPr>
            <w:r>
              <w:rPr>
                <w:rStyle w:val="Blue"/>
                <w:color w:val="auto"/>
                <w:sz w:val="18"/>
                <w:szCs w:val="18"/>
              </w:rPr>
              <w:t>S</w:t>
            </w:r>
            <w:r w:rsidRPr="00232FB3">
              <w:rPr>
                <w:rStyle w:val="Blue"/>
                <w:color w:val="auto"/>
                <w:sz w:val="18"/>
                <w:szCs w:val="18"/>
              </w:rPr>
              <w:t>econdary treated sewage effluent via Final Effluent Discharge Point</w:t>
            </w:r>
          </w:p>
        </w:tc>
        <w:tc>
          <w:tcPr>
            <w:tcW w:w="740" w:type="pct"/>
          </w:tcPr>
          <w:p w14:paraId="6004E0E0" w14:textId="77777777" w:rsidR="001A02B0" w:rsidRPr="00BF1842" w:rsidRDefault="001A02B0" w:rsidP="003D4267">
            <w:pPr>
              <w:pStyle w:val="TableText"/>
              <w:rPr>
                <w:rStyle w:val="Blue"/>
                <w:rFonts w:cs="Calibri"/>
                <w:color w:val="auto"/>
                <w:sz w:val="18"/>
                <w:szCs w:val="18"/>
              </w:rPr>
            </w:pPr>
            <w:r w:rsidRPr="00BF1842">
              <w:rPr>
                <w:rStyle w:val="Blue"/>
                <w:rFonts w:cs="Calibri"/>
                <w:color w:val="auto"/>
                <w:sz w:val="18"/>
                <w:szCs w:val="18"/>
              </w:rPr>
              <w:t>Dry weather flow</w:t>
            </w:r>
          </w:p>
        </w:tc>
        <w:tc>
          <w:tcPr>
            <w:tcW w:w="707" w:type="pct"/>
          </w:tcPr>
          <w:p w14:paraId="3633D7BA" w14:textId="38D52653" w:rsidR="001A02B0" w:rsidRPr="00BF1842" w:rsidRDefault="001A02B0" w:rsidP="003D4267">
            <w:pPr>
              <w:pStyle w:val="TableText"/>
              <w:rPr>
                <w:rStyle w:val="Blue"/>
                <w:rFonts w:cs="Calibri"/>
                <w:color w:val="auto"/>
                <w:sz w:val="18"/>
                <w:szCs w:val="18"/>
              </w:rPr>
            </w:pPr>
            <w:r w:rsidRPr="00BF1842">
              <w:rPr>
                <w:rStyle w:val="Blue"/>
                <w:rFonts w:cs="Calibri"/>
                <w:color w:val="auto"/>
                <w:sz w:val="18"/>
                <w:szCs w:val="18"/>
              </w:rPr>
              <w:t>29 m</w:t>
            </w:r>
            <w:r w:rsidRPr="00BF1842">
              <w:rPr>
                <w:rStyle w:val="Blue"/>
                <w:rFonts w:cs="Calibri"/>
                <w:color w:val="auto"/>
                <w:sz w:val="18"/>
                <w:szCs w:val="18"/>
                <w:vertAlign w:val="superscript"/>
              </w:rPr>
              <w:t>3</w:t>
            </w:r>
            <w:r w:rsidRPr="00BF1842">
              <w:rPr>
                <w:rStyle w:val="Blue"/>
                <w:rFonts w:cs="Calibri"/>
                <w:color w:val="auto"/>
                <w:sz w:val="18"/>
                <w:szCs w:val="18"/>
              </w:rPr>
              <w:t>/day</w:t>
            </w:r>
          </w:p>
          <w:p w14:paraId="7DE7D90D" w14:textId="77777777" w:rsidR="001A02B0" w:rsidRPr="00BF1842" w:rsidRDefault="001A02B0" w:rsidP="003D4267">
            <w:pPr>
              <w:pStyle w:val="TableText"/>
              <w:rPr>
                <w:rStyle w:val="Blue"/>
                <w:rFonts w:cs="Calibri"/>
                <w:color w:val="auto"/>
                <w:sz w:val="18"/>
                <w:szCs w:val="18"/>
              </w:rPr>
            </w:pPr>
          </w:p>
          <w:p w14:paraId="427EC9CC" w14:textId="77777777" w:rsidR="001A02B0" w:rsidRPr="00BF1842" w:rsidRDefault="001A02B0" w:rsidP="003D4267">
            <w:pPr>
              <w:pStyle w:val="TableText"/>
              <w:rPr>
                <w:rStyle w:val="Blue"/>
                <w:rFonts w:cs="Calibri"/>
                <w:color w:val="auto"/>
                <w:sz w:val="18"/>
                <w:szCs w:val="18"/>
              </w:rPr>
            </w:pPr>
          </w:p>
        </w:tc>
        <w:tc>
          <w:tcPr>
            <w:tcW w:w="746" w:type="pct"/>
          </w:tcPr>
          <w:p w14:paraId="15107D8A" w14:textId="77777777" w:rsidR="001A02B0" w:rsidRPr="00BF1842" w:rsidRDefault="001A02B0" w:rsidP="003D4267">
            <w:pPr>
              <w:pStyle w:val="TableText"/>
              <w:rPr>
                <w:rStyle w:val="Blue"/>
                <w:rFonts w:cs="Calibri"/>
                <w:color w:val="auto"/>
                <w:sz w:val="18"/>
                <w:szCs w:val="18"/>
              </w:rPr>
            </w:pPr>
            <w:r w:rsidRPr="00BF1842">
              <w:rPr>
                <w:rStyle w:val="Blue"/>
                <w:rFonts w:cs="Calibri"/>
                <w:color w:val="auto"/>
                <w:sz w:val="18"/>
                <w:szCs w:val="18"/>
              </w:rPr>
              <w:t>Total daily volume</w:t>
            </w:r>
          </w:p>
        </w:tc>
        <w:tc>
          <w:tcPr>
            <w:tcW w:w="645" w:type="pct"/>
          </w:tcPr>
          <w:p w14:paraId="34ACD639" w14:textId="77777777" w:rsidR="001A02B0" w:rsidRPr="00BF1842" w:rsidRDefault="001A02B0" w:rsidP="003D4267">
            <w:pPr>
              <w:pStyle w:val="TableText"/>
              <w:rPr>
                <w:rStyle w:val="Blue"/>
                <w:rFonts w:cs="Calibri"/>
                <w:color w:val="auto"/>
                <w:sz w:val="18"/>
                <w:szCs w:val="18"/>
              </w:rPr>
            </w:pPr>
            <w:r w:rsidRPr="00BF1842">
              <w:rPr>
                <w:rStyle w:val="Blue"/>
                <w:rFonts w:cs="Calibri"/>
                <w:color w:val="auto"/>
                <w:sz w:val="18"/>
                <w:szCs w:val="18"/>
              </w:rPr>
              <w:t xml:space="preserve">N/A                                                                </w:t>
            </w:r>
          </w:p>
        </w:tc>
        <w:tc>
          <w:tcPr>
            <w:tcW w:w="689" w:type="pct"/>
          </w:tcPr>
          <w:p w14:paraId="65A3204C" w14:textId="74513339" w:rsidR="001A02B0" w:rsidRPr="001556D1" w:rsidRDefault="001A02B0" w:rsidP="003D4267">
            <w:pPr>
              <w:pStyle w:val="TableText"/>
              <w:rPr>
                <w:rStyle w:val="Blue"/>
                <w:rFonts w:cs="Calibri"/>
                <w:color w:val="auto"/>
                <w:sz w:val="18"/>
                <w:szCs w:val="18"/>
              </w:rPr>
            </w:pPr>
            <w:r w:rsidRPr="001556D1">
              <w:rPr>
                <w:sz w:val="18"/>
                <w:szCs w:val="18"/>
              </w:rPr>
              <w:t>N/A</w:t>
            </w:r>
          </w:p>
        </w:tc>
        <w:tc>
          <w:tcPr>
            <w:tcW w:w="865" w:type="pct"/>
          </w:tcPr>
          <w:p w14:paraId="3E1AEA69" w14:textId="53D9B784" w:rsidR="001A02B0" w:rsidRPr="001556D1" w:rsidRDefault="001A02B0" w:rsidP="003D4267">
            <w:pPr>
              <w:pStyle w:val="TableText"/>
              <w:rPr>
                <w:rStyle w:val="Blue"/>
                <w:rFonts w:cs="Calibri"/>
                <w:color w:val="auto"/>
                <w:sz w:val="18"/>
                <w:szCs w:val="18"/>
              </w:rPr>
            </w:pPr>
            <w:r w:rsidRPr="001556D1">
              <w:rPr>
                <w:sz w:val="18"/>
                <w:szCs w:val="18"/>
              </w:rPr>
              <w:t>Condition 3.1.4 applies</w:t>
            </w:r>
          </w:p>
        </w:tc>
      </w:tr>
      <w:tr w:rsidR="001A02B0" w:rsidRPr="00C25946" w14:paraId="07EA528E" w14:textId="77777777" w:rsidTr="00ED758C">
        <w:trPr>
          <w:cantSplit/>
        </w:trPr>
        <w:tc>
          <w:tcPr>
            <w:tcW w:w="608" w:type="pct"/>
            <w:vMerge/>
          </w:tcPr>
          <w:p w14:paraId="7FEC2E38" w14:textId="77777777" w:rsidR="001A02B0" w:rsidRPr="001F4EC0" w:rsidRDefault="001A02B0" w:rsidP="00821962">
            <w:pPr>
              <w:pStyle w:val="TableText"/>
              <w:rPr>
                <w:rStyle w:val="Blue"/>
                <w:sz w:val="18"/>
                <w:szCs w:val="18"/>
              </w:rPr>
            </w:pPr>
          </w:p>
        </w:tc>
        <w:tc>
          <w:tcPr>
            <w:tcW w:w="740" w:type="pct"/>
          </w:tcPr>
          <w:p w14:paraId="22B60EC9"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ATU-BOD as O</w:t>
            </w:r>
            <w:r w:rsidRPr="00315D3D">
              <w:rPr>
                <w:rStyle w:val="Blue"/>
                <w:rFonts w:cs="Calibri"/>
                <w:color w:val="auto"/>
                <w:sz w:val="18"/>
                <w:szCs w:val="18"/>
                <w:vertAlign w:val="subscript"/>
              </w:rPr>
              <w:t>2</w:t>
            </w:r>
          </w:p>
        </w:tc>
        <w:tc>
          <w:tcPr>
            <w:tcW w:w="707" w:type="pct"/>
          </w:tcPr>
          <w:p w14:paraId="3D61F2FC" w14:textId="0AD05EE9"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40 mg/l</w:t>
            </w:r>
          </w:p>
        </w:tc>
        <w:tc>
          <w:tcPr>
            <w:tcW w:w="746" w:type="pct"/>
          </w:tcPr>
          <w:p w14:paraId="71B38FB3"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Instantaneous (spot sample)</w:t>
            </w:r>
          </w:p>
        </w:tc>
        <w:tc>
          <w:tcPr>
            <w:tcW w:w="645" w:type="pct"/>
          </w:tcPr>
          <w:p w14:paraId="109CC449"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N/A</w:t>
            </w:r>
          </w:p>
        </w:tc>
        <w:tc>
          <w:tcPr>
            <w:tcW w:w="689" w:type="pct"/>
          </w:tcPr>
          <w:p w14:paraId="6922DA8A"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As specified in schedule 3B</w:t>
            </w:r>
          </w:p>
        </w:tc>
        <w:tc>
          <w:tcPr>
            <w:tcW w:w="865" w:type="pct"/>
          </w:tcPr>
          <w:p w14:paraId="7926DEE9"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Look up table</w:t>
            </w:r>
          </w:p>
          <w:p w14:paraId="6342775F"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(Conditions 3.1.2 and 3.1.3 apply)</w:t>
            </w:r>
          </w:p>
        </w:tc>
      </w:tr>
      <w:tr w:rsidR="001A02B0" w:rsidRPr="00C25946" w14:paraId="583C09C6" w14:textId="77777777" w:rsidTr="00ED758C">
        <w:trPr>
          <w:cantSplit/>
        </w:trPr>
        <w:tc>
          <w:tcPr>
            <w:tcW w:w="608" w:type="pct"/>
            <w:vMerge/>
          </w:tcPr>
          <w:p w14:paraId="48DC8547" w14:textId="77777777" w:rsidR="001A02B0" w:rsidRPr="001F4EC0" w:rsidRDefault="001A02B0" w:rsidP="00821962">
            <w:pPr>
              <w:pStyle w:val="TableText"/>
              <w:rPr>
                <w:rStyle w:val="Blue"/>
                <w:sz w:val="18"/>
                <w:szCs w:val="18"/>
              </w:rPr>
            </w:pPr>
          </w:p>
        </w:tc>
        <w:tc>
          <w:tcPr>
            <w:tcW w:w="740" w:type="pct"/>
          </w:tcPr>
          <w:p w14:paraId="4EF1D945" w14:textId="77777777" w:rsidR="001A02B0" w:rsidRPr="00315D3D" w:rsidRDefault="001A02B0" w:rsidP="008F776A">
            <w:pPr>
              <w:pStyle w:val="TableText"/>
              <w:rPr>
                <w:rStyle w:val="Blue"/>
                <w:rFonts w:cs="Calibri"/>
                <w:color w:val="auto"/>
                <w:sz w:val="18"/>
                <w:szCs w:val="18"/>
              </w:rPr>
            </w:pPr>
            <w:r w:rsidRPr="00315D3D">
              <w:rPr>
                <w:rStyle w:val="Blue"/>
                <w:rFonts w:cs="Calibri"/>
                <w:color w:val="auto"/>
                <w:sz w:val="18"/>
                <w:szCs w:val="18"/>
              </w:rPr>
              <w:t>Suspended solids (measured after drying at 105°C)</w:t>
            </w:r>
          </w:p>
        </w:tc>
        <w:tc>
          <w:tcPr>
            <w:tcW w:w="707" w:type="pct"/>
          </w:tcPr>
          <w:p w14:paraId="2F291C29" w14:textId="14418572"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60 mg/l</w:t>
            </w:r>
          </w:p>
        </w:tc>
        <w:tc>
          <w:tcPr>
            <w:tcW w:w="746" w:type="pct"/>
          </w:tcPr>
          <w:p w14:paraId="572A208B"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Instantaneous (spot sample)</w:t>
            </w:r>
          </w:p>
        </w:tc>
        <w:tc>
          <w:tcPr>
            <w:tcW w:w="645" w:type="pct"/>
          </w:tcPr>
          <w:p w14:paraId="062F5190"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N/A</w:t>
            </w:r>
          </w:p>
        </w:tc>
        <w:tc>
          <w:tcPr>
            <w:tcW w:w="689" w:type="pct"/>
          </w:tcPr>
          <w:p w14:paraId="6058A55A"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As specified in schedule 3B</w:t>
            </w:r>
          </w:p>
        </w:tc>
        <w:tc>
          <w:tcPr>
            <w:tcW w:w="865" w:type="pct"/>
          </w:tcPr>
          <w:p w14:paraId="43CC55B2"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Look up table</w:t>
            </w:r>
          </w:p>
          <w:p w14:paraId="11006C01" w14:textId="77777777" w:rsidR="001A02B0" w:rsidRPr="00315D3D" w:rsidRDefault="001A02B0" w:rsidP="00821962">
            <w:pPr>
              <w:pStyle w:val="TableText"/>
              <w:rPr>
                <w:rStyle w:val="Blue"/>
                <w:rFonts w:cs="Calibri"/>
                <w:color w:val="auto"/>
                <w:sz w:val="18"/>
                <w:szCs w:val="18"/>
              </w:rPr>
            </w:pPr>
            <w:r w:rsidRPr="00315D3D">
              <w:rPr>
                <w:rStyle w:val="Blue"/>
                <w:rFonts w:cs="Calibri"/>
                <w:color w:val="auto"/>
                <w:sz w:val="18"/>
                <w:szCs w:val="18"/>
              </w:rPr>
              <w:t>(Conditions 3.1.2 and 3.1.3 apply)</w:t>
            </w:r>
          </w:p>
        </w:tc>
      </w:tr>
      <w:tr w:rsidR="001A02B0" w:rsidRPr="00C25946" w14:paraId="2FC435EF" w14:textId="77777777" w:rsidTr="00ED758C">
        <w:trPr>
          <w:cantSplit/>
        </w:trPr>
        <w:tc>
          <w:tcPr>
            <w:tcW w:w="608" w:type="pct"/>
            <w:vMerge/>
          </w:tcPr>
          <w:p w14:paraId="6094586C" w14:textId="77777777" w:rsidR="001A02B0" w:rsidRPr="00FC55D1" w:rsidRDefault="001A02B0" w:rsidP="008F776A">
            <w:pPr>
              <w:pStyle w:val="TableText"/>
              <w:rPr>
                <w:rStyle w:val="Blue"/>
              </w:rPr>
            </w:pPr>
          </w:p>
        </w:tc>
        <w:tc>
          <w:tcPr>
            <w:tcW w:w="740" w:type="pct"/>
          </w:tcPr>
          <w:p w14:paraId="45D042A9" w14:textId="608C532E" w:rsidR="001A02B0" w:rsidRPr="00315D3D" w:rsidRDefault="001A02B0" w:rsidP="00315D3D">
            <w:pPr>
              <w:pStyle w:val="TableText"/>
              <w:rPr>
                <w:rStyle w:val="Blue"/>
                <w:color w:val="auto"/>
                <w:sz w:val="18"/>
                <w:szCs w:val="18"/>
              </w:rPr>
            </w:pPr>
            <w:r w:rsidRPr="00315D3D">
              <w:rPr>
                <w:rStyle w:val="Blue"/>
                <w:color w:val="auto"/>
                <w:sz w:val="18"/>
                <w:szCs w:val="18"/>
              </w:rPr>
              <w:t xml:space="preserve">Total phosphorus as P  </w:t>
            </w:r>
          </w:p>
        </w:tc>
        <w:tc>
          <w:tcPr>
            <w:tcW w:w="707" w:type="pct"/>
          </w:tcPr>
          <w:p w14:paraId="619A23A3" w14:textId="2BB02966" w:rsidR="001A02B0" w:rsidRPr="00315D3D" w:rsidRDefault="001A02B0" w:rsidP="008F776A">
            <w:pPr>
              <w:pStyle w:val="TableText"/>
              <w:rPr>
                <w:rStyle w:val="Blue"/>
                <w:color w:val="auto"/>
                <w:sz w:val="18"/>
                <w:szCs w:val="18"/>
              </w:rPr>
            </w:pPr>
            <w:r w:rsidRPr="00315D3D">
              <w:rPr>
                <w:rStyle w:val="Blue"/>
                <w:color w:val="auto"/>
                <w:sz w:val="18"/>
                <w:szCs w:val="18"/>
              </w:rPr>
              <w:t>5 mg/l</w:t>
            </w:r>
          </w:p>
        </w:tc>
        <w:tc>
          <w:tcPr>
            <w:tcW w:w="746" w:type="pct"/>
          </w:tcPr>
          <w:p w14:paraId="715600AC" w14:textId="5AA0C455" w:rsidR="001A02B0" w:rsidRPr="00315D3D" w:rsidRDefault="001A02B0" w:rsidP="008F776A">
            <w:pPr>
              <w:pStyle w:val="TableText"/>
              <w:rPr>
                <w:rStyle w:val="Blue"/>
                <w:color w:val="auto"/>
                <w:sz w:val="18"/>
                <w:szCs w:val="18"/>
              </w:rPr>
            </w:pPr>
            <w:r w:rsidRPr="003D4267">
              <w:rPr>
                <w:rStyle w:val="Blue"/>
                <w:color w:val="auto"/>
                <w:sz w:val="18"/>
                <w:szCs w:val="18"/>
              </w:rPr>
              <w:t>Instantaneous (spot sample)</w:t>
            </w:r>
          </w:p>
        </w:tc>
        <w:tc>
          <w:tcPr>
            <w:tcW w:w="645" w:type="pct"/>
          </w:tcPr>
          <w:p w14:paraId="0B64CC3C" w14:textId="77777777" w:rsidR="001A02B0" w:rsidRPr="00315D3D" w:rsidRDefault="001A02B0" w:rsidP="008F776A">
            <w:pPr>
              <w:pStyle w:val="TableText"/>
              <w:rPr>
                <w:rStyle w:val="Blue"/>
                <w:color w:val="auto"/>
                <w:sz w:val="18"/>
                <w:szCs w:val="18"/>
              </w:rPr>
            </w:pPr>
            <w:r w:rsidRPr="00315D3D">
              <w:rPr>
                <w:rStyle w:val="Blue"/>
                <w:color w:val="auto"/>
                <w:sz w:val="18"/>
                <w:szCs w:val="18"/>
              </w:rPr>
              <w:t>N/A</w:t>
            </w:r>
          </w:p>
        </w:tc>
        <w:tc>
          <w:tcPr>
            <w:tcW w:w="689" w:type="pct"/>
          </w:tcPr>
          <w:p w14:paraId="34FBD61D" w14:textId="77777777" w:rsidR="001A02B0" w:rsidRPr="00315D3D" w:rsidRDefault="001A02B0" w:rsidP="008F776A">
            <w:pPr>
              <w:pStyle w:val="TableText"/>
              <w:rPr>
                <w:rStyle w:val="Blue"/>
                <w:color w:val="auto"/>
                <w:sz w:val="18"/>
                <w:szCs w:val="18"/>
              </w:rPr>
            </w:pPr>
            <w:r w:rsidRPr="00315D3D">
              <w:rPr>
                <w:rStyle w:val="Blue"/>
                <w:color w:val="auto"/>
                <w:sz w:val="18"/>
                <w:szCs w:val="18"/>
              </w:rPr>
              <w:t>As specified in schedule 3B</w:t>
            </w:r>
          </w:p>
        </w:tc>
        <w:tc>
          <w:tcPr>
            <w:tcW w:w="865" w:type="pct"/>
          </w:tcPr>
          <w:p w14:paraId="3C51F8D7" w14:textId="77777777" w:rsidR="001A02B0" w:rsidRPr="00315D3D" w:rsidRDefault="001A02B0" w:rsidP="008F776A">
            <w:pPr>
              <w:pStyle w:val="TableText"/>
              <w:rPr>
                <w:rStyle w:val="Blue"/>
                <w:color w:val="auto"/>
                <w:sz w:val="18"/>
                <w:szCs w:val="18"/>
              </w:rPr>
            </w:pPr>
            <w:r w:rsidRPr="00315D3D">
              <w:rPr>
                <w:rStyle w:val="Blue"/>
                <w:color w:val="auto"/>
                <w:sz w:val="18"/>
                <w:szCs w:val="18"/>
              </w:rPr>
              <w:t>Annual mean (Condition 3.1.3 applies)</w:t>
            </w:r>
          </w:p>
        </w:tc>
      </w:tr>
      <w:tr w:rsidR="001A02B0" w:rsidRPr="00C25946" w14:paraId="3C7BD2B1" w14:textId="77777777" w:rsidTr="00ED758C">
        <w:trPr>
          <w:cantSplit/>
        </w:trPr>
        <w:tc>
          <w:tcPr>
            <w:tcW w:w="608" w:type="pct"/>
            <w:vMerge/>
          </w:tcPr>
          <w:p w14:paraId="761E19E7" w14:textId="77777777" w:rsidR="001A02B0" w:rsidRPr="00FC55D1" w:rsidRDefault="001A02B0" w:rsidP="008F776A">
            <w:pPr>
              <w:pStyle w:val="TableText"/>
              <w:rPr>
                <w:rStyle w:val="Blue"/>
              </w:rPr>
            </w:pPr>
          </w:p>
        </w:tc>
        <w:tc>
          <w:tcPr>
            <w:tcW w:w="740" w:type="pct"/>
          </w:tcPr>
          <w:p w14:paraId="7BD4A70E" w14:textId="77777777" w:rsidR="001A02B0" w:rsidRPr="00591B8D" w:rsidRDefault="001A02B0" w:rsidP="008F776A">
            <w:pPr>
              <w:pStyle w:val="TableText"/>
              <w:rPr>
                <w:rStyle w:val="Blue"/>
                <w:color w:val="auto"/>
                <w:sz w:val="18"/>
                <w:szCs w:val="18"/>
              </w:rPr>
            </w:pPr>
            <w:r w:rsidRPr="00591B8D">
              <w:rPr>
                <w:rStyle w:val="Blue"/>
                <w:color w:val="auto"/>
                <w:sz w:val="18"/>
                <w:szCs w:val="18"/>
              </w:rPr>
              <w:t>Visible oil or grease</w:t>
            </w:r>
          </w:p>
        </w:tc>
        <w:tc>
          <w:tcPr>
            <w:tcW w:w="707" w:type="pct"/>
          </w:tcPr>
          <w:p w14:paraId="2819B2E8" w14:textId="77777777" w:rsidR="001A02B0" w:rsidRPr="00591B8D" w:rsidRDefault="001A02B0" w:rsidP="008F776A">
            <w:pPr>
              <w:pStyle w:val="TableText"/>
              <w:rPr>
                <w:rStyle w:val="Blue"/>
                <w:color w:val="auto"/>
                <w:sz w:val="18"/>
                <w:szCs w:val="18"/>
              </w:rPr>
            </w:pPr>
            <w:r w:rsidRPr="00591B8D">
              <w:rPr>
                <w:rStyle w:val="Blue"/>
                <w:color w:val="auto"/>
                <w:sz w:val="18"/>
                <w:szCs w:val="18"/>
              </w:rPr>
              <w:t>No significant trace present so far as is reasonably practicable</w:t>
            </w:r>
          </w:p>
        </w:tc>
        <w:tc>
          <w:tcPr>
            <w:tcW w:w="746" w:type="pct"/>
          </w:tcPr>
          <w:p w14:paraId="7CF13AA1" w14:textId="77777777" w:rsidR="001A02B0" w:rsidRPr="00591B8D" w:rsidRDefault="001A02B0" w:rsidP="008F776A">
            <w:pPr>
              <w:pStyle w:val="TableText"/>
              <w:rPr>
                <w:rStyle w:val="Blue"/>
                <w:color w:val="auto"/>
                <w:sz w:val="18"/>
                <w:szCs w:val="18"/>
              </w:rPr>
            </w:pPr>
            <w:r w:rsidRPr="00591B8D">
              <w:rPr>
                <w:rStyle w:val="Blue"/>
                <w:color w:val="auto"/>
                <w:sz w:val="18"/>
                <w:szCs w:val="18"/>
              </w:rPr>
              <w:t>Instantaneous (visual examination)</w:t>
            </w:r>
          </w:p>
        </w:tc>
        <w:tc>
          <w:tcPr>
            <w:tcW w:w="645" w:type="pct"/>
          </w:tcPr>
          <w:p w14:paraId="4D633636" w14:textId="77777777" w:rsidR="001A02B0" w:rsidRPr="00591B8D" w:rsidRDefault="001A02B0" w:rsidP="008F776A">
            <w:pPr>
              <w:pStyle w:val="TableText"/>
              <w:rPr>
                <w:rStyle w:val="Blue"/>
                <w:color w:val="auto"/>
                <w:sz w:val="18"/>
                <w:szCs w:val="18"/>
              </w:rPr>
            </w:pPr>
            <w:r w:rsidRPr="00591B8D">
              <w:rPr>
                <w:rStyle w:val="Blue"/>
                <w:color w:val="auto"/>
                <w:sz w:val="18"/>
                <w:szCs w:val="18"/>
              </w:rPr>
              <w:t>N/A</w:t>
            </w:r>
          </w:p>
        </w:tc>
        <w:tc>
          <w:tcPr>
            <w:tcW w:w="689" w:type="pct"/>
          </w:tcPr>
          <w:p w14:paraId="72239C0B" w14:textId="77777777" w:rsidR="001A02B0" w:rsidRPr="00591B8D" w:rsidRDefault="001A02B0" w:rsidP="008F776A">
            <w:pPr>
              <w:pStyle w:val="TableText"/>
              <w:rPr>
                <w:rStyle w:val="Blue"/>
                <w:color w:val="auto"/>
                <w:sz w:val="18"/>
                <w:szCs w:val="18"/>
              </w:rPr>
            </w:pPr>
            <w:r w:rsidRPr="00591B8D">
              <w:rPr>
                <w:rStyle w:val="Blue"/>
                <w:color w:val="auto"/>
                <w:sz w:val="18"/>
                <w:szCs w:val="18"/>
              </w:rPr>
              <w:t>N/A</w:t>
            </w:r>
          </w:p>
        </w:tc>
        <w:tc>
          <w:tcPr>
            <w:tcW w:w="865" w:type="pct"/>
          </w:tcPr>
          <w:p w14:paraId="5B263773" w14:textId="77777777" w:rsidR="001A02B0" w:rsidRPr="00591B8D" w:rsidRDefault="001A02B0" w:rsidP="008F776A">
            <w:pPr>
              <w:pStyle w:val="TableText"/>
              <w:rPr>
                <w:rStyle w:val="Blue"/>
                <w:color w:val="auto"/>
                <w:sz w:val="18"/>
                <w:szCs w:val="18"/>
              </w:rPr>
            </w:pPr>
            <w:r w:rsidRPr="00591B8D">
              <w:rPr>
                <w:rStyle w:val="Blue"/>
                <w:color w:val="auto"/>
                <w:sz w:val="18"/>
                <w:szCs w:val="18"/>
              </w:rPr>
              <w:t>No significant trace</w:t>
            </w:r>
          </w:p>
          <w:p w14:paraId="642A0E84" w14:textId="77777777" w:rsidR="001A02B0" w:rsidRPr="00591B8D" w:rsidRDefault="001A02B0" w:rsidP="008F776A">
            <w:pPr>
              <w:pStyle w:val="TableText"/>
              <w:rPr>
                <w:rStyle w:val="Blue"/>
                <w:color w:val="auto"/>
                <w:sz w:val="18"/>
                <w:szCs w:val="18"/>
              </w:rPr>
            </w:pPr>
            <w:r w:rsidRPr="00591B8D">
              <w:rPr>
                <w:rStyle w:val="Blue"/>
                <w:color w:val="auto"/>
                <w:sz w:val="18"/>
                <w:szCs w:val="18"/>
              </w:rPr>
              <w:t>(Condition 3.1.3 applies)</w:t>
            </w:r>
          </w:p>
        </w:tc>
      </w:tr>
      <w:tr w:rsidR="001A02B0" w:rsidRPr="00C25946" w14:paraId="071EE18F" w14:textId="77777777" w:rsidTr="00ED758C">
        <w:trPr>
          <w:cantSplit/>
        </w:trPr>
        <w:tc>
          <w:tcPr>
            <w:tcW w:w="608" w:type="pct"/>
            <w:vMerge/>
          </w:tcPr>
          <w:p w14:paraId="3775A827" w14:textId="77777777" w:rsidR="001A02B0" w:rsidRPr="00FC55D1" w:rsidRDefault="001A02B0" w:rsidP="001A02B0">
            <w:pPr>
              <w:pStyle w:val="TableText"/>
              <w:rPr>
                <w:rStyle w:val="Blue"/>
              </w:rPr>
            </w:pPr>
          </w:p>
        </w:tc>
        <w:tc>
          <w:tcPr>
            <w:tcW w:w="740" w:type="pct"/>
          </w:tcPr>
          <w:p w14:paraId="37C0A241" w14:textId="70A4BA6B" w:rsidR="001A02B0" w:rsidRPr="00591B8D" w:rsidRDefault="001A02B0" w:rsidP="001A02B0">
            <w:pPr>
              <w:pStyle w:val="TableText"/>
              <w:rPr>
                <w:rStyle w:val="Blue"/>
                <w:color w:val="auto"/>
                <w:sz w:val="18"/>
                <w:szCs w:val="18"/>
              </w:rPr>
            </w:pPr>
            <w:r w:rsidRPr="00800A27">
              <w:rPr>
                <w:rFonts w:cs="Calibri"/>
                <w:sz w:val="18"/>
                <w:szCs w:val="18"/>
              </w:rPr>
              <w:t>Total Iron as Fe</w:t>
            </w:r>
          </w:p>
        </w:tc>
        <w:tc>
          <w:tcPr>
            <w:tcW w:w="707" w:type="pct"/>
          </w:tcPr>
          <w:p w14:paraId="741D7964" w14:textId="7A9091A1" w:rsidR="001A02B0" w:rsidRPr="00591B8D" w:rsidRDefault="001A02B0" w:rsidP="001A02B0">
            <w:pPr>
              <w:pStyle w:val="TableText"/>
              <w:rPr>
                <w:rStyle w:val="Blue"/>
                <w:color w:val="auto"/>
                <w:sz w:val="18"/>
                <w:szCs w:val="18"/>
              </w:rPr>
            </w:pPr>
            <w:r>
              <w:rPr>
                <w:rFonts w:cs="Calibri"/>
                <w:sz w:val="18"/>
                <w:szCs w:val="18"/>
              </w:rPr>
              <w:t>4</w:t>
            </w:r>
            <w:r w:rsidRPr="0020184E">
              <w:rPr>
                <w:rFonts w:cs="Calibri"/>
                <w:sz w:val="18"/>
                <w:szCs w:val="18"/>
              </w:rPr>
              <w:t xml:space="preserve">000 </w:t>
            </w:r>
            <w:r>
              <w:rPr>
                <w:rFonts w:cs="Arial"/>
                <w:sz w:val="18"/>
                <w:szCs w:val="18"/>
              </w:rPr>
              <w:t>µ</w:t>
            </w:r>
            <w:r w:rsidRPr="0020184E">
              <w:rPr>
                <w:rFonts w:cs="Calibri"/>
                <w:sz w:val="18"/>
                <w:szCs w:val="18"/>
              </w:rPr>
              <w:t>g/l</w:t>
            </w:r>
          </w:p>
        </w:tc>
        <w:tc>
          <w:tcPr>
            <w:tcW w:w="746" w:type="pct"/>
          </w:tcPr>
          <w:p w14:paraId="29C6F31B" w14:textId="172FC9F2" w:rsidR="001A02B0" w:rsidRPr="00591B8D" w:rsidRDefault="001A02B0" w:rsidP="001A02B0">
            <w:pPr>
              <w:pStyle w:val="TableText"/>
              <w:rPr>
                <w:rStyle w:val="Blue"/>
                <w:color w:val="auto"/>
                <w:sz w:val="18"/>
                <w:szCs w:val="18"/>
              </w:rPr>
            </w:pPr>
            <w:r w:rsidRPr="004E550C">
              <w:rPr>
                <w:rFonts w:cs="Calibri"/>
                <w:sz w:val="18"/>
                <w:szCs w:val="18"/>
              </w:rPr>
              <w:t>Instantaneous (spot sample)</w:t>
            </w:r>
          </w:p>
        </w:tc>
        <w:tc>
          <w:tcPr>
            <w:tcW w:w="645" w:type="pct"/>
          </w:tcPr>
          <w:p w14:paraId="50691D5D" w14:textId="1F631784" w:rsidR="001A02B0" w:rsidRPr="00591B8D" w:rsidRDefault="001A02B0" w:rsidP="001A02B0">
            <w:pPr>
              <w:pStyle w:val="TableText"/>
              <w:rPr>
                <w:rStyle w:val="Blue"/>
                <w:color w:val="auto"/>
                <w:sz w:val="18"/>
                <w:szCs w:val="18"/>
              </w:rPr>
            </w:pPr>
            <w:r>
              <w:rPr>
                <w:rStyle w:val="Blue"/>
                <w:rFonts w:cs="Calibri"/>
                <w:color w:val="auto"/>
                <w:szCs w:val="18"/>
              </w:rPr>
              <w:t>N/A</w:t>
            </w:r>
          </w:p>
        </w:tc>
        <w:tc>
          <w:tcPr>
            <w:tcW w:w="689" w:type="pct"/>
          </w:tcPr>
          <w:p w14:paraId="6B98485B" w14:textId="3789EB2F" w:rsidR="001A02B0" w:rsidRPr="00591B8D" w:rsidRDefault="001A02B0" w:rsidP="001A02B0">
            <w:pPr>
              <w:pStyle w:val="TableText"/>
              <w:rPr>
                <w:rStyle w:val="Blue"/>
                <w:color w:val="auto"/>
                <w:sz w:val="18"/>
                <w:szCs w:val="18"/>
              </w:rPr>
            </w:pPr>
            <w:r w:rsidRPr="00905606">
              <w:rPr>
                <w:rFonts w:cs="Calibri"/>
                <w:sz w:val="18"/>
                <w:szCs w:val="18"/>
              </w:rPr>
              <w:t>As specified in schedule 3B</w:t>
            </w:r>
          </w:p>
        </w:tc>
        <w:tc>
          <w:tcPr>
            <w:tcW w:w="865" w:type="pct"/>
          </w:tcPr>
          <w:p w14:paraId="411047CF" w14:textId="77777777" w:rsidR="001A02B0" w:rsidRPr="00C46E7F" w:rsidRDefault="001A02B0" w:rsidP="001A02B0">
            <w:pPr>
              <w:pStyle w:val="TableText"/>
              <w:rPr>
                <w:rFonts w:cs="Calibri"/>
                <w:sz w:val="18"/>
                <w:szCs w:val="18"/>
              </w:rPr>
            </w:pPr>
            <w:r w:rsidRPr="00C46E7F">
              <w:rPr>
                <w:rFonts w:cs="Calibri"/>
                <w:sz w:val="18"/>
                <w:szCs w:val="18"/>
              </w:rPr>
              <w:t>Look up table</w:t>
            </w:r>
          </w:p>
          <w:p w14:paraId="4C1CC784" w14:textId="289FB2F5" w:rsidR="001A02B0" w:rsidRPr="00591B8D" w:rsidRDefault="001A02B0" w:rsidP="001A02B0">
            <w:pPr>
              <w:pStyle w:val="TableText"/>
              <w:rPr>
                <w:rStyle w:val="Blue"/>
                <w:color w:val="auto"/>
                <w:sz w:val="18"/>
                <w:szCs w:val="18"/>
              </w:rPr>
            </w:pPr>
            <w:r w:rsidRPr="00C46E7F">
              <w:rPr>
                <w:rFonts w:cs="Calibri"/>
                <w:sz w:val="18"/>
                <w:szCs w:val="18"/>
              </w:rPr>
              <w:t>(Conditions 3.1.2 and 3.1.3 apply)</w:t>
            </w:r>
          </w:p>
        </w:tc>
      </w:tr>
      <w:tr w:rsidR="001A02B0" w:rsidRPr="00C25946" w14:paraId="75A5330B" w14:textId="77777777" w:rsidTr="00ED758C">
        <w:trPr>
          <w:cantSplit/>
        </w:trPr>
        <w:tc>
          <w:tcPr>
            <w:tcW w:w="608" w:type="pct"/>
            <w:vMerge/>
          </w:tcPr>
          <w:p w14:paraId="077B29D5" w14:textId="77777777" w:rsidR="001A02B0" w:rsidRPr="00FC55D1" w:rsidRDefault="001A02B0" w:rsidP="001A02B0">
            <w:pPr>
              <w:pStyle w:val="TableText"/>
              <w:rPr>
                <w:rStyle w:val="Blue"/>
              </w:rPr>
            </w:pPr>
          </w:p>
        </w:tc>
        <w:tc>
          <w:tcPr>
            <w:tcW w:w="740" w:type="pct"/>
          </w:tcPr>
          <w:p w14:paraId="1B0090AC" w14:textId="11A123EB" w:rsidR="001A02B0" w:rsidRPr="00591B8D" w:rsidRDefault="001A02B0" w:rsidP="001A02B0">
            <w:pPr>
              <w:pStyle w:val="TableText"/>
              <w:rPr>
                <w:rStyle w:val="Blue"/>
                <w:color w:val="auto"/>
                <w:sz w:val="18"/>
                <w:szCs w:val="18"/>
              </w:rPr>
            </w:pPr>
            <w:r w:rsidRPr="00800A27">
              <w:rPr>
                <w:rFonts w:cs="Calibri"/>
                <w:sz w:val="18"/>
                <w:szCs w:val="18"/>
              </w:rPr>
              <w:t>Total Iron as Fe</w:t>
            </w:r>
          </w:p>
        </w:tc>
        <w:tc>
          <w:tcPr>
            <w:tcW w:w="707" w:type="pct"/>
          </w:tcPr>
          <w:p w14:paraId="7FBAC41D" w14:textId="6DEBA9B6" w:rsidR="001A02B0" w:rsidRPr="00591B8D" w:rsidRDefault="001A02B0" w:rsidP="001A02B0">
            <w:pPr>
              <w:pStyle w:val="TableText"/>
              <w:rPr>
                <w:rStyle w:val="Blue"/>
                <w:color w:val="auto"/>
                <w:sz w:val="18"/>
                <w:szCs w:val="18"/>
              </w:rPr>
            </w:pPr>
            <w:r w:rsidRPr="0020184E">
              <w:rPr>
                <w:rFonts w:cs="Calibri"/>
                <w:sz w:val="18"/>
                <w:szCs w:val="18"/>
              </w:rPr>
              <w:t xml:space="preserve">8000 </w:t>
            </w:r>
            <w:r>
              <w:rPr>
                <w:rFonts w:cs="Arial"/>
                <w:sz w:val="18"/>
                <w:szCs w:val="18"/>
              </w:rPr>
              <w:t>µ</w:t>
            </w:r>
            <w:r w:rsidRPr="0020184E">
              <w:rPr>
                <w:rFonts w:cs="Calibri"/>
                <w:sz w:val="18"/>
                <w:szCs w:val="18"/>
              </w:rPr>
              <w:t>g/l</w:t>
            </w:r>
          </w:p>
        </w:tc>
        <w:tc>
          <w:tcPr>
            <w:tcW w:w="746" w:type="pct"/>
          </w:tcPr>
          <w:p w14:paraId="3B027E21" w14:textId="04DAA5EE" w:rsidR="001A02B0" w:rsidRPr="00591B8D" w:rsidRDefault="001A02B0" w:rsidP="001A02B0">
            <w:pPr>
              <w:pStyle w:val="TableText"/>
              <w:rPr>
                <w:rStyle w:val="Blue"/>
                <w:color w:val="auto"/>
                <w:sz w:val="18"/>
                <w:szCs w:val="18"/>
              </w:rPr>
            </w:pPr>
            <w:r w:rsidRPr="004E550C">
              <w:rPr>
                <w:rFonts w:cs="Calibri"/>
                <w:sz w:val="18"/>
                <w:szCs w:val="18"/>
              </w:rPr>
              <w:t>Instantaneous (spot sample)</w:t>
            </w:r>
          </w:p>
        </w:tc>
        <w:tc>
          <w:tcPr>
            <w:tcW w:w="645" w:type="pct"/>
          </w:tcPr>
          <w:p w14:paraId="69AD798C" w14:textId="531C43D9" w:rsidR="001A02B0" w:rsidRPr="00591B8D" w:rsidRDefault="001A02B0" w:rsidP="001A02B0">
            <w:pPr>
              <w:pStyle w:val="TableText"/>
              <w:rPr>
                <w:rStyle w:val="Blue"/>
                <w:color w:val="auto"/>
                <w:sz w:val="18"/>
                <w:szCs w:val="18"/>
              </w:rPr>
            </w:pPr>
            <w:r w:rsidRPr="00DC4544">
              <w:rPr>
                <w:rStyle w:val="Blue"/>
                <w:rFonts w:cs="Calibri"/>
                <w:color w:val="auto"/>
                <w:sz w:val="18"/>
                <w:szCs w:val="18"/>
              </w:rPr>
              <w:t>N/A</w:t>
            </w:r>
          </w:p>
        </w:tc>
        <w:tc>
          <w:tcPr>
            <w:tcW w:w="689" w:type="pct"/>
          </w:tcPr>
          <w:p w14:paraId="3F1CED97" w14:textId="7E63B1FF" w:rsidR="001A02B0" w:rsidRPr="00591B8D" w:rsidRDefault="001A02B0" w:rsidP="001A02B0">
            <w:pPr>
              <w:pStyle w:val="TableText"/>
              <w:rPr>
                <w:rStyle w:val="Blue"/>
                <w:color w:val="auto"/>
                <w:sz w:val="18"/>
                <w:szCs w:val="18"/>
              </w:rPr>
            </w:pPr>
            <w:r w:rsidRPr="00F1257D">
              <w:rPr>
                <w:sz w:val="18"/>
                <w:szCs w:val="18"/>
              </w:rPr>
              <w:t>As specified in schedule 3B</w:t>
            </w:r>
          </w:p>
        </w:tc>
        <w:tc>
          <w:tcPr>
            <w:tcW w:w="865" w:type="pct"/>
          </w:tcPr>
          <w:p w14:paraId="53D38BC0" w14:textId="51B07F7E" w:rsidR="001A02B0" w:rsidRPr="00591B8D" w:rsidRDefault="001A02B0" w:rsidP="001A02B0">
            <w:pPr>
              <w:pStyle w:val="TableText"/>
              <w:rPr>
                <w:rStyle w:val="Blue"/>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bl>
    <w:p w14:paraId="6DA247AF" w14:textId="15B4107F" w:rsidR="00E2382C" w:rsidRPr="003B780E" w:rsidRDefault="00E2382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E2382C" w:rsidRPr="00C25946" w14:paraId="26701B25" w14:textId="77777777" w:rsidTr="00537989">
        <w:trPr>
          <w:cantSplit/>
          <w:tblHeader/>
        </w:trPr>
        <w:tc>
          <w:tcPr>
            <w:tcW w:w="5000" w:type="pct"/>
            <w:gridSpan w:val="4"/>
            <w:shd w:val="clear" w:color="auto" w:fill="000000"/>
          </w:tcPr>
          <w:p w14:paraId="05A502FB" w14:textId="77777777" w:rsidR="00E2382C" w:rsidRPr="001F4EC0" w:rsidRDefault="00E2382C" w:rsidP="00821962">
            <w:pPr>
              <w:pStyle w:val="TableText"/>
              <w:rPr>
                <w:b/>
                <w:sz w:val="18"/>
                <w:szCs w:val="18"/>
              </w:rPr>
            </w:pPr>
            <w:r w:rsidRPr="001F4EC0">
              <w:rPr>
                <w:b/>
                <w:sz w:val="18"/>
                <w:szCs w:val="18"/>
              </w:rPr>
              <w:t>Table S3.2 Discharge points</w:t>
            </w:r>
          </w:p>
        </w:tc>
      </w:tr>
      <w:tr w:rsidR="00E2382C" w:rsidRPr="00C25946" w14:paraId="1AA96EE2" w14:textId="77777777" w:rsidTr="00B538E3">
        <w:trPr>
          <w:cantSplit/>
          <w:tblHeader/>
        </w:trPr>
        <w:tc>
          <w:tcPr>
            <w:tcW w:w="1533" w:type="pct"/>
          </w:tcPr>
          <w:p w14:paraId="35CE2A9E" w14:textId="77777777" w:rsidR="00E2382C" w:rsidRPr="001F4EC0" w:rsidRDefault="00E2382C" w:rsidP="00821962">
            <w:pPr>
              <w:pStyle w:val="TableText"/>
              <w:rPr>
                <w:b/>
                <w:sz w:val="18"/>
                <w:szCs w:val="18"/>
              </w:rPr>
            </w:pPr>
            <w:r w:rsidRPr="001F4EC0">
              <w:rPr>
                <w:b/>
                <w:sz w:val="18"/>
                <w:szCs w:val="18"/>
              </w:rPr>
              <w:t>Effluent Name</w:t>
            </w:r>
          </w:p>
        </w:tc>
        <w:tc>
          <w:tcPr>
            <w:tcW w:w="1209" w:type="pct"/>
          </w:tcPr>
          <w:p w14:paraId="4145B083" w14:textId="77777777" w:rsidR="00E2382C" w:rsidRPr="001F4EC0" w:rsidRDefault="00E2382C" w:rsidP="00821962">
            <w:pPr>
              <w:pStyle w:val="TableText"/>
              <w:rPr>
                <w:b/>
                <w:sz w:val="18"/>
                <w:szCs w:val="18"/>
              </w:rPr>
            </w:pPr>
            <w:r w:rsidRPr="001F4EC0">
              <w:rPr>
                <w:b/>
                <w:sz w:val="18"/>
                <w:szCs w:val="18"/>
              </w:rPr>
              <w:t>Discharge Point</w:t>
            </w:r>
          </w:p>
        </w:tc>
        <w:tc>
          <w:tcPr>
            <w:tcW w:w="1210" w:type="pct"/>
          </w:tcPr>
          <w:p w14:paraId="29916583" w14:textId="77777777" w:rsidR="00E2382C" w:rsidRPr="001F4EC0" w:rsidRDefault="00E2382C" w:rsidP="00821962">
            <w:pPr>
              <w:pStyle w:val="TableText"/>
              <w:rPr>
                <w:b/>
                <w:sz w:val="18"/>
                <w:szCs w:val="18"/>
              </w:rPr>
            </w:pPr>
            <w:r w:rsidRPr="001F4EC0">
              <w:rPr>
                <w:b/>
                <w:sz w:val="18"/>
                <w:szCs w:val="18"/>
              </w:rPr>
              <w:t xml:space="preserve"> Discharge point NGR</w:t>
            </w:r>
          </w:p>
        </w:tc>
        <w:tc>
          <w:tcPr>
            <w:tcW w:w="1048" w:type="pct"/>
          </w:tcPr>
          <w:p w14:paraId="49F016D9" w14:textId="77777777" w:rsidR="00E2382C" w:rsidRPr="001F4EC0" w:rsidRDefault="00E2382C" w:rsidP="00821962">
            <w:pPr>
              <w:pStyle w:val="TableText"/>
              <w:rPr>
                <w:b/>
                <w:sz w:val="18"/>
                <w:szCs w:val="18"/>
              </w:rPr>
            </w:pPr>
            <w:r w:rsidRPr="001F4EC0">
              <w:rPr>
                <w:b/>
                <w:sz w:val="18"/>
                <w:szCs w:val="18"/>
              </w:rPr>
              <w:t>Receiving water/Environment</w:t>
            </w:r>
          </w:p>
        </w:tc>
      </w:tr>
      <w:tr w:rsidR="00E2382C" w:rsidRPr="00C25946" w14:paraId="4E317260" w14:textId="77777777" w:rsidTr="00B538E3">
        <w:trPr>
          <w:cantSplit/>
        </w:trPr>
        <w:tc>
          <w:tcPr>
            <w:tcW w:w="1533" w:type="pct"/>
          </w:tcPr>
          <w:p w14:paraId="710F84BA" w14:textId="07343152" w:rsidR="00E2382C" w:rsidRPr="00D94E02" w:rsidRDefault="00E2382C" w:rsidP="00821962">
            <w:pPr>
              <w:pStyle w:val="TableText"/>
              <w:rPr>
                <w:rStyle w:val="Blue"/>
                <w:color w:val="auto"/>
                <w:sz w:val="18"/>
                <w:szCs w:val="18"/>
              </w:rPr>
            </w:pPr>
            <w:r w:rsidRPr="00D94E02">
              <w:rPr>
                <w:rStyle w:val="Blue"/>
                <w:color w:val="auto"/>
                <w:sz w:val="18"/>
                <w:szCs w:val="18"/>
              </w:rPr>
              <w:t>Secondary treated sewage effluent</w:t>
            </w:r>
          </w:p>
        </w:tc>
        <w:tc>
          <w:tcPr>
            <w:tcW w:w="1209" w:type="pct"/>
          </w:tcPr>
          <w:p w14:paraId="7B63CF59" w14:textId="77777777" w:rsidR="00E2382C" w:rsidRPr="00D94E02" w:rsidRDefault="00E2382C" w:rsidP="00821962">
            <w:pPr>
              <w:pStyle w:val="TableText"/>
              <w:rPr>
                <w:rStyle w:val="Blue"/>
                <w:color w:val="auto"/>
                <w:sz w:val="18"/>
                <w:szCs w:val="18"/>
              </w:rPr>
            </w:pPr>
            <w:r w:rsidRPr="00D94E02">
              <w:rPr>
                <w:rStyle w:val="Blue"/>
                <w:color w:val="auto"/>
                <w:sz w:val="18"/>
                <w:szCs w:val="18"/>
              </w:rPr>
              <w:t>Final Effluent Discharge Point</w:t>
            </w:r>
          </w:p>
        </w:tc>
        <w:tc>
          <w:tcPr>
            <w:tcW w:w="1210" w:type="pct"/>
          </w:tcPr>
          <w:p w14:paraId="3F168C3B" w14:textId="77777777" w:rsidR="00E2382C" w:rsidRPr="00D94E02" w:rsidRDefault="00E2382C" w:rsidP="00821962">
            <w:pPr>
              <w:pStyle w:val="TableText"/>
              <w:rPr>
                <w:rStyle w:val="Blue"/>
                <w:color w:val="auto"/>
                <w:sz w:val="18"/>
                <w:szCs w:val="18"/>
              </w:rPr>
            </w:pPr>
            <w:r w:rsidRPr="00D94E02">
              <w:rPr>
                <w:noProof/>
                <w:sz w:val="18"/>
                <w:szCs w:val="18"/>
              </w:rPr>
              <w:t>SO 11630 63840</w:t>
            </w:r>
          </w:p>
        </w:tc>
        <w:tc>
          <w:tcPr>
            <w:tcW w:w="1048" w:type="pct"/>
          </w:tcPr>
          <w:p w14:paraId="5F0E99DC" w14:textId="63E20B9F" w:rsidR="00E2382C" w:rsidRPr="00D94E02" w:rsidRDefault="00A93211" w:rsidP="00821962">
            <w:pPr>
              <w:pStyle w:val="TableText"/>
              <w:rPr>
                <w:rStyle w:val="Blue"/>
                <w:color w:val="auto"/>
                <w:sz w:val="18"/>
                <w:szCs w:val="18"/>
              </w:rPr>
            </w:pPr>
            <w:r>
              <w:rPr>
                <w:noProof/>
                <w:sz w:val="18"/>
                <w:szCs w:val="18"/>
              </w:rPr>
              <w:t xml:space="preserve">River </w:t>
            </w:r>
            <w:r w:rsidR="00E2382C" w:rsidRPr="00D94E02">
              <w:rPr>
                <w:noProof/>
                <w:sz w:val="18"/>
                <w:szCs w:val="18"/>
              </w:rPr>
              <w:t>Ithon</w:t>
            </w:r>
          </w:p>
        </w:tc>
      </w:tr>
    </w:tbl>
    <w:p w14:paraId="59FDA477" w14:textId="77777777" w:rsidR="00E2382C" w:rsidRPr="00E50A7E" w:rsidRDefault="00E2382C" w:rsidP="00821962">
      <w:pPr>
        <w:rPr>
          <w:sz w:val="40"/>
          <w:szCs w:val="32"/>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E2382C" w:rsidRPr="004B2752" w14:paraId="4B5A24D6" w14:textId="77777777" w:rsidTr="00C227EC">
        <w:trPr>
          <w:cantSplit/>
          <w:tblHeader/>
        </w:trPr>
        <w:tc>
          <w:tcPr>
            <w:tcW w:w="5000" w:type="pct"/>
            <w:shd w:val="clear" w:color="auto" w:fill="000000"/>
          </w:tcPr>
          <w:p w14:paraId="729B5008" w14:textId="77777777" w:rsidR="00E2382C" w:rsidRPr="001F4EC0" w:rsidRDefault="00E2382C" w:rsidP="00BB22EC">
            <w:pPr>
              <w:pStyle w:val="TableText"/>
              <w:keepNext/>
              <w:rPr>
                <w:b/>
                <w:sz w:val="18"/>
                <w:szCs w:val="18"/>
              </w:rPr>
            </w:pPr>
            <w:r w:rsidRPr="001F4EC0">
              <w:rPr>
                <w:b/>
                <w:sz w:val="18"/>
                <w:szCs w:val="18"/>
              </w:rPr>
              <w:t>Table S3.3 Storm sewage discharge settings</w:t>
            </w:r>
          </w:p>
        </w:tc>
      </w:tr>
      <w:tr w:rsidR="00E2382C" w:rsidRPr="0073697B" w14:paraId="3A06ADE7" w14:textId="77777777" w:rsidTr="0057323B">
        <w:trPr>
          <w:cantSplit/>
          <w:tblHeader/>
        </w:trPr>
        <w:tc>
          <w:tcPr>
            <w:tcW w:w="5000" w:type="pct"/>
          </w:tcPr>
          <w:p w14:paraId="5C440F2A" w14:textId="77777777" w:rsidR="00E2382C" w:rsidRPr="0057323B" w:rsidRDefault="00E2382C" w:rsidP="00C02681">
            <w:pPr>
              <w:pStyle w:val="TableText"/>
              <w:keepNext/>
              <w:rPr>
                <w:bCs/>
              </w:rPr>
            </w:pPr>
            <w:r w:rsidRPr="0057323B">
              <w:rPr>
                <w:bCs/>
                <w:sz w:val="18"/>
                <w:szCs w:val="18"/>
              </w:rPr>
              <w:t>Table S3.3 not in use.</w:t>
            </w:r>
          </w:p>
        </w:tc>
      </w:tr>
    </w:tbl>
    <w:p w14:paraId="7C9BFA95" w14:textId="77777777" w:rsidR="00A24401" w:rsidRPr="00FD14BC" w:rsidRDefault="00A24401"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E2382C" w:rsidRPr="00C25946" w14:paraId="677BE717" w14:textId="77777777" w:rsidTr="00375251">
        <w:trPr>
          <w:cantSplit/>
          <w:tblHeader/>
        </w:trPr>
        <w:tc>
          <w:tcPr>
            <w:tcW w:w="5000" w:type="pct"/>
            <w:gridSpan w:val="4"/>
            <w:shd w:val="clear" w:color="auto" w:fill="000000"/>
          </w:tcPr>
          <w:p w14:paraId="14FDCBB0" w14:textId="77777777" w:rsidR="00E2382C" w:rsidRPr="0057323B" w:rsidRDefault="00E2382C" w:rsidP="0057323B">
            <w:pPr>
              <w:pStyle w:val="TableText"/>
              <w:rPr>
                <w:b/>
                <w:color w:val="FFFFFF"/>
                <w:sz w:val="18"/>
                <w:szCs w:val="18"/>
              </w:rPr>
            </w:pPr>
            <w:r w:rsidRPr="006C413D">
              <w:rPr>
                <w:b/>
                <w:color w:val="FFFFFF"/>
                <w:sz w:val="18"/>
                <w:szCs w:val="18"/>
              </w:rPr>
              <w:lastRenderedPageBreak/>
              <w:t>Table S3.4 Monitoring points</w:t>
            </w:r>
          </w:p>
        </w:tc>
      </w:tr>
      <w:tr w:rsidR="00E2382C" w:rsidRPr="00C25946" w14:paraId="15CFBB51" w14:textId="77777777" w:rsidTr="00A24401">
        <w:trPr>
          <w:cantSplit/>
          <w:tblHeader/>
        </w:trPr>
        <w:tc>
          <w:tcPr>
            <w:tcW w:w="1129" w:type="pct"/>
          </w:tcPr>
          <w:p w14:paraId="175D5A7D" w14:textId="77777777" w:rsidR="00E2382C" w:rsidRPr="001F4EC0" w:rsidRDefault="00E2382C" w:rsidP="00821962">
            <w:pPr>
              <w:pStyle w:val="TableText"/>
              <w:rPr>
                <w:b/>
                <w:sz w:val="18"/>
                <w:szCs w:val="18"/>
              </w:rPr>
            </w:pPr>
            <w:r w:rsidRPr="001F4EC0">
              <w:rPr>
                <w:b/>
                <w:sz w:val="18"/>
                <w:szCs w:val="18"/>
              </w:rPr>
              <w:t>Effluent and discharge point</w:t>
            </w:r>
          </w:p>
        </w:tc>
        <w:tc>
          <w:tcPr>
            <w:tcW w:w="1292" w:type="pct"/>
          </w:tcPr>
          <w:p w14:paraId="73652DEC" w14:textId="77777777" w:rsidR="00E2382C" w:rsidRPr="001F4EC0" w:rsidRDefault="00E2382C" w:rsidP="00821962">
            <w:pPr>
              <w:pStyle w:val="TableText"/>
              <w:rPr>
                <w:b/>
                <w:sz w:val="18"/>
                <w:szCs w:val="18"/>
              </w:rPr>
            </w:pPr>
            <w:r w:rsidRPr="001F4EC0">
              <w:rPr>
                <w:b/>
                <w:sz w:val="18"/>
                <w:szCs w:val="18"/>
              </w:rPr>
              <w:t>Monitoring type</w:t>
            </w:r>
          </w:p>
        </w:tc>
        <w:tc>
          <w:tcPr>
            <w:tcW w:w="1129" w:type="pct"/>
          </w:tcPr>
          <w:p w14:paraId="0B9F9FA3" w14:textId="6556EB3A" w:rsidR="00E2382C" w:rsidRPr="001F4EC0" w:rsidRDefault="00E2382C" w:rsidP="00821962">
            <w:pPr>
              <w:pStyle w:val="TableText"/>
              <w:rPr>
                <w:b/>
                <w:sz w:val="18"/>
                <w:szCs w:val="18"/>
              </w:rPr>
            </w:pPr>
            <w:r w:rsidRPr="001F4EC0">
              <w:rPr>
                <w:b/>
                <w:sz w:val="18"/>
                <w:szCs w:val="18"/>
              </w:rPr>
              <w:t xml:space="preserve">Monitoring </w:t>
            </w:r>
            <w:r w:rsidR="006F0FC7" w:rsidRPr="006F0FC7">
              <w:rPr>
                <w:b/>
                <w:sz w:val="18"/>
                <w:szCs w:val="18"/>
              </w:rPr>
              <w:t>point</w:t>
            </w:r>
            <w:r w:rsidRPr="001F4EC0">
              <w:rPr>
                <w:b/>
                <w:sz w:val="18"/>
                <w:szCs w:val="18"/>
              </w:rPr>
              <w:t xml:space="preserve"> NGR</w:t>
            </w:r>
          </w:p>
        </w:tc>
        <w:tc>
          <w:tcPr>
            <w:tcW w:w="1450" w:type="pct"/>
          </w:tcPr>
          <w:p w14:paraId="05BBEF15" w14:textId="77777777" w:rsidR="00E2382C" w:rsidRPr="001F4EC0" w:rsidRDefault="00E2382C" w:rsidP="00821962">
            <w:pPr>
              <w:pStyle w:val="TableText"/>
              <w:rPr>
                <w:b/>
                <w:sz w:val="18"/>
                <w:szCs w:val="18"/>
              </w:rPr>
            </w:pPr>
            <w:r w:rsidRPr="001F4EC0">
              <w:rPr>
                <w:b/>
                <w:sz w:val="18"/>
                <w:szCs w:val="18"/>
              </w:rPr>
              <w:t>Monitoring point reference</w:t>
            </w:r>
          </w:p>
        </w:tc>
      </w:tr>
      <w:tr w:rsidR="0054687B" w:rsidRPr="00C25946" w14:paraId="4F732C02" w14:textId="77777777" w:rsidTr="00A24401">
        <w:trPr>
          <w:cantSplit/>
        </w:trPr>
        <w:tc>
          <w:tcPr>
            <w:tcW w:w="1129" w:type="pct"/>
          </w:tcPr>
          <w:p w14:paraId="5D51DF3A" w14:textId="0BDA5311" w:rsidR="0054687B" w:rsidRPr="004715F0" w:rsidRDefault="0054687B" w:rsidP="0054687B">
            <w:pPr>
              <w:pStyle w:val="TableText"/>
              <w:rPr>
                <w:rStyle w:val="Blue"/>
                <w:color w:val="auto"/>
                <w:sz w:val="18"/>
                <w:szCs w:val="18"/>
              </w:rPr>
            </w:pPr>
            <w:r w:rsidRPr="004715F0">
              <w:rPr>
                <w:rStyle w:val="Blue"/>
                <w:color w:val="auto"/>
                <w:sz w:val="18"/>
                <w:szCs w:val="18"/>
              </w:rPr>
              <w:t>Secondary treated sewage effluent via Final Effluent Discharge Point</w:t>
            </w:r>
          </w:p>
        </w:tc>
        <w:tc>
          <w:tcPr>
            <w:tcW w:w="1292" w:type="pct"/>
          </w:tcPr>
          <w:p w14:paraId="28ED94E1" w14:textId="722A3B85" w:rsidR="0054687B" w:rsidRPr="004715F0" w:rsidRDefault="0054687B" w:rsidP="0054687B">
            <w:pPr>
              <w:pStyle w:val="TableText"/>
              <w:rPr>
                <w:rStyle w:val="Blue"/>
                <w:color w:val="auto"/>
                <w:sz w:val="18"/>
                <w:szCs w:val="18"/>
              </w:rPr>
            </w:pPr>
            <w:r w:rsidRPr="004715F0">
              <w:rPr>
                <w:rStyle w:val="Blue"/>
                <w:color w:val="auto"/>
                <w:sz w:val="18"/>
                <w:szCs w:val="18"/>
              </w:rPr>
              <w:t>Final effluent sampling</w:t>
            </w:r>
          </w:p>
        </w:tc>
        <w:tc>
          <w:tcPr>
            <w:tcW w:w="1129" w:type="pct"/>
          </w:tcPr>
          <w:p w14:paraId="3D75494A" w14:textId="593A4790" w:rsidR="0054687B" w:rsidRPr="004715F0" w:rsidRDefault="0054687B" w:rsidP="0054687B">
            <w:pPr>
              <w:pStyle w:val="TableText"/>
              <w:rPr>
                <w:rStyle w:val="Blue"/>
                <w:color w:val="auto"/>
                <w:sz w:val="18"/>
                <w:szCs w:val="18"/>
              </w:rPr>
            </w:pPr>
            <w:r w:rsidRPr="004715F0">
              <w:rPr>
                <w:noProof/>
                <w:sz w:val="18"/>
                <w:szCs w:val="18"/>
              </w:rPr>
              <w:t>SO 11630 63840</w:t>
            </w:r>
          </w:p>
        </w:tc>
        <w:tc>
          <w:tcPr>
            <w:tcW w:w="1450" w:type="pct"/>
          </w:tcPr>
          <w:p w14:paraId="578975A5" w14:textId="2BD84F08" w:rsidR="0054687B" w:rsidRPr="004715F0" w:rsidRDefault="0054687B" w:rsidP="0054687B">
            <w:pPr>
              <w:pStyle w:val="TableText"/>
              <w:rPr>
                <w:rStyle w:val="Blue"/>
                <w:color w:val="auto"/>
                <w:sz w:val="18"/>
                <w:szCs w:val="18"/>
              </w:rPr>
            </w:pPr>
            <w:r w:rsidRPr="004715F0">
              <w:rPr>
                <w:rStyle w:val="Blue"/>
                <w:color w:val="auto"/>
                <w:sz w:val="18"/>
                <w:szCs w:val="18"/>
              </w:rPr>
              <w:t>Final Effluent Sample Point</w:t>
            </w:r>
          </w:p>
        </w:tc>
      </w:tr>
    </w:tbl>
    <w:p w14:paraId="1B37E2E6" w14:textId="77777777" w:rsidR="00E2382C" w:rsidRDefault="00E2382C" w:rsidP="00D932BD">
      <w:pPr>
        <w:spacing w:before="120" w:after="120"/>
        <w:ind w:left="567"/>
        <w:rPr>
          <w:rStyle w:val="Pink"/>
          <w:rFonts w:ascii="Arial" w:hAnsi="Arial" w:cs="Arial"/>
          <w:sz w:val="18"/>
          <w:szCs w:val="18"/>
        </w:rPr>
      </w:pPr>
    </w:p>
    <w:p w14:paraId="3D2454DC" w14:textId="77777777" w:rsidR="00E2382C" w:rsidRPr="00D86B3D" w:rsidRDefault="00E2382C" w:rsidP="00821962">
      <w:pPr>
        <w:pStyle w:val="Heading1NotIndexed"/>
        <w:ind w:left="567"/>
        <w:rPr>
          <w:rStyle w:val="Red"/>
          <w:color w:val="auto"/>
        </w:rPr>
      </w:pPr>
      <w:r>
        <w:rPr>
          <w:rStyle w:val="Red"/>
        </w:rPr>
        <w:br w:type="page"/>
      </w:r>
      <w:r w:rsidRPr="00D86B3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D86B3D" w:rsidRPr="00D86B3D" w14:paraId="4648180E" w14:textId="77777777" w:rsidTr="001F4EC0">
        <w:trPr>
          <w:cantSplit/>
          <w:tblHeader/>
        </w:trPr>
        <w:tc>
          <w:tcPr>
            <w:tcW w:w="5000" w:type="pct"/>
            <w:gridSpan w:val="2"/>
            <w:shd w:val="clear" w:color="auto" w:fill="000000"/>
          </w:tcPr>
          <w:p w14:paraId="35D84E7E" w14:textId="77777777" w:rsidR="00E2382C" w:rsidRPr="00D86B3D" w:rsidRDefault="00E2382C" w:rsidP="00821962">
            <w:pPr>
              <w:pStyle w:val="TableText"/>
              <w:rPr>
                <w:rStyle w:val="Red"/>
                <w:b/>
                <w:color w:val="auto"/>
                <w:sz w:val="18"/>
                <w:szCs w:val="18"/>
              </w:rPr>
            </w:pPr>
            <w:r w:rsidRPr="00D86B3D">
              <w:rPr>
                <w:rStyle w:val="Red"/>
                <w:b/>
                <w:color w:val="auto"/>
                <w:sz w:val="18"/>
                <w:szCs w:val="18"/>
              </w:rPr>
              <w:t>Look up table</w:t>
            </w:r>
          </w:p>
        </w:tc>
      </w:tr>
      <w:tr w:rsidR="00D86B3D" w:rsidRPr="00D86B3D" w14:paraId="7F622D1A" w14:textId="77777777" w:rsidTr="001F4EC0">
        <w:trPr>
          <w:cantSplit/>
          <w:tblHeader/>
        </w:trPr>
        <w:tc>
          <w:tcPr>
            <w:tcW w:w="2340" w:type="pct"/>
          </w:tcPr>
          <w:p w14:paraId="56CFBA95" w14:textId="77777777" w:rsidR="00E2382C" w:rsidRPr="00D86B3D" w:rsidRDefault="00E2382C" w:rsidP="00821962">
            <w:pPr>
              <w:pStyle w:val="TableText"/>
              <w:rPr>
                <w:rStyle w:val="Red"/>
                <w:b/>
                <w:color w:val="auto"/>
                <w:sz w:val="18"/>
                <w:szCs w:val="18"/>
              </w:rPr>
            </w:pPr>
            <w:r w:rsidRPr="00D86B3D">
              <w:rPr>
                <w:rStyle w:val="Red"/>
                <w:b/>
                <w:color w:val="auto"/>
                <w:sz w:val="18"/>
                <w:szCs w:val="18"/>
              </w:rPr>
              <w:t>Number of samples taken in any period of 12 months</w:t>
            </w:r>
          </w:p>
        </w:tc>
        <w:tc>
          <w:tcPr>
            <w:tcW w:w="2660" w:type="pct"/>
          </w:tcPr>
          <w:p w14:paraId="7A35DCBD" w14:textId="77777777" w:rsidR="00E2382C" w:rsidRPr="00D86B3D" w:rsidRDefault="00E2382C" w:rsidP="00821962">
            <w:pPr>
              <w:pStyle w:val="TableText"/>
              <w:rPr>
                <w:rStyle w:val="Red"/>
                <w:b/>
                <w:color w:val="auto"/>
                <w:sz w:val="18"/>
                <w:szCs w:val="18"/>
              </w:rPr>
            </w:pPr>
            <w:r w:rsidRPr="00D86B3D">
              <w:rPr>
                <w:rStyle w:val="Red"/>
                <w:b/>
                <w:color w:val="auto"/>
                <w:sz w:val="18"/>
                <w:szCs w:val="18"/>
              </w:rPr>
              <w:t>Maximum number of samples permitted to exceed limit for given parameter</w:t>
            </w:r>
          </w:p>
        </w:tc>
      </w:tr>
      <w:tr w:rsidR="00D86B3D" w:rsidRPr="00D86B3D" w14:paraId="0F459197" w14:textId="77777777" w:rsidTr="001F4EC0">
        <w:trPr>
          <w:cantSplit/>
        </w:trPr>
        <w:tc>
          <w:tcPr>
            <w:tcW w:w="2340" w:type="pct"/>
          </w:tcPr>
          <w:p w14:paraId="746934C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4–7  </w:t>
            </w:r>
          </w:p>
        </w:tc>
        <w:tc>
          <w:tcPr>
            <w:tcW w:w="2660" w:type="pct"/>
          </w:tcPr>
          <w:p w14:paraId="0319C92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w:t>
            </w:r>
          </w:p>
        </w:tc>
      </w:tr>
      <w:tr w:rsidR="00D86B3D" w:rsidRPr="00D86B3D" w14:paraId="6045FCE7" w14:textId="77777777" w:rsidTr="001F4EC0">
        <w:trPr>
          <w:cantSplit/>
        </w:trPr>
        <w:tc>
          <w:tcPr>
            <w:tcW w:w="2340" w:type="pct"/>
          </w:tcPr>
          <w:p w14:paraId="7AEF13D6" w14:textId="77777777" w:rsidR="00E2382C" w:rsidRPr="00D86B3D" w:rsidRDefault="00E2382C" w:rsidP="00821962">
            <w:pPr>
              <w:pStyle w:val="TableText"/>
              <w:rPr>
                <w:rStyle w:val="Red"/>
                <w:color w:val="auto"/>
                <w:sz w:val="18"/>
                <w:szCs w:val="18"/>
              </w:rPr>
            </w:pPr>
            <w:r w:rsidRPr="00D86B3D">
              <w:rPr>
                <w:rStyle w:val="Red"/>
                <w:color w:val="auto"/>
                <w:sz w:val="18"/>
                <w:szCs w:val="18"/>
              </w:rPr>
              <w:t>8–16</w:t>
            </w:r>
          </w:p>
        </w:tc>
        <w:tc>
          <w:tcPr>
            <w:tcW w:w="2660" w:type="pct"/>
          </w:tcPr>
          <w:p w14:paraId="40D9029C"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w:t>
            </w:r>
          </w:p>
        </w:tc>
      </w:tr>
      <w:tr w:rsidR="00D86B3D" w:rsidRPr="00D86B3D" w14:paraId="7BED70F1" w14:textId="77777777" w:rsidTr="001F4EC0">
        <w:trPr>
          <w:cantSplit/>
        </w:trPr>
        <w:tc>
          <w:tcPr>
            <w:tcW w:w="2340" w:type="pct"/>
          </w:tcPr>
          <w:p w14:paraId="780408C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17–28 </w:t>
            </w:r>
          </w:p>
        </w:tc>
        <w:tc>
          <w:tcPr>
            <w:tcW w:w="2660" w:type="pct"/>
          </w:tcPr>
          <w:p w14:paraId="4DD1927C"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3</w:t>
            </w:r>
          </w:p>
        </w:tc>
      </w:tr>
      <w:tr w:rsidR="00D86B3D" w:rsidRPr="00D86B3D" w14:paraId="31C1BA8B" w14:textId="77777777" w:rsidTr="001F4EC0">
        <w:trPr>
          <w:cantSplit/>
        </w:trPr>
        <w:tc>
          <w:tcPr>
            <w:tcW w:w="2340" w:type="pct"/>
          </w:tcPr>
          <w:p w14:paraId="5F12BBD8"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29–40 </w:t>
            </w:r>
          </w:p>
        </w:tc>
        <w:tc>
          <w:tcPr>
            <w:tcW w:w="2660" w:type="pct"/>
          </w:tcPr>
          <w:p w14:paraId="6CBD35B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4</w:t>
            </w:r>
          </w:p>
        </w:tc>
      </w:tr>
      <w:tr w:rsidR="00D86B3D" w:rsidRPr="00D86B3D" w14:paraId="502089F9" w14:textId="77777777" w:rsidTr="001F4EC0">
        <w:trPr>
          <w:cantSplit/>
        </w:trPr>
        <w:tc>
          <w:tcPr>
            <w:tcW w:w="2340" w:type="pct"/>
          </w:tcPr>
          <w:p w14:paraId="701E280E"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41–53  </w:t>
            </w:r>
          </w:p>
        </w:tc>
        <w:tc>
          <w:tcPr>
            <w:tcW w:w="2660" w:type="pct"/>
          </w:tcPr>
          <w:p w14:paraId="4FF39ED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5</w:t>
            </w:r>
          </w:p>
        </w:tc>
      </w:tr>
      <w:tr w:rsidR="00D86B3D" w:rsidRPr="00D86B3D" w14:paraId="563C9F57" w14:textId="77777777" w:rsidTr="001F4EC0">
        <w:trPr>
          <w:cantSplit/>
        </w:trPr>
        <w:tc>
          <w:tcPr>
            <w:tcW w:w="2340" w:type="pct"/>
          </w:tcPr>
          <w:p w14:paraId="0B59EB54"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54–67  </w:t>
            </w:r>
          </w:p>
        </w:tc>
        <w:tc>
          <w:tcPr>
            <w:tcW w:w="2660" w:type="pct"/>
          </w:tcPr>
          <w:p w14:paraId="13A5AF2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6</w:t>
            </w:r>
          </w:p>
        </w:tc>
      </w:tr>
      <w:tr w:rsidR="00D86B3D" w:rsidRPr="00D86B3D" w14:paraId="5FD67479" w14:textId="77777777" w:rsidTr="001F4EC0">
        <w:trPr>
          <w:cantSplit/>
        </w:trPr>
        <w:tc>
          <w:tcPr>
            <w:tcW w:w="2340" w:type="pct"/>
          </w:tcPr>
          <w:p w14:paraId="6EB9AD5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68–81  </w:t>
            </w:r>
          </w:p>
        </w:tc>
        <w:tc>
          <w:tcPr>
            <w:tcW w:w="2660" w:type="pct"/>
          </w:tcPr>
          <w:p w14:paraId="643BA93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7</w:t>
            </w:r>
          </w:p>
        </w:tc>
      </w:tr>
      <w:tr w:rsidR="00D86B3D" w:rsidRPr="00D86B3D" w14:paraId="544B7057" w14:textId="77777777" w:rsidTr="001F4EC0">
        <w:trPr>
          <w:cantSplit/>
        </w:trPr>
        <w:tc>
          <w:tcPr>
            <w:tcW w:w="2340" w:type="pct"/>
          </w:tcPr>
          <w:p w14:paraId="413F1E39"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82–95 </w:t>
            </w:r>
          </w:p>
        </w:tc>
        <w:tc>
          <w:tcPr>
            <w:tcW w:w="2660" w:type="pct"/>
          </w:tcPr>
          <w:p w14:paraId="2D77498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8</w:t>
            </w:r>
          </w:p>
        </w:tc>
      </w:tr>
      <w:tr w:rsidR="00D86B3D" w:rsidRPr="00D86B3D" w14:paraId="186AB7FB" w14:textId="77777777" w:rsidTr="001F4EC0">
        <w:trPr>
          <w:cantSplit/>
        </w:trPr>
        <w:tc>
          <w:tcPr>
            <w:tcW w:w="2340" w:type="pct"/>
          </w:tcPr>
          <w:p w14:paraId="6D21A65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96–110 </w:t>
            </w:r>
          </w:p>
        </w:tc>
        <w:tc>
          <w:tcPr>
            <w:tcW w:w="2660" w:type="pct"/>
          </w:tcPr>
          <w:p w14:paraId="3EF6AD7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9</w:t>
            </w:r>
          </w:p>
        </w:tc>
      </w:tr>
      <w:tr w:rsidR="00D86B3D" w:rsidRPr="00D86B3D" w14:paraId="0277AA60" w14:textId="77777777" w:rsidTr="001F4EC0">
        <w:trPr>
          <w:cantSplit/>
        </w:trPr>
        <w:tc>
          <w:tcPr>
            <w:tcW w:w="2340" w:type="pct"/>
          </w:tcPr>
          <w:p w14:paraId="5120DFA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111–125  </w:t>
            </w:r>
          </w:p>
        </w:tc>
        <w:tc>
          <w:tcPr>
            <w:tcW w:w="2660" w:type="pct"/>
          </w:tcPr>
          <w:p w14:paraId="75316189"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10</w:t>
            </w:r>
          </w:p>
        </w:tc>
      </w:tr>
      <w:tr w:rsidR="00D86B3D" w:rsidRPr="00D86B3D" w14:paraId="66CE7B7B" w14:textId="77777777" w:rsidTr="001F4EC0">
        <w:trPr>
          <w:cantSplit/>
        </w:trPr>
        <w:tc>
          <w:tcPr>
            <w:tcW w:w="2340" w:type="pct"/>
          </w:tcPr>
          <w:p w14:paraId="43CFE40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126–140  </w:t>
            </w:r>
          </w:p>
        </w:tc>
        <w:tc>
          <w:tcPr>
            <w:tcW w:w="2660" w:type="pct"/>
          </w:tcPr>
          <w:p w14:paraId="196C323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11</w:t>
            </w:r>
          </w:p>
        </w:tc>
      </w:tr>
      <w:tr w:rsidR="00D86B3D" w:rsidRPr="00D86B3D" w14:paraId="41AA4BFB" w14:textId="77777777" w:rsidTr="001F4EC0">
        <w:trPr>
          <w:cantSplit/>
        </w:trPr>
        <w:tc>
          <w:tcPr>
            <w:tcW w:w="2340" w:type="pct"/>
          </w:tcPr>
          <w:p w14:paraId="1A641D4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141–155  </w:t>
            </w:r>
          </w:p>
        </w:tc>
        <w:tc>
          <w:tcPr>
            <w:tcW w:w="2660" w:type="pct"/>
          </w:tcPr>
          <w:p w14:paraId="0DC4602D"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12</w:t>
            </w:r>
          </w:p>
        </w:tc>
      </w:tr>
      <w:tr w:rsidR="00D86B3D" w:rsidRPr="00D86B3D" w14:paraId="02163CE9" w14:textId="77777777" w:rsidTr="001F4EC0">
        <w:trPr>
          <w:cantSplit/>
        </w:trPr>
        <w:tc>
          <w:tcPr>
            <w:tcW w:w="2340" w:type="pct"/>
          </w:tcPr>
          <w:p w14:paraId="3D31A769"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156–171  </w:t>
            </w:r>
          </w:p>
        </w:tc>
        <w:tc>
          <w:tcPr>
            <w:tcW w:w="2660" w:type="pct"/>
          </w:tcPr>
          <w:p w14:paraId="34F04F12"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13</w:t>
            </w:r>
          </w:p>
        </w:tc>
      </w:tr>
      <w:tr w:rsidR="00D86B3D" w:rsidRPr="00D86B3D" w14:paraId="1E3D00CF" w14:textId="77777777" w:rsidTr="001F4EC0">
        <w:trPr>
          <w:cantSplit/>
        </w:trPr>
        <w:tc>
          <w:tcPr>
            <w:tcW w:w="2340" w:type="pct"/>
          </w:tcPr>
          <w:p w14:paraId="2A2B622E"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172–187 </w:t>
            </w:r>
          </w:p>
        </w:tc>
        <w:tc>
          <w:tcPr>
            <w:tcW w:w="2660" w:type="pct"/>
          </w:tcPr>
          <w:p w14:paraId="5D6246A5"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14</w:t>
            </w:r>
          </w:p>
        </w:tc>
      </w:tr>
      <w:tr w:rsidR="00D86B3D" w:rsidRPr="00D86B3D" w14:paraId="43BA71DF" w14:textId="77777777" w:rsidTr="001F4EC0">
        <w:trPr>
          <w:cantSplit/>
        </w:trPr>
        <w:tc>
          <w:tcPr>
            <w:tcW w:w="2340" w:type="pct"/>
          </w:tcPr>
          <w:p w14:paraId="2554C90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188–203  </w:t>
            </w:r>
          </w:p>
        </w:tc>
        <w:tc>
          <w:tcPr>
            <w:tcW w:w="2660" w:type="pct"/>
          </w:tcPr>
          <w:p w14:paraId="40B03A54"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15</w:t>
            </w:r>
          </w:p>
        </w:tc>
      </w:tr>
      <w:tr w:rsidR="00D86B3D" w:rsidRPr="00D86B3D" w14:paraId="3E14F2C5" w14:textId="77777777" w:rsidTr="001F4EC0">
        <w:trPr>
          <w:cantSplit/>
        </w:trPr>
        <w:tc>
          <w:tcPr>
            <w:tcW w:w="2340" w:type="pct"/>
          </w:tcPr>
          <w:p w14:paraId="62AF4B2E"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204–219  </w:t>
            </w:r>
          </w:p>
        </w:tc>
        <w:tc>
          <w:tcPr>
            <w:tcW w:w="2660" w:type="pct"/>
          </w:tcPr>
          <w:p w14:paraId="79E4156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16</w:t>
            </w:r>
          </w:p>
        </w:tc>
      </w:tr>
      <w:tr w:rsidR="00D86B3D" w:rsidRPr="00D86B3D" w14:paraId="4A659127" w14:textId="77777777" w:rsidTr="001F4EC0">
        <w:trPr>
          <w:cantSplit/>
        </w:trPr>
        <w:tc>
          <w:tcPr>
            <w:tcW w:w="2340" w:type="pct"/>
          </w:tcPr>
          <w:p w14:paraId="44B242D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220–235  </w:t>
            </w:r>
          </w:p>
        </w:tc>
        <w:tc>
          <w:tcPr>
            <w:tcW w:w="2660" w:type="pct"/>
          </w:tcPr>
          <w:p w14:paraId="05B9F7D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17</w:t>
            </w:r>
          </w:p>
        </w:tc>
      </w:tr>
      <w:tr w:rsidR="00D86B3D" w:rsidRPr="00D86B3D" w14:paraId="4DDB4A85" w14:textId="77777777" w:rsidTr="001F4EC0">
        <w:trPr>
          <w:cantSplit/>
        </w:trPr>
        <w:tc>
          <w:tcPr>
            <w:tcW w:w="2340" w:type="pct"/>
          </w:tcPr>
          <w:p w14:paraId="357E58C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236–251 </w:t>
            </w:r>
          </w:p>
        </w:tc>
        <w:tc>
          <w:tcPr>
            <w:tcW w:w="2660" w:type="pct"/>
          </w:tcPr>
          <w:p w14:paraId="4B210C22"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18</w:t>
            </w:r>
          </w:p>
        </w:tc>
      </w:tr>
      <w:tr w:rsidR="00D86B3D" w:rsidRPr="00D86B3D" w14:paraId="4D53B09F" w14:textId="77777777" w:rsidTr="001F4EC0">
        <w:trPr>
          <w:cantSplit/>
        </w:trPr>
        <w:tc>
          <w:tcPr>
            <w:tcW w:w="2340" w:type="pct"/>
          </w:tcPr>
          <w:p w14:paraId="70C6A5C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252–268 </w:t>
            </w:r>
          </w:p>
        </w:tc>
        <w:tc>
          <w:tcPr>
            <w:tcW w:w="2660" w:type="pct"/>
          </w:tcPr>
          <w:p w14:paraId="0FD3D9B5"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19</w:t>
            </w:r>
          </w:p>
        </w:tc>
      </w:tr>
      <w:tr w:rsidR="00D86B3D" w:rsidRPr="00D86B3D" w14:paraId="1241B377" w14:textId="77777777" w:rsidTr="001F4EC0">
        <w:trPr>
          <w:cantSplit/>
        </w:trPr>
        <w:tc>
          <w:tcPr>
            <w:tcW w:w="2340" w:type="pct"/>
          </w:tcPr>
          <w:p w14:paraId="1EABA2A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269–284  </w:t>
            </w:r>
          </w:p>
        </w:tc>
        <w:tc>
          <w:tcPr>
            <w:tcW w:w="2660" w:type="pct"/>
          </w:tcPr>
          <w:p w14:paraId="398A85F4"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20</w:t>
            </w:r>
          </w:p>
        </w:tc>
      </w:tr>
      <w:tr w:rsidR="00D86B3D" w:rsidRPr="00D86B3D" w14:paraId="75697774" w14:textId="77777777" w:rsidTr="001F4EC0">
        <w:trPr>
          <w:cantSplit/>
        </w:trPr>
        <w:tc>
          <w:tcPr>
            <w:tcW w:w="2340" w:type="pct"/>
          </w:tcPr>
          <w:p w14:paraId="7D8E9D3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285–300  </w:t>
            </w:r>
          </w:p>
        </w:tc>
        <w:tc>
          <w:tcPr>
            <w:tcW w:w="2660" w:type="pct"/>
          </w:tcPr>
          <w:p w14:paraId="63314D25"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21</w:t>
            </w:r>
          </w:p>
        </w:tc>
      </w:tr>
      <w:tr w:rsidR="00D86B3D" w:rsidRPr="00D86B3D" w14:paraId="5C6B56E0" w14:textId="77777777" w:rsidTr="001F4EC0">
        <w:trPr>
          <w:cantSplit/>
        </w:trPr>
        <w:tc>
          <w:tcPr>
            <w:tcW w:w="2340" w:type="pct"/>
          </w:tcPr>
          <w:p w14:paraId="6A18965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301–317 </w:t>
            </w:r>
          </w:p>
        </w:tc>
        <w:tc>
          <w:tcPr>
            <w:tcW w:w="2660" w:type="pct"/>
          </w:tcPr>
          <w:p w14:paraId="4C4DB6D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22</w:t>
            </w:r>
          </w:p>
        </w:tc>
      </w:tr>
      <w:tr w:rsidR="00D86B3D" w:rsidRPr="00D86B3D" w14:paraId="339D9FEA" w14:textId="77777777" w:rsidTr="001F4EC0">
        <w:trPr>
          <w:cantSplit/>
        </w:trPr>
        <w:tc>
          <w:tcPr>
            <w:tcW w:w="2340" w:type="pct"/>
          </w:tcPr>
          <w:p w14:paraId="1CF0BF3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318–334  </w:t>
            </w:r>
          </w:p>
        </w:tc>
        <w:tc>
          <w:tcPr>
            <w:tcW w:w="2660" w:type="pct"/>
          </w:tcPr>
          <w:p w14:paraId="5AE58EA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23</w:t>
            </w:r>
          </w:p>
        </w:tc>
      </w:tr>
      <w:tr w:rsidR="00D86B3D" w:rsidRPr="00D86B3D" w14:paraId="043FD76C" w14:textId="77777777" w:rsidTr="001F4EC0">
        <w:trPr>
          <w:cantSplit/>
        </w:trPr>
        <w:tc>
          <w:tcPr>
            <w:tcW w:w="2340" w:type="pct"/>
          </w:tcPr>
          <w:p w14:paraId="410C9D4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335–350 </w:t>
            </w:r>
          </w:p>
        </w:tc>
        <w:tc>
          <w:tcPr>
            <w:tcW w:w="2660" w:type="pct"/>
          </w:tcPr>
          <w:p w14:paraId="1BFAEC1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24</w:t>
            </w:r>
          </w:p>
        </w:tc>
      </w:tr>
      <w:tr w:rsidR="00E2382C" w:rsidRPr="00D86B3D" w14:paraId="27FA8094" w14:textId="77777777" w:rsidTr="001F4EC0">
        <w:trPr>
          <w:cantSplit/>
        </w:trPr>
        <w:tc>
          <w:tcPr>
            <w:tcW w:w="2340" w:type="pct"/>
          </w:tcPr>
          <w:p w14:paraId="2037EC08"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351–365 </w:t>
            </w:r>
          </w:p>
        </w:tc>
        <w:tc>
          <w:tcPr>
            <w:tcW w:w="2660" w:type="pct"/>
          </w:tcPr>
          <w:p w14:paraId="1C669F5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25</w:t>
            </w:r>
          </w:p>
        </w:tc>
      </w:tr>
    </w:tbl>
    <w:p w14:paraId="5023704D" w14:textId="77777777" w:rsidR="00E2382C" w:rsidRPr="00D86B3D" w:rsidRDefault="00E2382C" w:rsidP="00821962"/>
    <w:p w14:paraId="7A981F33" w14:textId="77777777" w:rsidR="00E2382C" w:rsidRDefault="00E2382C" w:rsidP="00821962"/>
    <w:p w14:paraId="38F1D094" w14:textId="77777777" w:rsidR="00E2382C" w:rsidRDefault="00E2382C" w:rsidP="00821962">
      <w:pPr>
        <w:pStyle w:val="Heading1NotIndexed"/>
        <w:ind w:left="567"/>
        <w:rPr>
          <w:rStyle w:val="Red"/>
        </w:rPr>
      </w:pPr>
    </w:p>
    <w:p w14:paraId="2FDB8AB8" w14:textId="77777777" w:rsidR="00E2382C" w:rsidRDefault="00E2382C" w:rsidP="00821962">
      <w:pPr>
        <w:pStyle w:val="Heading1NotIndexed"/>
        <w:ind w:left="567"/>
        <w:rPr>
          <w:rStyle w:val="Red"/>
        </w:rPr>
      </w:pPr>
    </w:p>
    <w:p w14:paraId="14657D3A" w14:textId="77777777" w:rsidR="00E2382C" w:rsidRDefault="00E2382C" w:rsidP="00821962">
      <w:pPr>
        <w:pStyle w:val="Heading1NotIndexed"/>
        <w:ind w:left="567"/>
        <w:rPr>
          <w:rStyle w:val="Red"/>
        </w:rPr>
      </w:pPr>
    </w:p>
    <w:p w14:paraId="1481DF62" w14:textId="77777777" w:rsidR="00E2382C" w:rsidRDefault="00E2382C" w:rsidP="00821962">
      <w:pPr>
        <w:pStyle w:val="Heading1NotIndexed"/>
        <w:ind w:left="567"/>
        <w:rPr>
          <w:rStyle w:val="Red"/>
        </w:rPr>
      </w:pPr>
    </w:p>
    <w:p w14:paraId="556366C0" w14:textId="77777777" w:rsidR="00E2382C" w:rsidRPr="00110804" w:rsidRDefault="00E2382C" w:rsidP="00821962">
      <w:pPr>
        <w:pStyle w:val="Heading1NotIndexed"/>
        <w:ind w:left="567"/>
        <w:rPr>
          <w:rStyle w:val="Red"/>
          <w:color w:val="auto"/>
        </w:rPr>
      </w:pPr>
      <w:r>
        <w:rPr>
          <w:rStyle w:val="Red"/>
        </w:rPr>
        <w:br w:type="page"/>
      </w:r>
      <w:r w:rsidRPr="00110804">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10804" w:rsidRPr="00110804" w14:paraId="11970198" w14:textId="77777777" w:rsidTr="001F4EC0">
        <w:trPr>
          <w:cantSplit/>
          <w:tblHeader/>
        </w:trPr>
        <w:tc>
          <w:tcPr>
            <w:tcW w:w="737" w:type="pct"/>
          </w:tcPr>
          <w:p w14:paraId="6169BDC6"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Parameter</w:t>
            </w:r>
          </w:p>
        </w:tc>
        <w:tc>
          <w:tcPr>
            <w:tcW w:w="1056" w:type="pct"/>
          </w:tcPr>
          <w:p w14:paraId="30A22F98"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‘Normal frequency’ of samples per year</w:t>
            </w:r>
          </w:p>
        </w:tc>
        <w:tc>
          <w:tcPr>
            <w:tcW w:w="1055" w:type="pct"/>
          </w:tcPr>
          <w:p w14:paraId="5908ABD1"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Reduced Sampling frequency after 12 consecutive months of numeric permit compliance, samples per year or pro rata over the remainder of a year</w:t>
            </w:r>
          </w:p>
        </w:tc>
        <w:tc>
          <w:tcPr>
            <w:tcW w:w="1059" w:type="pct"/>
          </w:tcPr>
          <w:p w14:paraId="3CB44359"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On numeric limit failure return to normal frequency as soon as reasonably practicable, samples per 12 months</w:t>
            </w:r>
          </w:p>
        </w:tc>
        <w:tc>
          <w:tcPr>
            <w:tcW w:w="1093" w:type="pct"/>
          </w:tcPr>
          <w:p w14:paraId="6A887FAD"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Out of hours samples</w:t>
            </w:r>
          </w:p>
        </w:tc>
      </w:tr>
      <w:tr w:rsidR="00110804" w:rsidRPr="00110804" w14:paraId="6DF72350" w14:textId="77777777" w:rsidTr="001F4EC0">
        <w:trPr>
          <w:cantSplit/>
        </w:trPr>
        <w:tc>
          <w:tcPr>
            <w:tcW w:w="737" w:type="pct"/>
          </w:tcPr>
          <w:p w14:paraId="6924CD5A" w14:textId="77777777" w:rsidR="00E2382C" w:rsidRPr="00110804" w:rsidRDefault="00E2382C" w:rsidP="00821962">
            <w:pPr>
              <w:pStyle w:val="TableText"/>
              <w:rPr>
                <w:rStyle w:val="Red"/>
                <w:color w:val="auto"/>
                <w:sz w:val="18"/>
                <w:szCs w:val="18"/>
              </w:rPr>
            </w:pPr>
            <w:r w:rsidRPr="00110804">
              <w:rPr>
                <w:rStyle w:val="Red"/>
                <w:color w:val="auto"/>
                <w:sz w:val="18"/>
                <w:szCs w:val="18"/>
              </w:rPr>
              <w:t>Sanitary</w:t>
            </w:r>
          </w:p>
          <w:p w14:paraId="43E6EB2F" w14:textId="77777777" w:rsidR="00E2382C" w:rsidRPr="00110804" w:rsidRDefault="00E2382C" w:rsidP="00821962">
            <w:pPr>
              <w:pStyle w:val="TableText"/>
              <w:rPr>
                <w:rStyle w:val="Red"/>
                <w:color w:val="auto"/>
                <w:sz w:val="18"/>
                <w:szCs w:val="18"/>
              </w:rPr>
            </w:pPr>
          </w:p>
        </w:tc>
        <w:tc>
          <w:tcPr>
            <w:tcW w:w="1056" w:type="pct"/>
          </w:tcPr>
          <w:p w14:paraId="0CD93CB9" w14:textId="77777777" w:rsidR="00E2382C" w:rsidRPr="00110804" w:rsidRDefault="00E2382C" w:rsidP="00821962">
            <w:pPr>
              <w:pStyle w:val="TableText"/>
              <w:rPr>
                <w:rStyle w:val="Red"/>
                <w:color w:val="auto"/>
                <w:sz w:val="18"/>
                <w:szCs w:val="18"/>
              </w:rPr>
            </w:pPr>
            <w:r w:rsidRPr="00110804">
              <w:rPr>
                <w:rStyle w:val="Red"/>
                <w:color w:val="auto"/>
                <w:sz w:val="18"/>
                <w:szCs w:val="18"/>
              </w:rPr>
              <w:t>24</w:t>
            </w:r>
          </w:p>
        </w:tc>
        <w:tc>
          <w:tcPr>
            <w:tcW w:w="1055" w:type="pct"/>
          </w:tcPr>
          <w:p w14:paraId="04FB4619"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59" w:type="pct"/>
          </w:tcPr>
          <w:p w14:paraId="36BCEC19" w14:textId="77777777" w:rsidR="00E2382C" w:rsidRPr="00110804" w:rsidRDefault="00E2382C" w:rsidP="00821962">
            <w:pPr>
              <w:pStyle w:val="TableText"/>
              <w:rPr>
                <w:rStyle w:val="Red"/>
                <w:color w:val="auto"/>
                <w:sz w:val="18"/>
                <w:szCs w:val="18"/>
              </w:rPr>
            </w:pPr>
            <w:r w:rsidRPr="00110804">
              <w:rPr>
                <w:rStyle w:val="Red"/>
                <w:color w:val="auto"/>
                <w:sz w:val="18"/>
                <w:szCs w:val="18"/>
              </w:rPr>
              <w:t>24</w:t>
            </w:r>
          </w:p>
        </w:tc>
        <w:tc>
          <w:tcPr>
            <w:tcW w:w="1093" w:type="pct"/>
          </w:tcPr>
          <w:p w14:paraId="08BA4BB5" w14:textId="77777777" w:rsidR="00E2382C" w:rsidRPr="00110804" w:rsidRDefault="00E2382C" w:rsidP="00821962">
            <w:pPr>
              <w:pStyle w:val="TableText"/>
              <w:rPr>
                <w:rStyle w:val="Red"/>
                <w:color w:val="auto"/>
                <w:sz w:val="18"/>
                <w:szCs w:val="18"/>
              </w:rPr>
            </w:pPr>
            <w:r w:rsidRPr="00110804">
              <w:rPr>
                <w:rStyle w:val="Red"/>
                <w:color w:val="auto"/>
                <w:sz w:val="18"/>
                <w:szCs w:val="18"/>
              </w:rPr>
              <w:t>For 24 samples 2 out of hours samples per annum</w:t>
            </w:r>
          </w:p>
        </w:tc>
      </w:tr>
      <w:tr w:rsidR="00110804" w:rsidRPr="00110804" w14:paraId="1917773E" w14:textId="77777777" w:rsidTr="001F4EC0">
        <w:trPr>
          <w:cantSplit/>
        </w:trPr>
        <w:tc>
          <w:tcPr>
            <w:tcW w:w="737" w:type="pct"/>
          </w:tcPr>
          <w:p w14:paraId="3D12959F" w14:textId="77777777" w:rsidR="00E2382C" w:rsidRPr="00110804" w:rsidRDefault="00E2382C" w:rsidP="00821962">
            <w:pPr>
              <w:pStyle w:val="TableText"/>
              <w:rPr>
                <w:rStyle w:val="Red"/>
                <w:color w:val="auto"/>
                <w:sz w:val="18"/>
                <w:szCs w:val="18"/>
              </w:rPr>
            </w:pPr>
            <w:r w:rsidRPr="00110804">
              <w:rPr>
                <w:rStyle w:val="Red"/>
                <w:color w:val="auto"/>
                <w:sz w:val="18"/>
                <w:szCs w:val="18"/>
              </w:rPr>
              <w:t>Non sanitary</w:t>
            </w:r>
          </w:p>
          <w:p w14:paraId="0D02BB6C" w14:textId="77777777" w:rsidR="00E2382C" w:rsidRPr="00110804" w:rsidRDefault="00E2382C" w:rsidP="00821962">
            <w:pPr>
              <w:pStyle w:val="TableText"/>
              <w:rPr>
                <w:rStyle w:val="Red"/>
                <w:color w:val="auto"/>
                <w:sz w:val="18"/>
                <w:szCs w:val="18"/>
              </w:rPr>
            </w:pPr>
          </w:p>
        </w:tc>
        <w:tc>
          <w:tcPr>
            <w:tcW w:w="1056" w:type="pct"/>
          </w:tcPr>
          <w:p w14:paraId="3CDCDCBA"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55" w:type="pct"/>
          </w:tcPr>
          <w:p w14:paraId="000C91C8"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59" w:type="pct"/>
          </w:tcPr>
          <w:p w14:paraId="7D4160B2"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93" w:type="pct"/>
          </w:tcPr>
          <w:p w14:paraId="502791F6" w14:textId="77777777" w:rsidR="00E2382C" w:rsidRPr="00110804" w:rsidRDefault="00E2382C" w:rsidP="00821962">
            <w:pPr>
              <w:pStyle w:val="TableText"/>
              <w:rPr>
                <w:rStyle w:val="Red"/>
                <w:color w:val="auto"/>
                <w:sz w:val="18"/>
                <w:szCs w:val="18"/>
              </w:rPr>
            </w:pPr>
            <w:r w:rsidRPr="00110804">
              <w:rPr>
                <w:rStyle w:val="Red"/>
                <w:color w:val="auto"/>
                <w:sz w:val="18"/>
                <w:szCs w:val="18"/>
              </w:rPr>
              <w:t>For 12 samples 1 out of hours sample per annum</w:t>
            </w:r>
          </w:p>
        </w:tc>
      </w:tr>
    </w:tbl>
    <w:p w14:paraId="34463614" w14:textId="77777777" w:rsidR="00E2382C" w:rsidRDefault="00E2382C" w:rsidP="00821962">
      <w:pPr>
        <w:ind w:left="567"/>
        <w:rPr>
          <w:rStyle w:val="Pink"/>
        </w:rPr>
      </w:pPr>
    </w:p>
    <w:p w14:paraId="299AD193" w14:textId="77777777" w:rsidR="00E2382C" w:rsidRPr="00FA2031" w:rsidRDefault="00E2382C" w:rsidP="0006689A">
      <w:pPr>
        <w:rPr>
          <w:rStyle w:val="Pink"/>
          <w:sz w:val="18"/>
          <w:szCs w:val="18"/>
        </w:rPr>
      </w:pPr>
    </w:p>
    <w:p w14:paraId="55B9943D" w14:textId="77777777" w:rsidR="00E2382C" w:rsidRDefault="00E2382C" w:rsidP="00821962">
      <w:pPr>
        <w:pStyle w:val="Heading1"/>
        <w:ind w:left="567"/>
        <w:rPr>
          <w:sz w:val="36"/>
        </w:rPr>
      </w:pPr>
    </w:p>
    <w:p w14:paraId="4B78BE2D" w14:textId="77777777" w:rsidR="00E2382C" w:rsidRDefault="00E2382C" w:rsidP="00821962">
      <w:pPr>
        <w:pStyle w:val="Heading1"/>
        <w:ind w:left="567"/>
        <w:rPr>
          <w:sz w:val="36"/>
        </w:rPr>
      </w:pPr>
    </w:p>
    <w:p w14:paraId="7224B244" w14:textId="77777777" w:rsidR="00E2382C" w:rsidRPr="0006689A" w:rsidRDefault="00E2382C" w:rsidP="0006689A"/>
    <w:p w14:paraId="04D7C674" w14:textId="77777777" w:rsidR="00E2382C" w:rsidRPr="00796C48" w:rsidRDefault="00E2382C" w:rsidP="00821962">
      <w:pPr>
        <w:pStyle w:val="Heading1"/>
        <w:ind w:left="567"/>
        <w:rPr>
          <w:sz w:val="36"/>
        </w:rPr>
      </w:pPr>
      <w:r>
        <w:rPr>
          <w:sz w:val="36"/>
        </w:rPr>
        <w:br w:type="page"/>
      </w:r>
      <w:r w:rsidRPr="00796C48">
        <w:rPr>
          <w:sz w:val="36"/>
        </w:rPr>
        <w:lastRenderedPageBreak/>
        <w:t>Schedule 4 – Reporting</w:t>
      </w:r>
    </w:p>
    <w:p w14:paraId="73B452C5" w14:textId="77777777" w:rsidR="00E2382C" w:rsidRPr="0006689A" w:rsidRDefault="00E2382C"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E2382C" w:rsidRPr="00C25946" w14:paraId="70F7849F" w14:textId="77777777" w:rsidTr="00D55C1F">
        <w:trPr>
          <w:cantSplit/>
          <w:tblHeader/>
        </w:trPr>
        <w:tc>
          <w:tcPr>
            <w:tcW w:w="5000" w:type="pct"/>
            <w:gridSpan w:val="4"/>
            <w:shd w:val="clear" w:color="auto" w:fill="000000"/>
          </w:tcPr>
          <w:p w14:paraId="67D85310" w14:textId="77777777" w:rsidR="00E2382C" w:rsidRPr="00D55C1F" w:rsidRDefault="00E2382C" w:rsidP="00821962">
            <w:pPr>
              <w:pStyle w:val="TableText"/>
              <w:rPr>
                <w:b/>
                <w:sz w:val="18"/>
                <w:szCs w:val="18"/>
              </w:rPr>
            </w:pPr>
            <w:r w:rsidRPr="00D55C1F">
              <w:rPr>
                <w:b/>
                <w:sz w:val="18"/>
                <w:szCs w:val="18"/>
              </w:rPr>
              <w:t>Table S4.1 Reporting of monitoring data</w:t>
            </w:r>
          </w:p>
        </w:tc>
      </w:tr>
      <w:tr w:rsidR="00E2382C" w:rsidRPr="00C25946" w14:paraId="7DD4AB12" w14:textId="77777777" w:rsidTr="006158B9">
        <w:trPr>
          <w:cantSplit/>
          <w:tblHeader/>
        </w:trPr>
        <w:tc>
          <w:tcPr>
            <w:tcW w:w="1502" w:type="pct"/>
          </w:tcPr>
          <w:p w14:paraId="62A7B29C" w14:textId="77777777" w:rsidR="00E2382C" w:rsidRPr="001F4EC0" w:rsidRDefault="00E2382C" w:rsidP="00821962">
            <w:pPr>
              <w:pStyle w:val="TableText"/>
              <w:rPr>
                <w:b/>
                <w:sz w:val="18"/>
                <w:szCs w:val="18"/>
              </w:rPr>
            </w:pPr>
            <w:r w:rsidRPr="001F4EC0">
              <w:rPr>
                <w:b/>
                <w:sz w:val="18"/>
                <w:szCs w:val="18"/>
              </w:rPr>
              <w:t>Parameter</w:t>
            </w:r>
          </w:p>
        </w:tc>
        <w:tc>
          <w:tcPr>
            <w:tcW w:w="1167" w:type="pct"/>
          </w:tcPr>
          <w:p w14:paraId="6A1CC5B5" w14:textId="5F6C1CDA" w:rsidR="00E2382C" w:rsidRPr="001F4EC0" w:rsidRDefault="00E2382C" w:rsidP="005271B6">
            <w:pPr>
              <w:pStyle w:val="TableText"/>
              <w:rPr>
                <w:b/>
                <w:sz w:val="18"/>
                <w:szCs w:val="18"/>
              </w:rPr>
            </w:pPr>
            <w:r w:rsidRPr="001F4EC0">
              <w:rPr>
                <w:b/>
                <w:sz w:val="18"/>
                <w:szCs w:val="18"/>
              </w:rPr>
              <w:t>Monitoring point reference</w:t>
            </w:r>
          </w:p>
        </w:tc>
        <w:tc>
          <w:tcPr>
            <w:tcW w:w="1416" w:type="pct"/>
          </w:tcPr>
          <w:p w14:paraId="6CD9A56A" w14:textId="77777777" w:rsidR="00E2382C" w:rsidRPr="001F4EC0" w:rsidRDefault="00E2382C" w:rsidP="00821962">
            <w:pPr>
              <w:pStyle w:val="TableText"/>
              <w:rPr>
                <w:b/>
                <w:sz w:val="18"/>
                <w:szCs w:val="18"/>
              </w:rPr>
            </w:pPr>
            <w:r w:rsidRPr="001F4EC0">
              <w:rPr>
                <w:b/>
                <w:sz w:val="18"/>
                <w:szCs w:val="18"/>
              </w:rPr>
              <w:t>Reporting period</w:t>
            </w:r>
          </w:p>
        </w:tc>
        <w:tc>
          <w:tcPr>
            <w:tcW w:w="915" w:type="pct"/>
          </w:tcPr>
          <w:p w14:paraId="74ABCC97" w14:textId="77777777" w:rsidR="00E2382C" w:rsidRPr="001F4EC0" w:rsidRDefault="00E2382C" w:rsidP="00821962">
            <w:pPr>
              <w:pStyle w:val="TableText"/>
              <w:rPr>
                <w:b/>
                <w:sz w:val="18"/>
                <w:szCs w:val="18"/>
              </w:rPr>
            </w:pPr>
            <w:r w:rsidRPr="001F4EC0">
              <w:rPr>
                <w:b/>
                <w:sz w:val="18"/>
                <w:szCs w:val="18"/>
              </w:rPr>
              <w:t>Period begins</w:t>
            </w:r>
          </w:p>
        </w:tc>
      </w:tr>
      <w:tr w:rsidR="00E2382C" w:rsidRPr="00C25946" w14:paraId="33D1F3A6" w14:textId="77777777" w:rsidTr="006158B9">
        <w:trPr>
          <w:cantSplit/>
        </w:trPr>
        <w:tc>
          <w:tcPr>
            <w:tcW w:w="1502" w:type="pct"/>
          </w:tcPr>
          <w:p w14:paraId="1A871675" w14:textId="34962356" w:rsidR="00E2382C" w:rsidRPr="001566BD" w:rsidRDefault="00E2382C" w:rsidP="00821962">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5271B6">
              <w:rPr>
                <w:rStyle w:val="Blue"/>
                <w:rFonts w:cs="Arial"/>
                <w:color w:val="auto"/>
                <w:sz w:val="18"/>
                <w:szCs w:val="18"/>
              </w:rPr>
              <w:t>ATU-BOD as O</w:t>
            </w:r>
            <w:r w:rsidRPr="005271B6">
              <w:rPr>
                <w:rStyle w:val="Blue"/>
                <w:rFonts w:cs="Arial"/>
                <w:color w:val="auto"/>
                <w:sz w:val="18"/>
                <w:szCs w:val="18"/>
                <w:vertAlign w:val="subscript"/>
              </w:rPr>
              <w:t>2</w:t>
            </w:r>
            <w:r w:rsidRPr="005271B6">
              <w:rPr>
                <w:rStyle w:val="Blue"/>
                <w:rFonts w:cs="Arial"/>
                <w:color w:val="auto"/>
                <w:sz w:val="18"/>
                <w:szCs w:val="18"/>
              </w:rPr>
              <w:t>,suspended solids (measured after drying at 105°C), total phosphorus as P</w:t>
            </w:r>
            <w:r w:rsidR="001A02B0">
              <w:rPr>
                <w:rStyle w:val="Blue"/>
                <w:rFonts w:cs="Arial"/>
                <w:color w:val="auto"/>
                <w:sz w:val="18"/>
                <w:szCs w:val="18"/>
              </w:rPr>
              <w:t xml:space="preserve">, </w:t>
            </w:r>
            <w:r w:rsidR="001A02B0" w:rsidRPr="001F4C9E">
              <w:rPr>
                <w:rStyle w:val="Blue"/>
                <w:color w:val="auto"/>
                <w:sz w:val="18"/>
                <w:szCs w:val="18"/>
              </w:rPr>
              <w:t>total iron as Fe</w:t>
            </w:r>
          </w:p>
        </w:tc>
        <w:tc>
          <w:tcPr>
            <w:tcW w:w="1167" w:type="pct"/>
          </w:tcPr>
          <w:p w14:paraId="4B754152" w14:textId="77777777" w:rsidR="00E2382C" w:rsidRPr="001566BD" w:rsidRDefault="00E2382C" w:rsidP="00821962">
            <w:pPr>
              <w:pStyle w:val="TableText"/>
              <w:rPr>
                <w:rStyle w:val="Blue"/>
                <w:rFonts w:cs="Arial"/>
                <w:sz w:val="18"/>
                <w:szCs w:val="18"/>
              </w:rPr>
            </w:pPr>
            <w:r w:rsidRPr="005271B6">
              <w:rPr>
                <w:rStyle w:val="Blue"/>
                <w:rFonts w:cs="Arial"/>
                <w:color w:val="auto"/>
                <w:sz w:val="18"/>
                <w:szCs w:val="18"/>
              </w:rPr>
              <w:t>Final Effluent Sample Point</w:t>
            </w:r>
          </w:p>
        </w:tc>
        <w:tc>
          <w:tcPr>
            <w:tcW w:w="1416" w:type="pct"/>
          </w:tcPr>
          <w:p w14:paraId="6C57D72E"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Quarterly</w:t>
            </w:r>
          </w:p>
          <w:p w14:paraId="00E6EB3D"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35DB2973"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E2382C" w:rsidRPr="00C25946" w14:paraId="019F1026" w14:textId="77777777" w:rsidTr="006158B9">
        <w:trPr>
          <w:cantSplit/>
        </w:trPr>
        <w:tc>
          <w:tcPr>
            <w:tcW w:w="1502" w:type="pct"/>
          </w:tcPr>
          <w:p w14:paraId="187D0890"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tcPr>
          <w:p w14:paraId="0FBE4D50" w14:textId="77777777" w:rsidR="00E2382C" w:rsidRPr="001566BD" w:rsidRDefault="00E2382C" w:rsidP="00821962">
            <w:pPr>
              <w:pStyle w:val="TableText"/>
              <w:rPr>
                <w:rStyle w:val="Blue"/>
                <w:rFonts w:cs="Arial"/>
                <w:sz w:val="18"/>
                <w:szCs w:val="18"/>
              </w:rPr>
            </w:pPr>
            <w:r w:rsidRPr="005271B6">
              <w:rPr>
                <w:rStyle w:val="Blue"/>
                <w:rFonts w:cs="Arial"/>
                <w:color w:val="auto"/>
                <w:sz w:val="18"/>
                <w:szCs w:val="18"/>
              </w:rPr>
              <w:t>Final Effluent Sample Point</w:t>
            </w:r>
          </w:p>
        </w:tc>
        <w:tc>
          <w:tcPr>
            <w:tcW w:w="1416" w:type="pct"/>
          </w:tcPr>
          <w:p w14:paraId="12A8B71A"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Annually</w:t>
            </w:r>
          </w:p>
          <w:p w14:paraId="6D852D65"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92B6A70"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21023E8D" w14:textId="77777777" w:rsidR="00E2382C" w:rsidRPr="0006689A" w:rsidRDefault="00E2382C"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E2382C" w:rsidRPr="00C25946" w14:paraId="52B41CB4" w14:textId="77777777" w:rsidTr="001F4EC0">
        <w:trPr>
          <w:cantSplit/>
          <w:tblHeader/>
        </w:trPr>
        <w:tc>
          <w:tcPr>
            <w:tcW w:w="5000" w:type="pct"/>
            <w:gridSpan w:val="2"/>
            <w:shd w:val="clear" w:color="auto" w:fill="000000"/>
          </w:tcPr>
          <w:p w14:paraId="6E2669C2" w14:textId="77777777" w:rsidR="00E2382C" w:rsidRPr="001F4EC0" w:rsidRDefault="00E2382C" w:rsidP="00821962">
            <w:pPr>
              <w:pStyle w:val="TableText"/>
              <w:rPr>
                <w:b/>
                <w:sz w:val="18"/>
                <w:szCs w:val="18"/>
              </w:rPr>
            </w:pPr>
            <w:r w:rsidRPr="001F4EC0">
              <w:rPr>
                <w:b/>
                <w:sz w:val="18"/>
                <w:szCs w:val="18"/>
              </w:rPr>
              <w:t>Table S4.2 Reporting forms</w:t>
            </w:r>
          </w:p>
        </w:tc>
      </w:tr>
      <w:tr w:rsidR="00E2382C" w:rsidRPr="00C25946" w14:paraId="1691E2E5" w14:textId="77777777" w:rsidTr="001F4EC0">
        <w:trPr>
          <w:cantSplit/>
          <w:tblHeader/>
        </w:trPr>
        <w:tc>
          <w:tcPr>
            <w:tcW w:w="1864" w:type="pct"/>
          </w:tcPr>
          <w:p w14:paraId="62BE0E83" w14:textId="77777777" w:rsidR="00E2382C" w:rsidRPr="001F4EC0" w:rsidRDefault="00E2382C" w:rsidP="00821962">
            <w:pPr>
              <w:pStyle w:val="TableText"/>
              <w:rPr>
                <w:b/>
                <w:sz w:val="18"/>
                <w:szCs w:val="18"/>
              </w:rPr>
            </w:pPr>
            <w:r w:rsidRPr="001F4EC0">
              <w:rPr>
                <w:b/>
                <w:sz w:val="18"/>
                <w:szCs w:val="18"/>
              </w:rPr>
              <w:t>Parameter</w:t>
            </w:r>
          </w:p>
        </w:tc>
        <w:tc>
          <w:tcPr>
            <w:tcW w:w="3136" w:type="pct"/>
          </w:tcPr>
          <w:p w14:paraId="303FB1B9" w14:textId="77777777" w:rsidR="00E2382C" w:rsidRPr="001F4EC0" w:rsidRDefault="00E2382C" w:rsidP="00821962">
            <w:pPr>
              <w:pStyle w:val="TableText"/>
              <w:rPr>
                <w:b/>
                <w:sz w:val="18"/>
                <w:szCs w:val="18"/>
              </w:rPr>
            </w:pPr>
            <w:r w:rsidRPr="001F4EC0">
              <w:rPr>
                <w:b/>
                <w:sz w:val="18"/>
                <w:szCs w:val="18"/>
              </w:rPr>
              <w:t>Reporting format</w:t>
            </w:r>
          </w:p>
        </w:tc>
      </w:tr>
      <w:tr w:rsidR="00E2382C" w:rsidRPr="00C25946" w14:paraId="5C6A3FBC" w14:textId="77777777" w:rsidTr="001F4EC0">
        <w:trPr>
          <w:cantSplit/>
        </w:trPr>
        <w:tc>
          <w:tcPr>
            <w:tcW w:w="1864" w:type="pct"/>
          </w:tcPr>
          <w:p w14:paraId="5EBEFCCD" w14:textId="37DCB3E6" w:rsidR="005271B6" w:rsidRPr="005271B6" w:rsidRDefault="00E2382C" w:rsidP="005271B6">
            <w:pPr>
              <w:pStyle w:val="TableText"/>
              <w:rPr>
                <w:rStyle w:val="Blue"/>
                <w:color w:val="auto"/>
                <w:sz w:val="18"/>
                <w:szCs w:val="18"/>
              </w:rPr>
            </w:pPr>
            <w:r w:rsidRPr="005271B6">
              <w:rPr>
                <w:rStyle w:val="Blue"/>
                <w:color w:val="auto"/>
                <w:sz w:val="18"/>
                <w:szCs w:val="18"/>
              </w:rPr>
              <w:t>OSM - ATU-BOD as O</w:t>
            </w:r>
            <w:r w:rsidRPr="005271B6">
              <w:rPr>
                <w:rStyle w:val="Blue"/>
                <w:color w:val="auto"/>
                <w:sz w:val="18"/>
                <w:szCs w:val="18"/>
                <w:vertAlign w:val="subscript"/>
              </w:rPr>
              <w:t>2</w:t>
            </w:r>
            <w:r w:rsidRPr="005271B6">
              <w:rPr>
                <w:rStyle w:val="Blue"/>
                <w:color w:val="auto"/>
                <w:sz w:val="18"/>
                <w:szCs w:val="18"/>
              </w:rPr>
              <w:t>, suspended solids (measured after drying at 105°C), total phosphorus as P</w:t>
            </w:r>
            <w:r w:rsidR="001A02B0">
              <w:rPr>
                <w:rStyle w:val="Blue"/>
                <w:color w:val="auto"/>
                <w:sz w:val="18"/>
                <w:szCs w:val="18"/>
              </w:rPr>
              <w:t xml:space="preserve">, </w:t>
            </w:r>
            <w:r w:rsidR="001A02B0" w:rsidRPr="001F4C9E">
              <w:rPr>
                <w:rStyle w:val="Blue"/>
                <w:color w:val="auto"/>
                <w:sz w:val="18"/>
                <w:szCs w:val="18"/>
              </w:rPr>
              <w:t>total iron as Fe</w:t>
            </w:r>
          </w:p>
        </w:tc>
        <w:tc>
          <w:tcPr>
            <w:tcW w:w="3136" w:type="pct"/>
          </w:tcPr>
          <w:p w14:paraId="5FF5311E" w14:textId="77777777" w:rsidR="00E2382C" w:rsidRPr="003E7B9F" w:rsidRDefault="00E2382C"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E2382C" w:rsidRPr="00C25946" w14:paraId="00F356A8" w14:textId="77777777" w:rsidTr="001F4EC0">
        <w:trPr>
          <w:cantSplit/>
        </w:trPr>
        <w:tc>
          <w:tcPr>
            <w:tcW w:w="1864" w:type="pct"/>
          </w:tcPr>
          <w:p w14:paraId="731C0874" w14:textId="77777777" w:rsidR="00E2382C" w:rsidRPr="003E7B9F" w:rsidRDefault="00E2382C"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tcPr>
          <w:p w14:paraId="157D3F55" w14:textId="77777777" w:rsidR="00E2382C" w:rsidRPr="003E7B9F" w:rsidRDefault="00E2382C"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bl>
    <w:p w14:paraId="1250160B" w14:textId="77777777" w:rsidR="00E2382C" w:rsidRPr="00796C48" w:rsidRDefault="00E2382C" w:rsidP="00821962">
      <w:pPr>
        <w:pStyle w:val="Heading1"/>
        <w:ind w:left="567"/>
        <w:rPr>
          <w:sz w:val="36"/>
        </w:rPr>
      </w:pPr>
      <w:r>
        <w:rPr>
          <w:sz w:val="36"/>
        </w:rPr>
        <w:br w:type="page"/>
      </w:r>
      <w:r w:rsidRPr="00796C48">
        <w:rPr>
          <w:sz w:val="36"/>
        </w:rPr>
        <w:lastRenderedPageBreak/>
        <w:t xml:space="preserve">Schedule 5 – Notification </w:t>
      </w:r>
    </w:p>
    <w:p w14:paraId="256A6184"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7D2BC8CC"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C33961"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7CF277" w14:textId="77777777" w:rsidR="00E2382C" w:rsidRPr="0006689A" w:rsidRDefault="00E2382C"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2382C" w:rsidRPr="00834B3A" w14:paraId="33450E34" w14:textId="77777777" w:rsidTr="001F4EC0">
        <w:trPr>
          <w:cantSplit/>
        </w:trPr>
        <w:tc>
          <w:tcPr>
            <w:tcW w:w="1469" w:type="pct"/>
          </w:tcPr>
          <w:p w14:paraId="2B6E89DC" w14:textId="77777777" w:rsidR="00E2382C" w:rsidRPr="001F4EC0" w:rsidRDefault="00E2382C" w:rsidP="00821962">
            <w:pPr>
              <w:pStyle w:val="TableText"/>
              <w:rPr>
                <w:sz w:val="18"/>
                <w:szCs w:val="18"/>
              </w:rPr>
            </w:pPr>
            <w:r w:rsidRPr="001F4EC0">
              <w:rPr>
                <w:sz w:val="18"/>
                <w:szCs w:val="18"/>
              </w:rPr>
              <w:t>Permit Number</w:t>
            </w:r>
          </w:p>
        </w:tc>
        <w:tc>
          <w:tcPr>
            <w:tcW w:w="3531" w:type="pct"/>
          </w:tcPr>
          <w:p w14:paraId="4AAB9377" w14:textId="77777777" w:rsidR="00E2382C" w:rsidRPr="005271B6" w:rsidRDefault="00E2382C" w:rsidP="00821962">
            <w:pPr>
              <w:pStyle w:val="TableText"/>
            </w:pPr>
            <w:r w:rsidRPr="005271B6">
              <w:rPr>
                <w:noProof/>
              </w:rPr>
              <w:t>AN0115601</w:t>
            </w:r>
          </w:p>
        </w:tc>
      </w:tr>
      <w:tr w:rsidR="00E2382C" w:rsidRPr="00834B3A" w14:paraId="7E4DD4A8" w14:textId="77777777" w:rsidTr="001F4EC0">
        <w:trPr>
          <w:cantSplit/>
        </w:trPr>
        <w:tc>
          <w:tcPr>
            <w:tcW w:w="1469" w:type="pct"/>
          </w:tcPr>
          <w:p w14:paraId="7B3EAFC9" w14:textId="77777777" w:rsidR="00E2382C" w:rsidRPr="001F4EC0" w:rsidRDefault="00E2382C" w:rsidP="00821962">
            <w:pPr>
              <w:pStyle w:val="TableText"/>
              <w:rPr>
                <w:sz w:val="18"/>
                <w:szCs w:val="18"/>
              </w:rPr>
            </w:pPr>
            <w:r w:rsidRPr="001F4EC0">
              <w:rPr>
                <w:sz w:val="18"/>
                <w:szCs w:val="18"/>
              </w:rPr>
              <w:t>Name of operator</w:t>
            </w:r>
          </w:p>
        </w:tc>
        <w:tc>
          <w:tcPr>
            <w:tcW w:w="3531" w:type="pct"/>
          </w:tcPr>
          <w:p w14:paraId="2EEABC7D" w14:textId="77777777" w:rsidR="00E2382C" w:rsidRPr="005271B6" w:rsidRDefault="00E2382C" w:rsidP="00821962">
            <w:pPr>
              <w:pStyle w:val="TableText"/>
            </w:pPr>
            <w:r w:rsidRPr="005271B6">
              <w:t xml:space="preserve">Dŵr Cymru </w:t>
            </w:r>
            <w:proofErr w:type="spellStart"/>
            <w:r w:rsidRPr="005271B6">
              <w:t>Cyfyngedig</w:t>
            </w:r>
            <w:proofErr w:type="spellEnd"/>
          </w:p>
        </w:tc>
      </w:tr>
      <w:tr w:rsidR="00E2382C" w:rsidRPr="00834B3A" w14:paraId="235DBF87" w14:textId="77777777" w:rsidTr="001F4EC0">
        <w:trPr>
          <w:cantSplit/>
        </w:trPr>
        <w:tc>
          <w:tcPr>
            <w:tcW w:w="1469" w:type="pct"/>
          </w:tcPr>
          <w:p w14:paraId="0AE43BA7" w14:textId="77777777" w:rsidR="00E2382C" w:rsidRPr="001F4EC0" w:rsidRDefault="00E2382C" w:rsidP="00821962">
            <w:pPr>
              <w:pStyle w:val="TableText"/>
              <w:rPr>
                <w:sz w:val="18"/>
                <w:szCs w:val="18"/>
              </w:rPr>
            </w:pPr>
            <w:r w:rsidRPr="001F4EC0">
              <w:rPr>
                <w:sz w:val="18"/>
                <w:szCs w:val="18"/>
              </w:rPr>
              <w:t>Location of Facility</w:t>
            </w:r>
          </w:p>
        </w:tc>
        <w:tc>
          <w:tcPr>
            <w:tcW w:w="3531" w:type="pct"/>
          </w:tcPr>
          <w:p w14:paraId="70D12AA4" w14:textId="5D1FD991" w:rsidR="00E2382C" w:rsidRPr="005271B6" w:rsidRDefault="008A561F" w:rsidP="008A561F">
            <w:pPr>
              <w:pStyle w:val="TableText"/>
            </w:pPr>
            <w:r w:rsidRPr="005271B6">
              <w:rPr>
                <w:noProof/>
              </w:rPr>
              <w:t>Penybont Wastewater Treatment Works, Near Dolswydd Caravan Park Off A44, Penybont, Llandrindod Wells, LD1 5UB</w:t>
            </w:r>
          </w:p>
        </w:tc>
      </w:tr>
      <w:tr w:rsidR="00E2382C" w:rsidRPr="00834B3A" w14:paraId="72E27010" w14:textId="77777777" w:rsidTr="001F4EC0">
        <w:trPr>
          <w:cantSplit/>
        </w:trPr>
        <w:tc>
          <w:tcPr>
            <w:tcW w:w="1469" w:type="pct"/>
          </w:tcPr>
          <w:p w14:paraId="5E8971E3" w14:textId="77777777" w:rsidR="00E2382C" w:rsidRPr="001F4EC0" w:rsidRDefault="00E2382C" w:rsidP="00821962">
            <w:pPr>
              <w:pStyle w:val="TableText"/>
              <w:rPr>
                <w:sz w:val="18"/>
                <w:szCs w:val="18"/>
              </w:rPr>
            </w:pPr>
            <w:r w:rsidRPr="001F4EC0">
              <w:rPr>
                <w:sz w:val="18"/>
                <w:szCs w:val="18"/>
              </w:rPr>
              <w:t xml:space="preserve">Time and date of the detection </w:t>
            </w:r>
          </w:p>
        </w:tc>
        <w:tc>
          <w:tcPr>
            <w:tcW w:w="3531" w:type="pct"/>
          </w:tcPr>
          <w:p w14:paraId="59E2F51E" w14:textId="77777777" w:rsidR="00E2382C" w:rsidRPr="00926B5E" w:rsidRDefault="00E2382C" w:rsidP="00821962">
            <w:pPr>
              <w:pStyle w:val="TableText"/>
            </w:pPr>
          </w:p>
        </w:tc>
      </w:tr>
    </w:tbl>
    <w:p w14:paraId="73F212CA" w14:textId="77777777" w:rsidR="00E2382C" w:rsidRDefault="00E238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382C" w:rsidRPr="00C15459" w14:paraId="145100CB" w14:textId="77777777" w:rsidTr="001F4EC0">
        <w:trPr>
          <w:cantSplit/>
          <w:tblHeader/>
        </w:trPr>
        <w:tc>
          <w:tcPr>
            <w:tcW w:w="5000" w:type="pct"/>
            <w:gridSpan w:val="2"/>
          </w:tcPr>
          <w:p w14:paraId="28C7CEB0" w14:textId="77777777" w:rsidR="00E2382C" w:rsidRPr="001F4EC0" w:rsidRDefault="00E2382C"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382C" w:rsidRPr="00C15459" w14:paraId="239620FD" w14:textId="77777777" w:rsidTr="001F4EC0">
        <w:trPr>
          <w:cantSplit/>
          <w:tblHeader/>
        </w:trPr>
        <w:tc>
          <w:tcPr>
            <w:tcW w:w="5000" w:type="pct"/>
            <w:gridSpan w:val="2"/>
          </w:tcPr>
          <w:p w14:paraId="029830D6" w14:textId="77777777" w:rsidR="00E2382C" w:rsidRPr="00362820" w:rsidRDefault="00E2382C"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the Natural Resources Wales.</w:t>
            </w:r>
          </w:p>
        </w:tc>
      </w:tr>
      <w:tr w:rsidR="00E2382C" w:rsidRPr="00C15459" w14:paraId="67CDE73E" w14:textId="77777777" w:rsidTr="001F4EC0">
        <w:trPr>
          <w:cantSplit/>
        </w:trPr>
        <w:tc>
          <w:tcPr>
            <w:tcW w:w="1469" w:type="pct"/>
          </w:tcPr>
          <w:p w14:paraId="517C59EF" w14:textId="77777777" w:rsidR="00E2382C" w:rsidRPr="001F4EC0" w:rsidRDefault="00E2382C" w:rsidP="00821962">
            <w:pPr>
              <w:pStyle w:val="TableText"/>
              <w:rPr>
                <w:sz w:val="18"/>
                <w:szCs w:val="18"/>
              </w:rPr>
            </w:pPr>
            <w:r w:rsidRPr="001F4EC0">
              <w:rPr>
                <w:sz w:val="18"/>
                <w:szCs w:val="18"/>
              </w:rPr>
              <w:t>Date and time of the event</w:t>
            </w:r>
          </w:p>
        </w:tc>
        <w:tc>
          <w:tcPr>
            <w:tcW w:w="3531" w:type="pct"/>
          </w:tcPr>
          <w:p w14:paraId="2A93165E" w14:textId="77777777" w:rsidR="00E2382C" w:rsidRPr="00C15459" w:rsidRDefault="00E2382C" w:rsidP="00821962">
            <w:pPr>
              <w:pStyle w:val="TableText"/>
            </w:pPr>
          </w:p>
        </w:tc>
      </w:tr>
      <w:tr w:rsidR="00E2382C" w:rsidRPr="00C15459" w14:paraId="19D3574C" w14:textId="77777777" w:rsidTr="001F4EC0">
        <w:trPr>
          <w:cantSplit/>
        </w:trPr>
        <w:tc>
          <w:tcPr>
            <w:tcW w:w="1469" w:type="pct"/>
          </w:tcPr>
          <w:p w14:paraId="612D2038" w14:textId="77777777" w:rsidR="00E2382C" w:rsidRPr="001F4EC0" w:rsidRDefault="00E2382C" w:rsidP="00821962">
            <w:pPr>
              <w:pStyle w:val="TableText"/>
              <w:rPr>
                <w:sz w:val="18"/>
                <w:szCs w:val="18"/>
              </w:rPr>
            </w:pPr>
            <w:r w:rsidRPr="001F4EC0">
              <w:rPr>
                <w:sz w:val="18"/>
                <w:szCs w:val="18"/>
              </w:rPr>
              <w:t xml:space="preserve">Reference or description of the location of the event </w:t>
            </w:r>
          </w:p>
        </w:tc>
        <w:tc>
          <w:tcPr>
            <w:tcW w:w="3531" w:type="pct"/>
          </w:tcPr>
          <w:p w14:paraId="1B39F75C" w14:textId="77777777" w:rsidR="00E2382C" w:rsidRPr="00C15459" w:rsidRDefault="00E2382C" w:rsidP="00821962">
            <w:pPr>
              <w:pStyle w:val="TableText"/>
            </w:pPr>
          </w:p>
        </w:tc>
      </w:tr>
      <w:tr w:rsidR="00E2382C" w:rsidRPr="00C15459" w14:paraId="1B72480E" w14:textId="77777777" w:rsidTr="001F4EC0">
        <w:trPr>
          <w:cantSplit/>
        </w:trPr>
        <w:tc>
          <w:tcPr>
            <w:tcW w:w="1469" w:type="pct"/>
          </w:tcPr>
          <w:p w14:paraId="5BC8AE0A" w14:textId="77777777" w:rsidR="00E2382C" w:rsidRPr="001F4EC0" w:rsidRDefault="00E2382C" w:rsidP="00821962">
            <w:pPr>
              <w:pStyle w:val="TableText"/>
              <w:rPr>
                <w:sz w:val="18"/>
                <w:szCs w:val="18"/>
              </w:rPr>
            </w:pPr>
            <w:r w:rsidRPr="001F4EC0">
              <w:rPr>
                <w:sz w:val="18"/>
                <w:szCs w:val="18"/>
              </w:rPr>
              <w:t>Description of where any release into the environment took place</w:t>
            </w:r>
          </w:p>
        </w:tc>
        <w:tc>
          <w:tcPr>
            <w:tcW w:w="3531" w:type="pct"/>
          </w:tcPr>
          <w:p w14:paraId="3CC98EA6" w14:textId="77777777" w:rsidR="00E2382C" w:rsidRPr="00C15459" w:rsidRDefault="00E2382C" w:rsidP="00821962">
            <w:pPr>
              <w:pStyle w:val="TableText"/>
            </w:pPr>
          </w:p>
        </w:tc>
      </w:tr>
      <w:tr w:rsidR="00E2382C" w:rsidRPr="00C15459" w14:paraId="1452DE6D" w14:textId="77777777" w:rsidTr="001F4EC0">
        <w:trPr>
          <w:cantSplit/>
        </w:trPr>
        <w:tc>
          <w:tcPr>
            <w:tcW w:w="1469" w:type="pct"/>
          </w:tcPr>
          <w:p w14:paraId="0A42FB16" w14:textId="77777777" w:rsidR="00E2382C" w:rsidRPr="001F4EC0" w:rsidRDefault="00E2382C" w:rsidP="00821962">
            <w:pPr>
              <w:pStyle w:val="TableText"/>
              <w:rPr>
                <w:sz w:val="18"/>
                <w:szCs w:val="18"/>
              </w:rPr>
            </w:pPr>
            <w:r w:rsidRPr="001F4EC0">
              <w:rPr>
                <w:sz w:val="18"/>
                <w:szCs w:val="18"/>
              </w:rPr>
              <w:t>Substances(s) potentially released/type or nature of sewage released</w:t>
            </w:r>
          </w:p>
        </w:tc>
        <w:tc>
          <w:tcPr>
            <w:tcW w:w="3531" w:type="pct"/>
          </w:tcPr>
          <w:p w14:paraId="46A71EBC" w14:textId="77777777" w:rsidR="00E2382C" w:rsidRPr="00C15459" w:rsidRDefault="00E2382C" w:rsidP="00821962">
            <w:pPr>
              <w:pStyle w:val="TableText"/>
            </w:pPr>
          </w:p>
        </w:tc>
      </w:tr>
      <w:tr w:rsidR="00E2382C" w:rsidRPr="00C15459" w14:paraId="6D92DB2D" w14:textId="77777777" w:rsidTr="001F4EC0">
        <w:trPr>
          <w:cantSplit/>
        </w:trPr>
        <w:tc>
          <w:tcPr>
            <w:tcW w:w="1469" w:type="pct"/>
          </w:tcPr>
          <w:p w14:paraId="4A2BC40E" w14:textId="77777777" w:rsidR="00E2382C" w:rsidRPr="001F4EC0" w:rsidRDefault="00E2382C"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0C0D195E" w14:textId="77777777" w:rsidR="00E2382C" w:rsidRPr="00C15459" w:rsidRDefault="00E2382C" w:rsidP="00821962">
            <w:pPr>
              <w:pStyle w:val="TableText"/>
            </w:pPr>
          </w:p>
        </w:tc>
      </w:tr>
      <w:tr w:rsidR="00E2382C" w:rsidRPr="00C15459" w14:paraId="1E222B66" w14:textId="77777777" w:rsidTr="001F4EC0">
        <w:trPr>
          <w:cantSplit/>
        </w:trPr>
        <w:tc>
          <w:tcPr>
            <w:tcW w:w="1469" w:type="pct"/>
          </w:tcPr>
          <w:p w14:paraId="35EF37BF" w14:textId="77777777" w:rsidR="00E2382C" w:rsidRPr="001F4EC0" w:rsidRDefault="00E2382C" w:rsidP="00821962">
            <w:pPr>
              <w:pStyle w:val="TableText"/>
              <w:rPr>
                <w:sz w:val="18"/>
                <w:szCs w:val="18"/>
              </w:rPr>
            </w:pPr>
            <w:r w:rsidRPr="001F4EC0">
              <w:rPr>
                <w:sz w:val="18"/>
                <w:szCs w:val="18"/>
              </w:rPr>
              <w:t>Best estimate of the environmental impact of the discharge</w:t>
            </w:r>
          </w:p>
        </w:tc>
        <w:tc>
          <w:tcPr>
            <w:tcW w:w="3531" w:type="pct"/>
          </w:tcPr>
          <w:p w14:paraId="353A7188" w14:textId="77777777" w:rsidR="00E2382C" w:rsidRPr="00C15459" w:rsidRDefault="00E2382C" w:rsidP="00821962">
            <w:pPr>
              <w:pStyle w:val="TableText"/>
            </w:pPr>
          </w:p>
        </w:tc>
      </w:tr>
      <w:tr w:rsidR="00E2382C" w:rsidRPr="00C15459" w14:paraId="3F723EC4" w14:textId="77777777" w:rsidTr="001F4EC0">
        <w:trPr>
          <w:cantSplit/>
        </w:trPr>
        <w:tc>
          <w:tcPr>
            <w:tcW w:w="1469" w:type="pct"/>
          </w:tcPr>
          <w:p w14:paraId="1FE7BC5A" w14:textId="77777777" w:rsidR="00E2382C" w:rsidRPr="001F4EC0" w:rsidRDefault="00E2382C" w:rsidP="00821962">
            <w:pPr>
              <w:pStyle w:val="TableText"/>
              <w:rPr>
                <w:sz w:val="18"/>
                <w:szCs w:val="18"/>
              </w:rPr>
            </w:pPr>
            <w:r w:rsidRPr="001F4EC0">
              <w:rPr>
                <w:sz w:val="18"/>
                <w:szCs w:val="18"/>
              </w:rPr>
              <w:t>Measures taken, or intended to be taken, to stop any emission</w:t>
            </w:r>
          </w:p>
        </w:tc>
        <w:tc>
          <w:tcPr>
            <w:tcW w:w="3531" w:type="pct"/>
          </w:tcPr>
          <w:p w14:paraId="18318970" w14:textId="77777777" w:rsidR="00E2382C" w:rsidRPr="00C15459" w:rsidRDefault="00E2382C" w:rsidP="00821962">
            <w:pPr>
              <w:pStyle w:val="TableText"/>
            </w:pPr>
          </w:p>
        </w:tc>
      </w:tr>
      <w:tr w:rsidR="00E2382C" w:rsidRPr="00C15459" w14:paraId="1A654AEF" w14:textId="77777777" w:rsidTr="001F4EC0">
        <w:trPr>
          <w:cantSplit/>
        </w:trPr>
        <w:tc>
          <w:tcPr>
            <w:tcW w:w="1469" w:type="pct"/>
          </w:tcPr>
          <w:p w14:paraId="1CDEBE12" w14:textId="77777777" w:rsidR="00E2382C" w:rsidRPr="001F4EC0" w:rsidRDefault="00E2382C" w:rsidP="00821962">
            <w:pPr>
              <w:pStyle w:val="TableText"/>
              <w:rPr>
                <w:sz w:val="18"/>
                <w:szCs w:val="18"/>
              </w:rPr>
            </w:pPr>
            <w:r w:rsidRPr="001F4EC0">
              <w:rPr>
                <w:sz w:val="18"/>
                <w:szCs w:val="18"/>
              </w:rPr>
              <w:t>Description of the failure or accident.</w:t>
            </w:r>
          </w:p>
        </w:tc>
        <w:tc>
          <w:tcPr>
            <w:tcW w:w="3531" w:type="pct"/>
          </w:tcPr>
          <w:p w14:paraId="282E7C5A" w14:textId="77777777" w:rsidR="00E2382C" w:rsidRPr="00C15459" w:rsidRDefault="00E2382C" w:rsidP="00821962">
            <w:pPr>
              <w:pStyle w:val="TableText"/>
            </w:pPr>
          </w:p>
        </w:tc>
      </w:tr>
    </w:tbl>
    <w:p w14:paraId="3AF87C2E" w14:textId="0B75F3E5" w:rsidR="00E90193" w:rsidRDefault="00E90193" w:rsidP="00821962"/>
    <w:p w14:paraId="471A6238" w14:textId="77777777" w:rsidR="00E90193" w:rsidRDefault="00E90193">
      <w:r>
        <w:br w:type="page"/>
      </w:r>
    </w:p>
    <w:p w14:paraId="3DAC062E" w14:textId="77777777" w:rsidR="00E2382C" w:rsidRDefault="00E238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382C" w:rsidRPr="00C15459" w14:paraId="3D75DE50" w14:textId="77777777" w:rsidTr="001F4EC0">
        <w:trPr>
          <w:cantSplit/>
          <w:tblHeader/>
        </w:trPr>
        <w:tc>
          <w:tcPr>
            <w:tcW w:w="5000" w:type="pct"/>
            <w:gridSpan w:val="2"/>
          </w:tcPr>
          <w:p w14:paraId="23278068" w14:textId="75A55985" w:rsidR="00E2382C" w:rsidRPr="001F4EC0" w:rsidRDefault="00E2382C" w:rsidP="00E90193">
            <w:pPr>
              <w:pStyle w:val="TableText"/>
              <w:rPr>
                <w:rStyle w:val="PinkBold"/>
                <w:b w:val="0"/>
                <w:sz w:val="18"/>
                <w:szCs w:val="18"/>
              </w:rPr>
            </w:pPr>
            <w:r w:rsidRPr="001F4EC0">
              <w:rPr>
                <w:b/>
                <w:sz w:val="18"/>
                <w:szCs w:val="18"/>
              </w:rPr>
              <w:t xml:space="preserve">(b) Notification requirements for the breach of a limit specified in schedule 3 table S3.1 </w:t>
            </w:r>
            <w:r w:rsidRPr="00E90193">
              <w:rPr>
                <w:rStyle w:val="Red"/>
                <w:b/>
                <w:color w:val="auto"/>
                <w:sz w:val="18"/>
                <w:szCs w:val="18"/>
              </w:rPr>
              <w:t>(including individual exceedances of limits which are covered by condition 3.1.2)</w:t>
            </w:r>
          </w:p>
        </w:tc>
      </w:tr>
      <w:tr w:rsidR="00E2382C" w:rsidRPr="00C15459" w14:paraId="0A6D86F9" w14:textId="77777777" w:rsidTr="001F4EC0">
        <w:trPr>
          <w:cantSplit/>
          <w:tblHeader/>
        </w:trPr>
        <w:tc>
          <w:tcPr>
            <w:tcW w:w="5000" w:type="pct"/>
            <w:gridSpan w:val="2"/>
          </w:tcPr>
          <w:p w14:paraId="6DDE764E" w14:textId="77777777" w:rsidR="00E2382C" w:rsidRPr="001F4EC0" w:rsidRDefault="00E2382C"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E2382C" w:rsidRPr="00C15459" w14:paraId="24DC0399" w14:textId="77777777" w:rsidTr="001F4EC0">
        <w:trPr>
          <w:cantSplit/>
        </w:trPr>
        <w:tc>
          <w:tcPr>
            <w:tcW w:w="1469" w:type="pct"/>
          </w:tcPr>
          <w:p w14:paraId="26DFC305" w14:textId="77777777" w:rsidR="00E2382C" w:rsidRPr="001F4EC0" w:rsidRDefault="00E2382C" w:rsidP="00821962">
            <w:pPr>
              <w:pStyle w:val="TableText"/>
              <w:rPr>
                <w:sz w:val="18"/>
                <w:szCs w:val="18"/>
              </w:rPr>
            </w:pPr>
            <w:r w:rsidRPr="001F4EC0">
              <w:rPr>
                <w:sz w:val="18"/>
                <w:szCs w:val="18"/>
              </w:rPr>
              <w:t>Monitoring point reference/ source</w:t>
            </w:r>
          </w:p>
        </w:tc>
        <w:tc>
          <w:tcPr>
            <w:tcW w:w="3531" w:type="pct"/>
          </w:tcPr>
          <w:p w14:paraId="71495202" w14:textId="77777777" w:rsidR="00E2382C" w:rsidRPr="001F4EC0" w:rsidRDefault="00E2382C" w:rsidP="00821962">
            <w:pPr>
              <w:pStyle w:val="TableText"/>
              <w:rPr>
                <w:sz w:val="18"/>
                <w:szCs w:val="18"/>
              </w:rPr>
            </w:pPr>
          </w:p>
        </w:tc>
      </w:tr>
      <w:tr w:rsidR="00E2382C" w:rsidRPr="00C15459" w14:paraId="29EB33D4" w14:textId="77777777" w:rsidTr="001F4EC0">
        <w:trPr>
          <w:cantSplit/>
        </w:trPr>
        <w:tc>
          <w:tcPr>
            <w:tcW w:w="1469" w:type="pct"/>
          </w:tcPr>
          <w:p w14:paraId="2782DB93" w14:textId="77777777" w:rsidR="00E2382C" w:rsidRPr="001F4EC0" w:rsidRDefault="00E2382C"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tcPr>
          <w:p w14:paraId="622E6BD2" w14:textId="43553F09" w:rsidR="00E2382C" w:rsidRPr="001F4EC0" w:rsidRDefault="00E2382C" w:rsidP="00294A29">
            <w:pPr>
              <w:pStyle w:val="TableText"/>
              <w:rPr>
                <w:sz w:val="18"/>
                <w:szCs w:val="18"/>
              </w:rPr>
            </w:pPr>
            <w:r w:rsidRPr="00E90193">
              <w:rPr>
                <w:rStyle w:val="Blue"/>
                <w:color w:val="auto"/>
                <w:sz w:val="18"/>
                <w:szCs w:val="18"/>
              </w:rPr>
              <w:t>e.g. OSM</w:t>
            </w:r>
          </w:p>
        </w:tc>
      </w:tr>
      <w:tr w:rsidR="00E2382C" w:rsidRPr="00C15459" w14:paraId="3559FAED" w14:textId="77777777" w:rsidTr="001F4EC0">
        <w:trPr>
          <w:cantSplit/>
        </w:trPr>
        <w:tc>
          <w:tcPr>
            <w:tcW w:w="1469" w:type="pct"/>
          </w:tcPr>
          <w:p w14:paraId="3F300C01" w14:textId="77777777" w:rsidR="00E2382C" w:rsidRPr="001F4EC0" w:rsidRDefault="00E2382C" w:rsidP="00821962">
            <w:pPr>
              <w:pStyle w:val="TableText"/>
              <w:rPr>
                <w:sz w:val="18"/>
                <w:szCs w:val="18"/>
              </w:rPr>
            </w:pPr>
            <w:r w:rsidRPr="001F4EC0">
              <w:rPr>
                <w:sz w:val="18"/>
                <w:szCs w:val="18"/>
              </w:rPr>
              <w:t xml:space="preserve">Type of failure </w:t>
            </w:r>
          </w:p>
        </w:tc>
        <w:tc>
          <w:tcPr>
            <w:tcW w:w="3531" w:type="pct"/>
          </w:tcPr>
          <w:p w14:paraId="6715408B" w14:textId="18C07D4B" w:rsidR="00E2382C" w:rsidRPr="00E90193" w:rsidRDefault="00E2382C" w:rsidP="00E90193">
            <w:pPr>
              <w:pStyle w:val="TableText"/>
              <w:rPr>
                <w:rStyle w:val="Pink"/>
                <w:color w:val="0000FF"/>
                <w:sz w:val="18"/>
                <w:szCs w:val="18"/>
              </w:rPr>
            </w:pPr>
            <w:r w:rsidRPr="00E90193">
              <w:rPr>
                <w:rStyle w:val="Blue"/>
                <w:color w:val="auto"/>
                <w:sz w:val="18"/>
                <w:szCs w:val="18"/>
              </w:rPr>
              <w:t>e.g. LUT failure/LUT exceedance/other</w:t>
            </w:r>
          </w:p>
        </w:tc>
      </w:tr>
      <w:tr w:rsidR="00E2382C" w:rsidRPr="00C15459" w14:paraId="4618B558" w14:textId="77777777" w:rsidTr="001F4EC0">
        <w:trPr>
          <w:cantSplit/>
        </w:trPr>
        <w:tc>
          <w:tcPr>
            <w:tcW w:w="1469" w:type="pct"/>
          </w:tcPr>
          <w:p w14:paraId="57FC1530" w14:textId="77777777" w:rsidR="00E2382C" w:rsidRPr="001F4EC0" w:rsidRDefault="00E2382C" w:rsidP="00821962">
            <w:pPr>
              <w:pStyle w:val="TableText"/>
              <w:rPr>
                <w:sz w:val="18"/>
                <w:szCs w:val="18"/>
              </w:rPr>
            </w:pPr>
            <w:r w:rsidRPr="001F4EC0">
              <w:rPr>
                <w:sz w:val="18"/>
                <w:szCs w:val="18"/>
              </w:rPr>
              <w:t>Date of sample/event</w:t>
            </w:r>
          </w:p>
        </w:tc>
        <w:tc>
          <w:tcPr>
            <w:tcW w:w="3531" w:type="pct"/>
          </w:tcPr>
          <w:p w14:paraId="7CC5AA06" w14:textId="77777777" w:rsidR="00E2382C" w:rsidRPr="001F4EC0" w:rsidRDefault="00E2382C" w:rsidP="00821962">
            <w:pPr>
              <w:pStyle w:val="TableText"/>
              <w:rPr>
                <w:sz w:val="18"/>
                <w:szCs w:val="18"/>
              </w:rPr>
            </w:pPr>
          </w:p>
        </w:tc>
      </w:tr>
      <w:tr w:rsidR="00E2382C" w:rsidRPr="00C15459" w14:paraId="138D4899" w14:textId="77777777" w:rsidTr="001F4EC0">
        <w:trPr>
          <w:cantSplit/>
        </w:trPr>
        <w:tc>
          <w:tcPr>
            <w:tcW w:w="1469" w:type="pct"/>
          </w:tcPr>
          <w:p w14:paraId="3CF1D2E7" w14:textId="77777777" w:rsidR="00E2382C" w:rsidRPr="001F4EC0" w:rsidRDefault="00E2382C" w:rsidP="00821962">
            <w:pPr>
              <w:pStyle w:val="TableText"/>
              <w:rPr>
                <w:sz w:val="18"/>
                <w:szCs w:val="18"/>
              </w:rPr>
            </w:pPr>
            <w:r w:rsidRPr="001F4EC0">
              <w:rPr>
                <w:sz w:val="18"/>
                <w:szCs w:val="18"/>
              </w:rPr>
              <w:t>Parameter</w:t>
            </w:r>
          </w:p>
        </w:tc>
        <w:tc>
          <w:tcPr>
            <w:tcW w:w="3531" w:type="pct"/>
          </w:tcPr>
          <w:p w14:paraId="2434AAE8" w14:textId="77777777" w:rsidR="00E2382C" w:rsidRPr="001F4EC0" w:rsidRDefault="00E2382C" w:rsidP="00821962">
            <w:pPr>
              <w:pStyle w:val="TableText"/>
              <w:rPr>
                <w:sz w:val="18"/>
                <w:szCs w:val="18"/>
              </w:rPr>
            </w:pPr>
          </w:p>
        </w:tc>
      </w:tr>
      <w:tr w:rsidR="00E2382C" w:rsidRPr="00C15459" w14:paraId="4CFAF489" w14:textId="77777777" w:rsidTr="001F4EC0">
        <w:trPr>
          <w:cantSplit/>
        </w:trPr>
        <w:tc>
          <w:tcPr>
            <w:tcW w:w="1469" w:type="pct"/>
          </w:tcPr>
          <w:p w14:paraId="2E26BF8B" w14:textId="77777777" w:rsidR="00E2382C" w:rsidRPr="001F4EC0" w:rsidRDefault="00E2382C" w:rsidP="00821962">
            <w:pPr>
              <w:pStyle w:val="TableText"/>
              <w:rPr>
                <w:sz w:val="18"/>
                <w:szCs w:val="18"/>
              </w:rPr>
            </w:pPr>
            <w:r w:rsidRPr="001F4EC0">
              <w:rPr>
                <w:sz w:val="18"/>
                <w:szCs w:val="18"/>
              </w:rPr>
              <w:t>Result and units</w:t>
            </w:r>
          </w:p>
        </w:tc>
        <w:tc>
          <w:tcPr>
            <w:tcW w:w="3531" w:type="pct"/>
          </w:tcPr>
          <w:p w14:paraId="1F8F068C" w14:textId="77777777" w:rsidR="00E2382C" w:rsidRPr="001F4EC0" w:rsidRDefault="00E2382C" w:rsidP="00821962">
            <w:pPr>
              <w:pStyle w:val="TableText"/>
              <w:rPr>
                <w:sz w:val="18"/>
                <w:szCs w:val="18"/>
              </w:rPr>
            </w:pPr>
          </w:p>
        </w:tc>
      </w:tr>
      <w:tr w:rsidR="00E2382C" w:rsidRPr="00C15459" w14:paraId="1F61EAC7" w14:textId="77777777" w:rsidTr="001F4EC0">
        <w:trPr>
          <w:cantSplit/>
          <w:trHeight w:val="423"/>
        </w:trPr>
        <w:tc>
          <w:tcPr>
            <w:tcW w:w="1469" w:type="pct"/>
          </w:tcPr>
          <w:p w14:paraId="52841724" w14:textId="77777777" w:rsidR="00E2382C" w:rsidRPr="001F4EC0" w:rsidRDefault="00E2382C" w:rsidP="00821962">
            <w:pPr>
              <w:pStyle w:val="TableText"/>
              <w:rPr>
                <w:sz w:val="18"/>
                <w:szCs w:val="18"/>
              </w:rPr>
            </w:pPr>
            <w:r w:rsidRPr="001F4EC0">
              <w:rPr>
                <w:sz w:val="18"/>
                <w:szCs w:val="18"/>
              </w:rPr>
              <w:t>Limit and units</w:t>
            </w:r>
          </w:p>
        </w:tc>
        <w:tc>
          <w:tcPr>
            <w:tcW w:w="3531" w:type="pct"/>
          </w:tcPr>
          <w:p w14:paraId="3078A515" w14:textId="77777777" w:rsidR="00E2382C" w:rsidRPr="001F4EC0" w:rsidRDefault="00E2382C" w:rsidP="00821962">
            <w:pPr>
              <w:pStyle w:val="TableText"/>
              <w:rPr>
                <w:sz w:val="18"/>
                <w:szCs w:val="18"/>
              </w:rPr>
            </w:pPr>
          </w:p>
        </w:tc>
      </w:tr>
    </w:tbl>
    <w:p w14:paraId="0A788719" w14:textId="05110BB6" w:rsidR="00E2382C" w:rsidRPr="0006689A" w:rsidRDefault="00E2382C"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382C" w:rsidRPr="003375BF" w14:paraId="4F34DE88" w14:textId="77777777" w:rsidTr="001F4EC0">
        <w:trPr>
          <w:cantSplit/>
          <w:tblHeader/>
        </w:trPr>
        <w:tc>
          <w:tcPr>
            <w:tcW w:w="5000" w:type="pct"/>
            <w:gridSpan w:val="2"/>
          </w:tcPr>
          <w:p w14:paraId="4CE38367" w14:textId="77777777" w:rsidR="00E2382C" w:rsidRPr="00362820" w:rsidRDefault="00E2382C"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E2382C" w:rsidRPr="003375BF" w14:paraId="42D3D736" w14:textId="77777777" w:rsidTr="001F4EC0">
        <w:trPr>
          <w:cantSplit/>
          <w:tblHeader/>
        </w:trPr>
        <w:tc>
          <w:tcPr>
            <w:tcW w:w="5000" w:type="pct"/>
            <w:gridSpan w:val="2"/>
          </w:tcPr>
          <w:p w14:paraId="3A49F8A0" w14:textId="77777777" w:rsidR="00E2382C" w:rsidRPr="00362820" w:rsidRDefault="00E2382C"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p>
        </w:tc>
      </w:tr>
      <w:tr w:rsidR="00E2382C" w:rsidRPr="003375BF" w14:paraId="33AC0742" w14:textId="77777777" w:rsidTr="001F4EC0">
        <w:trPr>
          <w:cantSplit/>
        </w:trPr>
        <w:tc>
          <w:tcPr>
            <w:tcW w:w="1469" w:type="pct"/>
          </w:tcPr>
          <w:p w14:paraId="53F3F83A"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51869918" w14:textId="77777777" w:rsidR="00E2382C" w:rsidRPr="00362820" w:rsidRDefault="00E2382C" w:rsidP="00821962">
            <w:pPr>
              <w:pStyle w:val="TableText"/>
              <w:rPr>
                <w:rStyle w:val="Red"/>
                <w:color w:val="000000" w:themeColor="text1"/>
                <w:sz w:val="18"/>
                <w:szCs w:val="18"/>
              </w:rPr>
            </w:pPr>
          </w:p>
        </w:tc>
      </w:tr>
      <w:tr w:rsidR="00E2382C" w:rsidRPr="003375BF" w14:paraId="201CD896" w14:textId="77777777" w:rsidTr="001F4EC0">
        <w:trPr>
          <w:cantSplit/>
        </w:trPr>
        <w:tc>
          <w:tcPr>
            <w:tcW w:w="1469" w:type="pct"/>
          </w:tcPr>
          <w:p w14:paraId="699F4B23"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Substances(s) detected</w:t>
            </w:r>
          </w:p>
        </w:tc>
        <w:tc>
          <w:tcPr>
            <w:tcW w:w="3531" w:type="pct"/>
          </w:tcPr>
          <w:p w14:paraId="1F126797" w14:textId="77777777" w:rsidR="00E2382C" w:rsidRPr="00362820" w:rsidRDefault="00E2382C" w:rsidP="00821962">
            <w:pPr>
              <w:pStyle w:val="TableText"/>
              <w:rPr>
                <w:rStyle w:val="Red"/>
                <w:color w:val="000000" w:themeColor="text1"/>
                <w:sz w:val="18"/>
                <w:szCs w:val="18"/>
              </w:rPr>
            </w:pPr>
          </w:p>
        </w:tc>
      </w:tr>
      <w:tr w:rsidR="00E2382C" w:rsidRPr="003375BF" w14:paraId="72BBF497" w14:textId="77777777" w:rsidTr="001F4EC0">
        <w:trPr>
          <w:cantSplit/>
        </w:trPr>
        <w:tc>
          <w:tcPr>
            <w:tcW w:w="1469" w:type="pct"/>
          </w:tcPr>
          <w:p w14:paraId="0DADA5F9"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Concentrations of substances detected</w:t>
            </w:r>
          </w:p>
        </w:tc>
        <w:tc>
          <w:tcPr>
            <w:tcW w:w="3531" w:type="pct"/>
          </w:tcPr>
          <w:p w14:paraId="59C4ECC4" w14:textId="77777777" w:rsidR="00E2382C" w:rsidRPr="00362820" w:rsidRDefault="00E2382C" w:rsidP="00821962">
            <w:pPr>
              <w:pStyle w:val="TableText"/>
              <w:rPr>
                <w:rStyle w:val="Red"/>
                <w:color w:val="000000" w:themeColor="text1"/>
                <w:sz w:val="18"/>
                <w:szCs w:val="18"/>
              </w:rPr>
            </w:pPr>
          </w:p>
        </w:tc>
      </w:tr>
      <w:tr w:rsidR="00E2382C" w:rsidRPr="003375BF" w14:paraId="5390BB99" w14:textId="77777777" w:rsidTr="001F4EC0">
        <w:trPr>
          <w:cantSplit/>
        </w:trPr>
        <w:tc>
          <w:tcPr>
            <w:tcW w:w="1469" w:type="pct"/>
          </w:tcPr>
          <w:p w14:paraId="2FA33972"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Date of monitoring/sampling</w:t>
            </w:r>
          </w:p>
        </w:tc>
        <w:tc>
          <w:tcPr>
            <w:tcW w:w="3531" w:type="pct"/>
          </w:tcPr>
          <w:p w14:paraId="23DF962B" w14:textId="77777777" w:rsidR="00E2382C" w:rsidRPr="00362820" w:rsidRDefault="00E2382C" w:rsidP="00821962">
            <w:pPr>
              <w:pStyle w:val="TableText"/>
              <w:rPr>
                <w:rStyle w:val="Red"/>
                <w:color w:val="000000" w:themeColor="text1"/>
                <w:sz w:val="18"/>
                <w:szCs w:val="18"/>
              </w:rPr>
            </w:pPr>
          </w:p>
        </w:tc>
      </w:tr>
    </w:tbl>
    <w:p w14:paraId="7279BD76" w14:textId="77777777" w:rsidR="00E2382C" w:rsidRDefault="00E2382C" w:rsidP="0006689A">
      <w:pPr>
        <w:spacing w:before="120" w:after="120"/>
        <w:ind w:left="567"/>
        <w:rPr>
          <w:rStyle w:val="Pink"/>
          <w:rFonts w:ascii="Arial" w:hAnsi="Arial" w:cs="Arial"/>
          <w:sz w:val="18"/>
          <w:szCs w:val="18"/>
        </w:rPr>
      </w:pPr>
    </w:p>
    <w:p w14:paraId="47816565" w14:textId="77777777" w:rsidR="00E2382C" w:rsidRPr="0006689A" w:rsidRDefault="00E2382C"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382C" w:rsidRPr="00C15459" w14:paraId="38F5B832" w14:textId="77777777" w:rsidTr="001F4EC0">
        <w:trPr>
          <w:cantSplit/>
        </w:trPr>
        <w:tc>
          <w:tcPr>
            <w:tcW w:w="2293" w:type="pct"/>
          </w:tcPr>
          <w:p w14:paraId="4A1B9EC5" w14:textId="77777777" w:rsidR="00E2382C" w:rsidRPr="001F4EC0" w:rsidRDefault="00E2382C" w:rsidP="00821962">
            <w:pPr>
              <w:pStyle w:val="TableText"/>
              <w:rPr>
                <w:sz w:val="18"/>
                <w:szCs w:val="18"/>
              </w:rPr>
            </w:pPr>
            <w:r w:rsidRPr="001F4EC0">
              <w:rPr>
                <w:sz w:val="18"/>
                <w:szCs w:val="18"/>
              </w:rPr>
              <w:t>Any more accurate information on the matters for notification under Part A.</w:t>
            </w:r>
          </w:p>
        </w:tc>
        <w:tc>
          <w:tcPr>
            <w:tcW w:w="2707" w:type="pct"/>
          </w:tcPr>
          <w:p w14:paraId="20A6C58F" w14:textId="77777777" w:rsidR="00E2382C" w:rsidRPr="00C15459" w:rsidRDefault="00E2382C" w:rsidP="00821962">
            <w:pPr>
              <w:pStyle w:val="TableText"/>
            </w:pPr>
          </w:p>
        </w:tc>
      </w:tr>
      <w:tr w:rsidR="00E2382C" w:rsidRPr="00C15459" w14:paraId="1029FF58" w14:textId="77777777" w:rsidTr="001F4EC0">
        <w:trPr>
          <w:cantSplit/>
        </w:trPr>
        <w:tc>
          <w:tcPr>
            <w:tcW w:w="2293" w:type="pct"/>
          </w:tcPr>
          <w:p w14:paraId="45A82750" w14:textId="77777777" w:rsidR="00E2382C" w:rsidRPr="001F4EC0" w:rsidRDefault="00E2382C"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5EF8F709" w14:textId="77777777" w:rsidR="00E2382C" w:rsidRPr="00C15459" w:rsidRDefault="00E2382C" w:rsidP="00821962">
            <w:pPr>
              <w:pStyle w:val="TableText"/>
            </w:pPr>
          </w:p>
        </w:tc>
      </w:tr>
      <w:tr w:rsidR="00E2382C" w:rsidRPr="00C15459" w14:paraId="70A8D0C8" w14:textId="77777777" w:rsidTr="001F4EC0">
        <w:trPr>
          <w:cantSplit/>
        </w:trPr>
        <w:tc>
          <w:tcPr>
            <w:tcW w:w="2293" w:type="pct"/>
          </w:tcPr>
          <w:p w14:paraId="36359C1A" w14:textId="77777777" w:rsidR="00E2382C" w:rsidRPr="001F4EC0" w:rsidRDefault="00E2382C"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41B24FB6" w14:textId="77777777" w:rsidR="00E2382C" w:rsidRPr="00C15459" w:rsidRDefault="00E2382C" w:rsidP="00821962">
            <w:pPr>
              <w:pStyle w:val="TableText"/>
            </w:pPr>
          </w:p>
        </w:tc>
      </w:tr>
    </w:tbl>
    <w:p w14:paraId="175E766E" w14:textId="77777777" w:rsidR="00E2382C" w:rsidRDefault="00E238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382C" w:rsidRPr="00C15459" w14:paraId="06371FE9" w14:textId="77777777" w:rsidTr="001F4EC0">
        <w:trPr>
          <w:cantSplit/>
        </w:trPr>
        <w:tc>
          <w:tcPr>
            <w:tcW w:w="2293" w:type="pct"/>
          </w:tcPr>
          <w:p w14:paraId="1DF2117C" w14:textId="77777777" w:rsidR="00E2382C" w:rsidRPr="001F4EC0" w:rsidRDefault="00E2382C" w:rsidP="00821962">
            <w:pPr>
              <w:pStyle w:val="TableText"/>
              <w:rPr>
                <w:rStyle w:val="Bold"/>
                <w:sz w:val="18"/>
                <w:szCs w:val="18"/>
              </w:rPr>
            </w:pPr>
            <w:r w:rsidRPr="001F4EC0">
              <w:rPr>
                <w:rStyle w:val="Bold"/>
                <w:sz w:val="18"/>
                <w:szCs w:val="18"/>
              </w:rPr>
              <w:t>Name*</w:t>
            </w:r>
          </w:p>
        </w:tc>
        <w:tc>
          <w:tcPr>
            <w:tcW w:w="2707" w:type="pct"/>
          </w:tcPr>
          <w:p w14:paraId="6A958C60" w14:textId="77777777" w:rsidR="00E2382C" w:rsidRPr="00C15459" w:rsidRDefault="00E2382C" w:rsidP="00821962">
            <w:pPr>
              <w:pStyle w:val="TableText"/>
            </w:pPr>
          </w:p>
        </w:tc>
      </w:tr>
      <w:tr w:rsidR="00E2382C" w:rsidRPr="00C15459" w14:paraId="3002C2A4" w14:textId="77777777" w:rsidTr="001F4EC0">
        <w:trPr>
          <w:cantSplit/>
        </w:trPr>
        <w:tc>
          <w:tcPr>
            <w:tcW w:w="2293" w:type="pct"/>
          </w:tcPr>
          <w:p w14:paraId="0BCFE9BE" w14:textId="77777777" w:rsidR="00E2382C" w:rsidRPr="001F4EC0" w:rsidRDefault="00E2382C" w:rsidP="00821962">
            <w:pPr>
              <w:pStyle w:val="TableText"/>
              <w:rPr>
                <w:rStyle w:val="Bold"/>
                <w:sz w:val="18"/>
                <w:szCs w:val="18"/>
              </w:rPr>
            </w:pPr>
            <w:r w:rsidRPr="001F4EC0">
              <w:rPr>
                <w:rStyle w:val="Bold"/>
                <w:sz w:val="18"/>
                <w:szCs w:val="18"/>
              </w:rPr>
              <w:t>Post</w:t>
            </w:r>
          </w:p>
        </w:tc>
        <w:tc>
          <w:tcPr>
            <w:tcW w:w="2707" w:type="pct"/>
          </w:tcPr>
          <w:p w14:paraId="4246C510" w14:textId="77777777" w:rsidR="00E2382C" w:rsidRPr="00C15459" w:rsidRDefault="00E2382C" w:rsidP="00821962">
            <w:pPr>
              <w:pStyle w:val="TableText"/>
            </w:pPr>
          </w:p>
        </w:tc>
      </w:tr>
      <w:tr w:rsidR="00E2382C" w:rsidRPr="00C15459" w14:paraId="5E243118" w14:textId="77777777" w:rsidTr="001F4EC0">
        <w:trPr>
          <w:cantSplit/>
        </w:trPr>
        <w:tc>
          <w:tcPr>
            <w:tcW w:w="2293" w:type="pct"/>
          </w:tcPr>
          <w:p w14:paraId="74F1E085" w14:textId="77777777" w:rsidR="00E2382C" w:rsidRPr="001F4EC0" w:rsidRDefault="00E2382C" w:rsidP="00821962">
            <w:pPr>
              <w:pStyle w:val="TableText"/>
              <w:rPr>
                <w:rStyle w:val="Bold"/>
                <w:sz w:val="18"/>
                <w:szCs w:val="18"/>
              </w:rPr>
            </w:pPr>
            <w:r w:rsidRPr="001F4EC0">
              <w:rPr>
                <w:rStyle w:val="Bold"/>
                <w:sz w:val="18"/>
                <w:szCs w:val="18"/>
              </w:rPr>
              <w:t>Signature</w:t>
            </w:r>
          </w:p>
        </w:tc>
        <w:tc>
          <w:tcPr>
            <w:tcW w:w="2707" w:type="pct"/>
          </w:tcPr>
          <w:p w14:paraId="7E3F5170" w14:textId="77777777" w:rsidR="00E2382C" w:rsidRPr="00C15459" w:rsidRDefault="00E2382C" w:rsidP="00821962">
            <w:pPr>
              <w:pStyle w:val="TableText"/>
            </w:pPr>
          </w:p>
        </w:tc>
      </w:tr>
      <w:tr w:rsidR="00E2382C" w:rsidRPr="00C15459" w14:paraId="2D1AC5F8" w14:textId="77777777" w:rsidTr="001F4EC0">
        <w:trPr>
          <w:cantSplit/>
        </w:trPr>
        <w:tc>
          <w:tcPr>
            <w:tcW w:w="2293" w:type="pct"/>
          </w:tcPr>
          <w:p w14:paraId="2D7C45DA" w14:textId="77777777" w:rsidR="00E2382C" w:rsidRPr="001F4EC0" w:rsidRDefault="00E2382C" w:rsidP="00821962">
            <w:pPr>
              <w:pStyle w:val="TableText"/>
              <w:rPr>
                <w:rStyle w:val="Bold"/>
                <w:sz w:val="18"/>
                <w:szCs w:val="18"/>
              </w:rPr>
            </w:pPr>
            <w:r w:rsidRPr="001F4EC0">
              <w:rPr>
                <w:rStyle w:val="Bold"/>
                <w:sz w:val="18"/>
                <w:szCs w:val="18"/>
              </w:rPr>
              <w:t>Date</w:t>
            </w:r>
          </w:p>
        </w:tc>
        <w:tc>
          <w:tcPr>
            <w:tcW w:w="2707" w:type="pct"/>
          </w:tcPr>
          <w:p w14:paraId="139097C3" w14:textId="77777777" w:rsidR="00E2382C" w:rsidRPr="00C15459" w:rsidRDefault="00E2382C" w:rsidP="00821962">
            <w:pPr>
              <w:pStyle w:val="TableText"/>
            </w:pPr>
          </w:p>
        </w:tc>
      </w:tr>
    </w:tbl>
    <w:p w14:paraId="7729826C"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0E7D6671" w14:textId="77777777" w:rsidR="00E2382C" w:rsidRDefault="00E2382C">
      <w:r>
        <w:br w:type="page"/>
      </w:r>
    </w:p>
    <w:p w14:paraId="7BCFC49B" w14:textId="77777777" w:rsidR="00E2382C" w:rsidRPr="00796C48" w:rsidRDefault="00E2382C" w:rsidP="00821962">
      <w:pPr>
        <w:pStyle w:val="Heading2"/>
        <w:ind w:left="567"/>
        <w:rPr>
          <w:i w:val="0"/>
          <w:sz w:val="36"/>
        </w:rPr>
      </w:pPr>
      <w:r w:rsidRPr="00796C48">
        <w:rPr>
          <w:i w:val="0"/>
          <w:sz w:val="36"/>
        </w:rPr>
        <w:lastRenderedPageBreak/>
        <w:t xml:space="preserve">Schedule 6 – Interpretation </w:t>
      </w:r>
    </w:p>
    <w:p w14:paraId="2AA9ACB8"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4A53DC65"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0E3AE875" w14:textId="77777777" w:rsidR="00E2382C" w:rsidRPr="00FE40B4" w:rsidRDefault="00E2382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04F49B36"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6F31DC4"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27C9B60E"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05A065D"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18B2D802"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20157D60"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3779A01"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4E5C0B61"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2D5B2F"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330FF6D6" w14:textId="77777777" w:rsidR="00E2382C" w:rsidRPr="00FE40B4" w:rsidRDefault="00E2382C"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7D44A4" w14:textId="77777777" w:rsidR="00E2382C" w:rsidRPr="00FE40B4" w:rsidRDefault="00E2382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January,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EBEF357"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E8A0714"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203E6621" w14:textId="77777777" w:rsidR="00E2382C" w:rsidRPr="00FE40B4" w:rsidRDefault="00E238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14E0CDFE" w14:textId="77777777" w:rsidR="00E2382C" w:rsidRPr="00FE40B4" w:rsidRDefault="00E238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F4B4020" w14:textId="77777777" w:rsidR="00E2382C" w:rsidRPr="00FE40B4" w:rsidRDefault="00E238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54E7BD9A" w14:textId="77777777" w:rsidR="00E2382C" w:rsidRPr="00FE40B4" w:rsidRDefault="00E2382C"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59619CB4"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C5847A" w14:textId="77777777" w:rsidR="00E2382C" w:rsidRDefault="00E2382C"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0478030E" w14:textId="77777777" w:rsidR="00E2382C" w:rsidRDefault="00E2382C" w:rsidP="00CD1173"/>
    <w:p w14:paraId="0B19F58C" w14:textId="77777777" w:rsidR="00E2382C" w:rsidRPr="00CD1173" w:rsidRDefault="00E2382C" w:rsidP="00CD1173"/>
    <w:p w14:paraId="7DEDBDF1" w14:textId="77777777" w:rsidR="00E2382C" w:rsidRDefault="00E2382C">
      <w:pPr>
        <w:rPr>
          <w:rFonts w:ascii="Arial" w:hAnsi="Arial"/>
          <w:b/>
          <w:kern w:val="28"/>
          <w:sz w:val="36"/>
        </w:rPr>
      </w:pPr>
      <w:r>
        <w:rPr>
          <w:sz w:val="36"/>
        </w:rPr>
        <w:br w:type="page"/>
      </w:r>
    </w:p>
    <w:p w14:paraId="249CCEB3" w14:textId="65CB2A5B" w:rsidR="00E2382C" w:rsidRPr="00796C48" w:rsidRDefault="00E2382C" w:rsidP="00CD1173">
      <w:pPr>
        <w:pStyle w:val="Heading1"/>
        <w:spacing w:before="0" w:after="400"/>
        <w:ind w:left="567"/>
        <w:rPr>
          <w:sz w:val="36"/>
        </w:rPr>
      </w:pPr>
      <w:r w:rsidRPr="00796C48">
        <w:rPr>
          <w:sz w:val="36"/>
        </w:rPr>
        <w:lastRenderedPageBreak/>
        <w:t>Schedule 7 – Site plan</w:t>
      </w:r>
    </w:p>
    <w:p w14:paraId="505FB10C" w14:textId="250DF0A1" w:rsidR="00387BC0" w:rsidRDefault="007C0DCC" w:rsidP="007C0DCC">
      <w:pPr>
        <w:ind w:left="567"/>
        <w:rPr>
          <w:rFonts w:ascii="Arial" w:hAnsi="Arial"/>
          <w:sz w:val="20"/>
        </w:rPr>
      </w:pPr>
      <w:r w:rsidRPr="007C0DCC">
        <w:rPr>
          <w:rFonts w:ascii="Arial" w:hAnsi="Arial"/>
          <w:noProof/>
          <w:sz w:val="20"/>
        </w:rPr>
        <w:drawing>
          <wp:inline distT="0" distB="0" distL="0" distR="0" wp14:anchorId="663BD08D" wp14:editId="226BA9CB">
            <wp:extent cx="5823420" cy="4829663"/>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69702" cy="4868047"/>
                    </a:xfrm>
                    <a:prstGeom prst="rect">
                      <a:avLst/>
                    </a:prstGeom>
                  </pic:spPr>
                </pic:pic>
              </a:graphicData>
            </a:graphic>
          </wp:inline>
        </w:drawing>
      </w:r>
    </w:p>
    <w:p w14:paraId="2246B569" w14:textId="77777777" w:rsidR="00387BC0" w:rsidRDefault="00387BC0" w:rsidP="00821962">
      <w:pPr>
        <w:ind w:left="567"/>
        <w:rPr>
          <w:rFonts w:ascii="Arial" w:hAnsi="Arial"/>
          <w:sz w:val="20"/>
        </w:rPr>
      </w:pPr>
    </w:p>
    <w:p w14:paraId="7D9C3D21" w14:textId="2B9417A2" w:rsidR="00E2382C" w:rsidRPr="00CD1173" w:rsidRDefault="00E2382C"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1A02B0">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6DE2145F" w14:textId="77777777" w:rsidR="00E2382C" w:rsidRDefault="00E2382C" w:rsidP="00821962">
      <w:pPr>
        <w:ind w:left="567"/>
      </w:pPr>
    </w:p>
    <w:p w14:paraId="1534643F" w14:textId="77777777" w:rsidR="00E2382C" w:rsidRPr="00CD1173" w:rsidRDefault="00E2382C" w:rsidP="00821962">
      <w:pPr>
        <w:ind w:left="567"/>
        <w:rPr>
          <w:rFonts w:ascii="Arial" w:hAnsi="Arial" w:cs="Arial"/>
          <w:sz w:val="20"/>
        </w:rPr>
      </w:pPr>
      <w:r w:rsidRPr="00CD1173">
        <w:rPr>
          <w:rFonts w:ascii="Arial" w:hAnsi="Arial" w:cs="Arial"/>
          <w:sz w:val="20"/>
        </w:rPr>
        <w:t>END OF PERMIT</w:t>
      </w:r>
    </w:p>
    <w:p w14:paraId="15F66F60" w14:textId="77777777" w:rsidR="00E2382C" w:rsidRDefault="00E2382C" w:rsidP="00821962"/>
    <w:p w14:paraId="2A1B68FA" w14:textId="77777777" w:rsidR="00E2382C" w:rsidRDefault="00E2382C" w:rsidP="00FB1541">
      <w:pPr>
        <w:pStyle w:val="Heading3nonum"/>
        <w:rPr>
          <w:rFonts w:cs="Arial"/>
          <w:color w:val="E424C9"/>
          <w:sz w:val="22"/>
          <w:szCs w:val="22"/>
        </w:rPr>
        <w:sectPr w:rsidR="00E2382C" w:rsidSect="00FB1541">
          <w:footerReference w:type="default" r:id="rId17"/>
          <w:pgSz w:w="11906" w:h="16838" w:code="9"/>
          <w:pgMar w:top="1134" w:right="1416" w:bottom="1134" w:left="1418" w:header="397" w:footer="397" w:gutter="0"/>
          <w:pgNumType w:start="1"/>
          <w:cols w:space="708"/>
          <w:docGrid w:linePitch="360"/>
        </w:sectPr>
      </w:pPr>
    </w:p>
    <w:p w14:paraId="78971403" w14:textId="77777777" w:rsidR="00E2382C" w:rsidRPr="00F340D8" w:rsidRDefault="00E2382C" w:rsidP="00FB1541">
      <w:pPr>
        <w:pStyle w:val="Heading3nonum"/>
        <w:rPr>
          <w:rFonts w:cs="Arial"/>
          <w:color w:val="E424C9"/>
          <w:sz w:val="22"/>
          <w:szCs w:val="22"/>
        </w:rPr>
      </w:pPr>
    </w:p>
    <w:sectPr w:rsidR="00E2382C" w:rsidRPr="00F340D8" w:rsidSect="00E2382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F5926" w14:textId="77777777" w:rsidR="00705949" w:rsidRDefault="00705949">
      <w:r>
        <w:separator/>
      </w:r>
    </w:p>
  </w:endnote>
  <w:endnote w:type="continuationSeparator" w:id="0">
    <w:p w14:paraId="29B0EEB8" w14:textId="77777777" w:rsidR="00705949" w:rsidRDefault="00705949">
      <w:r>
        <w:continuationSeparator/>
      </w:r>
    </w:p>
  </w:endnote>
  <w:endnote w:type="continuationNotice" w:id="1">
    <w:p w14:paraId="6406C1B2" w14:textId="77777777" w:rsidR="00705949" w:rsidRDefault="007059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2E262" w14:textId="14152B2F" w:rsidR="00E2382C" w:rsidRPr="004C6C5B" w:rsidRDefault="00E2382C"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r w:rsidR="005B588E">
      <w:rPr>
        <w:rFonts w:ascii="Arial" w:hAnsi="Arial"/>
        <w:color w:val="000000"/>
        <w:sz w:val="18"/>
        <w:szCs w:val="18"/>
      </w:rPr>
      <w:t xml:space="preserve"> </w:t>
    </w:r>
  </w:p>
  <w:p w14:paraId="13738D91" w14:textId="4FE43185" w:rsidR="00E2382C" w:rsidRPr="004C6C5B" w:rsidRDefault="00E2382C"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8A561F">
      <w:rPr>
        <w:rFonts w:ascii="Arial" w:hAnsi="Arial"/>
        <w:sz w:val="18"/>
        <w:szCs w:val="18"/>
      </w:rPr>
      <w:t xml:space="preserve">: </w:t>
    </w:r>
    <w:r w:rsidRPr="008A561F">
      <w:rPr>
        <w:rFonts w:ascii="Arial" w:hAnsi="Arial"/>
        <w:noProof/>
        <w:sz w:val="18"/>
        <w:szCs w:val="18"/>
      </w:rPr>
      <w:t>PAN-0</w:t>
    </w:r>
    <w:r w:rsidR="001A02B0">
      <w:rPr>
        <w:rFonts w:ascii="Arial" w:hAnsi="Arial"/>
        <w:noProof/>
        <w:sz w:val="18"/>
        <w:szCs w:val="18"/>
      </w:rPr>
      <w:t>30485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8586" w14:textId="77777777" w:rsidR="00E2382C" w:rsidRPr="000B393C" w:rsidRDefault="00E2382C"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4E373999" w14:textId="67CF0005" w:rsidR="00E2382C" w:rsidRPr="000B393C" w:rsidRDefault="00E2382C" w:rsidP="00FB1541">
    <w:pPr>
      <w:pStyle w:val="Footer"/>
      <w:rPr>
        <w:sz w:val="18"/>
        <w:szCs w:val="18"/>
      </w:rPr>
    </w:pPr>
    <w:r w:rsidRPr="00A82D13">
      <w:rPr>
        <w:rFonts w:ascii="Arial" w:hAnsi="Arial" w:cs="Arial"/>
        <w:noProof/>
        <w:sz w:val="18"/>
        <w:szCs w:val="18"/>
      </w:rPr>
      <w:t>AN0115601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DA5934">
      <w:rPr>
        <w:rFonts w:ascii="Arial" w:hAnsi="Arial" w:cs="Arial"/>
        <w:noProof/>
        <w:sz w:val="18"/>
        <w:szCs w:val="18"/>
      </w:rPr>
      <w:t>16</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AEFEF"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8F3A12F" w14:textId="1D38D4BD" w:rsidR="002B5D5F" w:rsidRPr="000B393C" w:rsidRDefault="00757674"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C0DCC">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503DD" w14:textId="77777777" w:rsidR="00705949" w:rsidRDefault="00705949">
      <w:r>
        <w:separator/>
      </w:r>
    </w:p>
  </w:footnote>
  <w:footnote w:type="continuationSeparator" w:id="0">
    <w:p w14:paraId="5C75EE0A" w14:textId="77777777" w:rsidR="00705949" w:rsidRDefault="00705949">
      <w:r>
        <w:continuationSeparator/>
      </w:r>
    </w:p>
  </w:footnote>
  <w:footnote w:type="continuationNotice" w:id="1">
    <w:p w14:paraId="4FD87897" w14:textId="77777777" w:rsidR="00705949" w:rsidRDefault="007059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22746109">
    <w:abstractNumId w:val="7"/>
  </w:num>
  <w:num w:numId="2" w16cid:durableId="1600136877">
    <w:abstractNumId w:val="7"/>
  </w:num>
  <w:num w:numId="3" w16cid:durableId="2032951183">
    <w:abstractNumId w:val="9"/>
  </w:num>
  <w:num w:numId="4" w16cid:durableId="1476407659">
    <w:abstractNumId w:val="3"/>
  </w:num>
  <w:num w:numId="5" w16cid:durableId="1335843788">
    <w:abstractNumId w:val="5"/>
  </w:num>
  <w:num w:numId="6" w16cid:durableId="1229803175">
    <w:abstractNumId w:val="0"/>
  </w:num>
  <w:num w:numId="7" w16cid:durableId="1766226374">
    <w:abstractNumId w:val="10"/>
  </w:num>
  <w:num w:numId="8" w16cid:durableId="1529299279">
    <w:abstractNumId w:val="1"/>
  </w:num>
  <w:num w:numId="9" w16cid:durableId="2140679622">
    <w:abstractNumId w:val="5"/>
  </w:num>
  <w:num w:numId="10" w16cid:durableId="1199973714">
    <w:abstractNumId w:val="7"/>
  </w:num>
  <w:num w:numId="11" w16cid:durableId="1192066595">
    <w:abstractNumId w:val="8"/>
  </w:num>
  <w:num w:numId="12" w16cid:durableId="2108428346">
    <w:abstractNumId w:val="6"/>
  </w:num>
  <w:num w:numId="13" w16cid:durableId="1761024968">
    <w:abstractNumId w:val="2"/>
  </w:num>
  <w:num w:numId="14" w16cid:durableId="1664046019">
    <w:abstractNumId w:val="4"/>
  </w:num>
  <w:num w:numId="15" w16cid:durableId="1537155155">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293C"/>
    <w:rsid w:val="00053D17"/>
    <w:rsid w:val="00053F6D"/>
    <w:rsid w:val="000558BB"/>
    <w:rsid w:val="0006520B"/>
    <w:rsid w:val="0006689A"/>
    <w:rsid w:val="00066D73"/>
    <w:rsid w:val="00070B01"/>
    <w:rsid w:val="000730BE"/>
    <w:rsid w:val="0007609D"/>
    <w:rsid w:val="00082FC3"/>
    <w:rsid w:val="0008591E"/>
    <w:rsid w:val="00085F1E"/>
    <w:rsid w:val="000861C6"/>
    <w:rsid w:val="000917B4"/>
    <w:rsid w:val="00092FCF"/>
    <w:rsid w:val="00093010"/>
    <w:rsid w:val="000933C8"/>
    <w:rsid w:val="00093C7B"/>
    <w:rsid w:val="000961C4"/>
    <w:rsid w:val="00096696"/>
    <w:rsid w:val="00097A58"/>
    <w:rsid w:val="000B393C"/>
    <w:rsid w:val="000B4BA1"/>
    <w:rsid w:val="000B57A2"/>
    <w:rsid w:val="000C00D1"/>
    <w:rsid w:val="000C3304"/>
    <w:rsid w:val="000C64A7"/>
    <w:rsid w:val="000D0661"/>
    <w:rsid w:val="000D0B36"/>
    <w:rsid w:val="000D6B16"/>
    <w:rsid w:val="000E39B6"/>
    <w:rsid w:val="000E445B"/>
    <w:rsid w:val="000F007A"/>
    <w:rsid w:val="000F247C"/>
    <w:rsid w:val="000F7B24"/>
    <w:rsid w:val="001001E2"/>
    <w:rsid w:val="0010272E"/>
    <w:rsid w:val="001038EE"/>
    <w:rsid w:val="0010409C"/>
    <w:rsid w:val="00105142"/>
    <w:rsid w:val="00107B87"/>
    <w:rsid w:val="00110804"/>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56D1"/>
    <w:rsid w:val="001566BD"/>
    <w:rsid w:val="00157B09"/>
    <w:rsid w:val="00167185"/>
    <w:rsid w:val="00167FFA"/>
    <w:rsid w:val="00175B8E"/>
    <w:rsid w:val="0018468B"/>
    <w:rsid w:val="00185400"/>
    <w:rsid w:val="001855D4"/>
    <w:rsid w:val="001A02B0"/>
    <w:rsid w:val="001A6C95"/>
    <w:rsid w:val="001B25E6"/>
    <w:rsid w:val="001B6005"/>
    <w:rsid w:val="001C39AE"/>
    <w:rsid w:val="001C4703"/>
    <w:rsid w:val="001C4DE1"/>
    <w:rsid w:val="001C529E"/>
    <w:rsid w:val="001C6254"/>
    <w:rsid w:val="001D3E8F"/>
    <w:rsid w:val="001D785E"/>
    <w:rsid w:val="001E2D29"/>
    <w:rsid w:val="001E3644"/>
    <w:rsid w:val="001E4432"/>
    <w:rsid w:val="001F4EC0"/>
    <w:rsid w:val="00202A87"/>
    <w:rsid w:val="00212EB7"/>
    <w:rsid w:val="00214F2A"/>
    <w:rsid w:val="00215134"/>
    <w:rsid w:val="00215208"/>
    <w:rsid w:val="0021613B"/>
    <w:rsid w:val="00224E02"/>
    <w:rsid w:val="0023089F"/>
    <w:rsid w:val="00232FB3"/>
    <w:rsid w:val="0023456E"/>
    <w:rsid w:val="002369B8"/>
    <w:rsid w:val="0023787E"/>
    <w:rsid w:val="0024456A"/>
    <w:rsid w:val="00245B21"/>
    <w:rsid w:val="0024782C"/>
    <w:rsid w:val="00250221"/>
    <w:rsid w:val="002624F9"/>
    <w:rsid w:val="002640CF"/>
    <w:rsid w:val="00266A72"/>
    <w:rsid w:val="00270603"/>
    <w:rsid w:val="002725A1"/>
    <w:rsid w:val="00273EDB"/>
    <w:rsid w:val="00276DF9"/>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E229D"/>
    <w:rsid w:val="002F273F"/>
    <w:rsid w:val="002F6803"/>
    <w:rsid w:val="002F79EA"/>
    <w:rsid w:val="002F7CD0"/>
    <w:rsid w:val="00304415"/>
    <w:rsid w:val="0030506B"/>
    <w:rsid w:val="00305609"/>
    <w:rsid w:val="00306791"/>
    <w:rsid w:val="003104F0"/>
    <w:rsid w:val="00312383"/>
    <w:rsid w:val="00313F18"/>
    <w:rsid w:val="00315300"/>
    <w:rsid w:val="00315D3D"/>
    <w:rsid w:val="00321D27"/>
    <w:rsid w:val="00322FF4"/>
    <w:rsid w:val="00325D0E"/>
    <w:rsid w:val="0033116C"/>
    <w:rsid w:val="00331482"/>
    <w:rsid w:val="00331C24"/>
    <w:rsid w:val="003370AB"/>
    <w:rsid w:val="003425F8"/>
    <w:rsid w:val="00346178"/>
    <w:rsid w:val="00361C65"/>
    <w:rsid w:val="00362820"/>
    <w:rsid w:val="00362E32"/>
    <w:rsid w:val="00367A15"/>
    <w:rsid w:val="003716AE"/>
    <w:rsid w:val="00375251"/>
    <w:rsid w:val="00377090"/>
    <w:rsid w:val="00377214"/>
    <w:rsid w:val="00380EE5"/>
    <w:rsid w:val="0038295A"/>
    <w:rsid w:val="003842F1"/>
    <w:rsid w:val="00385ED6"/>
    <w:rsid w:val="00385F36"/>
    <w:rsid w:val="00387BC0"/>
    <w:rsid w:val="003912AE"/>
    <w:rsid w:val="00393C9B"/>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D4267"/>
    <w:rsid w:val="003E7B9F"/>
    <w:rsid w:val="003F2D1E"/>
    <w:rsid w:val="003F311B"/>
    <w:rsid w:val="003F44BF"/>
    <w:rsid w:val="003F7A6C"/>
    <w:rsid w:val="00402581"/>
    <w:rsid w:val="00404839"/>
    <w:rsid w:val="004051A1"/>
    <w:rsid w:val="004067BA"/>
    <w:rsid w:val="0041050D"/>
    <w:rsid w:val="00412A9F"/>
    <w:rsid w:val="00413374"/>
    <w:rsid w:val="00414334"/>
    <w:rsid w:val="00420953"/>
    <w:rsid w:val="0043203B"/>
    <w:rsid w:val="00433C84"/>
    <w:rsid w:val="00434A89"/>
    <w:rsid w:val="0043657D"/>
    <w:rsid w:val="00437D78"/>
    <w:rsid w:val="00442264"/>
    <w:rsid w:val="00444074"/>
    <w:rsid w:val="00444CDC"/>
    <w:rsid w:val="00445223"/>
    <w:rsid w:val="004473A2"/>
    <w:rsid w:val="00452080"/>
    <w:rsid w:val="00452DD5"/>
    <w:rsid w:val="004547EA"/>
    <w:rsid w:val="00455681"/>
    <w:rsid w:val="0045651D"/>
    <w:rsid w:val="00456EC2"/>
    <w:rsid w:val="004570B2"/>
    <w:rsid w:val="00461776"/>
    <w:rsid w:val="00464B17"/>
    <w:rsid w:val="00470FBE"/>
    <w:rsid w:val="004715F0"/>
    <w:rsid w:val="00471AAA"/>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502E5E"/>
    <w:rsid w:val="00515E17"/>
    <w:rsid w:val="00523F49"/>
    <w:rsid w:val="0052516B"/>
    <w:rsid w:val="005271B6"/>
    <w:rsid w:val="00527423"/>
    <w:rsid w:val="00527653"/>
    <w:rsid w:val="00534C4C"/>
    <w:rsid w:val="005368C1"/>
    <w:rsid w:val="00537989"/>
    <w:rsid w:val="00540480"/>
    <w:rsid w:val="005448E1"/>
    <w:rsid w:val="0054687B"/>
    <w:rsid w:val="00556AC5"/>
    <w:rsid w:val="00565C71"/>
    <w:rsid w:val="00572718"/>
    <w:rsid w:val="0057323B"/>
    <w:rsid w:val="0057696D"/>
    <w:rsid w:val="0058559D"/>
    <w:rsid w:val="00585A6E"/>
    <w:rsid w:val="00585F88"/>
    <w:rsid w:val="00591B56"/>
    <w:rsid w:val="00591B8D"/>
    <w:rsid w:val="00592373"/>
    <w:rsid w:val="00595A19"/>
    <w:rsid w:val="00596214"/>
    <w:rsid w:val="00596813"/>
    <w:rsid w:val="00597064"/>
    <w:rsid w:val="005B15C8"/>
    <w:rsid w:val="005B1FFD"/>
    <w:rsid w:val="005B588E"/>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0522"/>
    <w:rsid w:val="0064377F"/>
    <w:rsid w:val="00643A32"/>
    <w:rsid w:val="00644289"/>
    <w:rsid w:val="00646362"/>
    <w:rsid w:val="0064736A"/>
    <w:rsid w:val="00657EED"/>
    <w:rsid w:val="006653C4"/>
    <w:rsid w:val="00675541"/>
    <w:rsid w:val="006863C7"/>
    <w:rsid w:val="00692529"/>
    <w:rsid w:val="0069263D"/>
    <w:rsid w:val="00694163"/>
    <w:rsid w:val="00697F19"/>
    <w:rsid w:val="006A07E0"/>
    <w:rsid w:val="006A0D80"/>
    <w:rsid w:val="006B3AB2"/>
    <w:rsid w:val="006B76B9"/>
    <w:rsid w:val="006C144F"/>
    <w:rsid w:val="006C214E"/>
    <w:rsid w:val="006C413D"/>
    <w:rsid w:val="006C4141"/>
    <w:rsid w:val="006C6EA9"/>
    <w:rsid w:val="006D06D9"/>
    <w:rsid w:val="006D2EBE"/>
    <w:rsid w:val="006D3C00"/>
    <w:rsid w:val="006D7C1E"/>
    <w:rsid w:val="006E1C64"/>
    <w:rsid w:val="006E36F6"/>
    <w:rsid w:val="006E592F"/>
    <w:rsid w:val="006F0FC7"/>
    <w:rsid w:val="006F2B2A"/>
    <w:rsid w:val="006F46A9"/>
    <w:rsid w:val="006F75D8"/>
    <w:rsid w:val="007021BE"/>
    <w:rsid w:val="0070348B"/>
    <w:rsid w:val="007037BF"/>
    <w:rsid w:val="00705824"/>
    <w:rsid w:val="00705949"/>
    <w:rsid w:val="00711D8C"/>
    <w:rsid w:val="00713D81"/>
    <w:rsid w:val="00717300"/>
    <w:rsid w:val="0072070B"/>
    <w:rsid w:val="00722B81"/>
    <w:rsid w:val="007246CC"/>
    <w:rsid w:val="007251B2"/>
    <w:rsid w:val="007264B2"/>
    <w:rsid w:val="007338D3"/>
    <w:rsid w:val="0073435B"/>
    <w:rsid w:val="00737850"/>
    <w:rsid w:val="0073786A"/>
    <w:rsid w:val="00742596"/>
    <w:rsid w:val="0074276B"/>
    <w:rsid w:val="00742E8E"/>
    <w:rsid w:val="00744FD6"/>
    <w:rsid w:val="007475F4"/>
    <w:rsid w:val="00752C00"/>
    <w:rsid w:val="00757674"/>
    <w:rsid w:val="00761705"/>
    <w:rsid w:val="0076354E"/>
    <w:rsid w:val="00763582"/>
    <w:rsid w:val="007704A9"/>
    <w:rsid w:val="00780CC6"/>
    <w:rsid w:val="0078668B"/>
    <w:rsid w:val="00796C48"/>
    <w:rsid w:val="00797902"/>
    <w:rsid w:val="007A1658"/>
    <w:rsid w:val="007A2B33"/>
    <w:rsid w:val="007A2C4F"/>
    <w:rsid w:val="007A36E1"/>
    <w:rsid w:val="007A3858"/>
    <w:rsid w:val="007A45BC"/>
    <w:rsid w:val="007A786E"/>
    <w:rsid w:val="007B0FAF"/>
    <w:rsid w:val="007B6177"/>
    <w:rsid w:val="007C0A80"/>
    <w:rsid w:val="007C0DCC"/>
    <w:rsid w:val="007C1549"/>
    <w:rsid w:val="007C2ABF"/>
    <w:rsid w:val="007C3441"/>
    <w:rsid w:val="007C4152"/>
    <w:rsid w:val="007C6ED4"/>
    <w:rsid w:val="007D7E5A"/>
    <w:rsid w:val="007E12E3"/>
    <w:rsid w:val="007E3427"/>
    <w:rsid w:val="007E52AD"/>
    <w:rsid w:val="007E76A5"/>
    <w:rsid w:val="007F2C12"/>
    <w:rsid w:val="007F408A"/>
    <w:rsid w:val="008006A4"/>
    <w:rsid w:val="00815AE7"/>
    <w:rsid w:val="00821962"/>
    <w:rsid w:val="0082225B"/>
    <w:rsid w:val="0082402C"/>
    <w:rsid w:val="008255E1"/>
    <w:rsid w:val="00831311"/>
    <w:rsid w:val="008321E6"/>
    <w:rsid w:val="00832458"/>
    <w:rsid w:val="00836687"/>
    <w:rsid w:val="00837B7B"/>
    <w:rsid w:val="00842F1D"/>
    <w:rsid w:val="008453FF"/>
    <w:rsid w:val="008475C7"/>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1828"/>
    <w:rsid w:val="00885CD7"/>
    <w:rsid w:val="00886067"/>
    <w:rsid w:val="008872C9"/>
    <w:rsid w:val="00887C2C"/>
    <w:rsid w:val="008A08E9"/>
    <w:rsid w:val="008A3F55"/>
    <w:rsid w:val="008A561F"/>
    <w:rsid w:val="008A79F2"/>
    <w:rsid w:val="008B0FAD"/>
    <w:rsid w:val="008B1F34"/>
    <w:rsid w:val="008B7026"/>
    <w:rsid w:val="008B7058"/>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5CBE"/>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3A5"/>
    <w:rsid w:val="00A24401"/>
    <w:rsid w:val="00A24F75"/>
    <w:rsid w:val="00A25406"/>
    <w:rsid w:val="00A36CF7"/>
    <w:rsid w:val="00A40593"/>
    <w:rsid w:val="00A42161"/>
    <w:rsid w:val="00A445C6"/>
    <w:rsid w:val="00A467B6"/>
    <w:rsid w:val="00A47A52"/>
    <w:rsid w:val="00A54B58"/>
    <w:rsid w:val="00A57786"/>
    <w:rsid w:val="00A60AC7"/>
    <w:rsid w:val="00A636A9"/>
    <w:rsid w:val="00A63EC6"/>
    <w:rsid w:val="00A6447B"/>
    <w:rsid w:val="00A708DD"/>
    <w:rsid w:val="00A76D30"/>
    <w:rsid w:val="00A82D13"/>
    <w:rsid w:val="00A83F3D"/>
    <w:rsid w:val="00A915B7"/>
    <w:rsid w:val="00A915E6"/>
    <w:rsid w:val="00A91ACA"/>
    <w:rsid w:val="00A91EC8"/>
    <w:rsid w:val="00A92C20"/>
    <w:rsid w:val="00A93211"/>
    <w:rsid w:val="00A93B7D"/>
    <w:rsid w:val="00A95EFA"/>
    <w:rsid w:val="00A977E9"/>
    <w:rsid w:val="00AA3F55"/>
    <w:rsid w:val="00AA4EC1"/>
    <w:rsid w:val="00AA61DE"/>
    <w:rsid w:val="00AB1E8F"/>
    <w:rsid w:val="00AB4127"/>
    <w:rsid w:val="00AB4AE1"/>
    <w:rsid w:val="00AB574C"/>
    <w:rsid w:val="00AC103A"/>
    <w:rsid w:val="00AC1AB4"/>
    <w:rsid w:val="00AC41E4"/>
    <w:rsid w:val="00AC4EE4"/>
    <w:rsid w:val="00AD1083"/>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378F1"/>
    <w:rsid w:val="00B409F8"/>
    <w:rsid w:val="00B40D9D"/>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E7721"/>
    <w:rsid w:val="00BF1842"/>
    <w:rsid w:val="00BF2649"/>
    <w:rsid w:val="00BF6B24"/>
    <w:rsid w:val="00C017CF"/>
    <w:rsid w:val="00C02681"/>
    <w:rsid w:val="00C05640"/>
    <w:rsid w:val="00C05961"/>
    <w:rsid w:val="00C06281"/>
    <w:rsid w:val="00C11281"/>
    <w:rsid w:val="00C12A4F"/>
    <w:rsid w:val="00C17C7E"/>
    <w:rsid w:val="00C227EC"/>
    <w:rsid w:val="00C2452B"/>
    <w:rsid w:val="00C25E57"/>
    <w:rsid w:val="00C31393"/>
    <w:rsid w:val="00C31D2C"/>
    <w:rsid w:val="00C37B1A"/>
    <w:rsid w:val="00C45B96"/>
    <w:rsid w:val="00C51EBA"/>
    <w:rsid w:val="00C52ACA"/>
    <w:rsid w:val="00C52C40"/>
    <w:rsid w:val="00C566EA"/>
    <w:rsid w:val="00C601A6"/>
    <w:rsid w:val="00C62DDA"/>
    <w:rsid w:val="00C6722C"/>
    <w:rsid w:val="00C74482"/>
    <w:rsid w:val="00C74C4D"/>
    <w:rsid w:val="00C76E5D"/>
    <w:rsid w:val="00C77DEA"/>
    <w:rsid w:val="00C81C9A"/>
    <w:rsid w:val="00C81CC6"/>
    <w:rsid w:val="00C8568E"/>
    <w:rsid w:val="00C93940"/>
    <w:rsid w:val="00C94451"/>
    <w:rsid w:val="00C94802"/>
    <w:rsid w:val="00C966FB"/>
    <w:rsid w:val="00CA5DF4"/>
    <w:rsid w:val="00CB27EE"/>
    <w:rsid w:val="00CB55AE"/>
    <w:rsid w:val="00CB576C"/>
    <w:rsid w:val="00CB6A42"/>
    <w:rsid w:val="00CC0A8F"/>
    <w:rsid w:val="00CC1454"/>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6B3D"/>
    <w:rsid w:val="00D92686"/>
    <w:rsid w:val="00D932BD"/>
    <w:rsid w:val="00D94E02"/>
    <w:rsid w:val="00D95C24"/>
    <w:rsid w:val="00DA533D"/>
    <w:rsid w:val="00DA5637"/>
    <w:rsid w:val="00DA5934"/>
    <w:rsid w:val="00DA5F46"/>
    <w:rsid w:val="00DA7542"/>
    <w:rsid w:val="00DB0590"/>
    <w:rsid w:val="00DC3165"/>
    <w:rsid w:val="00DC6DF1"/>
    <w:rsid w:val="00DD3D09"/>
    <w:rsid w:val="00DD5067"/>
    <w:rsid w:val="00DD6C0F"/>
    <w:rsid w:val="00DD732B"/>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382C"/>
    <w:rsid w:val="00E277C4"/>
    <w:rsid w:val="00E31ECA"/>
    <w:rsid w:val="00E33705"/>
    <w:rsid w:val="00E401E7"/>
    <w:rsid w:val="00E41124"/>
    <w:rsid w:val="00E41750"/>
    <w:rsid w:val="00E43FF5"/>
    <w:rsid w:val="00E4680B"/>
    <w:rsid w:val="00E506D1"/>
    <w:rsid w:val="00E50A7E"/>
    <w:rsid w:val="00E52F1B"/>
    <w:rsid w:val="00E61407"/>
    <w:rsid w:val="00E64575"/>
    <w:rsid w:val="00E6548C"/>
    <w:rsid w:val="00E7117A"/>
    <w:rsid w:val="00E7257D"/>
    <w:rsid w:val="00E84C8B"/>
    <w:rsid w:val="00E86B46"/>
    <w:rsid w:val="00E90193"/>
    <w:rsid w:val="00E93922"/>
    <w:rsid w:val="00E95083"/>
    <w:rsid w:val="00E9577E"/>
    <w:rsid w:val="00EA1F59"/>
    <w:rsid w:val="00EA5CAE"/>
    <w:rsid w:val="00EB25CD"/>
    <w:rsid w:val="00EB5B59"/>
    <w:rsid w:val="00EC0A49"/>
    <w:rsid w:val="00EC15BA"/>
    <w:rsid w:val="00EC4A5D"/>
    <w:rsid w:val="00EC5CA8"/>
    <w:rsid w:val="00ED0C62"/>
    <w:rsid w:val="00ED3863"/>
    <w:rsid w:val="00ED758C"/>
    <w:rsid w:val="00EF6C21"/>
    <w:rsid w:val="00F012DE"/>
    <w:rsid w:val="00F03753"/>
    <w:rsid w:val="00F202FE"/>
    <w:rsid w:val="00F2606C"/>
    <w:rsid w:val="00F26DFE"/>
    <w:rsid w:val="00F30D0F"/>
    <w:rsid w:val="00F340D8"/>
    <w:rsid w:val="00F34E81"/>
    <w:rsid w:val="00F3733D"/>
    <w:rsid w:val="00F37554"/>
    <w:rsid w:val="00F41335"/>
    <w:rsid w:val="00F46958"/>
    <w:rsid w:val="00F504C0"/>
    <w:rsid w:val="00F57AC6"/>
    <w:rsid w:val="00F62571"/>
    <w:rsid w:val="00F70846"/>
    <w:rsid w:val="00F7120E"/>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147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0861AB"/>
  <w15:chartTrackingRefBased/>
  <w15:docId w15:val="{4C38FCDF-A3C8-4616-9F4B-8FA0CABB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REGU-212-13541267</_dlc_DocId>
    <_dlc_DocIdUrl xmlns="9be56660-2c31-41ef-bc00-23e72f632f2a">
      <Url>https://cyfoethnaturiolcymru.sharepoint.com/teams/Regulatory/Permitting/_layouts/15/DocIdRedir.aspx?ID=REGU-212-13541267</Url>
      <Description>REGU-212-13541267</Description>
    </_dlc_DocIdUrl>
    <TaxCatchAll xmlns="859f7ad6-93f6-4205-b62b-a17f28acbbac" xsi:nil="true"/>
    <Site_x0020_Name xmlns="859f7ad6-93f6-4205-b62b-a17f28acbbac">Penybont Wastewater Treatment Works </Site_x0020_Name>
    <Internal_x002f_External xmlns="859f7ad6-93f6-4205-b62b-a17f28acbbac">Outgoing document</Internal_x002f_External>
    <Post_x0020_code xmlns="859f7ad6-93f6-4205-b62b-a17f28acbbac">LD1 5UB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2025-10-03T23:00:00+00:00</Document_x0020_Date>
    <Facility_x0020_Address xmlns="859f7ad6-93f6-4205-b62b-a17f28acbbac">Near Dolswydd Caravan Park Off A44, Penybont, Llandrindod Wells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F71F1E8B-F84D-4240-BFD4-AABA22E60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6A4F051-EA83-4317-AA35-88BB9027C6DE}">
  <ds:schemaRefs>
    <ds:schemaRef ds:uri="http://purl.org/dc/terms/"/>
    <ds:schemaRef ds:uri="9be56660-2c31-41ef-bc00-23e72f632f2a"/>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59f7ad6-93f6-4205-b62b-a17f28acbbac"/>
    <ds:schemaRef ds:uri="6e121689-de5b-41b9-a751-bfeda7fa2b07"/>
    <ds:schemaRef ds:uri="84145aa9-ae2a-4b81-96bf-da2258b9f1c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3579</Words>
  <Characters>19548</Characters>
  <Application>Microsoft Office Word</Application>
  <DocSecurity>0</DocSecurity>
  <Lines>162</Lines>
  <Paragraphs>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Simmons, Michael</cp:lastModifiedBy>
  <cp:revision>12</cp:revision>
  <dcterms:created xsi:type="dcterms:W3CDTF">2024-01-10T12:37:00Z</dcterms:created>
  <dcterms:modified xsi:type="dcterms:W3CDTF">2025-11-06T11:31:00Z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6cb96041-a854-4118-ae55-130e20649c0d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5" name="DocumentSetDescription">
    <vt:lpwstr/>
  </property>
  <property fmtid="{D5CDD505-2E9C-101B-9397-08002B2CF9AE}" pid="16" name="Email Recipients">
    <vt:lpwstr/>
  </property>
  <property fmtid="{D5CDD505-2E9C-101B-9397-08002B2CF9AE}" pid="17" name="To">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Submitter">
    <vt:lpwstr/>
  </property>
  <property fmtid="{D5CDD505-2E9C-101B-9397-08002B2CF9AE}" pid="22" name="URL">
    <vt:lpwstr/>
  </property>
  <property fmtid="{D5CDD505-2E9C-101B-9397-08002B2CF9AE}" pid="23" name="Email CC">
    <vt:lpwstr/>
  </property>
  <property fmtid="{D5CDD505-2E9C-101B-9397-08002B2CF9AE}" pid="24"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ies>
</file>