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63D380EF" w:rsidR="001107EB" w:rsidRDefault="002F165B" w:rsidP="001107EB">
      <w:pPr>
        <w:rPr>
          <w:rFonts w:cstheme="minorHAnsi"/>
          <w:b/>
          <w:bCs/>
          <w:u w:val="single"/>
        </w:rPr>
      </w:pPr>
      <w:r>
        <w:rPr>
          <w:rFonts w:cstheme="minorHAnsi"/>
          <w:b/>
          <w:bCs/>
          <w:u w:val="single"/>
        </w:rPr>
        <w:t xml:space="preserve">PAN-030780 </w:t>
      </w:r>
      <w:r w:rsidR="001107EB" w:rsidRPr="002E70A7">
        <w:rPr>
          <w:rFonts w:cstheme="minorHAnsi"/>
          <w:b/>
          <w:bCs/>
          <w:u w:val="single"/>
        </w:rPr>
        <w:t>My Map Report:</w:t>
      </w:r>
    </w:p>
    <w:p w14:paraId="3370141F" w14:textId="012B34AE" w:rsidR="002C5695" w:rsidRDefault="002C5695" w:rsidP="001107EB">
      <w:pPr>
        <w:rPr>
          <w:rFonts w:cstheme="minorHAnsi"/>
          <w:b/>
          <w:bCs/>
          <w:u w:val="single"/>
        </w:rPr>
      </w:pPr>
    </w:p>
    <w:p w14:paraId="18206193" w14:textId="7190B6F9" w:rsidR="002C5695" w:rsidRDefault="002C5695" w:rsidP="001107EB">
      <w:pPr>
        <w:rPr>
          <w:rFonts w:cstheme="minorHAnsi"/>
          <w:b/>
          <w:bCs/>
          <w:u w:val="single"/>
        </w:rPr>
      </w:pPr>
      <w:r w:rsidRPr="002C5695">
        <w:rPr>
          <w:rFonts w:cstheme="minorHAnsi"/>
          <w:b/>
          <w:bCs/>
          <w:noProof/>
          <w:u w:val="single"/>
        </w:rPr>
        <w:drawing>
          <wp:anchor distT="0" distB="0" distL="114300" distR="114300" simplePos="0" relativeHeight="251669504" behindDoc="0" locked="0" layoutInCell="1" allowOverlap="1" wp14:anchorId="153D2ABE" wp14:editId="0546E71E">
            <wp:simplePos x="0" y="0"/>
            <wp:positionH relativeFrom="column">
              <wp:posOffset>-276225</wp:posOffset>
            </wp:positionH>
            <wp:positionV relativeFrom="paragraph">
              <wp:posOffset>400050</wp:posOffset>
            </wp:positionV>
            <wp:extent cx="6366817" cy="4410075"/>
            <wp:effectExtent l="0" t="0" r="0" b="0"/>
            <wp:wrapTopAndBottom/>
            <wp:docPr id="656646154"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646154" name="Picture 1" descr="A map of a tow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366817" cy="4410075"/>
                    </a:xfrm>
                    <a:prstGeom prst="rect">
                      <a:avLst/>
                    </a:prstGeom>
                  </pic:spPr>
                </pic:pic>
              </a:graphicData>
            </a:graphic>
            <wp14:sizeRelH relativeFrom="page">
              <wp14:pctWidth>0</wp14:pctWidth>
            </wp14:sizeRelH>
            <wp14:sizeRelV relativeFrom="page">
              <wp14:pctHeight>0</wp14:pctHeight>
            </wp14:sizeRelV>
          </wp:anchor>
        </w:drawing>
      </w:r>
    </w:p>
    <w:p w14:paraId="59B89EA5" w14:textId="77777777" w:rsidR="002C5695" w:rsidRDefault="002C5695" w:rsidP="001107EB">
      <w:pPr>
        <w:rPr>
          <w:rFonts w:cstheme="minorHAnsi"/>
          <w:b/>
          <w:bCs/>
          <w:u w:val="single"/>
        </w:rPr>
      </w:pPr>
    </w:p>
    <w:p w14:paraId="2FCF5634" w14:textId="77777777" w:rsidR="002C5695" w:rsidRDefault="002C5695" w:rsidP="001107EB">
      <w:pPr>
        <w:rPr>
          <w:rFonts w:cstheme="minorHAnsi"/>
          <w:b/>
          <w:bCs/>
          <w:u w:val="single"/>
        </w:rPr>
      </w:pPr>
    </w:p>
    <w:p w14:paraId="474BFCFC" w14:textId="77777777" w:rsidR="002C5695" w:rsidRDefault="002C5695" w:rsidP="001107EB">
      <w:pPr>
        <w:rPr>
          <w:rFonts w:cstheme="minorHAnsi"/>
          <w:b/>
          <w:bCs/>
          <w:u w:val="single"/>
        </w:rPr>
      </w:pPr>
    </w:p>
    <w:p w14:paraId="1A0B2F69" w14:textId="77777777" w:rsidR="002C5695" w:rsidRDefault="002C5695" w:rsidP="001107EB">
      <w:pPr>
        <w:rPr>
          <w:rFonts w:cstheme="minorHAnsi"/>
          <w:b/>
          <w:bCs/>
          <w:u w:val="single"/>
        </w:rPr>
      </w:pPr>
    </w:p>
    <w:p w14:paraId="60E59863" w14:textId="24DDC506" w:rsidR="005274BD" w:rsidRPr="005274BD" w:rsidRDefault="00FC5F66" w:rsidP="001107EB">
      <w:pPr>
        <w:rPr>
          <w:rFonts w:cstheme="minorHAnsi"/>
        </w:rPr>
      </w:pPr>
      <w:r w:rsidRPr="005274BD">
        <w:rPr>
          <w:rFonts w:cstheme="minorHAnsi"/>
          <w:b/>
          <w:bCs/>
          <w:noProof/>
          <w:u w:val="single"/>
        </w:rPr>
        <w:lastRenderedPageBreak/>
        <w:drawing>
          <wp:anchor distT="0" distB="0" distL="114300" distR="114300" simplePos="0" relativeHeight="251658240" behindDoc="0" locked="0" layoutInCell="1" allowOverlap="1" wp14:anchorId="4DCFC834" wp14:editId="3DE4808C">
            <wp:simplePos x="0" y="0"/>
            <wp:positionH relativeFrom="margin">
              <wp:align>left</wp:align>
            </wp:positionH>
            <wp:positionV relativeFrom="paragraph">
              <wp:posOffset>228600</wp:posOffset>
            </wp:positionV>
            <wp:extent cx="5448300" cy="3668820"/>
            <wp:effectExtent l="0" t="0" r="0" b="8255"/>
            <wp:wrapTopAndBottom/>
            <wp:docPr id="608612877" name="Picture 1" descr="A map with a red and yellow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12877" name="Picture 1" descr="A map with a red and yellow area&#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48300" cy="3668820"/>
                    </a:xfrm>
                    <a:prstGeom prst="rect">
                      <a:avLst/>
                    </a:prstGeom>
                  </pic:spPr>
                </pic:pic>
              </a:graphicData>
            </a:graphic>
            <wp14:sizeRelH relativeFrom="page">
              <wp14:pctWidth>0</wp14:pctWidth>
            </wp14:sizeRelH>
            <wp14:sizeRelV relativeFrom="page">
              <wp14:pctHeight>0</wp14:pctHeight>
            </wp14:sizeRelV>
          </wp:anchor>
        </w:drawing>
      </w:r>
      <w:r w:rsidR="005274BD" w:rsidRPr="005274BD">
        <w:rPr>
          <w:rFonts w:cstheme="minorHAnsi"/>
        </w:rPr>
        <w:t xml:space="preserve">Submitted maps: </w:t>
      </w:r>
    </w:p>
    <w:p w14:paraId="40F4FE63" w14:textId="4BB2DD9D" w:rsidR="002F165B" w:rsidRDefault="00FC5F66" w:rsidP="001107EB">
      <w:pPr>
        <w:rPr>
          <w:rFonts w:cstheme="minorHAnsi"/>
          <w:b/>
          <w:bCs/>
          <w:u w:val="single"/>
        </w:rPr>
      </w:pPr>
      <w:r w:rsidRPr="005274BD">
        <w:rPr>
          <w:rFonts w:cstheme="minorHAnsi"/>
          <w:b/>
          <w:bCs/>
          <w:noProof/>
          <w:u w:val="single"/>
        </w:rPr>
        <w:drawing>
          <wp:anchor distT="0" distB="0" distL="114300" distR="114300" simplePos="0" relativeHeight="251659264" behindDoc="0" locked="0" layoutInCell="1" allowOverlap="1" wp14:anchorId="7ACE2C1C" wp14:editId="27ECAE39">
            <wp:simplePos x="0" y="0"/>
            <wp:positionH relativeFrom="column">
              <wp:posOffset>-85725</wp:posOffset>
            </wp:positionH>
            <wp:positionV relativeFrom="paragraph">
              <wp:posOffset>3990340</wp:posOffset>
            </wp:positionV>
            <wp:extent cx="5731510" cy="3831590"/>
            <wp:effectExtent l="0" t="0" r="2540" b="0"/>
            <wp:wrapTopAndBottom/>
            <wp:docPr id="395419453"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19453" name="Picture 1" descr="A screenshot of a ma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31590"/>
                    </a:xfrm>
                    <a:prstGeom prst="rect">
                      <a:avLst/>
                    </a:prstGeom>
                  </pic:spPr>
                </pic:pic>
              </a:graphicData>
            </a:graphic>
            <wp14:sizeRelH relativeFrom="page">
              <wp14:pctWidth>0</wp14:pctWidth>
            </wp14:sizeRelH>
            <wp14:sizeRelV relativeFrom="page">
              <wp14:pctHeight>0</wp14:pctHeight>
            </wp14:sizeRelV>
          </wp:anchor>
        </w:drawing>
      </w:r>
    </w:p>
    <w:p w14:paraId="71271C3D" w14:textId="02344C1B" w:rsidR="002F165B" w:rsidRDefault="002F165B" w:rsidP="001107EB">
      <w:pPr>
        <w:rPr>
          <w:rFonts w:cstheme="minorHAnsi"/>
          <w:b/>
          <w:bCs/>
          <w:u w:val="single"/>
        </w:rPr>
      </w:pPr>
    </w:p>
    <w:p w14:paraId="002533E4" w14:textId="77777777" w:rsidR="00D81338" w:rsidRDefault="00D81338" w:rsidP="001107EB">
      <w:pPr>
        <w:rPr>
          <w:rFonts w:cstheme="minorHAnsi"/>
          <w:b/>
          <w:bCs/>
          <w:u w:val="single"/>
        </w:rPr>
      </w:pPr>
    </w:p>
    <w:p w14:paraId="18A729D8" w14:textId="77777777" w:rsidR="003915B7" w:rsidRDefault="003915B7" w:rsidP="001107EB">
      <w:pPr>
        <w:rPr>
          <w:rFonts w:cstheme="minorHAnsi"/>
          <w:b/>
          <w:bCs/>
          <w:u w:val="single"/>
        </w:rPr>
      </w:pPr>
    </w:p>
    <w:p w14:paraId="28CE7FEF" w14:textId="15C5B57B" w:rsidR="001107EB" w:rsidRPr="002E70A7" w:rsidRDefault="001E6A40" w:rsidP="001107EB">
      <w:pPr>
        <w:rPr>
          <w:rFonts w:cstheme="minorHAnsi"/>
          <w:b/>
          <w:bCs/>
          <w:u w:val="single"/>
        </w:rPr>
      </w:pPr>
      <w:r w:rsidRPr="00073402">
        <w:rPr>
          <w:rFonts w:cstheme="minorHAnsi"/>
          <w:noProof/>
          <w:u w:val="single"/>
        </w:rPr>
        <mc:AlternateContent>
          <mc:Choice Requires="wps">
            <w:drawing>
              <wp:anchor distT="45720" distB="45720" distL="114300" distR="114300" simplePos="0" relativeHeight="251662336" behindDoc="0" locked="0" layoutInCell="1" allowOverlap="1" wp14:anchorId="01C7064B" wp14:editId="5CCFEB06">
                <wp:simplePos x="0" y="0"/>
                <wp:positionH relativeFrom="margin">
                  <wp:align>left</wp:align>
                </wp:positionH>
                <wp:positionV relativeFrom="paragraph">
                  <wp:posOffset>3533775</wp:posOffset>
                </wp:positionV>
                <wp:extent cx="4762500" cy="885825"/>
                <wp:effectExtent l="0" t="0" r="0" b="952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885825"/>
                        </a:xfrm>
                        <a:prstGeom prst="rect">
                          <a:avLst/>
                        </a:prstGeom>
                        <a:solidFill>
                          <a:srgbClr val="FFFFFF"/>
                        </a:solidFill>
                        <a:ln w="9525">
                          <a:noFill/>
                          <a:miter lim="800000"/>
                          <a:headEnd/>
                          <a:tailEnd/>
                        </a:ln>
                      </wps:spPr>
                      <wps:txbx>
                        <w:txbxContent>
                          <w:p w14:paraId="5188F520" w14:textId="45297601" w:rsidR="00073402" w:rsidRDefault="00073402">
                            <w:r>
                              <w:t xml:space="preserve">Field </w:t>
                            </w:r>
                            <w:r w:rsidR="009C00A8">
                              <w:t xml:space="preserve">Malg 9 borders a water course that is hydrologically connected to the Afon Teifi over a distance  of  170 meters. </w:t>
                            </w:r>
                            <w:r w:rsidR="001E6A40">
                              <w:t xml:space="preserve">There is a 20 meter no spread buffer zone </w:t>
                            </w:r>
                            <w:bookmarkStart w:id="0" w:name="_Hlk215582324"/>
                            <w:bookmarkStart w:id="1" w:name="_Hlk215582325"/>
                            <w:r w:rsidR="001E6A40">
                              <w:t>in place to prevent nutrient</w:t>
                            </w:r>
                            <w:r w:rsidR="006379D0">
                              <w:t xml:space="preserve">s </w:t>
                            </w:r>
                            <w:r w:rsidR="001E6A40">
                              <w:t xml:space="preserve">and/or </w:t>
                            </w:r>
                            <w:r w:rsidR="006379D0">
                              <w:t>P</w:t>
                            </w:r>
                            <w:r w:rsidR="001E6A40">
                              <w:t xml:space="preserve">TES from entering the water course. </w:t>
                            </w:r>
                            <w:bookmarkEnd w:id="0"/>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C7064B" id="_x0000_t202" coordsize="21600,21600" o:spt="202" path="m,l,21600r21600,l21600,xe">
                <v:stroke joinstyle="miter"/>
                <v:path gradientshapeok="t" o:connecttype="rect"/>
              </v:shapetype>
              <v:shape id="Text Box 2" o:spid="_x0000_s1026" type="#_x0000_t202" style="position:absolute;margin-left:0;margin-top:278.25pt;width:375pt;height:69.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" stroked="f">
                <v:textbox>
                  <w:txbxContent>
                    <w:p w14:paraId="5188F520" w14:textId="45297601" w:rsidR="00073402" w:rsidRDefault="00073402">
                      <w:r>
                        <w:t xml:space="preserve">Field </w:t>
                      </w:r>
                      <w:r w:rsidR="009C00A8">
                        <w:t xml:space="preserve">Malg 9 borders a water course that is hydrologically connected to the Afon Teifi over a distance  of  170 meters. </w:t>
                      </w:r>
                      <w:r w:rsidR="001E6A40">
                        <w:t xml:space="preserve">There is a 20 meter no spread buffer zone </w:t>
                      </w:r>
                      <w:bookmarkStart w:id="2" w:name="_Hlk215582324"/>
                      <w:bookmarkStart w:id="3" w:name="_Hlk215582325"/>
                      <w:r w:rsidR="001E6A40">
                        <w:t>in place to prevent nutrient</w:t>
                      </w:r>
                      <w:r w:rsidR="006379D0">
                        <w:t xml:space="preserve">s </w:t>
                      </w:r>
                      <w:r w:rsidR="001E6A40">
                        <w:t xml:space="preserve">and/or </w:t>
                      </w:r>
                      <w:r w:rsidR="006379D0">
                        <w:t>P</w:t>
                      </w:r>
                      <w:r w:rsidR="001E6A40">
                        <w:t xml:space="preserve">TES from entering the water course. </w:t>
                      </w:r>
                      <w:bookmarkEnd w:id="2"/>
                      <w:bookmarkEnd w:id="3"/>
                    </w:p>
                  </w:txbxContent>
                </v:textbox>
                <w10:wrap type="topAndBottom" anchorx="margin"/>
              </v:shape>
            </w:pict>
          </mc:Fallback>
        </mc:AlternateContent>
      </w:r>
      <w:r w:rsidR="001107EB" w:rsidRPr="002E70A7">
        <w:rPr>
          <w:rFonts w:cstheme="minorHAnsi"/>
          <w:b/>
          <w:bCs/>
          <w:u w:val="single"/>
        </w:rPr>
        <w:t>Detailed river network:</w:t>
      </w:r>
    </w:p>
    <w:p w14:paraId="150EC307" w14:textId="50D851C4" w:rsidR="001107EB" w:rsidRPr="002E70A7" w:rsidRDefault="00686CF5" w:rsidP="001107EB">
      <w:pPr>
        <w:rPr>
          <w:rFonts w:cstheme="minorHAnsi"/>
          <w:u w:val="single"/>
        </w:rPr>
      </w:pPr>
      <w:r w:rsidRPr="00686CF5">
        <w:rPr>
          <w:rFonts w:cstheme="minorHAnsi"/>
          <w:noProof/>
          <w:u w:val="single"/>
        </w:rPr>
        <w:drawing>
          <wp:anchor distT="0" distB="0" distL="114300" distR="114300" simplePos="0" relativeHeight="251660288" behindDoc="0" locked="0" layoutInCell="1" allowOverlap="1" wp14:anchorId="257194D4" wp14:editId="5F49DA99">
            <wp:simplePos x="0" y="0"/>
            <wp:positionH relativeFrom="margin">
              <wp:align>left</wp:align>
            </wp:positionH>
            <wp:positionV relativeFrom="paragraph">
              <wp:posOffset>123825</wp:posOffset>
            </wp:positionV>
            <wp:extent cx="4235450" cy="2907921"/>
            <wp:effectExtent l="0" t="0" r="0" b="6985"/>
            <wp:wrapTopAndBottom/>
            <wp:docPr id="451352869" name="Picture 1" descr="A map with a yellow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352869" name="Picture 1" descr="A map with a yellow li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235450" cy="2907921"/>
                    </a:xfrm>
                    <a:prstGeom prst="rect">
                      <a:avLst/>
                    </a:prstGeom>
                  </pic:spPr>
                </pic:pic>
              </a:graphicData>
            </a:graphic>
            <wp14:sizeRelH relativeFrom="page">
              <wp14:pctWidth>0</wp14:pctWidth>
            </wp14:sizeRelH>
            <wp14:sizeRelV relativeFrom="page">
              <wp14:pctHeight>0</wp14:pctHeight>
            </wp14:sizeRelV>
          </wp:anchor>
        </w:drawing>
      </w:r>
    </w:p>
    <w:p w14:paraId="76ED9333" w14:textId="2C6567F1" w:rsidR="001107EB" w:rsidRPr="002E70A7" w:rsidRDefault="00D26903" w:rsidP="001107EB">
      <w:pPr>
        <w:rPr>
          <w:rFonts w:cstheme="minorHAnsi"/>
          <w:b/>
          <w:bCs/>
          <w:u w:val="single"/>
        </w:rPr>
      </w:pPr>
      <w:r w:rsidRPr="00D26903">
        <w:rPr>
          <w:rFonts w:cstheme="minorHAnsi"/>
          <w:b/>
          <w:bCs/>
          <w:u w:val="single"/>
        </w:rPr>
        <w:t>G</w:t>
      </w:r>
      <w:r w:rsidR="001107EB" w:rsidRPr="00D26903">
        <w:rPr>
          <w:rFonts w:cstheme="minorHAnsi"/>
          <w:b/>
          <w:bCs/>
          <w:u w:val="single"/>
        </w:rPr>
        <w:t>rou</w:t>
      </w:r>
      <w:r w:rsidR="001107EB" w:rsidRPr="002E70A7">
        <w:rPr>
          <w:rFonts w:cstheme="minorHAnsi"/>
          <w:b/>
          <w:bCs/>
          <w:u w:val="single"/>
        </w:rPr>
        <w:t>ndwater protection zones</w:t>
      </w:r>
      <w:r w:rsidR="00097F7C">
        <w:rPr>
          <w:rFonts w:cstheme="minorHAnsi"/>
          <w:b/>
          <w:bCs/>
          <w:u w:val="single"/>
        </w:rPr>
        <w:t xml:space="preserve"> (source)</w:t>
      </w:r>
      <w:r w:rsidR="00AF1A92">
        <w:rPr>
          <w:rFonts w:cstheme="minorHAnsi"/>
          <w:b/>
          <w:bCs/>
          <w:u w:val="single"/>
        </w:rPr>
        <w:t xml:space="preserve"> </w:t>
      </w:r>
      <w:bookmarkStart w:id="2" w:name="_Hlk215492885"/>
      <w:r w:rsidR="00AF1A92" w:rsidRPr="00AF1A92">
        <w:rPr>
          <w:rFonts w:cstheme="minorHAnsi"/>
          <w:color w:val="FF0000"/>
        </w:rPr>
        <w:t>None in range.</w:t>
      </w:r>
      <w:r w:rsidR="00AF1A92" w:rsidRPr="00AF1A92">
        <w:rPr>
          <w:rFonts w:cstheme="minorHAnsi"/>
          <w:b/>
          <w:bCs/>
          <w:color w:val="FF0000"/>
          <w:u w:val="single"/>
        </w:rPr>
        <w:t xml:space="preserve"> </w:t>
      </w:r>
      <w:bookmarkEnd w:id="2"/>
    </w:p>
    <w:p w14:paraId="54E3FE34" w14:textId="77777777" w:rsidR="00ED13EA" w:rsidRDefault="00ED13EA" w:rsidP="001107EB">
      <w:pPr>
        <w:rPr>
          <w:rFonts w:cstheme="minorHAnsi"/>
          <w:u w:val="single"/>
        </w:rPr>
      </w:pPr>
    </w:p>
    <w:p w14:paraId="38567AB7" w14:textId="77777777" w:rsidR="00AD1496" w:rsidRDefault="001107EB" w:rsidP="001107EB">
      <w:pPr>
        <w:rPr>
          <w:rFonts w:cstheme="minorHAnsi"/>
          <w:color w:val="FF0000"/>
        </w:rPr>
      </w:pPr>
      <w:r w:rsidRPr="002E70A7">
        <w:rPr>
          <w:rFonts w:eastAsia="Calibri" w:cstheme="minorHAnsi"/>
          <w:b/>
          <w:bCs/>
          <w:color w:val="000000" w:themeColor="text1"/>
          <w:u w:val="single"/>
        </w:rPr>
        <w:t>Wells, springs or boreholes used for the supply of water for human consumption including from a private water supply or supplies</w:t>
      </w:r>
      <w:r w:rsidR="00AD1496" w:rsidRPr="00AD1496">
        <w:rPr>
          <w:rFonts w:cstheme="minorHAnsi"/>
          <w:color w:val="FF0000"/>
        </w:rPr>
        <w:t xml:space="preserve"> </w:t>
      </w:r>
    </w:p>
    <w:p w14:paraId="0B78B81B" w14:textId="32BA8393" w:rsidR="001107EB" w:rsidRPr="00AD1496" w:rsidRDefault="00AD1496" w:rsidP="001107EB">
      <w:pPr>
        <w:rPr>
          <w:rFonts w:eastAsia="Calibri" w:cstheme="minorHAnsi"/>
          <w:color w:val="000000" w:themeColor="text1"/>
          <w:u w:val="single"/>
        </w:rPr>
      </w:pPr>
      <w:r w:rsidRPr="00AD1496">
        <w:rPr>
          <w:rFonts w:eastAsia="Calibri" w:cstheme="minorHAnsi"/>
          <w:color w:val="FF0000"/>
        </w:rPr>
        <w:t>None in range.</w:t>
      </w:r>
    </w:p>
    <w:p w14:paraId="313B8800" w14:textId="77777777" w:rsidR="001107EB" w:rsidRPr="002E70A7" w:rsidRDefault="001107EB" w:rsidP="001107EB">
      <w:pPr>
        <w:rPr>
          <w:rFonts w:eastAsia="Calibri" w:cstheme="minorHAnsi"/>
          <w:b/>
          <w:bCs/>
          <w:color w:val="000000" w:themeColor="text1"/>
          <w:u w:val="single"/>
        </w:rPr>
      </w:pPr>
    </w:p>
    <w:p w14:paraId="56E34EA9" w14:textId="35EE169A"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r w:rsidR="00AD1496" w:rsidRPr="00AD1496">
        <w:rPr>
          <w:rFonts w:asciiTheme="minorHAnsi" w:hAnsiTheme="minorHAnsi" w:cstheme="minorHAnsi"/>
          <w:b/>
          <w:bCs/>
          <w:color w:val="000000" w:themeColor="text1"/>
          <w:sz w:val="22"/>
          <w:szCs w:val="22"/>
          <w:u w:val="single"/>
        </w:rPr>
        <w:t>None in range.</w:t>
      </w:r>
    </w:p>
    <w:p w14:paraId="534C577C" w14:textId="77777777" w:rsidR="00AD1496" w:rsidRDefault="00AD1496" w:rsidP="001107EB">
      <w:pPr>
        <w:rPr>
          <w:rFonts w:cstheme="minorHAnsi"/>
          <w:color w:val="FF0000"/>
        </w:rPr>
      </w:pPr>
    </w:p>
    <w:p w14:paraId="694D9105" w14:textId="249716A4" w:rsidR="001107EB" w:rsidRPr="002E70A7" w:rsidRDefault="00AD1496" w:rsidP="001107EB">
      <w:pPr>
        <w:rPr>
          <w:rFonts w:cstheme="minorHAnsi"/>
          <w:u w:val="single"/>
        </w:rPr>
      </w:pPr>
      <w:bookmarkStart w:id="3" w:name="_Hlk215494129"/>
      <w:r w:rsidRPr="00AD1496">
        <w:rPr>
          <w:rFonts w:cstheme="minorHAnsi"/>
          <w:color w:val="FF0000"/>
        </w:rPr>
        <w:t>None in ran</w:t>
      </w:r>
      <w:r w:rsidRPr="001C401F">
        <w:rPr>
          <w:rFonts w:cstheme="minorHAnsi"/>
          <w:color w:val="FF0000"/>
        </w:rPr>
        <w:t>ge.</w:t>
      </w:r>
    </w:p>
    <w:bookmarkEnd w:id="3"/>
    <w:p w14:paraId="5FC14EAC" w14:textId="77777777" w:rsidR="001107EB" w:rsidRPr="002E70A7" w:rsidRDefault="001107EB" w:rsidP="001107EB">
      <w:pPr>
        <w:rPr>
          <w:rFonts w:cstheme="minorHAnsi"/>
          <w:u w:val="single"/>
        </w:rPr>
      </w:pPr>
    </w:p>
    <w:p w14:paraId="15F3FEDE" w14:textId="77777777" w:rsidR="001107EB" w:rsidRPr="002E70A7" w:rsidRDefault="001107EB" w:rsidP="001107EB">
      <w:pPr>
        <w:rPr>
          <w:rFonts w:cstheme="minorHAnsi"/>
          <w:u w:val="single"/>
        </w:rPr>
      </w:pPr>
    </w:p>
    <w:p w14:paraId="4C855115" w14:textId="77777777" w:rsidR="001107EB" w:rsidRPr="002E70A7" w:rsidRDefault="001107EB" w:rsidP="001107EB">
      <w:pPr>
        <w:rPr>
          <w:rFonts w:cstheme="minorHAnsi"/>
          <w:u w:val="single"/>
        </w:rPr>
      </w:pPr>
    </w:p>
    <w:p w14:paraId="31846294" w14:textId="77777777" w:rsidR="001107EB" w:rsidRPr="002E70A7" w:rsidRDefault="001107EB" w:rsidP="001107EB">
      <w:pPr>
        <w:rPr>
          <w:rFonts w:cstheme="minorHAnsi"/>
          <w:u w:val="single"/>
        </w:rPr>
      </w:pPr>
    </w:p>
    <w:p w14:paraId="4ECDDBF8" w14:textId="77777777" w:rsidR="00AD1496" w:rsidRDefault="00AD1496" w:rsidP="001107EB">
      <w:pPr>
        <w:pStyle w:val="Default"/>
        <w:rPr>
          <w:rFonts w:asciiTheme="minorHAnsi" w:hAnsiTheme="minorHAnsi" w:cstheme="minorHAnsi"/>
          <w:b/>
          <w:bCs/>
          <w:sz w:val="22"/>
          <w:szCs w:val="22"/>
          <w:u w:val="single"/>
        </w:rPr>
      </w:pPr>
    </w:p>
    <w:p w14:paraId="28B045E7" w14:textId="77777777" w:rsidR="00AD1496" w:rsidRDefault="00AD1496" w:rsidP="001107EB">
      <w:pPr>
        <w:pStyle w:val="Default"/>
        <w:rPr>
          <w:rFonts w:asciiTheme="minorHAnsi" w:hAnsiTheme="minorHAnsi" w:cstheme="minorHAnsi"/>
          <w:b/>
          <w:bCs/>
          <w:sz w:val="22"/>
          <w:szCs w:val="22"/>
          <w:u w:val="single"/>
        </w:rPr>
      </w:pPr>
    </w:p>
    <w:p w14:paraId="1497CC9D" w14:textId="77777777" w:rsidR="00AD1496" w:rsidRDefault="00AD1496" w:rsidP="001107EB">
      <w:pPr>
        <w:pStyle w:val="Default"/>
        <w:rPr>
          <w:rFonts w:asciiTheme="minorHAnsi" w:hAnsiTheme="minorHAnsi" w:cstheme="minorHAnsi"/>
          <w:b/>
          <w:bCs/>
          <w:sz w:val="22"/>
          <w:szCs w:val="22"/>
          <w:u w:val="single"/>
        </w:rPr>
      </w:pPr>
    </w:p>
    <w:p w14:paraId="4868D47F" w14:textId="77777777" w:rsidR="00AD1496" w:rsidRDefault="00AD1496" w:rsidP="001107EB">
      <w:pPr>
        <w:pStyle w:val="Default"/>
        <w:rPr>
          <w:rFonts w:asciiTheme="minorHAnsi" w:hAnsiTheme="minorHAnsi" w:cstheme="minorHAnsi"/>
          <w:b/>
          <w:bCs/>
          <w:sz w:val="22"/>
          <w:szCs w:val="22"/>
          <w:u w:val="single"/>
        </w:rPr>
      </w:pPr>
    </w:p>
    <w:p w14:paraId="3EC69A56" w14:textId="1E9154A4"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51A7AD94" w:rsidR="001107EB" w:rsidRPr="002E70A7" w:rsidRDefault="00953D41" w:rsidP="001107EB">
      <w:pPr>
        <w:rPr>
          <w:rFonts w:cstheme="minorHAnsi"/>
          <w:u w:val="single"/>
        </w:rPr>
      </w:pPr>
      <w:r w:rsidRPr="00953D41">
        <w:rPr>
          <w:rFonts w:cstheme="minorHAnsi"/>
          <w:noProof/>
          <w:u w:val="single"/>
        </w:rPr>
        <w:drawing>
          <wp:anchor distT="0" distB="0" distL="114300" distR="114300" simplePos="0" relativeHeight="251663360" behindDoc="0" locked="0" layoutInCell="1" allowOverlap="1" wp14:anchorId="058F7EA8" wp14:editId="28BAF630">
            <wp:simplePos x="0" y="0"/>
            <wp:positionH relativeFrom="margin">
              <wp:align>left</wp:align>
            </wp:positionH>
            <wp:positionV relativeFrom="paragraph">
              <wp:posOffset>330835</wp:posOffset>
            </wp:positionV>
            <wp:extent cx="5588287" cy="3206915"/>
            <wp:effectExtent l="0" t="0" r="0" b="0"/>
            <wp:wrapTopAndBottom/>
            <wp:docPr id="1826547219" name="Picture 1" descr="A map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47219" name="Picture 1" descr="A map of a road&#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588287" cy="3206915"/>
                    </a:xfrm>
                    <a:prstGeom prst="rect">
                      <a:avLst/>
                    </a:prstGeom>
                  </pic:spPr>
                </pic:pic>
              </a:graphicData>
            </a:graphic>
            <wp14:sizeRelH relativeFrom="page">
              <wp14:pctWidth>0</wp14:pctWidth>
            </wp14:sizeRelH>
            <wp14:sizeRelV relativeFrom="page">
              <wp14:pctHeight>0</wp14:pctHeight>
            </wp14:sizeRelV>
          </wp:anchor>
        </w:drawing>
      </w:r>
    </w:p>
    <w:p w14:paraId="64F179FB" w14:textId="2F41D8B1" w:rsidR="001107EB" w:rsidRDefault="00953D41" w:rsidP="001107EB">
      <w:pPr>
        <w:rPr>
          <w:rFonts w:cstheme="minorHAnsi"/>
          <w:u w:val="single"/>
        </w:rPr>
      </w:pPr>
      <w:r w:rsidRPr="00073402">
        <w:rPr>
          <w:rFonts w:cstheme="minorHAnsi"/>
          <w:noProof/>
          <w:u w:val="single"/>
        </w:rPr>
        <mc:AlternateContent>
          <mc:Choice Requires="wps">
            <w:drawing>
              <wp:anchor distT="45720" distB="45720" distL="114300" distR="114300" simplePos="0" relativeHeight="251665408" behindDoc="0" locked="0" layoutInCell="1" allowOverlap="1" wp14:anchorId="7592972E" wp14:editId="54EB2CA7">
                <wp:simplePos x="0" y="0"/>
                <wp:positionH relativeFrom="margin">
                  <wp:posOffset>123825</wp:posOffset>
                </wp:positionH>
                <wp:positionV relativeFrom="paragraph">
                  <wp:posOffset>3698875</wp:posOffset>
                </wp:positionV>
                <wp:extent cx="4762500" cy="904875"/>
                <wp:effectExtent l="0" t="0" r="0" b="9525"/>
                <wp:wrapTopAndBottom/>
                <wp:docPr id="86060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904875"/>
                        </a:xfrm>
                        <a:prstGeom prst="rect">
                          <a:avLst/>
                        </a:prstGeom>
                        <a:solidFill>
                          <a:srgbClr val="FFFFFF"/>
                        </a:solidFill>
                        <a:ln w="9525">
                          <a:noFill/>
                          <a:miter lim="800000"/>
                          <a:headEnd/>
                          <a:tailEnd/>
                        </a:ln>
                      </wps:spPr>
                      <wps:txbx>
                        <w:txbxContent>
                          <w:p w14:paraId="2AE9C3FB" w14:textId="562F923C" w:rsidR="00E53050" w:rsidRPr="00E53050" w:rsidRDefault="00953D41" w:rsidP="00E53050">
                            <w:r>
                              <w:t xml:space="preserve">Field Malg 11 is the closest field to the River Teifi SSSI and SAC located 108 meters from the designated sites. </w:t>
                            </w:r>
                            <w:r w:rsidR="00E53050">
                              <w:t xml:space="preserve">There is a 40 meter buffer zone in place where the fields closest point is to the SSSI  and SAC </w:t>
                            </w:r>
                            <w:r w:rsidR="00E53050" w:rsidRPr="00E53050">
                              <w:t xml:space="preserve">to prevent nutrients and/or PTES from entering the water course. </w:t>
                            </w:r>
                          </w:p>
                          <w:p w14:paraId="0AC96127" w14:textId="6510482D" w:rsidR="00953D41" w:rsidRDefault="00953D41" w:rsidP="00953D41"/>
                          <w:p w14:paraId="3FA3B1DD" w14:textId="77777777" w:rsidR="00953D41" w:rsidRPr="00953D41" w:rsidRDefault="00953D41" w:rsidP="00953D41">
                            <w:r w:rsidRPr="00953D41">
                              <w:t xml:space="preserve">Malg 9 borders a water course that is hydrologically connected to the Afon Teifi over a distance  of  170 meters. </w:t>
                            </w:r>
                          </w:p>
                          <w:p w14:paraId="56C1A775" w14:textId="77777777" w:rsidR="00953D41" w:rsidRDefault="00953D41" w:rsidP="00953D41"/>
                          <w:p w14:paraId="28542BA4" w14:textId="77777777" w:rsidR="00953D41" w:rsidRDefault="00953D41" w:rsidP="00953D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92972E" id="_x0000_s1027" type="#_x0000_t202" style="position:absolute;margin-left:9.75pt;margin-top:291.25pt;width:375pt;height:71.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" stroked="f">
                <v:textbox>
                  <w:txbxContent>
                    <w:p w14:paraId="2AE9C3FB" w14:textId="562F923C" w:rsidR="00E53050" w:rsidRPr="00E53050" w:rsidRDefault="00953D41" w:rsidP="00E53050">
                      <w:r>
                        <w:t xml:space="preserve">Field Malg </w:t>
                      </w:r>
                      <w:r>
                        <w:t xml:space="preserve">11 is the closest field to the River Teifi SSSI and SAC located 108 meters from the designated sites. </w:t>
                      </w:r>
                      <w:r w:rsidR="00E53050">
                        <w:t xml:space="preserve">There is a 40 meter buffer zone in place where the fields closest point is to the SSSI  and SAC </w:t>
                      </w:r>
                      <w:r w:rsidR="00E53050" w:rsidRPr="00E53050">
                        <w:t xml:space="preserve">to prevent nutrients and/or PTES from entering the water course. </w:t>
                      </w:r>
                    </w:p>
                    <w:p w14:paraId="0AC96127" w14:textId="6510482D" w:rsidR="00953D41" w:rsidRDefault="00953D41" w:rsidP="00953D41"/>
                    <w:p w14:paraId="3FA3B1DD" w14:textId="77777777" w:rsidR="00953D41" w:rsidRPr="00953D41" w:rsidRDefault="00953D41" w:rsidP="00953D41">
                      <w:r w:rsidRPr="00953D41">
                        <w:t xml:space="preserve">Malg 9 borders a water course that is hydrologically connected to the Afon Teifi over a distance  of  170 meters. </w:t>
                      </w:r>
                    </w:p>
                    <w:p w14:paraId="56C1A775" w14:textId="77777777" w:rsidR="00953D41" w:rsidRDefault="00953D41" w:rsidP="00953D41"/>
                    <w:p w14:paraId="28542BA4" w14:textId="77777777" w:rsidR="00953D41" w:rsidRDefault="00953D41" w:rsidP="00953D41"/>
                  </w:txbxContent>
                </v:textbox>
                <w10:wrap type="topAndBottom" anchorx="margin"/>
              </v:shape>
            </w:pict>
          </mc:Fallback>
        </mc:AlternateContent>
      </w:r>
    </w:p>
    <w:p w14:paraId="3068C7A3" w14:textId="77777777" w:rsidR="001C4931" w:rsidRPr="001C4931" w:rsidRDefault="001C4931" w:rsidP="001107EB">
      <w:pPr>
        <w:rPr>
          <w:rFonts w:cstheme="minorHAnsi"/>
          <w:u w:val="single"/>
        </w:rPr>
      </w:pPr>
    </w:p>
    <w:p w14:paraId="1EE180A1" w14:textId="77777777" w:rsidR="001107EB" w:rsidRPr="00DA23F7" w:rsidRDefault="001107EB" w:rsidP="001107EB">
      <w:pPr>
        <w:rPr>
          <w:rFonts w:cstheme="minorHAnsi"/>
          <w:b/>
          <w:bCs/>
          <w:u w:val="single"/>
        </w:rPr>
      </w:pPr>
      <w:r w:rsidRPr="00DA23F7">
        <w:rPr>
          <w:rFonts w:cstheme="minorHAnsi"/>
          <w:b/>
          <w:bCs/>
          <w:u w:val="single"/>
        </w:rPr>
        <w:t>Other protected sites:</w:t>
      </w:r>
    </w:p>
    <w:p w14:paraId="3F7B28B7" w14:textId="6FF989C3" w:rsidR="00DA23F7" w:rsidRPr="003407A0" w:rsidRDefault="001107EB" w:rsidP="00DA23F7">
      <w:pPr>
        <w:pStyle w:val="ListParagraph"/>
        <w:numPr>
          <w:ilvl w:val="0"/>
          <w:numId w:val="1"/>
        </w:numPr>
        <w:spacing w:after="0" w:line="240" w:lineRule="auto"/>
        <w:rPr>
          <w:rFonts w:cstheme="minorHAnsi"/>
          <w:b/>
          <w:bCs/>
          <w:color w:val="FF0000"/>
          <w:u w:val="single"/>
        </w:rPr>
      </w:pPr>
      <w:r w:rsidRPr="00DA23F7">
        <w:rPr>
          <w:rFonts w:cstheme="minorHAnsi"/>
          <w:b/>
          <w:bCs/>
        </w:rPr>
        <w:t>Protected Species-</w:t>
      </w:r>
      <w:r w:rsidR="00DA23F7" w:rsidRPr="00DA23F7">
        <w:rPr>
          <w:rFonts w:cstheme="minorHAnsi"/>
          <w:color w:val="FF0000"/>
        </w:rPr>
        <w:t xml:space="preserve"> </w:t>
      </w:r>
      <w:r w:rsidR="00DA23F7" w:rsidRPr="003407A0">
        <w:rPr>
          <w:rFonts w:cstheme="minorHAnsi"/>
          <w:color w:val="FF0000"/>
        </w:rPr>
        <w:t>None in range.</w:t>
      </w:r>
    </w:p>
    <w:p w14:paraId="32586455" w14:textId="77777777" w:rsidR="009E25EE" w:rsidRPr="00DA23F7" w:rsidRDefault="009E25EE" w:rsidP="00DA23F7">
      <w:pPr>
        <w:spacing w:after="0" w:line="240" w:lineRule="auto"/>
        <w:rPr>
          <w:rFonts w:cstheme="minorHAnsi"/>
          <w:b/>
          <w:bCs/>
        </w:rPr>
      </w:pPr>
    </w:p>
    <w:p w14:paraId="6F316859" w14:textId="511D1E70" w:rsidR="00243461" w:rsidRPr="00243461" w:rsidRDefault="001107EB" w:rsidP="00243461">
      <w:pPr>
        <w:pStyle w:val="ListParagraph"/>
        <w:numPr>
          <w:ilvl w:val="0"/>
          <w:numId w:val="1"/>
        </w:numPr>
        <w:spacing w:after="0" w:line="240" w:lineRule="auto"/>
        <w:rPr>
          <w:rFonts w:cstheme="minorHAnsi"/>
          <w:b/>
          <w:bCs/>
          <w:color w:val="000000" w:themeColor="text1"/>
          <w:u w:val="single"/>
        </w:rPr>
      </w:pPr>
      <w:r w:rsidRPr="002E70A7">
        <w:rPr>
          <w:rFonts w:cstheme="minorHAnsi"/>
          <w:b/>
          <w:bCs/>
          <w:color w:val="000000" w:themeColor="text1"/>
        </w:rPr>
        <w:t>Protected Habitats-</w:t>
      </w:r>
      <w:r w:rsidR="00243461" w:rsidRPr="00243461">
        <w:rPr>
          <w:rFonts w:cstheme="minorHAnsi"/>
          <w:color w:val="FF0000"/>
        </w:rPr>
        <w:t xml:space="preserve"> </w:t>
      </w:r>
      <w:bookmarkStart w:id="4" w:name="_Hlk215494145"/>
      <w:r w:rsidR="00243461" w:rsidRPr="00243461">
        <w:rPr>
          <w:rFonts w:cstheme="minorHAnsi"/>
          <w:color w:val="FF0000"/>
        </w:rPr>
        <w:t>None in range</w:t>
      </w:r>
      <w:r w:rsidR="00243461">
        <w:rPr>
          <w:rFonts w:cstheme="minorHAnsi"/>
          <w:color w:val="FF0000"/>
        </w:rPr>
        <w:t>.</w:t>
      </w:r>
      <w:bookmarkEnd w:id="4"/>
    </w:p>
    <w:p w14:paraId="23181BDB" w14:textId="77777777" w:rsidR="009E25EE" w:rsidRPr="00243461" w:rsidRDefault="009E25EE" w:rsidP="00243461">
      <w:pPr>
        <w:spacing w:after="0" w:line="240" w:lineRule="auto"/>
        <w:rPr>
          <w:rFonts w:cstheme="minorHAnsi"/>
          <w:b/>
          <w:bCs/>
          <w:color w:val="000000" w:themeColor="text1"/>
        </w:rPr>
      </w:pPr>
    </w:p>
    <w:p w14:paraId="68E52F7A" w14:textId="40FA4C3A"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r w:rsidR="00243461" w:rsidRPr="00E813F6">
        <w:rPr>
          <w:rFonts w:cstheme="minorHAnsi"/>
          <w:color w:val="FF0000"/>
        </w:rPr>
        <w:t>None in range.</w:t>
      </w:r>
    </w:p>
    <w:p w14:paraId="5110E60C" w14:textId="77777777" w:rsidR="009E25EE" w:rsidRPr="002E70A7" w:rsidRDefault="009E25EE" w:rsidP="009E25EE">
      <w:pPr>
        <w:pStyle w:val="ListParagraph"/>
        <w:spacing w:after="0" w:line="240" w:lineRule="auto"/>
        <w:rPr>
          <w:rFonts w:cstheme="minorHAnsi"/>
          <w:b/>
          <w:bCs/>
        </w:rPr>
      </w:pPr>
    </w:p>
    <w:p w14:paraId="3B5B4412" w14:textId="74C9EA66"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243461" w:rsidRPr="00E813F6">
        <w:rPr>
          <w:rFonts w:cstheme="minorHAnsi"/>
          <w:color w:val="FF0000"/>
        </w:rPr>
        <w:t>None in range.</w:t>
      </w:r>
    </w:p>
    <w:p w14:paraId="58DABAA4" w14:textId="77777777" w:rsidR="009E25EE" w:rsidRPr="009E25EE" w:rsidRDefault="009E25EE" w:rsidP="009E25EE">
      <w:pPr>
        <w:spacing w:after="0" w:line="240" w:lineRule="auto"/>
        <w:rPr>
          <w:rFonts w:cstheme="minorHAnsi"/>
          <w:b/>
          <w:bCs/>
        </w:rPr>
      </w:pPr>
    </w:p>
    <w:p w14:paraId="374F3DD5" w14:textId="6E3B270C"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243461" w:rsidRPr="00243461">
        <w:rPr>
          <w:rFonts w:cstheme="minorHAnsi"/>
          <w:b/>
          <w:bCs/>
        </w:rPr>
        <w:t xml:space="preserve"> </w:t>
      </w:r>
      <w:r w:rsidR="00243461" w:rsidRPr="00E813F6">
        <w:rPr>
          <w:rFonts w:cstheme="minorHAnsi"/>
          <w:color w:val="FF0000"/>
        </w:rPr>
        <w:t>None in range</w:t>
      </w:r>
    </w:p>
    <w:p w14:paraId="3672B679" w14:textId="77777777" w:rsidR="00DD149D" w:rsidRPr="00DD149D" w:rsidRDefault="00DD149D" w:rsidP="00DD149D">
      <w:pPr>
        <w:pStyle w:val="ListParagraph"/>
        <w:rPr>
          <w:rFonts w:cstheme="minorHAnsi"/>
          <w:b/>
          <w:bCs/>
        </w:rPr>
      </w:pPr>
    </w:p>
    <w:p w14:paraId="535D1EC8" w14:textId="5D570AA1" w:rsidR="00DD149D" w:rsidRPr="00B26C28" w:rsidRDefault="00DD149D" w:rsidP="001107EB">
      <w:pPr>
        <w:pStyle w:val="ListParagraph"/>
        <w:numPr>
          <w:ilvl w:val="0"/>
          <w:numId w:val="1"/>
        </w:numPr>
        <w:spacing w:after="0" w:line="240" w:lineRule="auto"/>
        <w:rPr>
          <w:rFonts w:cstheme="minorHAnsi"/>
          <w:b/>
          <w:bCs/>
        </w:rPr>
      </w:pPr>
      <w:bookmarkStart w:id="5" w:name="_Hlk215494493"/>
      <w:r w:rsidRPr="00B26C28">
        <w:rPr>
          <w:rFonts w:cstheme="minorHAnsi"/>
          <w:b/>
          <w:bCs/>
        </w:rPr>
        <w:t xml:space="preserve">Public rights of ways </w:t>
      </w:r>
      <w:r w:rsidR="00B26C28" w:rsidRPr="00B26C28">
        <w:rPr>
          <w:rFonts w:cstheme="minorHAnsi"/>
          <w:b/>
          <w:bCs/>
        </w:rPr>
        <w:t xml:space="preserve">– </w:t>
      </w:r>
      <w:r w:rsidR="00B26C28" w:rsidRPr="00F15D18">
        <w:rPr>
          <w:rFonts w:cstheme="minorHAnsi"/>
        </w:rPr>
        <w:t>mapped correctly</w:t>
      </w:r>
      <w:r w:rsidR="00B26C28" w:rsidRPr="00B26C28">
        <w:rPr>
          <w:rFonts w:cstheme="minorHAnsi"/>
          <w:b/>
          <w:bCs/>
        </w:rPr>
        <w:t xml:space="preserve"> </w:t>
      </w:r>
    </w:p>
    <w:bookmarkEnd w:id="5"/>
    <w:p w14:paraId="5BFF80C8" w14:textId="77777777" w:rsidR="00E813F6" w:rsidRPr="00E813F6" w:rsidRDefault="00E813F6" w:rsidP="00E813F6">
      <w:pPr>
        <w:pStyle w:val="ListParagraph"/>
        <w:rPr>
          <w:rFonts w:cstheme="minorHAnsi"/>
          <w:b/>
          <w:bCs/>
        </w:rPr>
      </w:pPr>
    </w:p>
    <w:p w14:paraId="3B2D82CB" w14:textId="77777777" w:rsidR="00E813F6" w:rsidRDefault="00E813F6" w:rsidP="00E813F6">
      <w:pPr>
        <w:spacing w:after="0" w:line="240" w:lineRule="auto"/>
        <w:rPr>
          <w:rFonts w:cstheme="minorHAnsi"/>
          <w:b/>
          <w:bCs/>
        </w:rPr>
      </w:pPr>
    </w:p>
    <w:p w14:paraId="06201100" w14:textId="77777777" w:rsidR="00E813F6" w:rsidRDefault="00E813F6" w:rsidP="00E813F6">
      <w:pPr>
        <w:spacing w:after="0" w:line="240" w:lineRule="auto"/>
        <w:rPr>
          <w:rFonts w:cstheme="minorHAnsi"/>
          <w:b/>
          <w:bCs/>
        </w:rPr>
      </w:pPr>
    </w:p>
    <w:p w14:paraId="7AA40A06" w14:textId="77777777" w:rsidR="00E813F6" w:rsidRDefault="00E813F6" w:rsidP="00E813F6">
      <w:pPr>
        <w:spacing w:after="0" w:line="240" w:lineRule="auto"/>
        <w:rPr>
          <w:rFonts w:cstheme="minorHAnsi"/>
          <w:b/>
          <w:bCs/>
        </w:rPr>
      </w:pPr>
    </w:p>
    <w:p w14:paraId="5D4014EA" w14:textId="77777777" w:rsidR="00E813F6" w:rsidRDefault="00E813F6" w:rsidP="00E813F6">
      <w:pPr>
        <w:spacing w:after="0" w:line="240" w:lineRule="auto"/>
        <w:rPr>
          <w:rFonts w:cstheme="minorHAnsi"/>
          <w:b/>
          <w:bCs/>
        </w:rPr>
      </w:pPr>
    </w:p>
    <w:p w14:paraId="0B877673" w14:textId="77777777" w:rsidR="00E813F6" w:rsidRDefault="00E813F6" w:rsidP="00E813F6">
      <w:pPr>
        <w:spacing w:after="0" w:line="240" w:lineRule="auto"/>
        <w:rPr>
          <w:rFonts w:cstheme="minorHAnsi"/>
          <w:b/>
          <w:bCs/>
        </w:rPr>
      </w:pPr>
    </w:p>
    <w:p w14:paraId="0B02FC37" w14:textId="77777777" w:rsidR="00E813F6" w:rsidRPr="00E813F6" w:rsidRDefault="00E813F6" w:rsidP="00E813F6">
      <w:pPr>
        <w:spacing w:after="0" w:line="240" w:lineRule="auto"/>
        <w:rPr>
          <w:rFonts w:cstheme="minorHAnsi"/>
          <w:b/>
          <w:bCs/>
        </w:rPr>
      </w:pPr>
    </w:p>
    <w:p w14:paraId="575C1866" w14:textId="77777777" w:rsidR="009E25EE" w:rsidRPr="009E25EE" w:rsidRDefault="009E25EE" w:rsidP="009E25EE">
      <w:pPr>
        <w:spacing w:after="0" w:line="240" w:lineRule="auto"/>
        <w:rPr>
          <w:rFonts w:cstheme="minorHAnsi"/>
          <w:b/>
          <w:bCs/>
        </w:rPr>
      </w:pPr>
    </w:p>
    <w:p w14:paraId="7603DF4E" w14:textId="2C75859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51513C02" w14:textId="3393C3DC" w:rsidR="00E813F6" w:rsidRPr="00E813F6" w:rsidRDefault="00E813F6" w:rsidP="00E813F6">
      <w:pPr>
        <w:pStyle w:val="ListParagraph"/>
        <w:rPr>
          <w:rFonts w:cstheme="minorHAnsi"/>
          <w:b/>
          <w:bCs/>
        </w:rPr>
      </w:pPr>
      <w:r w:rsidRPr="00E813F6">
        <w:rPr>
          <w:rFonts w:cstheme="minorHAnsi"/>
          <w:b/>
          <w:bCs/>
          <w:noProof/>
        </w:rPr>
        <w:drawing>
          <wp:anchor distT="0" distB="0" distL="114300" distR="114300" simplePos="0" relativeHeight="251666432" behindDoc="0" locked="0" layoutInCell="1" allowOverlap="1" wp14:anchorId="11222F59" wp14:editId="46CD9102">
            <wp:simplePos x="0" y="0"/>
            <wp:positionH relativeFrom="margin">
              <wp:align>left</wp:align>
            </wp:positionH>
            <wp:positionV relativeFrom="paragraph">
              <wp:posOffset>248285</wp:posOffset>
            </wp:positionV>
            <wp:extent cx="4711700" cy="3146179"/>
            <wp:effectExtent l="0" t="0" r="0" b="0"/>
            <wp:wrapTopAndBottom/>
            <wp:docPr id="72383608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36087" name="Picture 1" descr="A map of a cit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711700" cy="3146179"/>
                    </a:xfrm>
                    <a:prstGeom prst="rect">
                      <a:avLst/>
                    </a:prstGeom>
                  </pic:spPr>
                </pic:pic>
              </a:graphicData>
            </a:graphic>
            <wp14:sizeRelH relativeFrom="page">
              <wp14:pctWidth>0</wp14:pctWidth>
            </wp14:sizeRelH>
            <wp14:sizeRelV relativeFrom="page">
              <wp14:pctHeight>0</wp14:pctHeight>
            </wp14:sizeRelV>
          </wp:anchor>
        </w:drawing>
      </w:r>
    </w:p>
    <w:p w14:paraId="0A590E08" w14:textId="72298061" w:rsidR="009E25EE" w:rsidRPr="009E25EE" w:rsidRDefault="00F74F44" w:rsidP="009E25EE">
      <w:pPr>
        <w:spacing w:after="0" w:line="240" w:lineRule="auto"/>
        <w:rPr>
          <w:rFonts w:cstheme="minorHAnsi"/>
          <w:b/>
          <w:bCs/>
        </w:rPr>
      </w:pPr>
      <w:r w:rsidRPr="00073402">
        <w:rPr>
          <w:rFonts w:cstheme="minorHAnsi"/>
          <w:noProof/>
          <w:u w:val="single"/>
        </w:rPr>
        <mc:AlternateContent>
          <mc:Choice Requires="wps">
            <w:drawing>
              <wp:anchor distT="45720" distB="45720" distL="114300" distR="114300" simplePos="0" relativeHeight="251668480" behindDoc="0" locked="0" layoutInCell="1" allowOverlap="1" wp14:anchorId="35BAA0A1" wp14:editId="7B9FA67F">
                <wp:simplePos x="0" y="0"/>
                <wp:positionH relativeFrom="margin">
                  <wp:posOffset>238125</wp:posOffset>
                </wp:positionH>
                <wp:positionV relativeFrom="paragraph">
                  <wp:posOffset>3464560</wp:posOffset>
                </wp:positionV>
                <wp:extent cx="4762500" cy="895350"/>
                <wp:effectExtent l="0" t="0" r="0" b="0"/>
                <wp:wrapTopAndBottom/>
                <wp:docPr id="2061545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895350"/>
                        </a:xfrm>
                        <a:prstGeom prst="rect">
                          <a:avLst/>
                        </a:prstGeom>
                        <a:solidFill>
                          <a:srgbClr val="FFFFFF"/>
                        </a:solidFill>
                        <a:ln w="9525">
                          <a:noFill/>
                          <a:miter lim="800000"/>
                          <a:headEnd/>
                          <a:tailEnd/>
                        </a:ln>
                      </wps:spPr>
                      <wps:txbx>
                        <w:txbxContent>
                          <w:p w14:paraId="56094DDD" w14:textId="3E638149" w:rsidR="00E813F6" w:rsidRPr="00953D41" w:rsidRDefault="00E813F6" w:rsidP="00E813F6">
                            <w:r>
                              <w:t xml:space="preserve">Field Malg 11 </w:t>
                            </w:r>
                            <w:r w:rsidR="00C73F42">
                              <w:t xml:space="preserve">&amp; Malg 12 borders ancient woodland site: </w:t>
                            </w:r>
                            <w:r w:rsidR="00127679" w:rsidRPr="00127679">
                              <w:t>Restored Ancient Woodland Site</w:t>
                            </w:r>
                            <w:r w:rsidR="00AD1893">
                              <w:t xml:space="preserve">. </w:t>
                            </w:r>
                            <w:r w:rsidR="00AD1893" w:rsidRPr="00AD1893">
                              <w:t xml:space="preserve">There is a </w:t>
                            </w:r>
                            <w:r w:rsidR="00AD1893">
                              <w:t xml:space="preserve">5 </w:t>
                            </w:r>
                            <w:r w:rsidR="00AD1893" w:rsidRPr="00AD1893">
                              <w:t>meter</w:t>
                            </w:r>
                            <w:r w:rsidR="00AD1893">
                              <w:t xml:space="preserve"> no spread </w:t>
                            </w:r>
                            <w:r w:rsidR="00AD1893" w:rsidRPr="00AD1893">
                              <w:t xml:space="preserve"> buffer zone </w:t>
                            </w:r>
                            <w:r w:rsidR="00AD1893">
                              <w:t xml:space="preserve">along the field boundary and the ancient woodlands  </w:t>
                            </w:r>
                            <w:r w:rsidR="00AD1893" w:rsidRPr="00AD1893">
                              <w:t xml:space="preserve">to prevent nutrients and/or PTES from entering the </w:t>
                            </w:r>
                            <w:r w:rsidR="00554B9B">
                              <w:t xml:space="preserve">site. </w:t>
                            </w:r>
                          </w:p>
                          <w:p w14:paraId="3DFCF9D1" w14:textId="77777777" w:rsidR="00E813F6" w:rsidRDefault="00E813F6" w:rsidP="00E813F6"/>
                          <w:p w14:paraId="2D089B4C" w14:textId="77777777" w:rsidR="00E813F6" w:rsidRDefault="00E813F6" w:rsidP="00E813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BAA0A1" id="_x0000_s1028" type="#_x0000_t202" style="position:absolute;margin-left:18.75pt;margin-top:272.8pt;width:375pt;height:70.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" stroked="f">
                <v:textbox>
                  <w:txbxContent>
                    <w:p w14:paraId="56094DDD" w14:textId="3E638149" w:rsidR="00E813F6" w:rsidRPr="00953D41" w:rsidRDefault="00E813F6" w:rsidP="00E813F6">
                      <w:r>
                        <w:t xml:space="preserve">Field Malg 11 </w:t>
                      </w:r>
                      <w:r w:rsidR="00C73F42">
                        <w:t xml:space="preserve">&amp; Malg 12 borders ancient woodland site: </w:t>
                      </w:r>
                      <w:r w:rsidR="00127679" w:rsidRPr="00127679">
                        <w:t>Restored Ancient Woodland Site</w:t>
                      </w:r>
                      <w:r w:rsidR="00AD1893">
                        <w:t xml:space="preserve">. </w:t>
                      </w:r>
                      <w:r w:rsidR="00AD1893" w:rsidRPr="00AD1893">
                        <w:t xml:space="preserve">There is a </w:t>
                      </w:r>
                      <w:r w:rsidR="00AD1893">
                        <w:t xml:space="preserve">5 </w:t>
                      </w:r>
                      <w:r w:rsidR="00AD1893" w:rsidRPr="00AD1893">
                        <w:t>meter</w:t>
                      </w:r>
                      <w:r w:rsidR="00AD1893">
                        <w:t xml:space="preserve"> no spread </w:t>
                      </w:r>
                      <w:r w:rsidR="00AD1893" w:rsidRPr="00AD1893">
                        <w:t xml:space="preserve"> buffer zone </w:t>
                      </w:r>
                      <w:r w:rsidR="00AD1893">
                        <w:t xml:space="preserve">along the field boundary and the ancient woodlands  </w:t>
                      </w:r>
                      <w:r w:rsidR="00AD1893" w:rsidRPr="00AD1893">
                        <w:t xml:space="preserve">to prevent nutrients and/or PTES from entering the </w:t>
                      </w:r>
                      <w:r w:rsidR="00554B9B">
                        <w:t xml:space="preserve">site. </w:t>
                      </w:r>
                    </w:p>
                    <w:p w14:paraId="3DFCF9D1" w14:textId="77777777" w:rsidR="00E813F6" w:rsidRDefault="00E813F6" w:rsidP="00E813F6"/>
                    <w:p w14:paraId="2D089B4C" w14:textId="77777777" w:rsidR="00E813F6" w:rsidRDefault="00E813F6" w:rsidP="00E813F6"/>
                  </w:txbxContent>
                </v:textbox>
                <w10:wrap type="topAndBottom" anchorx="margin"/>
              </v:shape>
            </w:pict>
          </mc:Fallback>
        </mc:AlternateContent>
      </w:r>
    </w:p>
    <w:p w14:paraId="0D9AA5C1" w14:textId="2D05A80A"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r w:rsidR="00243461" w:rsidRPr="00243461">
        <w:rPr>
          <w:rFonts w:cstheme="minorHAnsi"/>
          <w:b/>
          <w:bCs/>
        </w:rPr>
        <w:t xml:space="preserve"> </w:t>
      </w:r>
      <w:r w:rsidR="00243461" w:rsidRPr="00E813F6">
        <w:rPr>
          <w:rFonts w:cstheme="minorHAnsi"/>
          <w:color w:val="FF0000"/>
        </w:rPr>
        <w:t>None in range.</w:t>
      </w:r>
    </w:p>
    <w:p w14:paraId="4FB165C6" w14:textId="77777777" w:rsidR="009E25EE" w:rsidRPr="009E25EE" w:rsidRDefault="009E25EE" w:rsidP="009E25EE">
      <w:pPr>
        <w:spacing w:after="0" w:line="240" w:lineRule="auto"/>
        <w:rPr>
          <w:rFonts w:cstheme="minorHAnsi"/>
          <w:b/>
          <w:bCs/>
        </w:rPr>
      </w:pPr>
    </w:p>
    <w:p w14:paraId="00D59EAE" w14:textId="7E67B9E9" w:rsidR="001107EB" w:rsidRPr="00E813F6" w:rsidRDefault="001107EB" w:rsidP="001107EB">
      <w:pPr>
        <w:pStyle w:val="ListParagraph"/>
        <w:numPr>
          <w:ilvl w:val="0"/>
          <w:numId w:val="1"/>
        </w:numPr>
        <w:spacing w:after="0" w:line="240" w:lineRule="auto"/>
        <w:rPr>
          <w:rFonts w:cstheme="minorHAnsi"/>
          <w:color w:val="FF0000"/>
        </w:rPr>
      </w:pPr>
      <w:r w:rsidRPr="002E70A7">
        <w:rPr>
          <w:rFonts w:cstheme="minorHAnsi"/>
          <w:b/>
          <w:bCs/>
        </w:rPr>
        <w:t>National Park-</w:t>
      </w:r>
      <w:r w:rsidR="00243461" w:rsidRPr="00243461">
        <w:rPr>
          <w:rFonts w:cstheme="minorHAnsi"/>
          <w:b/>
          <w:bCs/>
        </w:rPr>
        <w:t xml:space="preserve"> </w:t>
      </w:r>
      <w:r w:rsidR="00243461" w:rsidRPr="00E813F6">
        <w:rPr>
          <w:rFonts w:cstheme="minorHAnsi"/>
          <w:color w:val="FF0000"/>
        </w:rPr>
        <w:t>None in range</w:t>
      </w:r>
    </w:p>
    <w:p w14:paraId="55E12D10" w14:textId="77777777" w:rsidR="009E25EE" w:rsidRPr="009E25EE" w:rsidRDefault="009E25EE" w:rsidP="009E25EE">
      <w:pPr>
        <w:spacing w:after="0" w:line="240" w:lineRule="auto"/>
        <w:rPr>
          <w:rFonts w:cstheme="minorHAnsi"/>
          <w:b/>
          <w:bCs/>
        </w:rPr>
      </w:pPr>
    </w:p>
    <w:p w14:paraId="78A151E0" w14:textId="64DD4449"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243461" w:rsidRPr="00243461">
        <w:rPr>
          <w:rFonts w:cstheme="minorHAnsi"/>
          <w:b/>
          <w:bCs/>
        </w:rPr>
        <w:t xml:space="preserve"> </w:t>
      </w:r>
      <w:r w:rsidR="00243461" w:rsidRPr="00E813F6">
        <w:rPr>
          <w:rFonts w:cstheme="minorHAnsi"/>
          <w:color w:val="FF0000"/>
        </w:rPr>
        <w:t>None in range.</w:t>
      </w:r>
    </w:p>
    <w:p w14:paraId="3DDD1C58" w14:textId="77777777" w:rsidR="009E25EE" w:rsidRPr="009E25EE" w:rsidRDefault="009E25EE" w:rsidP="009E25EE">
      <w:pPr>
        <w:spacing w:after="0" w:line="240" w:lineRule="auto"/>
        <w:rPr>
          <w:rFonts w:cstheme="minorHAnsi"/>
          <w:b/>
          <w:bCs/>
        </w:rPr>
      </w:pPr>
    </w:p>
    <w:p w14:paraId="5FCEF82B" w14:textId="0593847B"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243461">
        <w:rPr>
          <w:rFonts w:cstheme="minorHAnsi"/>
          <w:b/>
          <w:bCs/>
          <w:color w:val="000000" w:themeColor="text1"/>
        </w:rPr>
        <w:t xml:space="preserve"> </w:t>
      </w:r>
      <w:r w:rsidR="00243461" w:rsidRPr="00243461">
        <w:rPr>
          <w:rFonts w:cstheme="minorHAnsi"/>
          <w:color w:val="000000" w:themeColor="text1"/>
        </w:rPr>
        <w:t>Nothing of concern.</w:t>
      </w:r>
      <w:r w:rsidR="00243461">
        <w:rPr>
          <w:rFonts w:cstheme="minorHAnsi"/>
          <w:b/>
          <w:bCs/>
          <w:color w:val="000000" w:themeColor="text1"/>
        </w:rPr>
        <w:t xml:space="preserve"> </w:t>
      </w:r>
    </w:p>
    <w:p w14:paraId="0DC55939" w14:textId="77777777" w:rsidR="009E25EE" w:rsidRPr="009E25EE" w:rsidRDefault="009E25EE" w:rsidP="009E25EE">
      <w:pPr>
        <w:spacing w:after="0" w:line="240" w:lineRule="auto"/>
        <w:rPr>
          <w:rFonts w:cstheme="minorHAnsi"/>
          <w:b/>
          <w:bCs/>
          <w:color w:val="000000" w:themeColor="text1"/>
        </w:rPr>
      </w:pPr>
    </w:p>
    <w:p w14:paraId="22138089" w14:textId="25036D40" w:rsidR="001107EB" w:rsidRDefault="001107EB" w:rsidP="001107EB">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Ditches-</w:t>
      </w:r>
      <w:r w:rsidR="00243461">
        <w:rPr>
          <w:rFonts w:cstheme="minorHAnsi"/>
          <w:b/>
          <w:bCs/>
          <w:color w:val="000000" w:themeColor="text1"/>
        </w:rPr>
        <w:t xml:space="preserve"> </w:t>
      </w:r>
      <w:r w:rsidR="00243461" w:rsidRPr="00243461">
        <w:rPr>
          <w:rFonts w:cstheme="minorHAnsi"/>
          <w:color w:val="000000" w:themeColor="text1"/>
        </w:rPr>
        <w:t xml:space="preserve">see slope map below. </w:t>
      </w:r>
    </w:p>
    <w:p w14:paraId="7C434698" w14:textId="77777777" w:rsidR="008169EA" w:rsidRPr="008169EA" w:rsidRDefault="008169EA" w:rsidP="008169EA">
      <w:pPr>
        <w:pStyle w:val="ListParagraph"/>
        <w:rPr>
          <w:rFonts w:cstheme="minorHAnsi"/>
          <w:color w:val="000000" w:themeColor="text1"/>
        </w:rPr>
      </w:pPr>
    </w:p>
    <w:p w14:paraId="76462696" w14:textId="77777777" w:rsidR="008169EA" w:rsidRDefault="008169EA" w:rsidP="008169EA">
      <w:pPr>
        <w:spacing w:after="0" w:line="240" w:lineRule="auto"/>
        <w:rPr>
          <w:rFonts w:cstheme="minorHAnsi"/>
          <w:color w:val="000000" w:themeColor="text1"/>
        </w:rPr>
      </w:pPr>
    </w:p>
    <w:p w14:paraId="2D67FF06" w14:textId="77777777" w:rsidR="008169EA" w:rsidRDefault="008169EA" w:rsidP="008169EA">
      <w:pPr>
        <w:spacing w:after="0" w:line="240" w:lineRule="auto"/>
        <w:rPr>
          <w:rFonts w:cstheme="minorHAnsi"/>
          <w:color w:val="000000" w:themeColor="text1"/>
        </w:rPr>
      </w:pPr>
    </w:p>
    <w:p w14:paraId="260104D0" w14:textId="77777777" w:rsidR="008169EA" w:rsidRDefault="008169EA" w:rsidP="008169EA">
      <w:pPr>
        <w:spacing w:after="0" w:line="240" w:lineRule="auto"/>
        <w:rPr>
          <w:rFonts w:cstheme="minorHAnsi"/>
          <w:color w:val="000000" w:themeColor="text1"/>
        </w:rPr>
      </w:pPr>
    </w:p>
    <w:p w14:paraId="12CC764C" w14:textId="77777777" w:rsidR="008169EA" w:rsidRDefault="008169EA" w:rsidP="008169EA">
      <w:pPr>
        <w:spacing w:after="0" w:line="240" w:lineRule="auto"/>
        <w:rPr>
          <w:rFonts w:cstheme="minorHAnsi"/>
          <w:color w:val="000000" w:themeColor="text1"/>
        </w:rPr>
      </w:pPr>
    </w:p>
    <w:p w14:paraId="445D1020" w14:textId="77777777" w:rsidR="008169EA" w:rsidRDefault="008169EA" w:rsidP="008169EA">
      <w:pPr>
        <w:spacing w:after="0" w:line="240" w:lineRule="auto"/>
        <w:rPr>
          <w:rFonts w:cstheme="minorHAnsi"/>
          <w:color w:val="000000" w:themeColor="text1"/>
        </w:rPr>
      </w:pPr>
    </w:p>
    <w:p w14:paraId="5DF8E9A8" w14:textId="77777777" w:rsidR="008169EA" w:rsidRDefault="008169EA" w:rsidP="008169EA">
      <w:pPr>
        <w:spacing w:after="0" w:line="240" w:lineRule="auto"/>
        <w:rPr>
          <w:rFonts w:cstheme="minorHAnsi"/>
          <w:color w:val="000000" w:themeColor="text1"/>
        </w:rPr>
      </w:pPr>
    </w:p>
    <w:p w14:paraId="007BBA02" w14:textId="77777777" w:rsidR="008169EA" w:rsidRDefault="008169EA" w:rsidP="008169EA">
      <w:pPr>
        <w:spacing w:after="0" w:line="240" w:lineRule="auto"/>
        <w:rPr>
          <w:rFonts w:cstheme="minorHAnsi"/>
          <w:color w:val="000000" w:themeColor="text1"/>
        </w:rPr>
      </w:pPr>
    </w:p>
    <w:p w14:paraId="59EBE197" w14:textId="77777777" w:rsidR="008169EA" w:rsidRDefault="008169EA" w:rsidP="008169EA">
      <w:pPr>
        <w:spacing w:after="0" w:line="240" w:lineRule="auto"/>
        <w:rPr>
          <w:rFonts w:cstheme="minorHAnsi"/>
          <w:color w:val="000000" w:themeColor="text1"/>
        </w:rPr>
      </w:pPr>
    </w:p>
    <w:p w14:paraId="5DB77859" w14:textId="77777777" w:rsidR="008169EA" w:rsidRPr="008169EA" w:rsidRDefault="008169EA" w:rsidP="008169EA">
      <w:pPr>
        <w:spacing w:after="0" w:line="240" w:lineRule="auto"/>
        <w:rPr>
          <w:rFonts w:cstheme="minorHAnsi"/>
          <w:color w:val="000000" w:themeColor="text1"/>
        </w:rPr>
      </w:pPr>
    </w:p>
    <w:p w14:paraId="7F098511" w14:textId="77777777" w:rsidR="009E25EE" w:rsidRPr="009E25EE" w:rsidRDefault="009E25EE" w:rsidP="009E25EE">
      <w:pPr>
        <w:spacing w:after="0" w:line="240" w:lineRule="auto"/>
        <w:rPr>
          <w:rFonts w:cstheme="minorHAnsi"/>
          <w:b/>
          <w:bCs/>
          <w:color w:val="000000" w:themeColor="text1"/>
        </w:rPr>
      </w:pPr>
    </w:p>
    <w:p w14:paraId="22BDC347" w14:textId="70BB2528" w:rsidR="00243C6D" w:rsidRDefault="00243C6D" w:rsidP="00243461">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243461">
        <w:rPr>
          <w:rFonts w:cstheme="minorHAnsi"/>
          <w:b/>
          <w:bCs/>
          <w:color w:val="000000" w:themeColor="text1"/>
        </w:rPr>
        <w:t xml:space="preserve">, </w:t>
      </w:r>
      <w:r w:rsidRPr="00243461">
        <w:rPr>
          <w:rFonts w:cstheme="minorHAnsi"/>
          <w:b/>
          <w:bCs/>
          <w:color w:val="000000" w:themeColor="text1"/>
        </w:rPr>
        <w:t>Housing, schools</w:t>
      </w:r>
      <w:r w:rsidR="009E25EE" w:rsidRPr="00243461">
        <w:rPr>
          <w:rFonts w:cstheme="minorHAnsi"/>
          <w:b/>
          <w:bCs/>
          <w:color w:val="000000" w:themeColor="text1"/>
        </w:rPr>
        <w:t xml:space="preserve">, </w:t>
      </w:r>
      <w:r w:rsidRPr="00243461">
        <w:rPr>
          <w:rFonts w:cstheme="minorHAnsi"/>
          <w:b/>
          <w:bCs/>
          <w:color w:val="000000" w:themeColor="text1"/>
        </w:rPr>
        <w:t>Workplaces</w:t>
      </w:r>
      <w:r w:rsidR="009E25EE" w:rsidRPr="00243461">
        <w:rPr>
          <w:rFonts w:cstheme="minorHAnsi"/>
          <w:b/>
          <w:bCs/>
          <w:color w:val="000000" w:themeColor="text1"/>
        </w:rPr>
        <w:t xml:space="preserve">, </w:t>
      </w:r>
      <w:r w:rsidRPr="00243461">
        <w:rPr>
          <w:rFonts w:cstheme="minorHAnsi"/>
          <w:b/>
          <w:bCs/>
          <w:color w:val="000000" w:themeColor="text1"/>
        </w:rPr>
        <w:t>Recreational facilities</w:t>
      </w:r>
    </w:p>
    <w:p w14:paraId="4684671A" w14:textId="3B8B7D1F" w:rsidR="000D0B30" w:rsidRPr="000D0B30" w:rsidRDefault="000D0B30" w:rsidP="000D0B30">
      <w:pPr>
        <w:pStyle w:val="ListParagraph"/>
        <w:rPr>
          <w:rFonts w:cstheme="minorHAnsi"/>
          <w:b/>
          <w:bCs/>
          <w:color w:val="000000" w:themeColor="text1"/>
        </w:rPr>
      </w:pPr>
    </w:p>
    <w:p w14:paraId="403EDBD6" w14:textId="2EEEF566" w:rsidR="000D0B30" w:rsidRDefault="001B28AE" w:rsidP="000D0B30">
      <w:pPr>
        <w:spacing w:after="0" w:line="240" w:lineRule="auto"/>
        <w:rPr>
          <w:rFonts w:cstheme="minorHAnsi"/>
          <w:b/>
          <w:bCs/>
          <w:color w:val="000000" w:themeColor="text1"/>
        </w:rPr>
      </w:pPr>
      <w:r w:rsidRPr="00073402">
        <w:rPr>
          <w:rFonts w:cstheme="minorHAnsi"/>
          <w:noProof/>
          <w:u w:val="single"/>
        </w:rPr>
        <mc:AlternateContent>
          <mc:Choice Requires="wps">
            <w:drawing>
              <wp:anchor distT="45720" distB="45720" distL="114300" distR="114300" simplePos="0" relativeHeight="251679744" behindDoc="0" locked="0" layoutInCell="1" allowOverlap="1" wp14:anchorId="27922C94" wp14:editId="533BF7B4">
                <wp:simplePos x="0" y="0"/>
                <wp:positionH relativeFrom="margin">
                  <wp:posOffset>-200025</wp:posOffset>
                </wp:positionH>
                <wp:positionV relativeFrom="paragraph">
                  <wp:posOffset>2976245</wp:posOffset>
                </wp:positionV>
                <wp:extent cx="4724400" cy="638175"/>
                <wp:effectExtent l="0" t="0" r="0" b="9525"/>
                <wp:wrapTopAndBottom/>
                <wp:docPr id="1918765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638175"/>
                        </a:xfrm>
                        <a:prstGeom prst="rect">
                          <a:avLst/>
                        </a:prstGeom>
                        <a:solidFill>
                          <a:srgbClr val="FFFFFF"/>
                        </a:solidFill>
                        <a:ln w="9525">
                          <a:noFill/>
                          <a:miter lim="800000"/>
                          <a:headEnd/>
                          <a:tailEnd/>
                        </a:ln>
                      </wps:spPr>
                      <wps:txbx>
                        <w:txbxContent>
                          <w:p w14:paraId="6ACA944D" w14:textId="53EF81FC" w:rsidR="004567FD" w:rsidRPr="00953D41" w:rsidRDefault="004567FD" w:rsidP="004567FD">
                            <w:r>
                              <w:t xml:space="preserve">Field </w:t>
                            </w:r>
                            <w:r w:rsidR="00D30B8C">
                              <w:t xml:space="preserve">Malg 11 borders a residential property </w:t>
                            </w:r>
                            <w:r w:rsidR="00047D5C">
                              <w:t xml:space="preserve">to where odorous  wastes are being spread. </w:t>
                            </w:r>
                            <w:r w:rsidR="00D30B8C">
                              <w:t xml:space="preserve"> </w:t>
                            </w:r>
                            <w:r w:rsidR="00047D5C">
                              <w:t xml:space="preserve">The submitted OMP has correctly identified this as a nearby sensitive receptor.  </w:t>
                            </w:r>
                          </w:p>
                          <w:p w14:paraId="78A82C3B" w14:textId="77777777" w:rsidR="004567FD" w:rsidRDefault="004567FD" w:rsidP="004567FD"/>
                          <w:p w14:paraId="66B5C0C0" w14:textId="77777777" w:rsidR="004567FD" w:rsidRDefault="004567FD" w:rsidP="004567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22C94" id="_x0000_s1029" type="#_x0000_t202" style="position:absolute;margin-left:-15.75pt;margin-top:234.35pt;width:372pt;height:50.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" stroked="f">
                <v:textbox>
                  <w:txbxContent>
                    <w:p w14:paraId="6ACA944D" w14:textId="53EF81FC" w:rsidR="004567FD" w:rsidRPr="00953D41" w:rsidRDefault="004567FD" w:rsidP="004567FD">
                      <w:r>
                        <w:t xml:space="preserve">Field </w:t>
                      </w:r>
                      <w:r w:rsidR="00D30B8C">
                        <w:t xml:space="preserve">Malg 11 borders a residential property </w:t>
                      </w:r>
                      <w:r w:rsidR="00047D5C">
                        <w:t xml:space="preserve">to where odorous  wastes are being spread. </w:t>
                      </w:r>
                      <w:r w:rsidR="00D30B8C">
                        <w:t xml:space="preserve"> </w:t>
                      </w:r>
                      <w:r w:rsidR="00047D5C">
                        <w:t xml:space="preserve">The submitted OMP has correctly identified this as a nearby sensitive receptor.  </w:t>
                      </w:r>
                    </w:p>
                    <w:p w14:paraId="78A82C3B" w14:textId="77777777" w:rsidR="004567FD" w:rsidRDefault="004567FD" w:rsidP="004567FD"/>
                    <w:p w14:paraId="66B5C0C0" w14:textId="77777777" w:rsidR="004567FD" w:rsidRDefault="004567FD" w:rsidP="004567FD"/>
                  </w:txbxContent>
                </v:textbox>
                <w10:wrap type="topAndBottom" anchorx="margin"/>
              </v:shape>
            </w:pict>
          </mc:Fallback>
        </mc:AlternateContent>
      </w:r>
      <w:r w:rsidR="00151294" w:rsidRPr="00151294">
        <w:rPr>
          <w:rFonts w:cstheme="minorHAnsi"/>
          <w:b/>
          <w:bCs/>
          <w:noProof/>
          <w:color w:val="000000" w:themeColor="text1"/>
        </w:rPr>
        <w:drawing>
          <wp:anchor distT="0" distB="0" distL="114300" distR="114300" simplePos="0" relativeHeight="251676672" behindDoc="0" locked="0" layoutInCell="1" allowOverlap="1" wp14:anchorId="618D0F87" wp14:editId="2F2F058F">
            <wp:simplePos x="0" y="0"/>
            <wp:positionH relativeFrom="margin">
              <wp:posOffset>-171450</wp:posOffset>
            </wp:positionH>
            <wp:positionV relativeFrom="paragraph">
              <wp:posOffset>184785</wp:posOffset>
            </wp:positionV>
            <wp:extent cx="3281680" cy="2581275"/>
            <wp:effectExtent l="0" t="0" r="0" b="9525"/>
            <wp:wrapTopAndBottom/>
            <wp:docPr id="145297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973738" name=""/>
                    <pic:cNvPicPr/>
                  </pic:nvPicPr>
                  <pic:blipFill>
                    <a:blip r:embed="rId16">
                      <a:extLst>
                        <a:ext uri="{28A0092B-C50C-407E-A947-70E740481C1C}">
                          <a14:useLocalDpi xmlns:a14="http://schemas.microsoft.com/office/drawing/2010/main" val="0"/>
                        </a:ext>
                      </a:extLst>
                    </a:blip>
                    <a:stretch>
                      <a:fillRect/>
                    </a:stretch>
                  </pic:blipFill>
                  <pic:spPr>
                    <a:xfrm>
                      <a:off x="0" y="0"/>
                      <a:ext cx="3281680" cy="2581275"/>
                    </a:xfrm>
                    <a:prstGeom prst="rect">
                      <a:avLst/>
                    </a:prstGeom>
                  </pic:spPr>
                </pic:pic>
              </a:graphicData>
            </a:graphic>
            <wp14:sizeRelH relativeFrom="page">
              <wp14:pctWidth>0</wp14:pctWidth>
            </wp14:sizeRelH>
            <wp14:sizeRelV relativeFrom="page">
              <wp14:pctHeight>0</wp14:pctHeight>
            </wp14:sizeRelV>
          </wp:anchor>
        </w:drawing>
      </w:r>
    </w:p>
    <w:p w14:paraId="7B6CE744" w14:textId="13EE102B" w:rsidR="000D0B30" w:rsidRDefault="000D0B30" w:rsidP="000D0B30">
      <w:pPr>
        <w:spacing w:after="0" w:line="240" w:lineRule="auto"/>
        <w:rPr>
          <w:rFonts w:cstheme="minorHAnsi"/>
          <w:b/>
          <w:bCs/>
          <w:color w:val="000000" w:themeColor="text1"/>
        </w:rPr>
      </w:pPr>
    </w:p>
    <w:p w14:paraId="0B63C97C" w14:textId="0645B98A" w:rsidR="000D0B30" w:rsidRDefault="000D0B30" w:rsidP="000D0B30">
      <w:pPr>
        <w:spacing w:after="0" w:line="240" w:lineRule="auto"/>
        <w:rPr>
          <w:rFonts w:cstheme="minorHAnsi"/>
          <w:b/>
          <w:bCs/>
          <w:color w:val="000000" w:themeColor="text1"/>
        </w:rPr>
      </w:pPr>
    </w:p>
    <w:p w14:paraId="2C791009" w14:textId="49F0E34E" w:rsidR="000D0B30" w:rsidRDefault="004567FD" w:rsidP="000D0B30">
      <w:pPr>
        <w:spacing w:after="0" w:line="240" w:lineRule="auto"/>
        <w:rPr>
          <w:rFonts w:cstheme="minorHAnsi"/>
          <w:b/>
          <w:bCs/>
          <w:color w:val="000000" w:themeColor="text1"/>
        </w:rPr>
      </w:pPr>
      <w:r w:rsidRPr="00127701">
        <w:rPr>
          <w:rFonts w:cstheme="minorHAnsi"/>
          <w:b/>
          <w:bCs/>
          <w:noProof/>
          <w:color w:val="000000" w:themeColor="text1"/>
        </w:rPr>
        <w:drawing>
          <wp:anchor distT="0" distB="0" distL="114300" distR="114300" simplePos="0" relativeHeight="251677696" behindDoc="1" locked="0" layoutInCell="1" allowOverlap="1" wp14:anchorId="66B8D6A1" wp14:editId="32B4CC8D">
            <wp:simplePos x="0" y="0"/>
            <wp:positionH relativeFrom="column">
              <wp:posOffset>-123825</wp:posOffset>
            </wp:positionH>
            <wp:positionV relativeFrom="paragraph">
              <wp:posOffset>62230</wp:posOffset>
            </wp:positionV>
            <wp:extent cx="4711700" cy="2463800"/>
            <wp:effectExtent l="0" t="0" r="0" b="0"/>
            <wp:wrapNone/>
            <wp:docPr id="1496919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19969" name=""/>
                    <pic:cNvPicPr/>
                  </pic:nvPicPr>
                  <pic:blipFill>
                    <a:blip r:embed="rId17">
                      <a:extLst>
                        <a:ext uri="{28A0092B-C50C-407E-A947-70E740481C1C}">
                          <a14:useLocalDpi xmlns:a14="http://schemas.microsoft.com/office/drawing/2010/main" val="0"/>
                        </a:ext>
                      </a:extLst>
                    </a:blip>
                    <a:stretch>
                      <a:fillRect/>
                    </a:stretch>
                  </pic:blipFill>
                  <pic:spPr>
                    <a:xfrm>
                      <a:off x="0" y="0"/>
                      <a:ext cx="4711700" cy="2463800"/>
                    </a:xfrm>
                    <a:prstGeom prst="rect">
                      <a:avLst/>
                    </a:prstGeom>
                  </pic:spPr>
                </pic:pic>
              </a:graphicData>
            </a:graphic>
            <wp14:sizeRelH relativeFrom="page">
              <wp14:pctWidth>0</wp14:pctWidth>
            </wp14:sizeRelH>
            <wp14:sizeRelV relativeFrom="page">
              <wp14:pctHeight>0</wp14:pctHeight>
            </wp14:sizeRelV>
          </wp:anchor>
        </w:drawing>
      </w:r>
    </w:p>
    <w:p w14:paraId="45C6050F" w14:textId="75DB8B4B" w:rsidR="000D0B30" w:rsidRDefault="000D0B30" w:rsidP="000D0B30">
      <w:pPr>
        <w:spacing w:after="0" w:line="240" w:lineRule="auto"/>
        <w:rPr>
          <w:rFonts w:cstheme="minorHAnsi"/>
          <w:b/>
          <w:bCs/>
          <w:color w:val="000000" w:themeColor="text1"/>
        </w:rPr>
      </w:pPr>
    </w:p>
    <w:p w14:paraId="652F6B20" w14:textId="70FD98DA" w:rsidR="000D0B30" w:rsidRDefault="000D0B30" w:rsidP="000D0B30">
      <w:pPr>
        <w:spacing w:after="0" w:line="240" w:lineRule="auto"/>
        <w:rPr>
          <w:rFonts w:cstheme="minorHAnsi"/>
          <w:b/>
          <w:bCs/>
          <w:color w:val="000000" w:themeColor="text1"/>
        </w:rPr>
      </w:pPr>
    </w:p>
    <w:p w14:paraId="5D55C051" w14:textId="77777777" w:rsidR="000D0B30" w:rsidRDefault="000D0B30" w:rsidP="000D0B30">
      <w:pPr>
        <w:spacing w:after="0" w:line="240" w:lineRule="auto"/>
        <w:rPr>
          <w:rFonts w:cstheme="minorHAnsi"/>
          <w:b/>
          <w:bCs/>
          <w:color w:val="000000" w:themeColor="text1"/>
        </w:rPr>
      </w:pPr>
    </w:p>
    <w:p w14:paraId="01ACB5C8" w14:textId="77777777" w:rsidR="000D0B30" w:rsidRDefault="000D0B30" w:rsidP="000D0B30">
      <w:pPr>
        <w:spacing w:after="0" w:line="240" w:lineRule="auto"/>
        <w:rPr>
          <w:rFonts w:cstheme="minorHAnsi"/>
          <w:b/>
          <w:bCs/>
          <w:color w:val="000000" w:themeColor="text1"/>
        </w:rPr>
      </w:pPr>
    </w:p>
    <w:p w14:paraId="2C9D5FCB" w14:textId="0134EBFC" w:rsidR="000D0B30" w:rsidRDefault="000D0B30" w:rsidP="000D0B30">
      <w:pPr>
        <w:spacing w:after="0" w:line="240" w:lineRule="auto"/>
        <w:rPr>
          <w:rFonts w:cstheme="minorHAnsi"/>
          <w:b/>
          <w:bCs/>
          <w:color w:val="000000" w:themeColor="text1"/>
        </w:rPr>
      </w:pPr>
    </w:p>
    <w:p w14:paraId="7D3C3AA0" w14:textId="77777777" w:rsidR="000D0B30" w:rsidRDefault="000D0B30" w:rsidP="000D0B30">
      <w:pPr>
        <w:spacing w:after="0" w:line="240" w:lineRule="auto"/>
        <w:rPr>
          <w:rFonts w:cstheme="minorHAnsi"/>
          <w:b/>
          <w:bCs/>
          <w:color w:val="000000" w:themeColor="text1"/>
        </w:rPr>
      </w:pPr>
    </w:p>
    <w:p w14:paraId="07D0AC78" w14:textId="77777777" w:rsidR="000D0B30" w:rsidRDefault="000D0B30" w:rsidP="000D0B30">
      <w:pPr>
        <w:spacing w:after="0" w:line="240" w:lineRule="auto"/>
        <w:rPr>
          <w:rFonts w:cstheme="minorHAnsi"/>
          <w:b/>
          <w:bCs/>
          <w:color w:val="000000" w:themeColor="text1"/>
        </w:rPr>
      </w:pPr>
    </w:p>
    <w:p w14:paraId="0B552872" w14:textId="0BF2A8AD" w:rsidR="000D0B30" w:rsidRPr="000D0B30" w:rsidRDefault="000D0B30" w:rsidP="000D0B30">
      <w:pPr>
        <w:spacing w:after="0" w:line="240" w:lineRule="auto"/>
        <w:rPr>
          <w:rFonts w:cstheme="minorHAnsi"/>
          <w:b/>
          <w:bCs/>
          <w:color w:val="000000" w:themeColor="text1"/>
        </w:rPr>
      </w:pPr>
    </w:p>
    <w:p w14:paraId="7FCFACC9" w14:textId="77777777" w:rsidR="00F964ED" w:rsidRPr="00F964ED" w:rsidRDefault="00F964ED" w:rsidP="00F964ED">
      <w:pPr>
        <w:pStyle w:val="ListParagraph"/>
        <w:rPr>
          <w:rFonts w:cstheme="minorHAnsi"/>
          <w:b/>
          <w:bCs/>
          <w:color w:val="000000" w:themeColor="text1"/>
        </w:rPr>
      </w:pPr>
    </w:p>
    <w:p w14:paraId="251A5F88" w14:textId="77777777" w:rsidR="00F964ED" w:rsidRDefault="00F964ED" w:rsidP="00F964ED">
      <w:pPr>
        <w:spacing w:after="0" w:line="240" w:lineRule="auto"/>
        <w:rPr>
          <w:rFonts w:cstheme="minorHAnsi"/>
          <w:b/>
          <w:bCs/>
          <w:color w:val="000000" w:themeColor="text1"/>
        </w:rPr>
      </w:pPr>
    </w:p>
    <w:p w14:paraId="4AD7D8F3" w14:textId="77777777" w:rsidR="00F964ED" w:rsidRDefault="00F964ED" w:rsidP="00F964ED">
      <w:pPr>
        <w:spacing w:after="0" w:line="240" w:lineRule="auto"/>
        <w:rPr>
          <w:rFonts w:cstheme="minorHAnsi"/>
          <w:b/>
          <w:bCs/>
          <w:color w:val="000000" w:themeColor="text1"/>
        </w:rPr>
      </w:pPr>
    </w:p>
    <w:p w14:paraId="11E5BDBD" w14:textId="77777777" w:rsidR="00F964ED" w:rsidRDefault="00F964ED" w:rsidP="00F964ED">
      <w:pPr>
        <w:spacing w:after="0" w:line="240" w:lineRule="auto"/>
        <w:rPr>
          <w:rFonts w:cstheme="minorHAnsi"/>
          <w:b/>
          <w:bCs/>
          <w:color w:val="000000" w:themeColor="text1"/>
        </w:rPr>
      </w:pPr>
    </w:p>
    <w:p w14:paraId="3C85865D" w14:textId="77777777" w:rsidR="00F964ED" w:rsidRDefault="00F964ED" w:rsidP="00F964ED">
      <w:pPr>
        <w:spacing w:after="0" w:line="240" w:lineRule="auto"/>
        <w:rPr>
          <w:rFonts w:cstheme="minorHAnsi"/>
          <w:b/>
          <w:bCs/>
          <w:color w:val="000000" w:themeColor="text1"/>
        </w:rPr>
      </w:pPr>
    </w:p>
    <w:p w14:paraId="7D5DCA9E" w14:textId="409D3AB4" w:rsidR="00F964ED" w:rsidRDefault="0076031C" w:rsidP="00F964ED">
      <w:pPr>
        <w:spacing w:after="0" w:line="240" w:lineRule="auto"/>
        <w:rPr>
          <w:rFonts w:cstheme="minorHAnsi"/>
          <w:b/>
          <w:bCs/>
          <w:color w:val="000000" w:themeColor="text1"/>
        </w:rPr>
      </w:pPr>
      <w:r w:rsidRPr="00073402">
        <w:rPr>
          <w:rFonts w:cstheme="minorHAnsi"/>
          <w:noProof/>
          <w:u w:val="single"/>
        </w:rPr>
        <mc:AlternateContent>
          <mc:Choice Requires="wps">
            <w:drawing>
              <wp:anchor distT="45720" distB="45720" distL="114300" distR="114300" simplePos="0" relativeHeight="251681792" behindDoc="0" locked="0" layoutInCell="1" allowOverlap="1" wp14:anchorId="0D12370D" wp14:editId="279DBA0E">
                <wp:simplePos x="0" y="0"/>
                <wp:positionH relativeFrom="margin">
                  <wp:posOffset>-142875</wp:posOffset>
                </wp:positionH>
                <wp:positionV relativeFrom="paragraph">
                  <wp:posOffset>302260</wp:posOffset>
                </wp:positionV>
                <wp:extent cx="4762500" cy="666750"/>
                <wp:effectExtent l="0" t="0" r="0" b="0"/>
                <wp:wrapTopAndBottom/>
                <wp:docPr id="7985077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666750"/>
                        </a:xfrm>
                        <a:prstGeom prst="rect">
                          <a:avLst/>
                        </a:prstGeom>
                        <a:solidFill>
                          <a:srgbClr val="FFFFFF"/>
                        </a:solidFill>
                        <a:ln w="9525">
                          <a:noFill/>
                          <a:miter lim="800000"/>
                          <a:headEnd/>
                          <a:tailEnd/>
                        </a:ln>
                      </wps:spPr>
                      <wps:txbx>
                        <w:txbxContent>
                          <w:p w14:paraId="395449EA" w14:textId="1CFE463A" w:rsidR="001B28AE" w:rsidRPr="001B28AE" w:rsidRDefault="001B28AE" w:rsidP="001B28AE">
                            <w:r w:rsidRPr="001B28AE">
                              <w:t>Field Malg 1</w:t>
                            </w:r>
                            <w:r w:rsidR="00F74AC1">
                              <w:t>6</w:t>
                            </w:r>
                            <w:r w:rsidRPr="001B28AE">
                              <w:t xml:space="preserve"> borders a residential property to where odorous wastes are being spread.  The submitted OMP has correctly identified this as a nearby sensitive receptor.  </w:t>
                            </w:r>
                          </w:p>
                          <w:p w14:paraId="2684D2AB" w14:textId="77777777" w:rsidR="0076031C" w:rsidRDefault="0076031C" w:rsidP="0076031C"/>
                          <w:p w14:paraId="5092A800" w14:textId="77777777" w:rsidR="0076031C" w:rsidRDefault="0076031C" w:rsidP="007603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2370D" id="_x0000_s1030" type="#_x0000_t202" style="position:absolute;margin-left:-11.25pt;margin-top:23.8pt;width:375pt;height:5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" stroked="f">
                <v:textbox>
                  <w:txbxContent>
                    <w:p w14:paraId="395449EA" w14:textId="1CFE463A" w:rsidR="001B28AE" w:rsidRPr="001B28AE" w:rsidRDefault="001B28AE" w:rsidP="001B28AE">
                      <w:r w:rsidRPr="001B28AE">
                        <w:t>Field Malg 1</w:t>
                      </w:r>
                      <w:r w:rsidR="00F74AC1">
                        <w:t>6</w:t>
                      </w:r>
                      <w:r w:rsidRPr="001B28AE">
                        <w:t xml:space="preserve"> borders a residential property to where odorous wastes are being spread.  The submitted OMP has correctly identified this as a nearby sensitive receptor.  </w:t>
                      </w:r>
                    </w:p>
                    <w:p w14:paraId="2684D2AB" w14:textId="77777777" w:rsidR="0076031C" w:rsidRDefault="0076031C" w:rsidP="0076031C"/>
                    <w:p w14:paraId="5092A800" w14:textId="77777777" w:rsidR="0076031C" w:rsidRDefault="0076031C" w:rsidP="0076031C"/>
                  </w:txbxContent>
                </v:textbox>
                <w10:wrap type="topAndBottom" anchorx="margin"/>
              </v:shape>
            </w:pict>
          </mc:Fallback>
        </mc:AlternateContent>
      </w:r>
    </w:p>
    <w:p w14:paraId="4A71C98F" w14:textId="5AD8BDBC" w:rsidR="00F964ED" w:rsidRDefault="00F964ED" w:rsidP="00F964ED">
      <w:pPr>
        <w:spacing w:after="0" w:line="240" w:lineRule="auto"/>
        <w:rPr>
          <w:rFonts w:cstheme="minorHAnsi"/>
          <w:b/>
          <w:bCs/>
          <w:color w:val="000000" w:themeColor="text1"/>
        </w:rPr>
      </w:pPr>
    </w:p>
    <w:p w14:paraId="793DCF0B" w14:textId="4EE3D1A3" w:rsidR="00F964ED" w:rsidRDefault="00F964ED" w:rsidP="00F964ED">
      <w:pPr>
        <w:spacing w:after="0" w:line="240" w:lineRule="auto"/>
        <w:rPr>
          <w:rFonts w:cstheme="minorHAnsi"/>
          <w:b/>
          <w:bCs/>
          <w:color w:val="000000" w:themeColor="text1"/>
        </w:rPr>
      </w:pPr>
    </w:p>
    <w:p w14:paraId="5E6E41D4" w14:textId="408B2AE0" w:rsidR="00F964ED" w:rsidRDefault="00F964ED" w:rsidP="00F964ED">
      <w:pPr>
        <w:spacing w:after="0" w:line="240" w:lineRule="auto"/>
        <w:rPr>
          <w:rFonts w:cstheme="minorHAnsi"/>
          <w:b/>
          <w:bCs/>
          <w:color w:val="000000" w:themeColor="text1"/>
        </w:rPr>
      </w:pPr>
    </w:p>
    <w:p w14:paraId="58DAB759" w14:textId="77777777" w:rsidR="00EF3C75" w:rsidRDefault="00EF3C75" w:rsidP="00F964ED">
      <w:pPr>
        <w:spacing w:after="0" w:line="240" w:lineRule="auto"/>
        <w:rPr>
          <w:rFonts w:cstheme="minorHAnsi"/>
          <w:b/>
          <w:bCs/>
          <w:color w:val="000000" w:themeColor="text1"/>
          <w:u w:val="single"/>
        </w:rPr>
      </w:pPr>
    </w:p>
    <w:p w14:paraId="27EB7E1D" w14:textId="2298BEC1" w:rsidR="00F964ED" w:rsidRPr="00F964ED" w:rsidRDefault="00F964ED" w:rsidP="00F964ED">
      <w:pPr>
        <w:spacing w:after="0" w:line="240" w:lineRule="auto"/>
        <w:rPr>
          <w:rFonts w:cstheme="minorHAnsi"/>
          <w:b/>
          <w:bCs/>
          <w:color w:val="000000" w:themeColor="text1"/>
          <w:u w:val="single"/>
        </w:rPr>
      </w:pPr>
      <w:r w:rsidRPr="00F964ED">
        <w:rPr>
          <w:rFonts w:cstheme="minorHAnsi"/>
          <w:b/>
          <w:bCs/>
          <w:color w:val="000000" w:themeColor="text1"/>
          <w:u w:val="single"/>
        </w:rPr>
        <w:t xml:space="preserve">Flood maps </w:t>
      </w:r>
    </w:p>
    <w:p w14:paraId="6136C55C" w14:textId="243A6EC8" w:rsidR="001107EB" w:rsidRDefault="00FA7365" w:rsidP="001107EB">
      <w:pPr>
        <w:rPr>
          <w:rFonts w:cstheme="minorHAnsi"/>
          <w:b/>
          <w:bCs/>
          <w:u w:val="single"/>
        </w:rPr>
      </w:pPr>
      <w:r w:rsidRPr="00FA7365">
        <w:rPr>
          <w:rFonts w:cstheme="minorHAnsi"/>
          <w:b/>
          <w:bCs/>
          <w:noProof/>
          <w:u w:val="single"/>
        </w:rPr>
        <w:drawing>
          <wp:anchor distT="0" distB="0" distL="114300" distR="114300" simplePos="0" relativeHeight="251673600" behindDoc="0" locked="0" layoutInCell="1" allowOverlap="1" wp14:anchorId="6CE9A0E2" wp14:editId="76E8BBBE">
            <wp:simplePos x="0" y="0"/>
            <wp:positionH relativeFrom="margin">
              <wp:align>center</wp:align>
            </wp:positionH>
            <wp:positionV relativeFrom="paragraph">
              <wp:posOffset>181610</wp:posOffset>
            </wp:positionV>
            <wp:extent cx="6161488" cy="4276725"/>
            <wp:effectExtent l="0" t="0" r="0" b="0"/>
            <wp:wrapTopAndBottom/>
            <wp:docPr id="1212457026" name="Picture 1" descr="A map of land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57026" name="Picture 1" descr="A map of land with green line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161488" cy="4276725"/>
                    </a:xfrm>
                    <a:prstGeom prst="rect">
                      <a:avLst/>
                    </a:prstGeom>
                  </pic:spPr>
                </pic:pic>
              </a:graphicData>
            </a:graphic>
            <wp14:sizeRelH relativeFrom="page">
              <wp14:pctWidth>0</wp14:pctWidth>
            </wp14:sizeRelH>
            <wp14:sizeRelV relativeFrom="page">
              <wp14:pctHeight>0</wp14:pctHeight>
            </wp14:sizeRelV>
          </wp:anchor>
        </w:drawing>
      </w:r>
    </w:p>
    <w:p w14:paraId="36CF0D5D" w14:textId="0F296431" w:rsidR="002D45B6" w:rsidRDefault="00626203" w:rsidP="001107EB">
      <w:pPr>
        <w:rPr>
          <w:rFonts w:cstheme="minorHAnsi"/>
          <w:b/>
          <w:bCs/>
          <w:u w:val="single"/>
        </w:rPr>
      </w:pPr>
      <w:r w:rsidRPr="00073402">
        <w:rPr>
          <w:rFonts w:cstheme="minorHAnsi"/>
          <w:noProof/>
          <w:u w:val="single"/>
        </w:rPr>
        <mc:AlternateContent>
          <mc:Choice Requires="wps">
            <w:drawing>
              <wp:anchor distT="45720" distB="45720" distL="114300" distR="114300" simplePos="0" relativeHeight="251675648" behindDoc="0" locked="0" layoutInCell="1" allowOverlap="1" wp14:anchorId="20EDB32F" wp14:editId="18B23C2B">
                <wp:simplePos x="0" y="0"/>
                <wp:positionH relativeFrom="margin">
                  <wp:align>left</wp:align>
                </wp:positionH>
                <wp:positionV relativeFrom="paragraph">
                  <wp:posOffset>4400550</wp:posOffset>
                </wp:positionV>
                <wp:extent cx="4762500" cy="714375"/>
                <wp:effectExtent l="0" t="0" r="0" b="9525"/>
                <wp:wrapTopAndBottom/>
                <wp:docPr id="1560388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14375"/>
                        </a:xfrm>
                        <a:prstGeom prst="rect">
                          <a:avLst/>
                        </a:prstGeom>
                        <a:solidFill>
                          <a:srgbClr val="FFFFFF"/>
                        </a:solidFill>
                        <a:ln w="9525">
                          <a:noFill/>
                          <a:miter lim="800000"/>
                          <a:headEnd/>
                          <a:tailEnd/>
                        </a:ln>
                      </wps:spPr>
                      <wps:txbx>
                        <w:txbxContent>
                          <w:p w14:paraId="2613779B" w14:textId="6F422B6D" w:rsidR="009149E5" w:rsidRDefault="009149E5" w:rsidP="009149E5">
                            <w:r>
                              <w:t xml:space="preserve">Field Malg </w:t>
                            </w:r>
                            <w:r w:rsidR="001A5692">
                              <w:t xml:space="preserve">9 encroaches  on a flood plain from the River Teifi SAC/SSSI. There is a 20 meter no spread buffer zone that largely removes this area of high risk flooding. </w:t>
                            </w:r>
                          </w:p>
                          <w:p w14:paraId="22B64857" w14:textId="77777777" w:rsidR="001A5692" w:rsidRDefault="001A5692" w:rsidP="009149E5"/>
                          <w:p w14:paraId="52E651FB" w14:textId="77777777" w:rsidR="001A5692" w:rsidRDefault="001A5692" w:rsidP="009149E5"/>
                          <w:p w14:paraId="1EC29C83" w14:textId="77777777" w:rsidR="009149E5" w:rsidRDefault="009149E5" w:rsidP="009149E5"/>
                          <w:p w14:paraId="2AFB10A7" w14:textId="77777777" w:rsidR="009149E5" w:rsidRDefault="009149E5" w:rsidP="009149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EDB32F" id="_x0000_t202" coordsize="21600,21600" o:spt="202" path="m,l,21600r21600,l21600,xe">
                <v:stroke joinstyle="miter"/>
                <v:path gradientshapeok="t" o:connecttype="rect"/>
              </v:shapetype>
              <v:shape id="_x0000_s1031" type="#_x0000_t202" style="position:absolute;margin-left:0;margin-top:346.5pt;width:375pt;height:56.2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" stroked="f">
                <v:textbox>
                  <w:txbxContent>
                    <w:p w14:paraId="2613779B" w14:textId="6F422B6D" w:rsidR="009149E5" w:rsidRDefault="009149E5" w:rsidP="009149E5">
                      <w:r>
                        <w:t xml:space="preserve">Field Malg </w:t>
                      </w:r>
                      <w:r w:rsidR="001A5692">
                        <w:t xml:space="preserve">9 encroaches  on a flood plain from the River Teifi SAC/SSSI. There is a 20 meter no spread buffer zone that largely removes this area of high risk flooding. </w:t>
                      </w:r>
                    </w:p>
                    <w:p w14:paraId="22B64857" w14:textId="77777777" w:rsidR="001A5692" w:rsidRDefault="001A5692" w:rsidP="009149E5"/>
                    <w:p w14:paraId="52E651FB" w14:textId="77777777" w:rsidR="001A5692" w:rsidRDefault="001A5692" w:rsidP="009149E5"/>
                    <w:p w14:paraId="1EC29C83" w14:textId="77777777" w:rsidR="009149E5" w:rsidRDefault="009149E5" w:rsidP="009149E5"/>
                    <w:p w14:paraId="2AFB10A7" w14:textId="77777777" w:rsidR="009149E5" w:rsidRDefault="009149E5" w:rsidP="009149E5"/>
                  </w:txbxContent>
                </v:textbox>
                <w10:wrap type="topAndBottom" anchorx="margin"/>
              </v:shape>
            </w:pict>
          </mc:Fallback>
        </mc:AlternateContent>
      </w:r>
    </w:p>
    <w:p w14:paraId="042B1975" w14:textId="3BC1A6D1" w:rsidR="002D45B6" w:rsidRDefault="002D45B6" w:rsidP="001107EB">
      <w:pPr>
        <w:rPr>
          <w:rFonts w:cstheme="minorHAnsi"/>
          <w:b/>
          <w:bCs/>
          <w:u w:val="single"/>
        </w:rPr>
      </w:pPr>
    </w:p>
    <w:p w14:paraId="320D29E8" w14:textId="23BC565B" w:rsidR="002D45B6" w:rsidRDefault="002D45B6" w:rsidP="001107EB">
      <w:pPr>
        <w:rPr>
          <w:rFonts w:cstheme="minorHAnsi"/>
          <w:b/>
          <w:bCs/>
          <w:u w:val="single"/>
        </w:rPr>
      </w:pPr>
    </w:p>
    <w:p w14:paraId="250AA95A" w14:textId="77777777" w:rsidR="002D45B6" w:rsidRDefault="002D45B6" w:rsidP="001107EB">
      <w:pPr>
        <w:rPr>
          <w:rFonts w:cstheme="minorHAnsi"/>
          <w:b/>
          <w:bCs/>
          <w:u w:val="single"/>
        </w:rPr>
      </w:pPr>
    </w:p>
    <w:p w14:paraId="663B9838" w14:textId="77777777" w:rsidR="002D45B6" w:rsidRPr="002E70A7" w:rsidRDefault="002D45B6" w:rsidP="001107EB">
      <w:pPr>
        <w:rPr>
          <w:rFonts w:cstheme="minorHAnsi"/>
          <w:b/>
          <w:bCs/>
          <w:u w:val="single"/>
        </w:rPr>
      </w:pPr>
    </w:p>
    <w:p w14:paraId="0D3E401A" w14:textId="77777777" w:rsidR="001107EB" w:rsidRPr="002E70A7" w:rsidRDefault="001107EB" w:rsidP="001107EB">
      <w:pPr>
        <w:rPr>
          <w:rFonts w:cstheme="minorHAnsi"/>
          <w:b/>
          <w:bCs/>
          <w:u w:val="single"/>
        </w:rPr>
      </w:pPr>
    </w:p>
    <w:p w14:paraId="6B2F524D" w14:textId="77777777" w:rsidR="006B451C" w:rsidRDefault="006B451C" w:rsidP="001107EB">
      <w:pPr>
        <w:rPr>
          <w:rFonts w:cstheme="minorHAnsi"/>
          <w:b/>
          <w:bCs/>
          <w:u w:val="single"/>
        </w:rPr>
      </w:pPr>
    </w:p>
    <w:p w14:paraId="5FC0CE81" w14:textId="77777777" w:rsidR="00675D20" w:rsidRDefault="00675D20" w:rsidP="001107EB">
      <w:pPr>
        <w:rPr>
          <w:rFonts w:cstheme="minorHAnsi"/>
          <w:b/>
          <w:bCs/>
          <w:u w:val="single"/>
        </w:rPr>
      </w:pPr>
    </w:p>
    <w:p w14:paraId="76D36BA9" w14:textId="2220D968" w:rsidR="00675D20" w:rsidRDefault="00675D20" w:rsidP="001107EB">
      <w:pPr>
        <w:rPr>
          <w:rFonts w:cstheme="minorHAnsi"/>
          <w:b/>
          <w:bCs/>
          <w:u w:val="single"/>
        </w:rPr>
      </w:pPr>
    </w:p>
    <w:p w14:paraId="222394CB" w14:textId="77777777" w:rsidR="00675D20" w:rsidRDefault="00675D20" w:rsidP="001107EB">
      <w:pPr>
        <w:rPr>
          <w:rFonts w:cstheme="minorHAnsi"/>
          <w:b/>
          <w:bCs/>
          <w:u w:val="single"/>
        </w:rPr>
      </w:pPr>
    </w:p>
    <w:p w14:paraId="282DEB94" w14:textId="67918949" w:rsidR="001107EB" w:rsidRPr="002E70A7" w:rsidRDefault="002F27B8" w:rsidP="001107EB">
      <w:pPr>
        <w:rPr>
          <w:rFonts w:cstheme="minorHAnsi"/>
          <w:b/>
          <w:bCs/>
          <w:u w:val="single"/>
        </w:rPr>
      </w:pPr>
      <w:r w:rsidRPr="00073402">
        <w:rPr>
          <w:rFonts w:cstheme="minorHAnsi"/>
          <w:noProof/>
          <w:u w:val="single"/>
        </w:rPr>
        <mc:AlternateContent>
          <mc:Choice Requires="wps">
            <w:drawing>
              <wp:anchor distT="45720" distB="45720" distL="114300" distR="114300" simplePos="0" relativeHeight="251672576" behindDoc="0" locked="0" layoutInCell="1" allowOverlap="1" wp14:anchorId="7E105DFE" wp14:editId="6BCD356C">
                <wp:simplePos x="0" y="0"/>
                <wp:positionH relativeFrom="margin">
                  <wp:posOffset>-371475</wp:posOffset>
                </wp:positionH>
                <wp:positionV relativeFrom="paragraph">
                  <wp:posOffset>4562475</wp:posOffset>
                </wp:positionV>
                <wp:extent cx="5867400" cy="2971800"/>
                <wp:effectExtent l="0" t="0" r="0" b="0"/>
                <wp:wrapTopAndBottom/>
                <wp:docPr id="1723251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2971800"/>
                        </a:xfrm>
                        <a:prstGeom prst="rect">
                          <a:avLst/>
                        </a:prstGeom>
                        <a:solidFill>
                          <a:srgbClr val="FFFFFF"/>
                        </a:solidFill>
                        <a:ln w="9525">
                          <a:noFill/>
                          <a:miter lim="800000"/>
                          <a:headEnd/>
                          <a:tailEnd/>
                        </a:ln>
                      </wps:spPr>
                      <wps:txbx>
                        <w:txbxContent>
                          <w:p w14:paraId="5FBF5109" w14:textId="7F793803" w:rsidR="00F74F44" w:rsidRDefault="00F74F44" w:rsidP="00F74F44">
                            <w:r>
                              <w:t>Field Malg 11</w:t>
                            </w:r>
                            <w:r w:rsidR="00D60838">
                              <w:t xml:space="preserve"> contains areas of highly sloping land. This has been buffered out of the deployment. The moderately  sloping areas also have been buffered by 15 meters at the field boundary to mitigate the risk of runoff, no action needed. </w:t>
                            </w:r>
                          </w:p>
                          <w:p w14:paraId="72B9842B" w14:textId="4903C9D3" w:rsidR="003E0225" w:rsidRDefault="003E0225" w:rsidP="00F74F44">
                            <w:r>
                              <w:t xml:space="preserve">Field Malg 9 contains areas of moderately sloping land. However a large section of this has been </w:t>
                            </w:r>
                            <w:r w:rsidRPr="00662B1E">
                              <w:t xml:space="preserve">buffered out by the 20 meter no spread buffer zone in place in the field. In combination with a suitable application method </w:t>
                            </w:r>
                            <w:r w:rsidR="001F3699" w:rsidRPr="00662B1E">
                              <w:t>of a dribble bar</w:t>
                            </w:r>
                            <w:r w:rsidR="00662B1E" w:rsidRPr="00662B1E">
                              <w:t xml:space="preserve">. </w:t>
                            </w:r>
                            <w:r w:rsidR="00662B1E" w:rsidRPr="00662B1E">
                              <w:t xml:space="preserve">The moderately sloping land  is largely contained to the spreading fields. In addition </w:t>
                            </w:r>
                            <w:r w:rsidR="00662B1E">
                              <w:t>t</w:t>
                            </w:r>
                            <w:r w:rsidR="00662B1E" w:rsidRPr="00662B1E">
                              <w:t>he maximum application rate for each field over 50t/ha will be split into multiple applications and will not exceed 50t/ha in</w:t>
                            </w:r>
                            <w:r w:rsidR="00662B1E">
                              <w:t xml:space="preserve"> </w:t>
                            </w:r>
                            <w:r w:rsidR="00662B1E" w:rsidRPr="00662B1E">
                              <w:t>any one application to a field lowering surface runoff risk.</w:t>
                            </w:r>
                            <w:r>
                              <w:t xml:space="preserve"> No further action needed. </w:t>
                            </w:r>
                          </w:p>
                          <w:p w14:paraId="754FE5AB" w14:textId="4D4C7845" w:rsidR="0064401D" w:rsidRDefault="0064401D" w:rsidP="00F74F44">
                            <w:r>
                              <w:t>Field CM 4968 and Malg 15 contain areas of land that contain moderately sloping</w:t>
                            </w:r>
                            <w:r w:rsidR="00763238">
                              <w:t xml:space="preserve">. </w:t>
                            </w:r>
                            <w:r w:rsidR="00585D21">
                              <w:t xml:space="preserve">These fields contain no spread buffer zones along the boundary of the fields to mitigate the risk of surface runoff. No action needed. </w:t>
                            </w:r>
                          </w:p>
                          <w:p w14:paraId="55F1D182" w14:textId="77777777" w:rsidR="003E0225" w:rsidRPr="00953D41" w:rsidRDefault="003E0225" w:rsidP="00F74F44"/>
                          <w:p w14:paraId="4994A26E" w14:textId="77777777" w:rsidR="00F74F44" w:rsidRDefault="00F74F44" w:rsidP="00F74F44"/>
                          <w:p w14:paraId="66283FD5" w14:textId="77777777" w:rsidR="00F74F44" w:rsidRDefault="00F74F44" w:rsidP="00F74F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105DFE" id="_x0000_s1032" type="#_x0000_t202" style="position:absolute;margin-left:-29.25pt;margin-top:359.25pt;width:462pt;height:23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" stroked="f">
                <v:textbox>
                  <w:txbxContent>
                    <w:p w14:paraId="5FBF5109" w14:textId="7F793803" w:rsidR="00F74F44" w:rsidRDefault="00F74F44" w:rsidP="00F74F44">
                      <w:r>
                        <w:t>Field Malg 11</w:t>
                      </w:r>
                      <w:r w:rsidR="00D60838">
                        <w:t xml:space="preserve"> contains areas of highly sloping land. This has been buffered out of the deployment. The moderately  sloping areas also have been buffered by 15 meters at the field boundary to mitigate the risk of runoff, no action needed. </w:t>
                      </w:r>
                    </w:p>
                    <w:p w14:paraId="72B9842B" w14:textId="4903C9D3" w:rsidR="003E0225" w:rsidRDefault="003E0225" w:rsidP="00F74F44">
                      <w:r>
                        <w:t xml:space="preserve">Field Malg 9 contains areas of moderately sloping land. However a large section of this has been </w:t>
                      </w:r>
                      <w:r w:rsidRPr="00662B1E">
                        <w:t xml:space="preserve">buffered out by the 20 meter no spread buffer zone in place in the field. In combination with a suitable application method </w:t>
                      </w:r>
                      <w:r w:rsidR="001F3699" w:rsidRPr="00662B1E">
                        <w:t>of a dribble bar</w:t>
                      </w:r>
                      <w:r w:rsidR="00662B1E" w:rsidRPr="00662B1E">
                        <w:t xml:space="preserve">. </w:t>
                      </w:r>
                      <w:r w:rsidR="00662B1E" w:rsidRPr="00662B1E">
                        <w:t xml:space="preserve">The moderately sloping land  is largely contained to the spreading fields. In addition </w:t>
                      </w:r>
                      <w:r w:rsidR="00662B1E">
                        <w:t>t</w:t>
                      </w:r>
                      <w:r w:rsidR="00662B1E" w:rsidRPr="00662B1E">
                        <w:t>he maximum application rate for each field over 50t/ha will be split into multiple applications and will not exceed 50t/ha in</w:t>
                      </w:r>
                      <w:r w:rsidR="00662B1E">
                        <w:t xml:space="preserve"> </w:t>
                      </w:r>
                      <w:r w:rsidR="00662B1E" w:rsidRPr="00662B1E">
                        <w:t>any one application to a field lowering surface runoff risk.</w:t>
                      </w:r>
                      <w:r>
                        <w:t xml:space="preserve"> No further action needed. </w:t>
                      </w:r>
                    </w:p>
                    <w:p w14:paraId="754FE5AB" w14:textId="4D4C7845" w:rsidR="0064401D" w:rsidRDefault="0064401D" w:rsidP="00F74F44">
                      <w:r>
                        <w:t>Field CM 4968 and Malg 15 contain areas of land that contain moderately sloping</w:t>
                      </w:r>
                      <w:r w:rsidR="00763238">
                        <w:t xml:space="preserve">. </w:t>
                      </w:r>
                      <w:r w:rsidR="00585D21">
                        <w:t xml:space="preserve">These fields contain no spread buffer zones along the boundary of the fields to mitigate the risk of surface runoff. No action needed. </w:t>
                      </w:r>
                    </w:p>
                    <w:p w14:paraId="55F1D182" w14:textId="77777777" w:rsidR="003E0225" w:rsidRPr="00953D41" w:rsidRDefault="003E0225" w:rsidP="00F74F44"/>
                    <w:p w14:paraId="4994A26E" w14:textId="77777777" w:rsidR="00F74F44" w:rsidRDefault="00F74F44" w:rsidP="00F74F44"/>
                    <w:p w14:paraId="66283FD5" w14:textId="77777777" w:rsidR="00F74F44" w:rsidRDefault="00F74F44" w:rsidP="00F74F44"/>
                  </w:txbxContent>
                </v:textbox>
                <w10:wrap type="topAndBottom" anchorx="margin"/>
              </v:shape>
            </w:pict>
          </mc:Fallback>
        </mc:AlternateContent>
      </w:r>
      <w:r w:rsidR="00951248" w:rsidRPr="00951248">
        <w:rPr>
          <w:noProof/>
        </w:rPr>
        <w:drawing>
          <wp:anchor distT="0" distB="0" distL="114300" distR="114300" simplePos="0" relativeHeight="251670528" behindDoc="0" locked="0" layoutInCell="1" allowOverlap="1" wp14:anchorId="224C7B00" wp14:editId="1A3F1E71">
            <wp:simplePos x="0" y="0"/>
            <wp:positionH relativeFrom="margin">
              <wp:posOffset>-304800</wp:posOffset>
            </wp:positionH>
            <wp:positionV relativeFrom="paragraph">
              <wp:posOffset>335280</wp:posOffset>
            </wp:positionV>
            <wp:extent cx="5722620" cy="4067175"/>
            <wp:effectExtent l="0" t="0" r="0" b="0"/>
            <wp:wrapTopAndBottom/>
            <wp:docPr id="1161287964" name="Picture 1" descr="A map of land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87964" name="Picture 1" descr="A map of land with blue squar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22620" cy="406717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27CE2268" w14:textId="3F2E2015" w:rsidR="00BE5400" w:rsidRDefault="00BE5400"/>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496411A"/>
    <w:lvl w:ilvl="0" w:tplc="DE6C699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8096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47D5C"/>
    <w:rsid w:val="00050700"/>
    <w:rsid w:val="00073402"/>
    <w:rsid w:val="00097F7C"/>
    <w:rsid w:val="000A75FC"/>
    <w:rsid w:val="000D0B30"/>
    <w:rsid w:val="000E646D"/>
    <w:rsid w:val="001107EB"/>
    <w:rsid w:val="00127679"/>
    <w:rsid w:val="00127701"/>
    <w:rsid w:val="00151294"/>
    <w:rsid w:val="00190E35"/>
    <w:rsid w:val="001A5692"/>
    <w:rsid w:val="001B28AE"/>
    <w:rsid w:val="001C3B00"/>
    <w:rsid w:val="001C401F"/>
    <w:rsid w:val="001C4931"/>
    <w:rsid w:val="001E6A40"/>
    <w:rsid w:val="001F3699"/>
    <w:rsid w:val="001F4C4C"/>
    <w:rsid w:val="00243461"/>
    <w:rsid w:val="00243C6D"/>
    <w:rsid w:val="00243D91"/>
    <w:rsid w:val="00245FBC"/>
    <w:rsid w:val="002C16F2"/>
    <w:rsid w:val="002C5695"/>
    <w:rsid w:val="002D45B6"/>
    <w:rsid w:val="002D5A99"/>
    <w:rsid w:val="002E70A7"/>
    <w:rsid w:val="002F165B"/>
    <w:rsid w:val="002F27B8"/>
    <w:rsid w:val="00314F81"/>
    <w:rsid w:val="00336E15"/>
    <w:rsid w:val="003407A0"/>
    <w:rsid w:val="003915B7"/>
    <w:rsid w:val="003E0225"/>
    <w:rsid w:val="0042426A"/>
    <w:rsid w:val="004567FD"/>
    <w:rsid w:val="00472DED"/>
    <w:rsid w:val="005274BD"/>
    <w:rsid w:val="00554B9B"/>
    <w:rsid w:val="00585D21"/>
    <w:rsid w:val="005B0046"/>
    <w:rsid w:val="006078AA"/>
    <w:rsid w:val="00626203"/>
    <w:rsid w:val="006379D0"/>
    <w:rsid w:val="0064401D"/>
    <w:rsid w:val="00662B1E"/>
    <w:rsid w:val="00675D20"/>
    <w:rsid w:val="006766F8"/>
    <w:rsid w:val="00686CF5"/>
    <w:rsid w:val="006B451C"/>
    <w:rsid w:val="006E7348"/>
    <w:rsid w:val="0071121E"/>
    <w:rsid w:val="0076031C"/>
    <w:rsid w:val="00763238"/>
    <w:rsid w:val="007B4358"/>
    <w:rsid w:val="007E2ECB"/>
    <w:rsid w:val="008169EA"/>
    <w:rsid w:val="00883E1A"/>
    <w:rsid w:val="009149E5"/>
    <w:rsid w:val="0094022E"/>
    <w:rsid w:val="00951248"/>
    <w:rsid w:val="00953D41"/>
    <w:rsid w:val="009C00A8"/>
    <w:rsid w:val="009D4463"/>
    <w:rsid w:val="009E25EE"/>
    <w:rsid w:val="00A51051"/>
    <w:rsid w:val="00AC6C35"/>
    <w:rsid w:val="00AD1496"/>
    <w:rsid w:val="00AD1893"/>
    <w:rsid w:val="00AF1A92"/>
    <w:rsid w:val="00B26C28"/>
    <w:rsid w:val="00B64937"/>
    <w:rsid w:val="00B9610D"/>
    <w:rsid w:val="00BA0A8B"/>
    <w:rsid w:val="00BE5400"/>
    <w:rsid w:val="00C73F42"/>
    <w:rsid w:val="00D10704"/>
    <w:rsid w:val="00D167E1"/>
    <w:rsid w:val="00D26903"/>
    <w:rsid w:val="00D30B8C"/>
    <w:rsid w:val="00D60838"/>
    <w:rsid w:val="00D654AE"/>
    <w:rsid w:val="00D81338"/>
    <w:rsid w:val="00D87372"/>
    <w:rsid w:val="00DA23F7"/>
    <w:rsid w:val="00DD149D"/>
    <w:rsid w:val="00E07F95"/>
    <w:rsid w:val="00E53050"/>
    <w:rsid w:val="00E813F6"/>
    <w:rsid w:val="00ED13EA"/>
    <w:rsid w:val="00EF3C75"/>
    <w:rsid w:val="00F15D18"/>
    <w:rsid w:val="00F74AC1"/>
    <w:rsid w:val="00F74F44"/>
    <w:rsid w:val="00F964ED"/>
    <w:rsid w:val="00FA7365"/>
    <w:rsid w:val="00FC5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8A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REGU-1650478595-179</_dlc_DocId>
    <_dlc_DocIdUrl xmlns="9be56660-2c31-41ef-bc00-23e72f632f2a">
      <Url>https://cyfoethnaturiolcymru.sharepoint.com/teams/Regulatory/Permitting/_layouts/15/DocIdRedir.aspx?ID=REGU-1650478595-179</Url>
      <Description>REGU-1650478595-179</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9261DCDC-3D72-406D-B787-C74AEEE6B631}"/>
</file>

<file path=customXml/itemProps2.xml><?xml version="1.0" encoding="utf-8"?>
<ds:datastoreItem xmlns:ds="http://schemas.openxmlformats.org/officeDocument/2006/customXml" ds:itemID="{4DF7BE0D-D973-4718-89A5-1B79F389297B}">
  <ds:schemaRefs>
    <ds:schemaRef ds:uri="http://schemas.microsoft.com/sharepoint/events"/>
  </ds:schemaRefs>
</ds:datastoreItem>
</file>

<file path=customXml/itemProps3.xml><?xml version="1.0" encoding="utf-8"?>
<ds:datastoreItem xmlns:ds="http://schemas.openxmlformats.org/officeDocument/2006/customXml" ds:itemID="{8FD5F3F6-CF28-4C63-9612-A77AF4E61434}">
  <ds:schemaRefs>
    <ds:schemaRef ds:uri="http://schemas.microsoft.com/sharepoint/v3/contenttype/forms"/>
  </ds:schemaRefs>
</ds:datastoreItem>
</file>

<file path=customXml/itemProps4.xml><?xml version="1.0" encoding="utf-8"?>
<ds:datastoreItem xmlns:ds="http://schemas.openxmlformats.org/officeDocument/2006/customXml" ds:itemID="{B01FC83C-6552-42DE-A81F-914F96B28D3A}">
  <ds:schemaRefs>
    <ds:schemaRef ds:uri="http://schemas.microsoft.com/office/infopath/2007/PartnerControls"/>
    <ds:schemaRef ds:uri="9be56660-2c31-41ef-bc00-23e72f632f2a"/>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C1E4E902-4595-4AAC-9C03-873A680BED3C}"/>
</file>

<file path=docProps/app.xml><?xml version="1.0" encoding="utf-8"?>
<Properties xmlns="http://schemas.openxmlformats.org/officeDocument/2006/extended-properties" xmlns:vt="http://schemas.openxmlformats.org/officeDocument/2006/docPropsVTypes">
  <Template>Normal</Template>
  <TotalTime>0</TotalTime>
  <Pages>8</Pages>
  <Words>172</Words>
  <Characters>976</Characters>
  <Application>Microsoft Office Word</Application>
  <DocSecurity>0</DocSecurity>
  <Lines>139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111</cp:revision>
  <dcterms:created xsi:type="dcterms:W3CDTF">2021-10-29T12:09:00Z</dcterms:created>
  <dcterms:modified xsi:type="dcterms:W3CDTF">2025-12-09T13:14:00Z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9d6b4442-0dcd-4f02-82db-c17f8bde399c</vt:lpwstr>
  </property>
</Properties>
</file>