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844071" w:rsidRPr="00A007D4" w14:paraId="03ADB3C7" w14:textId="77777777" w:rsidTr="00FB2577">
        <w:tc>
          <w:tcPr>
            <w:tcW w:w="1692" w:type="pct"/>
          </w:tcPr>
          <w:p w14:paraId="03ADB3C5" w14:textId="77777777" w:rsidR="00844071" w:rsidRPr="00A007D4" w:rsidRDefault="00844071" w:rsidP="00844071">
            <w:pPr>
              <w:rPr>
                <w:rFonts w:ascii="Arial" w:hAnsi="Arial" w:cs="Arial"/>
              </w:rPr>
            </w:pPr>
            <w:r w:rsidRPr="00A007D4">
              <w:rPr>
                <w:rFonts w:ascii="Arial" w:hAnsi="Arial" w:cs="Arial"/>
              </w:rPr>
              <w:t>Deployment Reference Number:</w:t>
            </w:r>
          </w:p>
        </w:tc>
        <w:tc>
          <w:tcPr>
            <w:tcW w:w="3308" w:type="pct"/>
          </w:tcPr>
          <w:p w14:paraId="03ADB3C6" w14:textId="6CD5D4F4" w:rsidR="00844071" w:rsidRPr="001832E1" w:rsidRDefault="00844071" w:rsidP="00844071">
            <w:pPr>
              <w:rPr>
                <w:rFonts w:ascii="Arial" w:hAnsi="Arial" w:cs="Arial"/>
                <w:sz w:val="24"/>
                <w:szCs w:val="24"/>
              </w:rPr>
            </w:pPr>
            <w:r w:rsidRPr="001832E1">
              <w:rPr>
                <w:rFonts w:ascii="Arial" w:hAnsi="Arial" w:cs="Arial"/>
                <w:sz w:val="24"/>
                <w:szCs w:val="24"/>
              </w:rPr>
              <w:t>PAN-030780</w:t>
            </w:r>
          </w:p>
        </w:tc>
      </w:tr>
      <w:tr w:rsidR="00844071" w:rsidRPr="00A007D4" w14:paraId="03ADB3CA" w14:textId="77777777" w:rsidTr="00FB2577">
        <w:tc>
          <w:tcPr>
            <w:tcW w:w="1692" w:type="pct"/>
          </w:tcPr>
          <w:p w14:paraId="03ADB3C8" w14:textId="77777777" w:rsidR="00844071" w:rsidRPr="00A007D4" w:rsidRDefault="00844071" w:rsidP="00844071">
            <w:pPr>
              <w:rPr>
                <w:rFonts w:ascii="Arial" w:hAnsi="Arial" w:cs="Arial"/>
              </w:rPr>
            </w:pPr>
            <w:r w:rsidRPr="00A007D4">
              <w:rPr>
                <w:rFonts w:ascii="Arial" w:hAnsi="Arial" w:cs="Arial"/>
              </w:rPr>
              <w:t>Permit Reference Number:</w:t>
            </w:r>
          </w:p>
        </w:tc>
        <w:tc>
          <w:tcPr>
            <w:tcW w:w="3308" w:type="pct"/>
          </w:tcPr>
          <w:p w14:paraId="03ADB3C9" w14:textId="51A31A7F" w:rsidR="00844071" w:rsidRPr="001832E1" w:rsidRDefault="00844071" w:rsidP="00844071">
            <w:pPr>
              <w:rPr>
                <w:rFonts w:ascii="Arial" w:hAnsi="Arial" w:cs="Arial"/>
                <w:sz w:val="24"/>
                <w:szCs w:val="24"/>
              </w:rPr>
            </w:pPr>
            <w:r w:rsidRPr="001832E1">
              <w:rPr>
                <w:rFonts w:ascii="Arial" w:hAnsi="Arial" w:cs="Arial"/>
                <w:sz w:val="24"/>
                <w:szCs w:val="24"/>
              </w:rPr>
              <w:t>EPR/AB3891CX</w:t>
            </w:r>
          </w:p>
        </w:tc>
      </w:tr>
      <w:tr w:rsidR="00844071" w:rsidRPr="00A007D4" w14:paraId="03ADB3CD" w14:textId="77777777" w:rsidTr="00FB2577">
        <w:tc>
          <w:tcPr>
            <w:tcW w:w="1692" w:type="pct"/>
          </w:tcPr>
          <w:p w14:paraId="03ADB3CB" w14:textId="77777777" w:rsidR="00844071" w:rsidRPr="00A007D4" w:rsidRDefault="00844071" w:rsidP="00844071">
            <w:pPr>
              <w:rPr>
                <w:rFonts w:ascii="Arial" w:hAnsi="Arial" w:cs="Arial"/>
              </w:rPr>
            </w:pPr>
            <w:r w:rsidRPr="00A007D4">
              <w:rPr>
                <w:rFonts w:ascii="Arial" w:hAnsi="Arial" w:cs="Arial"/>
              </w:rPr>
              <w:t>Permit Holder:</w:t>
            </w:r>
          </w:p>
        </w:tc>
        <w:tc>
          <w:tcPr>
            <w:tcW w:w="3308" w:type="pct"/>
          </w:tcPr>
          <w:p w14:paraId="03ADB3CC" w14:textId="793C52B3" w:rsidR="00844071" w:rsidRPr="001832E1" w:rsidRDefault="00844071" w:rsidP="00844071">
            <w:pPr>
              <w:rPr>
                <w:rFonts w:ascii="Arial" w:hAnsi="Arial" w:cs="Arial"/>
                <w:sz w:val="24"/>
                <w:szCs w:val="24"/>
              </w:rPr>
            </w:pPr>
            <w:r w:rsidRPr="001832E1">
              <w:rPr>
                <w:rFonts w:ascii="Arial" w:hAnsi="Arial" w:cs="Arial"/>
                <w:sz w:val="24"/>
                <w:szCs w:val="24"/>
              </w:rPr>
              <w:t>Mr Daniel James and Mrs Carys James</w:t>
            </w:r>
          </w:p>
        </w:tc>
      </w:tr>
      <w:tr w:rsidR="00844071" w:rsidRPr="00A007D4" w14:paraId="03ADB3D0" w14:textId="77777777" w:rsidTr="00FB2577">
        <w:tc>
          <w:tcPr>
            <w:tcW w:w="1692" w:type="pct"/>
          </w:tcPr>
          <w:p w14:paraId="03ADB3CE" w14:textId="77777777" w:rsidR="00844071" w:rsidRPr="00A007D4" w:rsidRDefault="00844071" w:rsidP="00844071">
            <w:pPr>
              <w:rPr>
                <w:rFonts w:ascii="Arial" w:hAnsi="Arial" w:cs="Arial"/>
              </w:rPr>
            </w:pPr>
            <w:r w:rsidRPr="00A007D4">
              <w:rPr>
                <w:rFonts w:ascii="Arial" w:hAnsi="Arial" w:cs="Arial"/>
              </w:rPr>
              <w:t>Site Address:</w:t>
            </w:r>
          </w:p>
        </w:tc>
        <w:tc>
          <w:tcPr>
            <w:tcW w:w="3308" w:type="pct"/>
          </w:tcPr>
          <w:p w14:paraId="03ADB3CF" w14:textId="1A3D91B1" w:rsidR="00844071" w:rsidRPr="001832E1" w:rsidRDefault="00844071" w:rsidP="00844071">
            <w:pPr>
              <w:rPr>
                <w:rFonts w:ascii="Arial" w:hAnsi="Arial" w:cs="Arial"/>
                <w:sz w:val="24"/>
                <w:szCs w:val="24"/>
              </w:rPr>
            </w:pPr>
            <w:r w:rsidRPr="001832E1">
              <w:rPr>
                <w:rFonts w:ascii="Arial" w:hAnsi="Arial" w:cs="Arial"/>
                <w:sz w:val="24"/>
                <w:szCs w:val="24"/>
              </w:rPr>
              <w:t>Castell Malgwyn Farm, Llechryd, Cardigan, Pembrokeshire, SA43 2QB</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44E617F" w:rsidR="00BD19D8" w:rsidRPr="001832E1" w:rsidRDefault="00BD19D8" w:rsidP="00A007D4">
            <w:pPr>
              <w:rPr>
                <w:rFonts w:ascii="Arial" w:hAnsi="Arial" w:cs="Arial"/>
                <w:sz w:val="24"/>
                <w:szCs w:val="24"/>
              </w:rPr>
            </w:pPr>
            <w:r w:rsidRPr="001832E1">
              <w:rPr>
                <w:rFonts w:ascii="Arial" w:hAnsi="Arial" w:cs="Arial"/>
                <w:sz w:val="24"/>
                <w:szCs w:val="24"/>
              </w:rPr>
              <w:t xml:space="preserve">Farm location: </w:t>
            </w:r>
            <w:r w:rsidR="00844071" w:rsidRPr="001832E1">
              <w:rPr>
                <w:rFonts w:ascii="Arial" w:hAnsi="Arial" w:cs="Arial"/>
                <w:sz w:val="24"/>
                <w:szCs w:val="24"/>
              </w:rPr>
              <w:t>SN 22107 43065</w:t>
            </w:r>
          </w:p>
          <w:p w14:paraId="18770D84" w14:textId="77777777" w:rsidR="000C3320" w:rsidRPr="001832E1" w:rsidRDefault="000C3320" w:rsidP="00A007D4">
            <w:pPr>
              <w:rPr>
                <w:rFonts w:ascii="Arial" w:hAnsi="Arial" w:cs="Arial"/>
                <w:sz w:val="24"/>
                <w:szCs w:val="24"/>
              </w:rPr>
            </w:pPr>
          </w:p>
          <w:p w14:paraId="03ADB3D2" w14:textId="2A4E44EA" w:rsidR="00706732" w:rsidRPr="001832E1" w:rsidRDefault="00706732" w:rsidP="00A007D4">
            <w:pPr>
              <w:rPr>
                <w:rFonts w:ascii="Arial" w:hAnsi="Arial" w:cs="Arial"/>
                <w:sz w:val="24"/>
                <w:szCs w:val="24"/>
              </w:rPr>
            </w:pPr>
            <w:r w:rsidRPr="001832E1">
              <w:rPr>
                <w:rFonts w:ascii="Arial" w:hAnsi="Arial" w:cs="Arial"/>
                <w:sz w:val="24"/>
                <w:szCs w:val="24"/>
              </w:rPr>
              <w:t>Fields:</w:t>
            </w:r>
          </w:p>
          <w:p w14:paraId="2C57CE97" w14:textId="77777777" w:rsidR="00F22922" w:rsidRPr="001832E1" w:rsidRDefault="00F22922" w:rsidP="00F22922">
            <w:pPr>
              <w:rPr>
                <w:rFonts w:ascii="Arial" w:hAnsi="Arial" w:cs="Arial"/>
                <w:sz w:val="24"/>
                <w:szCs w:val="24"/>
              </w:rPr>
            </w:pPr>
            <w:r w:rsidRPr="001832E1">
              <w:rPr>
                <w:rFonts w:ascii="Arial" w:hAnsi="Arial" w:cs="Arial"/>
                <w:sz w:val="24"/>
                <w:szCs w:val="24"/>
              </w:rPr>
              <w:t>CASTELL MALG 9 SN 23710 42800</w:t>
            </w:r>
            <w:r w:rsidRPr="001832E1">
              <w:rPr>
                <w:rFonts w:ascii="Arial" w:hAnsi="Arial" w:cs="Arial"/>
                <w:sz w:val="24"/>
                <w:szCs w:val="24"/>
              </w:rPr>
              <w:tab/>
            </w:r>
          </w:p>
          <w:p w14:paraId="3F9D5258" w14:textId="77777777" w:rsidR="00F22922" w:rsidRPr="001832E1" w:rsidRDefault="00F22922" w:rsidP="00F22922">
            <w:pPr>
              <w:rPr>
                <w:rFonts w:ascii="Arial" w:hAnsi="Arial" w:cs="Arial"/>
                <w:sz w:val="24"/>
                <w:szCs w:val="24"/>
              </w:rPr>
            </w:pPr>
            <w:r w:rsidRPr="001832E1">
              <w:rPr>
                <w:rFonts w:ascii="Arial" w:hAnsi="Arial" w:cs="Arial"/>
                <w:sz w:val="24"/>
                <w:szCs w:val="24"/>
              </w:rPr>
              <w:t>CASTELL MALG 11 (A) SN 22824 42796</w:t>
            </w:r>
            <w:r w:rsidRPr="001832E1">
              <w:rPr>
                <w:rFonts w:ascii="Arial" w:hAnsi="Arial" w:cs="Arial"/>
                <w:sz w:val="24"/>
                <w:szCs w:val="24"/>
              </w:rPr>
              <w:tab/>
            </w:r>
          </w:p>
          <w:p w14:paraId="116CCB7E" w14:textId="77777777" w:rsidR="00F22922" w:rsidRPr="001832E1" w:rsidRDefault="00F22922" w:rsidP="00F22922">
            <w:pPr>
              <w:rPr>
                <w:rFonts w:ascii="Arial" w:hAnsi="Arial" w:cs="Arial"/>
                <w:sz w:val="24"/>
                <w:szCs w:val="24"/>
              </w:rPr>
            </w:pPr>
            <w:r w:rsidRPr="001832E1">
              <w:rPr>
                <w:rFonts w:ascii="Arial" w:hAnsi="Arial" w:cs="Arial"/>
                <w:sz w:val="24"/>
                <w:szCs w:val="24"/>
              </w:rPr>
              <w:t>CASTELL MALG 11 (B) SN 22693 42954</w:t>
            </w:r>
            <w:r w:rsidRPr="001832E1">
              <w:rPr>
                <w:rFonts w:ascii="Arial" w:hAnsi="Arial" w:cs="Arial"/>
                <w:sz w:val="24"/>
                <w:szCs w:val="24"/>
              </w:rPr>
              <w:tab/>
            </w:r>
          </w:p>
          <w:p w14:paraId="15C76C3B" w14:textId="77777777" w:rsidR="00F22922" w:rsidRPr="001832E1" w:rsidRDefault="00F22922" w:rsidP="00F22922">
            <w:pPr>
              <w:rPr>
                <w:rFonts w:ascii="Arial" w:hAnsi="Arial" w:cs="Arial"/>
                <w:sz w:val="24"/>
                <w:szCs w:val="24"/>
              </w:rPr>
            </w:pPr>
            <w:r w:rsidRPr="001832E1">
              <w:rPr>
                <w:rFonts w:ascii="Arial" w:hAnsi="Arial" w:cs="Arial"/>
                <w:sz w:val="24"/>
                <w:szCs w:val="24"/>
              </w:rPr>
              <w:t>CASTELL MALG 12 SN 22910 42550</w:t>
            </w:r>
            <w:r w:rsidRPr="001832E1">
              <w:rPr>
                <w:rFonts w:ascii="Arial" w:hAnsi="Arial" w:cs="Arial"/>
                <w:sz w:val="24"/>
                <w:szCs w:val="24"/>
              </w:rPr>
              <w:tab/>
            </w:r>
          </w:p>
          <w:p w14:paraId="1E8FC38A" w14:textId="77777777" w:rsidR="00F22922" w:rsidRPr="001832E1" w:rsidRDefault="00F22922" w:rsidP="00F22922">
            <w:pPr>
              <w:rPr>
                <w:rFonts w:ascii="Arial" w:hAnsi="Arial" w:cs="Arial"/>
                <w:sz w:val="24"/>
                <w:szCs w:val="24"/>
              </w:rPr>
            </w:pPr>
            <w:r w:rsidRPr="001832E1">
              <w:rPr>
                <w:rFonts w:ascii="Arial" w:hAnsi="Arial" w:cs="Arial"/>
                <w:sz w:val="24"/>
                <w:szCs w:val="24"/>
              </w:rPr>
              <w:t>CASTELL MALG 15 SN 23630 42510</w:t>
            </w:r>
            <w:r w:rsidRPr="001832E1">
              <w:rPr>
                <w:rFonts w:ascii="Arial" w:hAnsi="Arial" w:cs="Arial"/>
                <w:sz w:val="24"/>
                <w:szCs w:val="24"/>
              </w:rPr>
              <w:tab/>
            </w:r>
          </w:p>
          <w:p w14:paraId="0C4D5024" w14:textId="77777777" w:rsidR="00F22922" w:rsidRPr="001832E1" w:rsidRDefault="00F22922" w:rsidP="00F22922">
            <w:pPr>
              <w:rPr>
                <w:rFonts w:ascii="Arial" w:hAnsi="Arial" w:cs="Arial"/>
                <w:sz w:val="24"/>
                <w:szCs w:val="24"/>
              </w:rPr>
            </w:pPr>
            <w:r w:rsidRPr="001832E1">
              <w:rPr>
                <w:rFonts w:ascii="Arial" w:hAnsi="Arial" w:cs="Arial"/>
                <w:sz w:val="24"/>
                <w:szCs w:val="24"/>
              </w:rPr>
              <w:t>CASTELL MALG 16 SN 23450 42460</w:t>
            </w:r>
            <w:r w:rsidRPr="001832E1">
              <w:rPr>
                <w:rFonts w:ascii="Arial" w:hAnsi="Arial" w:cs="Arial"/>
                <w:sz w:val="24"/>
                <w:szCs w:val="24"/>
              </w:rPr>
              <w:tab/>
            </w:r>
          </w:p>
          <w:p w14:paraId="0D0821BD" w14:textId="77777777" w:rsidR="00F22922" w:rsidRPr="001832E1" w:rsidRDefault="00F22922" w:rsidP="00F22922">
            <w:pPr>
              <w:rPr>
                <w:rFonts w:ascii="Arial" w:hAnsi="Arial" w:cs="Arial"/>
                <w:sz w:val="24"/>
                <w:szCs w:val="24"/>
              </w:rPr>
            </w:pPr>
            <w:r w:rsidRPr="001832E1">
              <w:rPr>
                <w:rFonts w:ascii="Arial" w:hAnsi="Arial" w:cs="Arial"/>
                <w:sz w:val="24"/>
                <w:szCs w:val="24"/>
              </w:rPr>
              <w:t>CASTELL MALG 17 SN 23280 42500</w:t>
            </w:r>
            <w:r w:rsidRPr="001832E1">
              <w:rPr>
                <w:rFonts w:ascii="Arial" w:hAnsi="Arial" w:cs="Arial"/>
                <w:sz w:val="24"/>
                <w:szCs w:val="24"/>
              </w:rPr>
              <w:tab/>
            </w:r>
          </w:p>
          <w:p w14:paraId="0C030D08" w14:textId="77777777" w:rsidR="00F22922" w:rsidRPr="001832E1" w:rsidRDefault="00F22922" w:rsidP="00F22922">
            <w:pPr>
              <w:rPr>
                <w:rFonts w:ascii="Arial" w:hAnsi="Arial" w:cs="Arial"/>
                <w:sz w:val="24"/>
                <w:szCs w:val="24"/>
              </w:rPr>
            </w:pPr>
            <w:r w:rsidRPr="001832E1">
              <w:rPr>
                <w:rFonts w:ascii="Arial" w:hAnsi="Arial" w:cs="Arial"/>
                <w:sz w:val="24"/>
                <w:szCs w:val="24"/>
              </w:rPr>
              <w:t>CASTELL MALG 18 SN 22930 42360</w:t>
            </w:r>
            <w:r w:rsidRPr="001832E1">
              <w:rPr>
                <w:rFonts w:ascii="Arial" w:hAnsi="Arial" w:cs="Arial"/>
                <w:sz w:val="24"/>
                <w:szCs w:val="24"/>
              </w:rPr>
              <w:tab/>
            </w:r>
          </w:p>
          <w:p w14:paraId="6C179650" w14:textId="77777777" w:rsidR="00F22922" w:rsidRPr="001832E1" w:rsidRDefault="00F22922" w:rsidP="00F22922">
            <w:pPr>
              <w:rPr>
                <w:rFonts w:ascii="Arial" w:hAnsi="Arial" w:cs="Arial"/>
                <w:sz w:val="24"/>
                <w:szCs w:val="24"/>
              </w:rPr>
            </w:pPr>
            <w:r w:rsidRPr="001832E1">
              <w:rPr>
                <w:rFonts w:ascii="Arial" w:hAnsi="Arial" w:cs="Arial"/>
                <w:sz w:val="24"/>
                <w:szCs w:val="24"/>
              </w:rPr>
              <w:t>CM 4968 SN 23500 42680</w:t>
            </w:r>
            <w:r w:rsidRPr="001832E1">
              <w:rPr>
                <w:rFonts w:ascii="Arial" w:hAnsi="Arial" w:cs="Arial"/>
                <w:sz w:val="24"/>
                <w:szCs w:val="24"/>
              </w:rPr>
              <w:tab/>
            </w:r>
          </w:p>
          <w:p w14:paraId="4DE89F91" w14:textId="5FEE73EC" w:rsidR="00F22922" w:rsidRPr="001832E1" w:rsidRDefault="00F22922" w:rsidP="00F22922">
            <w:pPr>
              <w:rPr>
                <w:rFonts w:ascii="Arial" w:hAnsi="Arial" w:cs="Arial"/>
                <w:sz w:val="24"/>
                <w:szCs w:val="24"/>
              </w:rPr>
            </w:pPr>
            <w:r w:rsidRPr="001832E1">
              <w:rPr>
                <w:rFonts w:ascii="Arial" w:hAnsi="Arial" w:cs="Arial"/>
                <w:sz w:val="24"/>
                <w:szCs w:val="24"/>
              </w:rPr>
              <w:t>CM 0961 SN 23090 42610</w:t>
            </w:r>
          </w:p>
          <w:p w14:paraId="17B6952F" w14:textId="77777777" w:rsidR="000C3320" w:rsidRPr="001832E1" w:rsidRDefault="000C3320" w:rsidP="00A007D4">
            <w:pPr>
              <w:rPr>
                <w:rFonts w:ascii="Arial" w:hAnsi="Arial" w:cs="Arial"/>
                <w:sz w:val="24"/>
                <w:szCs w:val="24"/>
              </w:rPr>
            </w:pPr>
          </w:p>
          <w:p w14:paraId="15DAB2B6" w14:textId="77777777" w:rsidR="00F9424F" w:rsidRPr="001832E1" w:rsidRDefault="00706732" w:rsidP="00A007D4">
            <w:pPr>
              <w:rPr>
                <w:rFonts w:ascii="Arial" w:hAnsi="Arial" w:cs="Arial"/>
                <w:sz w:val="24"/>
                <w:szCs w:val="24"/>
              </w:rPr>
            </w:pPr>
            <w:r w:rsidRPr="001832E1">
              <w:rPr>
                <w:rFonts w:ascii="Arial" w:hAnsi="Arial" w:cs="Arial"/>
                <w:sz w:val="24"/>
                <w:szCs w:val="24"/>
              </w:rPr>
              <w:t>Storage:</w:t>
            </w:r>
          </w:p>
          <w:p w14:paraId="1CA1D0F6" w14:textId="77777777" w:rsidR="00F22922" w:rsidRPr="001832E1" w:rsidRDefault="00F22922" w:rsidP="00F22922">
            <w:pPr>
              <w:rPr>
                <w:rFonts w:ascii="Arial" w:hAnsi="Arial" w:cs="Arial"/>
                <w:sz w:val="24"/>
                <w:szCs w:val="24"/>
              </w:rPr>
            </w:pPr>
            <w:r w:rsidRPr="001832E1">
              <w:rPr>
                <w:rFonts w:ascii="Arial" w:hAnsi="Arial" w:cs="Arial"/>
                <w:sz w:val="24"/>
                <w:szCs w:val="24"/>
              </w:rPr>
              <w:t>1 SN 22043 43082</w:t>
            </w:r>
          </w:p>
          <w:p w14:paraId="06DA26C4" w14:textId="77777777" w:rsidR="00F22922" w:rsidRPr="001832E1" w:rsidRDefault="00F22922" w:rsidP="00F22922">
            <w:pPr>
              <w:rPr>
                <w:rFonts w:ascii="Arial" w:hAnsi="Arial" w:cs="Arial"/>
                <w:sz w:val="24"/>
                <w:szCs w:val="24"/>
              </w:rPr>
            </w:pPr>
            <w:r w:rsidRPr="001832E1">
              <w:rPr>
                <w:rFonts w:ascii="Arial" w:hAnsi="Arial" w:cs="Arial"/>
                <w:sz w:val="24"/>
                <w:szCs w:val="24"/>
              </w:rPr>
              <w:t>2 SN 22827 42616</w:t>
            </w:r>
          </w:p>
          <w:p w14:paraId="7A0DE5EC" w14:textId="77777777" w:rsidR="00F22922" w:rsidRPr="001832E1" w:rsidRDefault="00F22922" w:rsidP="00F22922">
            <w:pPr>
              <w:rPr>
                <w:rFonts w:ascii="Arial" w:hAnsi="Arial" w:cs="Arial"/>
                <w:sz w:val="24"/>
                <w:szCs w:val="24"/>
              </w:rPr>
            </w:pPr>
            <w:r w:rsidRPr="001832E1">
              <w:rPr>
                <w:rFonts w:ascii="Arial" w:hAnsi="Arial" w:cs="Arial"/>
                <w:sz w:val="24"/>
                <w:szCs w:val="24"/>
              </w:rPr>
              <w:t>3 SN 22136 43107</w:t>
            </w:r>
          </w:p>
          <w:p w14:paraId="03ADB3D5" w14:textId="023A7BD6" w:rsidR="00F22922" w:rsidRPr="001832E1" w:rsidRDefault="00F22922" w:rsidP="00F22922">
            <w:pPr>
              <w:rPr>
                <w:rFonts w:ascii="Arial" w:hAnsi="Arial" w:cs="Arial"/>
                <w:sz w:val="24"/>
                <w:szCs w:val="24"/>
              </w:rPr>
            </w:pPr>
            <w:r w:rsidRPr="001832E1">
              <w:rPr>
                <w:rFonts w:ascii="Arial" w:hAnsi="Arial" w:cs="Arial"/>
                <w:sz w:val="24"/>
                <w:szCs w:val="24"/>
              </w:rPr>
              <w:t>4 SN 22855 42607</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E04D09"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699119B7" w14:textId="77777777" w:rsidR="00E52ED8" w:rsidRPr="00E04D09" w:rsidRDefault="00FF0137" w:rsidP="00A007D4">
            <w:pPr>
              <w:rPr>
                <w:rFonts w:ascii="Arial" w:hAnsi="Arial" w:cs="Arial"/>
                <w:lang w:val="fr-FR"/>
              </w:rPr>
            </w:pPr>
            <w:r w:rsidRPr="00E04D09">
              <w:rPr>
                <w:rFonts w:ascii="Arial" w:hAnsi="Arial" w:cs="Arial"/>
                <w:lang w:val="fr-FR"/>
              </w:rPr>
              <w:t>Waste reg team:</w:t>
            </w:r>
          </w:p>
          <w:p w14:paraId="4077FB16" w14:textId="5876A53A" w:rsidR="00E52ED8" w:rsidRPr="00E04D09" w:rsidRDefault="00E52ED8" w:rsidP="00A007D4">
            <w:pPr>
              <w:rPr>
                <w:rFonts w:ascii="Arial" w:hAnsi="Arial" w:cs="Arial"/>
                <w:lang w:val="fr-FR"/>
              </w:rPr>
            </w:pPr>
            <w:hyperlink r:id="rId13" w:history="1">
              <w:r w:rsidRPr="00E04D09">
                <w:rPr>
                  <w:rStyle w:val="Hyperlink"/>
                  <w:rFonts w:ascii="Arial" w:hAnsi="Arial" w:cs="Arial"/>
                  <w:lang w:val="fr-FR"/>
                </w:rPr>
                <w:t>wasteregulation.swwales@cyfoethnaturiolcymru.gov.uk</w:t>
              </w:r>
            </w:hyperlink>
            <w:r w:rsidRPr="00E04D09">
              <w:rPr>
                <w:rFonts w:ascii="Arial" w:hAnsi="Arial" w:cs="Arial"/>
                <w:lang w:val="fr-FR"/>
              </w:rPr>
              <w:t xml:space="preserve">   </w:t>
            </w:r>
          </w:p>
          <w:p w14:paraId="0B29A79A" w14:textId="3B2CCB17" w:rsidR="00FF0137" w:rsidRPr="00E04D09" w:rsidRDefault="00FF0137" w:rsidP="00A007D4">
            <w:pPr>
              <w:rPr>
                <w:rFonts w:ascii="Arial" w:hAnsi="Arial" w:cs="Arial"/>
                <w:lang w:val="fr-FR"/>
              </w:rPr>
            </w:pPr>
            <w:r w:rsidRPr="00E04D09">
              <w:rPr>
                <w:rFonts w:ascii="Arial" w:hAnsi="Arial" w:cs="Arial"/>
                <w:lang w:val="fr-FR"/>
              </w:rPr>
              <w:t xml:space="preserve"> </w:t>
            </w:r>
          </w:p>
          <w:p w14:paraId="0EF9FE66" w14:textId="77777777" w:rsidR="00D67B12" w:rsidRPr="00E04D09" w:rsidRDefault="00B8416E" w:rsidP="00A007D4">
            <w:pPr>
              <w:rPr>
                <w:rFonts w:ascii="Arial" w:hAnsi="Arial" w:cs="Arial"/>
                <w:lang w:val="fr-FR"/>
              </w:rPr>
            </w:pPr>
            <w:r w:rsidRPr="00E04D09">
              <w:rPr>
                <w:rFonts w:ascii="Arial" w:hAnsi="Arial" w:cs="Arial"/>
                <w:lang w:val="fr-FR"/>
              </w:rPr>
              <w:t>Environment</w:t>
            </w:r>
            <w:r w:rsidR="00FF0137" w:rsidRPr="00E04D09">
              <w:rPr>
                <w:rFonts w:ascii="Arial" w:hAnsi="Arial" w:cs="Arial"/>
                <w:lang w:val="fr-FR"/>
              </w:rPr>
              <w:t xml:space="preserve"> team:</w:t>
            </w:r>
          </w:p>
          <w:p w14:paraId="243103B5" w14:textId="77777777" w:rsidR="00D67B12" w:rsidRPr="00E04D09" w:rsidRDefault="00D67B12" w:rsidP="00A007D4">
            <w:pPr>
              <w:rPr>
                <w:rFonts w:ascii="Arial" w:hAnsi="Arial" w:cs="Arial"/>
                <w:lang w:val="fr-FR"/>
              </w:rPr>
            </w:pPr>
            <w:hyperlink r:id="rId14" w:history="1">
              <w:r w:rsidRPr="00E04D09">
                <w:rPr>
                  <w:rStyle w:val="Hyperlink"/>
                  <w:rFonts w:ascii="Arial" w:hAnsi="Arial" w:cs="Arial"/>
                  <w:lang w:val="fr-FR"/>
                </w:rPr>
                <w:t>pembsdistrictteam@cyfoethnaturiolcymru.gov.uk</w:t>
              </w:r>
            </w:hyperlink>
            <w:r w:rsidRPr="00E04D09">
              <w:rPr>
                <w:rFonts w:ascii="Arial" w:hAnsi="Arial" w:cs="Arial"/>
                <w:lang w:val="fr-FR"/>
              </w:rPr>
              <w:t xml:space="preserve"> </w:t>
            </w:r>
          </w:p>
          <w:p w14:paraId="580F8560" w14:textId="4BF8D5DB" w:rsidR="00FF0137" w:rsidRPr="00E04D09" w:rsidRDefault="00FF0137" w:rsidP="00A007D4">
            <w:pPr>
              <w:rPr>
                <w:rFonts w:ascii="Arial" w:hAnsi="Arial" w:cs="Arial"/>
                <w:lang w:val="fr-FR"/>
              </w:rPr>
            </w:pPr>
            <w:r w:rsidRPr="00E04D09">
              <w:rPr>
                <w:rFonts w:ascii="Arial" w:hAnsi="Arial" w:cs="Arial"/>
                <w:lang w:val="fr-FR"/>
              </w:rPr>
              <w:t xml:space="preserve"> </w:t>
            </w:r>
          </w:p>
          <w:p w14:paraId="5506529D" w14:textId="77777777" w:rsidR="00512799" w:rsidRDefault="00FF0137" w:rsidP="00317ECF">
            <w:pPr>
              <w:rPr>
                <w:rFonts w:ascii="Arial" w:hAnsi="Arial" w:cs="Arial"/>
                <w:lang w:val="nl-NL"/>
              </w:rPr>
            </w:pPr>
            <w:r w:rsidRPr="00D67B12">
              <w:rPr>
                <w:rFonts w:ascii="Arial" w:hAnsi="Arial" w:cs="Arial"/>
                <w:lang w:val="nl-NL"/>
              </w:rPr>
              <w:t xml:space="preserve">NLO: </w:t>
            </w:r>
          </w:p>
          <w:p w14:paraId="78A172C8" w14:textId="77777777" w:rsidR="00B9510F" w:rsidRDefault="00B9510F" w:rsidP="00317ECF">
            <w:pPr>
              <w:rPr>
                <w:rFonts w:ascii="Arial" w:hAnsi="Arial" w:cs="Arial"/>
                <w:lang w:val="nl-NL"/>
              </w:rPr>
            </w:pPr>
            <w:hyperlink r:id="rId15" w:history="1">
              <w:r w:rsidRPr="00622D01">
                <w:rPr>
                  <w:rStyle w:val="Hyperlink"/>
                  <w:rFonts w:ascii="Arial" w:hAnsi="Arial" w:cs="Arial"/>
                  <w:lang w:val="nl-NL"/>
                </w:rPr>
                <w:t>Malcolm.Dines@cyfoethnaturiolcymru.gov.uk</w:t>
              </w:r>
            </w:hyperlink>
            <w:r>
              <w:rPr>
                <w:rFonts w:ascii="Arial" w:hAnsi="Arial" w:cs="Arial"/>
                <w:lang w:val="nl-NL"/>
              </w:rPr>
              <w:t xml:space="preserve"> </w:t>
            </w:r>
          </w:p>
          <w:p w14:paraId="03ADB3E0" w14:textId="2D67C34E" w:rsidR="00B9510F" w:rsidRPr="00D67B12" w:rsidRDefault="00B9510F" w:rsidP="00317ECF">
            <w:pPr>
              <w:rPr>
                <w:rFonts w:ascii="Arial" w:hAnsi="Arial" w:cs="Arial"/>
                <w:lang w:val="nl-N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81EA92A" w:rsidR="00FF0137" w:rsidRPr="00A007D4" w:rsidRDefault="00B9510F" w:rsidP="00A007D4">
            <w:pPr>
              <w:rPr>
                <w:rFonts w:ascii="Arial" w:hAnsi="Arial" w:cs="Arial"/>
              </w:rPr>
            </w:pPr>
            <w:r w:rsidRPr="00B9510F">
              <w:rPr>
                <w:rFonts w:ascii="Arial" w:hAnsi="Arial" w:cs="Arial"/>
              </w:rPr>
              <w:t>12/11/</w:t>
            </w:r>
            <w:r w:rsidR="00A440F1" w:rsidRPr="00B9510F">
              <w:rPr>
                <w:rFonts w:ascii="Arial" w:hAnsi="Arial" w:cs="Arial"/>
              </w:rPr>
              <w:t>20</w:t>
            </w:r>
            <w:r w:rsidR="007F27D9" w:rsidRPr="00B9510F">
              <w:rPr>
                <w:rFonts w:ascii="Arial" w:hAnsi="Arial" w:cs="Arial"/>
              </w:rPr>
              <w:t>2</w:t>
            </w:r>
            <w:r w:rsidR="00912AEF" w:rsidRPr="00B9510F">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1832E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1832E1" w:rsidRDefault="00FF0137" w:rsidP="00A007D4">
            <w:pPr>
              <w:rPr>
                <w:rFonts w:ascii="Arial" w:hAnsi="Arial" w:cs="Arial"/>
              </w:rPr>
            </w:pPr>
            <w:r w:rsidRPr="001832E1">
              <w:rPr>
                <w:rFonts w:ascii="Arial" w:hAnsi="Arial" w:cs="Arial"/>
              </w:rPr>
              <w:t>Rating B- 100%</w:t>
            </w:r>
          </w:p>
          <w:p w14:paraId="03ADB3F2" w14:textId="2E5101F3"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lastRenderedPageBreak/>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2BCEF6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C47FBA5" w:rsidR="00981BCB" w:rsidRPr="00CE7F9D" w:rsidRDefault="00A82839" w:rsidP="00A82839">
            <w:pPr>
              <w:rPr>
                <w:rFonts w:ascii="Arial" w:eastAsia="Times New Roman" w:hAnsi="Arial" w:cs="Arial"/>
                <w:color w:val="FF0000"/>
                <w:lang w:eastAsia="en-GB"/>
              </w:rPr>
            </w:pPr>
            <w:r w:rsidRPr="00CE7F9D">
              <w:rPr>
                <w:rFonts w:ascii="Arial" w:eastAsia="Times New Roman" w:hAnsi="Arial" w:cs="Arial"/>
                <w:color w:val="000000" w:themeColor="text1"/>
                <w:lang w:eastAsia="en-GB"/>
              </w:rPr>
              <w:t>Welsh- DMS/PaLS</w:t>
            </w: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2577899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55D01915" w14:textId="4A51CE86" w:rsidR="00A13B5E" w:rsidRDefault="00A13B5E" w:rsidP="00A13B5E">
            <w:pPr>
              <w:rPr>
                <w:rFonts w:ascii="Arial" w:hAnsi="Arial" w:cs="Arial"/>
              </w:rPr>
            </w:pPr>
            <w:r w:rsidRPr="00A007D4">
              <w:rPr>
                <w:rFonts w:ascii="Arial" w:hAnsi="Arial" w:cs="Arial"/>
              </w:rPr>
              <w:t>Transaction number:</w:t>
            </w:r>
            <w:r w:rsidR="00CE7F9D" w:rsidRPr="00CE7F9D">
              <w:rPr>
                <w:rFonts w:ascii="Arial" w:hAnsi="Arial" w:cs="Arial"/>
              </w:rPr>
              <w:t xml:space="preserve"> 2149773</w:t>
            </w:r>
          </w:p>
          <w:p w14:paraId="22238CD7" w14:textId="2F96D055" w:rsidR="005D4DD5" w:rsidRDefault="005D4DD5" w:rsidP="00A13B5E">
            <w:pPr>
              <w:rPr>
                <w:rFonts w:ascii="Arial" w:hAnsi="Arial" w:cs="Arial"/>
              </w:rPr>
            </w:pPr>
            <w:r>
              <w:rPr>
                <w:rFonts w:ascii="Arial" w:hAnsi="Arial" w:cs="Arial"/>
              </w:rPr>
              <w:t>Date</w:t>
            </w:r>
            <w:r w:rsidR="00A44D8E">
              <w:rPr>
                <w:rFonts w:ascii="Arial" w:hAnsi="Arial" w:cs="Arial"/>
              </w:rPr>
              <w:t>:</w:t>
            </w:r>
            <w:r w:rsidR="00CE7F9D" w:rsidRPr="00CE7F9D">
              <w:rPr>
                <w:rFonts w:ascii="Arial" w:hAnsi="Arial" w:cs="Arial"/>
              </w:rPr>
              <w:t xml:space="preserve"> 28/10/2025</w:t>
            </w:r>
          </w:p>
          <w:p w14:paraId="063D92C8" w14:textId="51985014" w:rsidR="00036DDD" w:rsidRDefault="00A44D8E" w:rsidP="00A44D8E">
            <w:pPr>
              <w:rPr>
                <w:rFonts w:ascii="Arial" w:hAnsi="Arial" w:cs="Arial"/>
              </w:rPr>
            </w:pPr>
            <w:r>
              <w:rPr>
                <w:rFonts w:ascii="Arial" w:hAnsi="Arial" w:cs="Arial"/>
              </w:rPr>
              <w:t>Ref on MyNRW:</w:t>
            </w:r>
            <w:r w:rsidR="00CE7F9D" w:rsidRPr="00CE7F9D">
              <w:rPr>
                <w:rFonts w:ascii="Arial" w:hAnsi="Arial" w:cs="Arial"/>
              </w:rPr>
              <w:t xml:space="preserve"> BS/281025/34 STEPSIDE AGRICULTUEPDEPSTEPS0150FP 28/10/25 1146500000001654128931</w:t>
            </w:r>
            <w:r w:rsidR="00CE7F9D" w:rsidRPr="00CE7F9D">
              <w:rPr>
                <w:rFonts w:ascii="Arial" w:hAnsi="Arial" w:cs="Arial"/>
              </w:rPr>
              <w:br/>
            </w:r>
            <w:r w:rsidR="00036DDD" w:rsidRPr="00A007D4">
              <w:rPr>
                <w:rFonts w:ascii="Arial" w:hAnsi="Arial" w:cs="Arial"/>
              </w:rPr>
              <w:t>Amount:</w:t>
            </w:r>
            <w:r w:rsidR="00CE7F9D" w:rsidRPr="00CE7F9D">
              <w:rPr>
                <w:rFonts w:ascii="Arial" w:hAnsi="Arial" w:cs="Arial"/>
              </w:rPr>
              <w:t xml:space="preserve"> </w:t>
            </w:r>
            <w:r w:rsidR="00CE7F9D">
              <w:rPr>
                <w:rFonts w:ascii="Arial" w:hAnsi="Arial" w:cs="Arial"/>
              </w:rPr>
              <w:t>£</w:t>
            </w:r>
            <w:r w:rsidR="00CE7F9D" w:rsidRPr="00CE7F9D">
              <w:rPr>
                <w:rFonts w:ascii="Arial" w:hAnsi="Arial" w:cs="Arial"/>
              </w:rPr>
              <w:t>2,093.00</w:t>
            </w:r>
          </w:p>
          <w:p w14:paraId="03ADB408" w14:textId="0A1DC056"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1C190327"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740C6F5C"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069AA3D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9CE7024" w14:textId="25644D09" w:rsidR="00111E31" w:rsidRPr="000845F3" w:rsidRDefault="00111E31" w:rsidP="00111E31">
            <w:pPr>
              <w:rPr>
                <w:rFonts w:ascii="Arial" w:hAnsi="Arial" w:cs="Arial"/>
              </w:rPr>
            </w:pPr>
          </w:p>
          <w:p w14:paraId="787480E5" w14:textId="758C638B"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631DA59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13EC163C"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036712C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589AE9E1"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4A0B3228"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0BDFC6D5"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3E19FDCD"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062A6656" w:rsidR="009C7E1B" w:rsidRPr="000845F3" w:rsidRDefault="009C7E1B" w:rsidP="0091235A">
            <w:pPr>
              <w:rPr>
                <w:rFonts w:ascii="Arial" w:hAnsi="Arial" w:cs="Arial"/>
              </w:rPr>
            </w:pP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7DE59D4C" w:rsidR="0091235A" w:rsidRPr="00C40D12" w:rsidRDefault="002F0907" w:rsidP="00A007D4">
            <w:pPr>
              <w:rPr>
                <w:rFonts w:ascii="Arial" w:hAnsi="Arial" w:cs="Arial"/>
              </w:rPr>
            </w:pPr>
            <w:r w:rsidRPr="00C40D12">
              <w:rPr>
                <w:rFonts w:ascii="Arial" w:hAnsi="Arial" w:cs="Arial"/>
              </w:rPr>
              <w:t>Y</w:t>
            </w:r>
          </w:p>
        </w:tc>
        <w:tc>
          <w:tcPr>
            <w:tcW w:w="2488" w:type="pct"/>
          </w:tcPr>
          <w:p w14:paraId="2543074C" w14:textId="7C0AC7AD"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449B4264" w:rsidR="0091235A" w:rsidRPr="00C40D12" w:rsidRDefault="002F0907" w:rsidP="00A007D4">
            <w:pPr>
              <w:rPr>
                <w:rFonts w:ascii="Arial" w:hAnsi="Arial" w:cs="Arial"/>
              </w:rPr>
            </w:pPr>
            <w:r>
              <w:rPr>
                <w:rFonts w:ascii="Arial" w:hAnsi="Arial" w:cs="Arial"/>
              </w:rPr>
              <w:t>n/a</w:t>
            </w:r>
          </w:p>
        </w:tc>
        <w:tc>
          <w:tcPr>
            <w:tcW w:w="2488" w:type="pct"/>
          </w:tcPr>
          <w:p w14:paraId="3278EEE4" w14:textId="134ECAA0"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21A637D1" w:rsidR="0091235A" w:rsidRPr="00C40D12" w:rsidRDefault="00111E31" w:rsidP="00A007D4">
            <w:pPr>
              <w:rPr>
                <w:rFonts w:ascii="Arial" w:hAnsi="Arial" w:cs="Arial"/>
              </w:rPr>
            </w:pPr>
            <w:r>
              <w:rPr>
                <w:rFonts w:ascii="Arial" w:hAnsi="Arial" w:cs="Arial"/>
              </w:rPr>
              <w:t>n</w:t>
            </w:r>
            <w:r w:rsidR="002F0907">
              <w:rPr>
                <w:rFonts w:ascii="Arial" w:hAnsi="Arial" w:cs="Arial"/>
              </w:rPr>
              <w:t>/a</w:t>
            </w:r>
          </w:p>
        </w:tc>
        <w:tc>
          <w:tcPr>
            <w:tcW w:w="2488" w:type="pct"/>
          </w:tcPr>
          <w:p w14:paraId="505134F0" w14:textId="00B800B5" w:rsidR="009C7E1B" w:rsidRPr="000845F3" w:rsidRDefault="009C7E1B" w:rsidP="000845F3">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BF4314">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BF4314">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BF4314">
            <w:pPr>
              <w:rPr>
                <w:rFonts w:ascii="Arial" w:hAnsi="Arial" w:cs="Arial"/>
              </w:rPr>
            </w:pPr>
            <w:r>
              <w:rPr>
                <w:rFonts w:ascii="Arial" w:hAnsi="Arial" w:cs="Arial"/>
              </w:rPr>
              <w:t>Save embedded application documents from application form</w:t>
            </w:r>
          </w:p>
        </w:tc>
        <w:tc>
          <w:tcPr>
            <w:tcW w:w="1816" w:type="pct"/>
          </w:tcPr>
          <w:p w14:paraId="3577D52D" w14:textId="6FD806E2" w:rsidR="007E28EA" w:rsidRPr="00A007D4" w:rsidRDefault="007E28EA" w:rsidP="00BF4314">
            <w:pPr>
              <w:rPr>
                <w:rFonts w:ascii="Arial" w:hAnsi="Arial" w:cs="Arial"/>
              </w:rPr>
            </w:pPr>
            <w:r w:rsidRPr="00B40C49">
              <w:rPr>
                <w:rFonts w:ascii="Arial" w:hAnsi="Arial" w:cs="Arial"/>
              </w:rPr>
              <w:t xml:space="preserve"> </w:t>
            </w:r>
            <w:r w:rsidR="00421471">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6"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3E14D79E"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40A0A03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534A9977" w:rsidR="003A337A" w:rsidRPr="00B1065D" w:rsidRDefault="003A337A" w:rsidP="00B1065D">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6D2F335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2570B8C9"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706DCC8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3F4BA11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536FF7F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09880424"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4C716D">
              <w:rPr>
                <w:rFonts w:ascii="Arial" w:hAnsi="Arial" w:cs="Arial"/>
                <w:b w:val="0"/>
                <w:bCs/>
              </w:rPr>
              <w:t>Does the farm address match the grid reference?</w:t>
            </w:r>
          </w:p>
        </w:tc>
        <w:tc>
          <w:tcPr>
            <w:tcW w:w="931" w:type="pct"/>
          </w:tcPr>
          <w:p w14:paraId="5F6C6195" w14:textId="2336A75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02C4B81B"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 xml:space="preserve">If it is </w:t>
            </w:r>
            <w:r w:rsidRPr="00CF7DB3">
              <w:rPr>
                <w:rFonts w:ascii="Arial" w:hAnsi="Arial" w:cs="Arial"/>
              </w:rPr>
              <w:t>agricultural land; has the holding number been given?</w:t>
            </w:r>
          </w:p>
          <w:p w14:paraId="4A550D65" w14:textId="77777777" w:rsidR="00485F2A" w:rsidRDefault="00485F2A" w:rsidP="00AD5162">
            <w:pPr>
              <w:rPr>
                <w:rFonts w:ascii="Arial" w:hAnsi="Arial" w:cs="Arial"/>
                <w:color w:val="FF0000"/>
              </w:rPr>
            </w:pPr>
          </w:p>
          <w:p w14:paraId="2F3463A1" w14:textId="77777777" w:rsidR="007152E4" w:rsidRDefault="007152E4" w:rsidP="004628EF">
            <w:pPr>
              <w:rPr>
                <w:rFonts w:ascii="Arial" w:hAnsi="Arial" w:cs="Arial"/>
                <w:color w:val="FF0000"/>
                <w:lang w:eastAsia="en-GB"/>
              </w:rPr>
            </w:pPr>
          </w:p>
          <w:p w14:paraId="2F2F6A2A" w14:textId="7C4A7EA0" w:rsidR="004628EF" w:rsidRPr="004628EF" w:rsidRDefault="004628EF" w:rsidP="004628EF">
            <w:pPr>
              <w:rPr>
                <w:lang w:eastAsia="en-GB"/>
              </w:rPr>
            </w:pPr>
          </w:p>
        </w:tc>
        <w:tc>
          <w:tcPr>
            <w:tcW w:w="931" w:type="pct"/>
          </w:tcPr>
          <w:p w14:paraId="49089138" w14:textId="5A5D9B26"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AE59F5D" w14:textId="23AAA539" w:rsidR="00F26C41" w:rsidRPr="00CF7DB3" w:rsidRDefault="00CF7DB3" w:rsidP="00B50D9B">
            <w:pPr>
              <w:rPr>
                <w:rFonts w:ascii="Arial" w:hAnsi="Arial" w:cs="Arial"/>
                <w:color w:val="000000" w:themeColor="text1"/>
              </w:rPr>
            </w:pPr>
            <w:r w:rsidRPr="00CF7DB3">
              <w:rPr>
                <w:rFonts w:ascii="Arial" w:hAnsi="Arial" w:cs="Arial"/>
                <w:color w:val="000000" w:themeColor="text1"/>
              </w:rPr>
              <w:t xml:space="preserve">See </w:t>
            </w:r>
            <w:r w:rsidR="00D768D0" w:rsidRPr="00CF7DB3">
              <w:rPr>
                <w:rFonts w:ascii="Arial" w:hAnsi="Arial" w:cs="Arial"/>
                <w:color w:val="000000" w:themeColor="text1"/>
              </w:rPr>
              <w:t>comment</w:t>
            </w:r>
            <w:r w:rsidR="00D768D0">
              <w:rPr>
                <w:rFonts w:ascii="Arial" w:hAnsi="Arial" w:cs="Arial"/>
                <w:color w:val="000000" w:themeColor="text1"/>
              </w:rPr>
              <w:t xml:space="preserve">s at bottom of decision document. </w:t>
            </w:r>
          </w:p>
          <w:p w14:paraId="68B7E184" w14:textId="02BF346A"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5415D8F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4D0EFE" w:rsidRDefault="003A337A" w:rsidP="00AD5162">
            <w:pPr>
              <w:pStyle w:val="Heading2"/>
              <w:rPr>
                <w:rFonts w:ascii="Arial" w:hAnsi="Arial" w:cs="Arial"/>
                <w:b w:val="0"/>
                <w:bCs/>
                <w:szCs w:val="22"/>
              </w:rPr>
            </w:pPr>
            <w:r w:rsidRPr="004D0EFE">
              <w:rPr>
                <w:rFonts w:ascii="Arial" w:hAnsi="Arial" w:cs="Arial"/>
                <w:b w:val="0"/>
                <w:bCs/>
              </w:rPr>
              <w:t>Is the total area of land to be treated less than 50 ha, or 100 hectares for a single continuously managed area of land?</w:t>
            </w:r>
          </w:p>
        </w:tc>
        <w:tc>
          <w:tcPr>
            <w:tcW w:w="931" w:type="pct"/>
          </w:tcPr>
          <w:p w14:paraId="5AC0A9F6" w14:textId="5D76EFD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6AD92B72" w:rsidR="003A337A" w:rsidRPr="004D0EFE" w:rsidRDefault="003A337A" w:rsidP="008E2F93">
            <w:pPr>
              <w:rPr>
                <w:rFonts w:ascii="Arial" w:hAnsi="Arial" w:cs="Arial"/>
                <w:bCs/>
              </w:rPr>
            </w:pPr>
            <w:r w:rsidRPr="004D0EFE">
              <w:rPr>
                <w:rFonts w:ascii="Arial" w:hAnsi="Arial" w:cs="Arial"/>
                <w:bCs/>
              </w:rPr>
              <w:t>Is the land to be treated within a 10 miles radius of the main address?</w:t>
            </w:r>
          </w:p>
        </w:tc>
        <w:tc>
          <w:tcPr>
            <w:tcW w:w="931" w:type="pct"/>
          </w:tcPr>
          <w:p w14:paraId="48124885" w14:textId="6471C52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31E2DF38"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6221E226"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6DD34CF6" w:rsidR="00437466" w:rsidRPr="00437466" w:rsidRDefault="00437466" w:rsidP="00437466">
            <w:pPr>
              <w:rPr>
                <w:lang w:eastAsia="en-GB"/>
              </w:rPr>
            </w:pPr>
          </w:p>
        </w:tc>
        <w:tc>
          <w:tcPr>
            <w:tcW w:w="931" w:type="pct"/>
          </w:tcPr>
          <w:p w14:paraId="58A631DD" w14:textId="679A3E2F"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3F57052D" w:rsidR="00BE5AA9" w:rsidRPr="003821AA" w:rsidRDefault="003A337A" w:rsidP="003821AA">
            <w:pPr>
              <w:pStyle w:val="Heading2"/>
              <w:rPr>
                <w:rFonts w:ascii="Arial" w:hAnsi="Arial" w:cs="Arial"/>
                <w:b w:val="0"/>
                <w:bCs/>
              </w:rPr>
            </w:pPr>
            <w:r w:rsidRPr="003821AA">
              <w:rPr>
                <w:rFonts w:ascii="Arial" w:hAnsi="Arial" w:cs="Arial"/>
                <w:b w:val="0"/>
                <w:bCs/>
              </w:rPr>
              <w:t xml:space="preserve">Has </w:t>
            </w:r>
            <w:r w:rsidR="00186EC4" w:rsidRPr="003821AA">
              <w:rPr>
                <w:rFonts w:ascii="Arial" w:hAnsi="Arial" w:cs="Arial"/>
                <w:b w:val="0"/>
                <w:bCs/>
              </w:rPr>
              <w:t xml:space="preserve">written </w:t>
            </w:r>
            <w:r w:rsidRPr="003821AA">
              <w:rPr>
                <w:rFonts w:ascii="Arial" w:hAnsi="Arial" w:cs="Arial"/>
                <w:b w:val="0"/>
                <w:bCs/>
              </w:rPr>
              <w:t>consent</w:t>
            </w:r>
            <w:r w:rsidR="00946E12" w:rsidRPr="003821AA">
              <w:rPr>
                <w:rFonts w:ascii="Arial" w:hAnsi="Arial" w:cs="Arial"/>
                <w:b w:val="0"/>
                <w:bCs/>
              </w:rPr>
              <w:t xml:space="preserve"> of all owners(s) or occupiers(s)</w:t>
            </w:r>
            <w:r w:rsidRPr="003821AA">
              <w:rPr>
                <w:rFonts w:ascii="Arial" w:hAnsi="Arial" w:cs="Arial"/>
                <w:b w:val="0"/>
                <w:bCs/>
              </w:rPr>
              <w:t xml:space="preserve"> been given?</w:t>
            </w:r>
          </w:p>
        </w:tc>
        <w:tc>
          <w:tcPr>
            <w:tcW w:w="931" w:type="pct"/>
          </w:tcPr>
          <w:p w14:paraId="76100963" w14:textId="48EDB16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0B114260" w:rsidR="003A337A" w:rsidRPr="00BB1512" w:rsidRDefault="003A337A" w:rsidP="00BB151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48E362F1"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95112B1" w14:textId="05BBCC58" w:rsidR="003A337A" w:rsidRPr="00B84CB3" w:rsidRDefault="00B1065D" w:rsidP="00AD5162">
            <w:pPr>
              <w:rPr>
                <w:rFonts w:ascii="Arial" w:hAnsi="Arial" w:cs="Arial"/>
                <w:bCs/>
              </w:rPr>
            </w:pPr>
            <w:hyperlink r:id="rId17" w:history="1">
              <w:r w:rsidRPr="0017056A">
                <w:rPr>
                  <w:rStyle w:val="Hyperlink"/>
                  <w:rFonts w:ascii="Arial" w:hAnsi="Arial" w:cs="Arial"/>
                  <w:bCs/>
                </w:rPr>
                <w:t>PAN-026593</w:t>
              </w:r>
            </w:hyperlink>
            <w:r w:rsidR="00191465">
              <w:rPr>
                <w:rFonts w:ascii="Arial" w:hAnsi="Arial" w:cs="Arial"/>
                <w:bCs/>
              </w:rPr>
              <w:t xml:space="preserve"> expired: </w:t>
            </w:r>
            <w:r w:rsidR="00191465" w:rsidRPr="00191465">
              <w:rPr>
                <w:rFonts w:ascii="Arial" w:hAnsi="Arial" w:cs="Arial"/>
                <w:lang w:val="en-US"/>
              </w:rPr>
              <w:t>01/10/2025</w:t>
            </w:r>
            <w:r w:rsidR="00191465" w:rsidRPr="00191465">
              <w:rPr>
                <w:rFonts w:ascii="Arial" w:hAnsi="Arial" w:cs="Arial"/>
                <w:bCs/>
                <w:lang w:val="en-US"/>
              </w:rPr>
              <w:t xml:space="preserve">  </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218D459F" w14:textId="4AEFD6F9" w:rsidR="00D37AAF" w:rsidRPr="00D37AAF" w:rsidRDefault="00D37AAF" w:rsidP="00363AF0">
            <w:pPr>
              <w:pStyle w:val="ListParagraph"/>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6812D2E0"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70CEFB8A" w:rsidR="003A337A" w:rsidRPr="00154B06" w:rsidRDefault="003A337A" w:rsidP="00154B06">
            <w:pPr>
              <w:rPr>
                <w:rFonts w:ascii="Arial" w:hAnsi="Arial" w:cs="Arial"/>
              </w:rPr>
            </w:pPr>
            <w:r w:rsidRPr="00154B06">
              <w:rPr>
                <w:rFonts w:ascii="Arial" w:hAnsi="Arial" w:cs="Arial"/>
              </w:rPr>
              <w:t>Is the risk banding correct?</w:t>
            </w:r>
          </w:p>
        </w:tc>
        <w:tc>
          <w:tcPr>
            <w:tcW w:w="931" w:type="pct"/>
          </w:tcPr>
          <w:p w14:paraId="65090C71" w14:textId="76FC025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7112994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7B168F15" w:rsidR="003A337A" w:rsidRPr="00BA3B1E" w:rsidRDefault="00BC5CA8" w:rsidP="00AD5162">
            <w:pPr>
              <w:rPr>
                <w:rFonts w:ascii="Arial" w:hAnsi="Arial" w:cs="Arial"/>
              </w:rPr>
            </w:pPr>
            <w:r>
              <w:rPr>
                <w:rFonts w:ascii="Arial" w:hAnsi="Arial" w:cs="Arial"/>
              </w:rPr>
              <w:t>S</w:t>
            </w:r>
            <w:r w:rsidR="003A337A" w:rsidRPr="00BA3B1E">
              <w:rPr>
                <w:rFonts w:ascii="Arial" w:hAnsi="Arial" w:cs="Arial"/>
              </w:rPr>
              <w:t>ite</w:t>
            </w:r>
            <w:r w:rsidR="003A337A" w:rsidRPr="00BA3B1E">
              <w:rPr>
                <w:rFonts w:ascii="Cambria Math" w:hAnsi="Cambria Math" w:cs="Cambria Math"/>
              </w:rPr>
              <w:t>‐</w:t>
            </w:r>
            <w:r w:rsidR="003A337A" w:rsidRPr="00BA3B1E">
              <w:rPr>
                <w:rFonts w:ascii="Arial" w:hAnsi="Arial" w:cs="Arial"/>
              </w:rPr>
              <w:t>specific risk assessment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021BFC6"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08561A" w:rsidRDefault="003A337A" w:rsidP="00AD5162">
            <w:pPr>
              <w:rPr>
                <w:rFonts w:ascii="Arial" w:hAnsi="Arial" w:cs="Arial"/>
              </w:rPr>
            </w:pPr>
            <w:r w:rsidRPr="0008561A">
              <w:rPr>
                <w:rFonts w:ascii="Arial" w:hAnsi="Arial" w:cs="Arial"/>
              </w:rPr>
              <w:t>If yes has the screening opinion provided by Welsh Government been provided?</w:t>
            </w:r>
          </w:p>
        </w:tc>
        <w:tc>
          <w:tcPr>
            <w:tcW w:w="931" w:type="pct"/>
          </w:tcPr>
          <w:p w14:paraId="293B1472" w14:textId="32B25B0A" w:rsidR="003A337A" w:rsidRPr="00BA3B1E" w:rsidRDefault="000B5125"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08561A">
        <w:trPr>
          <w:trHeight w:val="84"/>
        </w:trPr>
        <w:tc>
          <w:tcPr>
            <w:tcW w:w="2997" w:type="pct"/>
          </w:tcPr>
          <w:p w14:paraId="33ECE895" w14:textId="77777777" w:rsidR="003A337A" w:rsidRPr="0008561A" w:rsidRDefault="003A337A" w:rsidP="00AD5162">
            <w:pPr>
              <w:rPr>
                <w:rFonts w:ascii="Arial" w:hAnsi="Arial" w:cs="Arial"/>
              </w:rPr>
            </w:pPr>
            <w:r w:rsidRPr="0008561A">
              <w:rPr>
                <w:rFonts w:ascii="Arial" w:hAnsi="Arial" w:cs="Arial"/>
              </w:rPr>
              <w:t>If no have details of the assessment evidence to support this conclusion been provided?</w:t>
            </w:r>
          </w:p>
        </w:tc>
        <w:tc>
          <w:tcPr>
            <w:tcW w:w="931" w:type="pct"/>
          </w:tcPr>
          <w:p w14:paraId="22A37871" w14:textId="7F5B522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E0C01">
            <w:pPr>
              <w:pStyle w:val="ListParagraph"/>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9F3EA3E"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08561A" w:rsidRDefault="003A337A" w:rsidP="00AD5162">
            <w:pPr>
              <w:rPr>
                <w:rFonts w:ascii="Arial" w:hAnsi="Arial" w:cs="Arial"/>
              </w:rPr>
            </w:pPr>
            <w:r w:rsidRPr="0008561A">
              <w:rPr>
                <w:rFonts w:ascii="Arial" w:hAnsi="Arial" w:cs="Arial"/>
              </w:rPr>
              <w:t xml:space="preserve">Are the wastes listed in the deployment specifically listed in the permit? </w:t>
            </w:r>
          </w:p>
        </w:tc>
        <w:tc>
          <w:tcPr>
            <w:tcW w:w="931" w:type="pct"/>
          </w:tcPr>
          <w:p w14:paraId="6C6A733C" w14:textId="386B25B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2135C37F" w:rsidR="003A337A" w:rsidRPr="0008561A" w:rsidRDefault="003A337A" w:rsidP="00AD5162">
            <w:pPr>
              <w:rPr>
                <w:rFonts w:ascii="Arial" w:hAnsi="Arial" w:cs="Arial"/>
              </w:rPr>
            </w:pPr>
            <w:r w:rsidRPr="0008561A">
              <w:rPr>
                <w:rFonts w:ascii="Arial" w:hAnsi="Arial" w:cs="Arial"/>
              </w:rPr>
              <w:t>Can you verify the waste producer (source of waste) is correct in terms of production, coding and description?</w:t>
            </w:r>
          </w:p>
        </w:tc>
        <w:tc>
          <w:tcPr>
            <w:tcW w:w="931" w:type="pct"/>
          </w:tcPr>
          <w:p w14:paraId="611F321A" w14:textId="1490154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11404F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480FF39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6FFC81C"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40739D6"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64EBCE5"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7AA5CCB"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r w:rsidR="007A327E" w:rsidRPr="00B84CB3">
              <w:rPr>
                <w:rFonts w:ascii="Arial" w:hAnsi="Arial" w:cs="Arial"/>
              </w:rPr>
              <w:t xml:space="preserve"> </w:t>
            </w:r>
          </w:p>
        </w:tc>
        <w:tc>
          <w:tcPr>
            <w:tcW w:w="931" w:type="pct"/>
          </w:tcPr>
          <w:p w14:paraId="2B747F71" w14:textId="7D12B4CD"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BC3EE6F"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9E3773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07E03355"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662370C"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0E6CA0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3D3C3A9F"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6AE18BB"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D31623A"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8C76EFB"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5F951E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8C7BFA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07720513" w:rsidR="00BF3C38" w:rsidRPr="00171D59" w:rsidRDefault="00BF3C38" w:rsidP="0097387B">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210D82B"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B41A35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52FE78ED" w:rsidR="002E2A8B" w:rsidRPr="00171D59" w:rsidRDefault="002E2A8B" w:rsidP="0097387B">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0232F0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4CDCF060" w:rsidR="002E2A8B" w:rsidRPr="00171D59" w:rsidRDefault="002E2A8B" w:rsidP="0097387B">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0CFAF6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A89D5E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592D407"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4E072BD"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696FC8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0961D814"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lastRenderedPageBreak/>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06852D59"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9AB2A5F"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ACADBDF" w14:textId="77777777" w:rsidR="004B5BED" w:rsidRDefault="004B5BED" w:rsidP="00D4766D">
            <w:pPr>
              <w:rPr>
                <w:rFonts w:ascii="Arial" w:hAnsi="Arial" w:cs="Arial"/>
              </w:rPr>
            </w:pPr>
            <w:r>
              <w:rPr>
                <w:rFonts w:ascii="Arial" w:hAnsi="Arial" w:cs="Arial"/>
              </w:rPr>
              <w:t>Flood risk</w:t>
            </w:r>
          </w:p>
          <w:p w14:paraId="2F4AA751" w14:textId="42D8F742"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3E29509A"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F4F9CAF" w14:textId="49BE1151" w:rsidR="00582262" w:rsidRPr="00582262" w:rsidRDefault="00582262" w:rsidP="00582262">
            <w:pPr>
              <w:rPr>
                <w:rFonts w:ascii="Arial" w:hAnsi="Arial" w:cs="Arial"/>
              </w:rPr>
            </w:pPr>
            <w:r w:rsidRPr="00582262">
              <w:rPr>
                <w:rFonts w:ascii="Arial" w:hAnsi="Arial" w:cs="Arial"/>
              </w:rPr>
              <w:t xml:space="preserve">Field Malg 9 encroaches  on a flood plain from the River Teifi SAC/SSSI. There is a 20 meter no spread buffer zone that largely removes this area of high risk flooding. </w:t>
            </w:r>
          </w:p>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3C7EE6F"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09073A97" w:rsidR="00E579C9" w:rsidRPr="00794230" w:rsidRDefault="00E579C9" w:rsidP="00E579C9">
            <w:pPr>
              <w:rPr>
                <w:rFonts w:ascii="Arial" w:hAnsi="Arial" w:cs="Arial"/>
                <w:color w:val="000000" w:themeColor="text1"/>
              </w:rPr>
            </w:pPr>
            <w:bookmarkStart w:id="1" w:name="_Hlk163477430"/>
            <w:r w:rsidRPr="00794230">
              <w:rPr>
                <w:rFonts w:ascii="Arial" w:hAnsi="Arial" w:cs="Arial"/>
                <w:color w:val="000000" w:themeColor="text1"/>
              </w:rPr>
              <w:t>0-7 degrees (transparent)</w:t>
            </w:r>
            <w:r w:rsidR="009F27FE" w:rsidRPr="00794230">
              <w:rPr>
                <w:rFonts w:ascii="Arial" w:hAnsi="Arial" w:cs="Arial"/>
                <w:color w:val="000000" w:themeColor="text1"/>
              </w:rPr>
              <w:t>- fields</w:t>
            </w:r>
            <w:r w:rsidR="00794230" w:rsidRPr="00794230">
              <w:rPr>
                <w:rFonts w:ascii="Arial" w:hAnsi="Arial" w:cs="Arial"/>
                <w:color w:val="000000" w:themeColor="text1"/>
              </w:rPr>
              <w:t xml:space="preserve"> Malg 2, Malg 18, CM 0961, Malg 17 and Malg 16</w:t>
            </w:r>
          </w:p>
          <w:p w14:paraId="52CCD57C" w14:textId="77777777" w:rsidR="00794230" w:rsidRPr="00794230" w:rsidRDefault="00794230" w:rsidP="00E579C9">
            <w:pPr>
              <w:rPr>
                <w:rFonts w:ascii="Arial" w:hAnsi="Arial" w:cs="Arial"/>
                <w:color w:val="000000" w:themeColor="text1"/>
              </w:rPr>
            </w:pPr>
          </w:p>
          <w:p w14:paraId="68E75A24" w14:textId="77777777" w:rsidR="00FB7012" w:rsidRPr="00794230" w:rsidRDefault="00FB7012" w:rsidP="00E579C9">
            <w:pPr>
              <w:rPr>
                <w:rFonts w:ascii="Arial" w:hAnsi="Arial" w:cs="Arial"/>
                <w:color w:val="000000" w:themeColor="text1"/>
              </w:rPr>
            </w:pPr>
          </w:p>
          <w:p w14:paraId="376644BB" w14:textId="755FB508" w:rsidR="00FB7012" w:rsidRDefault="00E579C9" w:rsidP="00E579C9">
            <w:pPr>
              <w:rPr>
                <w:rFonts w:ascii="Arial" w:hAnsi="Arial" w:cs="Arial"/>
                <w:color w:val="000000" w:themeColor="text1"/>
              </w:rPr>
            </w:pPr>
            <w:r w:rsidRPr="00794230">
              <w:rPr>
                <w:rFonts w:ascii="Arial" w:hAnsi="Arial" w:cs="Arial"/>
                <w:color w:val="000000" w:themeColor="text1"/>
              </w:rPr>
              <w:t>7 -12 degrees (</w:t>
            </w:r>
            <w:r w:rsidR="007401D5" w:rsidRPr="00794230">
              <w:rPr>
                <w:rFonts w:ascii="Arial" w:hAnsi="Arial" w:cs="Arial"/>
                <w:color w:val="000000" w:themeColor="text1"/>
              </w:rPr>
              <w:t>Yellow</w:t>
            </w:r>
            <w:r w:rsidRPr="00794230">
              <w:rPr>
                <w:rFonts w:ascii="Arial" w:hAnsi="Arial" w:cs="Arial"/>
                <w:color w:val="000000" w:themeColor="text1"/>
              </w:rPr>
              <w:t>)</w:t>
            </w:r>
            <w:r w:rsidR="009F27FE" w:rsidRPr="00794230">
              <w:rPr>
                <w:rFonts w:ascii="Arial" w:hAnsi="Arial" w:cs="Arial"/>
                <w:color w:val="000000" w:themeColor="text1"/>
              </w:rPr>
              <w:t>- field</w:t>
            </w:r>
            <w:r w:rsidR="00794230" w:rsidRPr="00794230">
              <w:rPr>
                <w:rFonts w:ascii="Arial" w:hAnsi="Arial" w:cs="Arial"/>
                <w:color w:val="000000" w:themeColor="text1"/>
              </w:rPr>
              <w:t>s</w:t>
            </w:r>
            <w:r w:rsidR="00D517AE">
              <w:rPr>
                <w:rFonts w:ascii="Arial" w:hAnsi="Arial" w:cs="Arial"/>
                <w:color w:val="000000" w:themeColor="text1"/>
              </w:rPr>
              <w:t xml:space="preserve"> </w:t>
            </w:r>
            <w:r w:rsidR="00FB7012" w:rsidRPr="00794230">
              <w:rPr>
                <w:rFonts w:ascii="Arial" w:hAnsi="Arial" w:cs="Arial"/>
                <w:color w:val="000000" w:themeColor="text1"/>
              </w:rPr>
              <w:t>Malg 9</w:t>
            </w:r>
            <w:r w:rsidR="00A45E4E" w:rsidRPr="00794230">
              <w:rPr>
                <w:rFonts w:ascii="Arial" w:hAnsi="Arial" w:cs="Arial"/>
                <w:color w:val="000000" w:themeColor="text1"/>
              </w:rPr>
              <w:t>, CM 4968 and Malg 15</w:t>
            </w:r>
          </w:p>
          <w:p w14:paraId="632F1C98" w14:textId="77777777" w:rsidR="0019576B" w:rsidRPr="00794230" w:rsidRDefault="0019576B" w:rsidP="00E579C9">
            <w:pPr>
              <w:rPr>
                <w:rFonts w:ascii="Arial" w:hAnsi="Arial" w:cs="Arial"/>
                <w:color w:val="000000" w:themeColor="text1"/>
              </w:rPr>
            </w:pPr>
          </w:p>
          <w:p w14:paraId="1AF3F7EA" w14:textId="3AD8CC4E" w:rsidR="00713460" w:rsidRPr="00794230" w:rsidRDefault="00E579C9" w:rsidP="00276F88">
            <w:pPr>
              <w:rPr>
                <w:rFonts w:ascii="Arial" w:hAnsi="Arial" w:cs="Arial"/>
                <w:color w:val="000000" w:themeColor="text1"/>
              </w:rPr>
            </w:pPr>
            <w:r w:rsidRPr="00794230">
              <w:rPr>
                <w:rFonts w:ascii="Arial" w:hAnsi="Arial" w:cs="Arial"/>
                <w:color w:val="000000" w:themeColor="text1"/>
              </w:rPr>
              <w:t>12 degrees plus (</w:t>
            </w:r>
            <w:r w:rsidR="007401D5" w:rsidRPr="00794230">
              <w:rPr>
                <w:rFonts w:ascii="Arial" w:hAnsi="Arial" w:cs="Arial"/>
                <w:color w:val="000000" w:themeColor="text1"/>
              </w:rPr>
              <w:t>Red</w:t>
            </w:r>
            <w:r w:rsidR="009C2729" w:rsidRPr="00794230">
              <w:rPr>
                <w:rFonts w:ascii="Arial" w:hAnsi="Arial" w:cs="Arial"/>
                <w:color w:val="000000" w:themeColor="text1"/>
              </w:rPr>
              <w:t>)</w:t>
            </w:r>
            <w:r w:rsidR="009F27FE" w:rsidRPr="00794230">
              <w:rPr>
                <w:rFonts w:ascii="Arial" w:hAnsi="Arial" w:cs="Arial"/>
                <w:color w:val="000000" w:themeColor="text1"/>
              </w:rPr>
              <w:t xml:space="preserve">- </w:t>
            </w:r>
          </w:p>
          <w:p w14:paraId="22E3E4F0" w14:textId="77777777" w:rsidR="00713460" w:rsidRPr="00794230" w:rsidRDefault="00713460" w:rsidP="00276F88">
            <w:pPr>
              <w:rPr>
                <w:rFonts w:ascii="Arial" w:hAnsi="Arial" w:cs="Arial"/>
                <w:color w:val="000000" w:themeColor="text1"/>
              </w:rPr>
            </w:pPr>
          </w:p>
          <w:p w14:paraId="0A19A42F" w14:textId="3353D4B5" w:rsidR="00E579C9" w:rsidRPr="00794230" w:rsidRDefault="009F27FE" w:rsidP="00276F88">
            <w:pPr>
              <w:rPr>
                <w:rFonts w:ascii="Arial" w:hAnsi="Arial" w:cs="Arial"/>
                <w:color w:val="000000" w:themeColor="text1"/>
              </w:rPr>
            </w:pPr>
            <w:r w:rsidRPr="00794230">
              <w:rPr>
                <w:rFonts w:ascii="Arial" w:hAnsi="Arial" w:cs="Arial"/>
                <w:color w:val="000000" w:themeColor="text1"/>
              </w:rPr>
              <w:t>field</w:t>
            </w:r>
            <w:bookmarkEnd w:id="1"/>
            <w:r w:rsidR="00713460" w:rsidRPr="00794230">
              <w:rPr>
                <w:rFonts w:ascii="Arial" w:eastAsia="Calibri" w:hAnsi="Arial" w:cs="Arial"/>
                <w:color w:val="000000" w:themeColor="text1"/>
              </w:rPr>
              <w:t xml:space="preserve"> Malg 11</w:t>
            </w:r>
          </w:p>
          <w:p w14:paraId="179379B0" w14:textId="7BE52DA2" w:rsidR="00713460" w:rsidRPr="008F56EC" w:rsidRDefault="00713460"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BF4314">
        <w:tc>
          <w:tcPr>
            <w:tcW w:w="3536" w:type="pct"/>
            <w:shd w:val="clear" w:color="auto" w:fill="D9E2F3" w:themeFill="accent5" w:themeFillTint="33"/>
          </w:tcPr>
          <w:p w14:paraId="328799E6" w14:textId="006A8C6B" w:rsidR="00C57B36" w:rsidRPr="00AD1655" w:rsidRDefault="00C57B36" w:rsidP="00BF4314">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BF4314">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BF4314">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B15B8FB" w:rsidR="008474D8" w:rsidRPr="00BA3B1E" w:rsidRDefault="008474D8" w:rsidP="00BF4314">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BF4314">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4B66511F" w:rsidR="008474D8" w:rsidRPr="00BA3B1E" w:rsidRDefault="008474D8" w:rsidP="00BF4314">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BF4314">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BF4314">
            <w:pPr>
              <w:rPr>
                <w:rFonts w:ascii="Arial" w:hAnsi="Arial" w:cs="Arial"/>
              </w:rPr>
            </w:pPr>
            <w:r w:rsidRPr="00BA3B1E">
              <w:rPr>
                <w:rFonts w:ascii="Arial" w:hAnsi="Arial" w:cs="Arial"/>
              </w:rPr>
              <w:t>n/a</w:t>
            </w:r>
          </w:p>
        </w:tc>
        <w:tc>
          <w:tcPr>
            <w:tcW w:w="807" w:type="pct"/>
          </w:tcPr>
          <w:p w14:paraId="514FCEF3" w14:textId="7144262E" w:rsidR="00C57B36" w:rsidRPr="00AD1655" w:rsidRDefault="00E87A64" w:rsidP="00BF4314">
            <w:pPr>
              <w:rPr>
                <w:rFonts w:ascii="Arial" w:hAnsi="Arial" w:cs="Arial"/>
                <w:color w:val="FF0000"/>
              </w:rPr>
            </w:pPr>
            <w:r w:rsidRPr="00E87A64">
              <w:rPr>
                <w:rFonts w:ascii="Arial" w:hAnsi="Arial" w:cs="Arial"/>
                <w:color w:val="000000" w:themeColor="text1"/>
              </w:rPr>
              <w:t xml:space="preserve">Spreading non stackable wastes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lastRenderedPageBreak/>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6413801" w:rsidR="00A46E0E" w:rsidRPr="00BA3B1E" w:rsidRDefault="007268AA" w:rsidP="00BF4314">
            <w:pPr>
              <w:rPr>
                <w:rFonts w:ascii="Arial" w:hAnsi="Arial" w:cs="Arial"/>
              </w:rPr>
            </w:pPr>
            <w:r w:rsidRPr="00BA3B1E">
              <w:rPr>
                <w:rFonts w:ascii="Arial" w:hAnsi="Arial" w:cs="Arial"/>
              </w:rPr>
              <w:lastRenderedPageBreak/>
              <w:t>n/a</w:t>
            </w:r>
          </w:p>
        </w:tc>
        <w:tc>
          <w:tcPr>
            <w:tcW w:w="807" w:type="pct"/>
          </w:tcPr>
          <w:p w14:paraId="401B6EF5" w14:textId="2F0E32BD" w:rsidR="00A46E0E" w:rsidRPr="00AD1655" w:rsidRDefault="00A46E0E" w:rsidP="00BF4314">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6071FED" w:rsidR="00C57B36" w:rsidRPr="00BA3B1E" w:rsidRDefault="002073DE" w:rsidP="00BF4314">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BF4314">
            <w:pPr>
              <w:rPr>
                <w:rFonts w:ascii="Arial" w:hAnsi="Arial" w:cs="Arial"/>
                <w:color w:val="FF0000"/>
              </w:rPr>
            </w:pPr>
          </w:p>
        </w:tc>
      </w:tr>
      <w:tr w:rsidR="00363490" w:rsidRPr="001528C6" w14:paraId="2F2D0F7B" w14:textId="77777777" w:rsidTr="00BF4314">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3952990" w:rsidR="00363490" w:rsidRPr="00BA3B1E" w:rsidRDefault="007F3053" w:rsidP="00BF4314">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50809375" w:rsidR="007F3053" w:rsidRPr="00AD1655" w:rsidRDefault="002A3A28" w:rsidP="00BF4314">
            <w:pPr>
              <w:rPr>
                <w:rFonts w:ascii="Arial" w:hAnsi="Arial" w:cs="Arial"/>
                <w:color w:val="FF0000"/>
              </w:rPr>
            </w:pPr>
            <w:r w:rsidRPr="002A3A28">
              <w:rPr>
                <w:rFonts w:ascii="Arial" w:hAnsi="Arial" w:cs="Arial"/>
                <w:color w:val="000000" w:themeColor="text1"/>
              </w:rPr>
              <w:t xml:space="preserve">Waste is high in RAN, but storage location are </w:t>
            </w:r>
            <w:r w:rsidR="005267F8" w:rsidRPr="002A3A28">
              <w:rPr>
                <w:rFonts w:ascii="Arial" w:hAnsi="Arial" w:cs="Arial"/>
                <w:color w:val="000000" w:themeColor="text1"/>
              </w:rPr>
              <w:t>over</w:t>
            </w:r>
            <w:r w:rsidRPr="002A3A28">
              <w:rPr>
                <w:rFonts w:ascii="Arial" w:hAnsi="Arial" w:cs="Arial"/>
                <w:color w:val="000000" w:themeColor="text1"/>
              </w:rPr>
              <w:t xml:space="preserve"> 200 meters away from all SSSI and SACS.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98A04DC"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EE936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3E4558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9B125F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C09F7A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C7EA17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E39F23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FAAB89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2D013E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98B042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A0553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6AD16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CC4195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FF0100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2F3624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36D57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E3D0B00" w14:textId="77777777" w:rsidR="00E55478" w:rsidRPr="00E55478" w:rsidRDefault="00E55478" w:rsidP="00E55478">
            <w:pPr>
              <w:rPr>
                <w:rFonts w:ascii="Arial" w:hAnsi="Arial" w:cs="Arial"/>
              </w:rPr>
            </w:pPr>
            <w:r w:rsidRPr="00E55478">
              <w:rPr>
                <w:rFonts w:ascii="Arial" w:hAnsi="Arial" w:cs="Arial"/>
              </w:rPr>
              <w:t xml:space="preserve">19 09 02 - Al, Fe, Mn </w:t>
            </w:r>
          </w:p>
          <w:p w14:paraId="16DBD758" w14:textId="77777777" w:rsidR="00E55478" w:rsidRPr="00E55478" w:rsidRDefault="00E55478" w:rsidP="00E55478">
            <w:pPr>
              <w:rPr>
                <w:rFonts w:ascii="Arial" w:hAnsi="Arial" w:cs="Arial"/>
              </w:rPr>
            </w:pPr>
          </w:p>
          <w:p w14:paraId="0AE1045E" w14:textId="77777777" w:rsidR="00E55478" w:rsidRPr="00E55478" w:rsidRDefault="00E55478" w:rsidP="00E55478">
            <w:pPr>
              <w:rPr>
                <w:rFonts w:ascii="Arial" w:hAnsi="Arial" w:cs="Arial"/>
              </w:rPr>
            </w:pPr>
            <w:r w:rsidRPr="00E55478">
              <w:rPr>
                <w:rFonts w:ascii="Arial" w:hAnsi="Arial" w:cs="Arial"/>
              </w:rPr>
              <w:t>02 05 02 – Fats and oils</w:t>
            </w:r>
          </w:p>
          <w:p w14:paraId="24BC8D91" w14:textId="757142DE" w:rsidR="00AE71B4" w:rsidRPr="00A007D4" w:rsidRDefault="00E55478" w:rsidP="00E55478">
            <w:pPr>
              <w:rPr>
                <w:rFonts w:ascii="Arial" w:hAnsi="Arial" w:cs="Arial"/>
              </w:rPr>
            </w:pPr>
            <w:r w:rsidRPr="00E55478">
              <w:rPr>
                <w:rFonts w:ascii="Arial" w:hAnsi="Arial" w:cs="Arial"/>
              </w:rPr>
              <w:t>OMP</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E2EDF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029673E"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963CFA" w:rsidRDefault="000E5F69" w:rsidP="00A007D4">
            <w:pPr>
              <w:tabs>
                <w:tab w:val="num" w:pos="720"/>
                <w:tab w:val="num" w:pos="1080"/>
              </w:tabs>
              <w:rPr>
                <w:rFonts w:ascii="Arial" w:hAnsi="Arial" w:cs="Arial"/>
              </w:rPr>
            </w:pPr>
            <w:r w:rsidRPr="00963CFA">
              <w:rPr>
                <w:rFonts w:ascii="Arial" w:hAnsi="Arial" w:cs="Arial"/>
              </w:rPr>
              <w:t>If the spreading is in a groundwater safeguard zone</w:t>
            </w:r>
            <w:r w:rsidR="007443D7" w:rsidRPr="00963CFA">
              <w:rPr>
                <w:rFonts w:ascii="Arial" w:hAnsi="Arial" w:cs="Arial"/>
              </w:rPr>
              <w:t xml:space="preserve"> (</w:t>
            </w:r>
            <w:r w:rsidR="007443D7" w:rsidRPr="00963CFA">
              <w:rPr>
                <w:rFonts w:ascii="Arial" w:hAnsi="Arial" w:cs="Arial"/>
                <w:b/>
              </w:rPr>
              <w:t>permit condition 2.1.8)</w:t>
            </w:r>
            <w:r w:rsidRPr="00963CFA">
              <w:rPr>
                <w:rFonts w:ascii="Arial" w:hAnsi="Arial" w:cs="Arial"/>
              </w:rPr>
              <w:t>; a</w:t>
            </w:r>
            <w:r w:rsidR="00F94831" w:rsidRPr="00963CFA">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35CDE63"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963CFA" w:rsidRDefault="00AE4C0C" w:rsidP="00A007D4">
            <w:pPr>
              <w:pStyle w:val="ListParagraph"/>
              <w:numPr>
                <w:ilvl w:val="0"/>
                <w:numId w:val="15"/>
              </w:numPr>
              <w:tabs>
                <w:tab w:val="num" w:pos="720"/>
                <w:tab w:val="num" w:pos="1080"/>
              </w:tabs>
              <w:rPr>
                <w:rFonts w:ascii="Arial" w:hAnsi="Arial" w:cs="Arial"/>
              </w:rPr>
            </w:pPr>
            <w:r w:rsidRPr="00963CFA">
              <w:rPr>
                <w:rFonts w:ascii="Arial" w:hAnsi="Arial" w:cs="Arial"/>
              </w:rPr>
              <w:lastRenderedPageBreak/>
              <w:t>If yes, have they stated condition 2.1.8 of the permit will be complied with?</w:t>
            </w:r>
          </w:p>
        </w:tc>
        <w:tc>
          <w:tcPr>
            <w:tcW w:w="657" w:type="pct"/>
            <w:tcBorders>
              <w:top w:val="single" w:sz="4" w:space="0" w:color="auto"/>
            </w:tcBorders>
          </w:tcPr>
          <w:p w14:paraId="524498C5" w14:textId="643DB35A"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AF9FDEF"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38F897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499C40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A01BE5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FF1121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D1E50DC" w:rsidR="00071FDA" w:rsidRPr="00C40D12" w:rsidRDefault="007D1141" w:rsidP="00A007D4">
            <w:pPr>
              <w:rPr>
                <w:rFonts w:ascii="Arial" w:hAnsi="Arial" w:cs="Arial"/>
              </w:rPr>
            </w:pPr>
            <w:r>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77777777" w:rsidR="00A5488D" w:rsidRPr="003C3FD7" w:rsidRDefault="00A5488D" w:rsidP="00A007D4">
            <w:pPr>
              <w:rPr>
                <w:rFonts w:ascii="Arial" w:hAnsi="Arial" w:cs="Arial"/>
              </w:rPr>
            </w:pPr>
            <w:r w:rsidRPr="003C3FD7">
              <w:rPr>
                <w:rFonts w:ascii="Arial" w:hAnsi="Arial" w:cs="Arial"/>
              </w:rPr>
              <w:t xml:space="preserve">Have the soil indices for P, K and Mg </w:t>
            </w:r>
            <w:r w:rsidR="00286BE0" w:rsidRPr="003C3FD7">
              <w:rPr>
                <w:rFonts w:ascii="Arial" w:hAnsi="Arial" w:cs="Arial"/>
              </w:rPr>
              <w:t>on</w:t>
            </w:r>
            <w:r w:rsidRPr="003C3FD7">
              <w:rPr>
                <w:rFonts w:ascii="Arial" w:hAnsi="Arial" w:cs="Arial"/>
              </w:rPr>
              <w:t xml:space="preserve"> each field been </w:t>
            </w:r>
            <w:r w:rsidR="00286BE0" w:rsidRPr="003C3FD7">
              <w:rPr>
                <w:rFonts w:ascii="Arial" w:hAnsi="Arial" w:cs="Arial"/>
              </w:rPr>
              <w:t>given?</w:t>
            </w:r>
          </w:p>
          <w:p w14:paraId="09B6FAF9" w14:textId="3F7E9ABE" w:rsidR="003C3FD7" w:rsidRPr="003C3FD7" w:rsidRDefault="003C3FD7" w:rsidP="003C3FD7">
            <w:pPr>
              <w:rPr>
                <w:rFonts w:ascii="Arial" w:hAnsi="Arial" w:cs="Arial"/>
              </w:rPr>
            </w:pPr>
          </w:p>
          <w:p w14:paraId="03ADB4A3" w14:textId="3508CA96" w:rsidR="00A971D3" w:rsidRPr="003C3FD7" w:rsidRDefault="00A971D3" w:rsidP="00A971D3">
            <w:pPr>
              <w:rPr>
                <w:rFonts w:ascii="Arial" w:hAnsi="Arial" w:cs="Arial"/>
              </w:rPr>
            </w:pPr>
          </w:p>
        </w:tc>
        <w:tc>
          <w:tcPr>
            <w:tcW w:w="657" w:type="pct"/>
          </w:tcPr>
          <w:p w14:paraId="03ADB4A4" w14:textId="558C4BE7"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0684F071" w:rsidR="0054593E" w:rsidRPr="00A007D4" w:rsidRDefault="00EE3E79" w:rsidP="00A007D4">
            <w:pPr>
              <w:rPr>
                <w:rFonts w:ascii="Arial" w:hAnsi="Arial" w:cs="Arial"/>
              </w:rPr>
            </w:pPr>
            <w:r>
              <w:rPr>
                <w:rFonts w:ascii="Arial" w:hAnsi="Arial" w:cs="Arial"/>
              </w:rPr>
              <w:t xml:space="preserve"> </w:t>
            </w:r>
          </w:p>
        </w:tc>
      </w:tr>
      <w:tr w:rsidR="00637513" w:rsidRPr="00A007D4" w14:paraId="1F0A8166" w14:textId="77777777" w:rsidTr="009A0BC6">
        <w:tc>
          <w:tcPr>
            <w:tcW w:w="3536" w:type="pct"/>
          </w:tcPr>
          <w:p w14:paraId="10D5D171" w14:textId="41CFE6DB" w:rsidR="00637513" w:rsidRPr="003C3FD7" w:rsidRDefault="00637513" w:rsidP="00A007D4">
            <w:pPr>
              <w:rPr>
                <w:rFonts w:ascii="Arial" w:hAnsi="Arial" w:cs="Arial"/>
              </w:rPr>
            </w:pPr>
            <w:r w:rsidRPr="003C3FD7">
              <w:rPr>
                <w:rFonts w:ascii="Arial" w:hAnsi="Arial" w:cs="Arial"/>
              </w:rPr>
              <w:t xml:space="preserve">Does analysis show </w:t>
            </w:r>
            <w:r w:rsidR="00EC0EB8" w:rsidRPr="003C3FD7">
              <w:rPr>
                <w:rFonts w:ascii="Arial" w:hAnsi="Arial" w:cs="Arial"/>
              </w:rPr>
              <w:t xml:space="preserve">that </w:t>
            </w:r>
            <w:r w:rsidRPr="003C3FD7">
              <w:rPr>
                <w:rFonts w:ascii="Arial" w:hAnsi="Arial" w:cs="Arial"/>
              </w:rPr>
              <w:t>the soils are deficient in</w:t>
            </w:r>
            <w:r w:rsidR="00EC0EB8" w:rsidRPr="003C3FD7">
              <w:rPr>
                <w:rFonts w:ascii="Arial" w:hAnsi="Arial" w:cs="Arial"/>
              </w:rPr>
              <w:t xml:space="preserve"> </w:t>
            </w:r>
            <w:r w:rsidRPr="003C3FD7">
              <w:rPr>
                <w:rFonts w:ascii="Arial" w:hAnsi="Arial" w:cs="Arial"/>
              </w:rPr>
              <w:t>the nutrients or properties required by the proposed cropping</w:t>
            </w:r>
            <w:r w:rsidR="00EC0EB8" w:rsidRPr="003C3FD7">
              <w:rPr>
                <w:rFonts w:ascii="Arial" w:hAnsi="Arial" w:cs="Arial"/>
              </w:rPr>
              <w:t>?</w:t>
            </w:r>
            <w:r w:rsidRPr="003C3FD7">
              <w:rPr>
                <w:rFonts w:ascii="Arial" w:hAnsi="Arial" w:cs="Arial"/>
              </w:rPr>
              <w:t xml:space="preserve"> </w:t>
            </w:r>
          </w:p>
        </w:tc>
        <w:tc>
          <w:tcPr>
            <w:tcW w:w="657" w:type="pct"/>
          </w:tcPr>
          <w:p w14:paraId="75D08B1A" w14:textId="66668839"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0248B710" w:rsidR="00637513" w:rsidRPr="00A007D4" w:rsidRDefault="003C3FD7" w:rsidP="00A007D4">
            <w:pPr>
              <w:rPr>
                <w:rFonts w:ascii="Arial" w:hAnsi="Arial" w:cs="Arial"/>
              </w:rPr>
            </w:pPr>
            <w:r w:rsidRPr="003C3FD7">
              <w:rPr>
                <w:rFonts w:ascii="Arial" w:hAnsi="Arial" w:cs="Arial"/>
              </w:rPr>
              <w:t>See comments in request for information section of the decision document and/or request for information response</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BE368BB"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9D103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28BA9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282CA5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E99412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3C3FD7" w:rsidRDefault="000E29C1" w:rsidP="00A007D4">
            <w:pPr>
              <w:pStyle w:val="Default"/>
              <w:rPr>
                <w:sz w:val="22"/>
                <w:szCs w:val="22"/>
              </w:rPr>
            </w:pPr>
            <w:r w:rsidRPr="003C3FD7">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3C3FD7" w:rsidRDefault="000E29C1" w:rsidP="00A007D4">
            <w:pPr>
              <w:pStyle w:val="ListParagraph"/>
              <w:numPr>
                <w:ilvl w:val="0"/>
                <w:numId w:val="15"/>
              </w:numPr>
              <w:contextualSpacing w:val="0"/>
              <w:rPr>
                <w:rFonts w:ascii="Arial" w:hAnsi="Arial" w:cs="Arial"/>
              </w:rPr>
            </w:pPr>
            <w:r w:rsidRPr="003C3FD7">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A9AEB2A" w:rsidR="000E29C1" w:rsidRPr="003C3FD7" w:rsidRDefault="0045411A" w:rsidP="00A007D4">
            <w:pPr>
              <w:rPr>
                <w:rFonts w:ascii="Arial" w:hAnsi="Arial" w:cs="Arial"/>
              </w:rPr>
            </w:pPr>
            <w:r w:rsidRPr="003C3FD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1583F603" w:rsidR="000E29C1" w:rsidRPr="003C3FD7" w:rsidRDefault="0045411A" w:rsidP="00FD2CBF">
            <w:pPr>
              <w:rPr>
                <w:rFonts w:ascii="Arial" w:hAnsi="Arial" w:cs="Arial"/>
              </w:rPr>
            </w:pPr>
            <w:r w:rsidRPr="003C3FD7">
              <w:rPr>
                <w:rFonts w:ascii="Arial" w:hAnsi="Arial" w:cs="Arial"/>
              </w:rPr>
              <w:t>See comments in request for information section of the decision document and/or request for information response</w:t>
            </w: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FA6B1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lastRenderedPageBreak/>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8FC6D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D4F1020" w:rsidR="00CC2BDD" w:rsidRPr="00CA43EA"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706A38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3338D86" w:rsidR="000E29C1" w:rsidRPr="00C40D12" w:rsidRDefault="00CA43E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BC9042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9B1280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C5988E9"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1E6097E"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106FF1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475DB4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A67D03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BAC1C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339F5FB4"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r w:rsidR="00D643CD">
              <w:rPr>
                <w:rFonts w:ascii="Arial" w:hAnsi="Arial" w:cs="Arial"/>
              </w:rPr>
              <w:t>)</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4275E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56018E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5B300E">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4633D12" w:rsidR="000E29C1" w:rsidRPr="00C40D12" w:rsidRDefault="005B300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3848FF7C" w:rsidR="000E29C1" w:rsidRPr="00A007D4" w:rsidRDefault="005B300E" w:rsidP="00A007D4">
            <w:pPr>
              <w:rPr>
                <w:rFonts w:ascii="Arial" w:hAnsi="Arial" w:cs="Arial"/>
              </w:rPr>
            </w:pPr>
            <w:r w:rsidRPr="005B300E">
              <w:rPr>
                <w:rFonts w:ascii="Arial" w:hAnsi="Arial" w:cs="Arial"/>
              </w:rPr>
              <w:t>See comments in request for information section of the decision document and/or request for information response</w:t>
            </w: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5B300E" w:rsidRDefault="00657080" w:rsidP="00E0482E">
            <w:pPr>
              <w:pStyle w:val="Default"/>
              <w:rPr>
                <w:color w:val="auto"/>
                <w:sz w:val="22"/>
                <w:szCs w:val="22"/>
              </w:rPr>
            </w:pPr>
            <w:r w:rsidRPr="005B300E">
              <w:rPr>
                <w:color w:val="auto"/>
                <w:sz w:val="22"/>
                <w:szCs w:val="22"/>
              </w:rPr>
              <w:t xml:space="preserve">If the cropping is any of the following, </w:t>
            </w:r>
            <w:r w:rsidR="00D73C03" w:rsidRPr="005B300E">
              <w:rPr>
                <w:color w:val="auto"/>
                <w:sz w:val="22"/>
                <w:szCs w:val="22"/>
              </w:rPr>
              <w:t xml:space="preserve">check if that the </w:t>
            </w:r>
            <w:r w:rsidR="00D73C03" w:rsidRPr="005B300E">
              <w:rPr>
                <w:i/>
                <w:iCs/>
                <w:sz w:val="22"/>
                <w:szCs w:val="22"/>
              </w:rPr>
              <w:t>available</w:t>
            </w:r>
            <w:r w:rsidR="00D73C03" w:rsidRPr="005B300E">
              <w:rPr>
                <w:sz w:val="22"/>
                <w:szCs w:val="22"/>
              </w:rPr>
              <w:t xml:space="preserve"> Nitrogen applied is less than the below amount:</w:t>
            </w:r>
          </w:p>
          <w:p w14:paraId="74C8831F" w14:textId="6C1762E5" w:rsidR="006E3300" w:rsidRPr="005B300E" w:rsidRDefault="0099648E" w:rsidP="0099648E">
            <w:pPr>
              <w:pStyle w:val="Default"/>
              <w:numPr>
                <w:ilvl w:val="0"/>
                <w:numId w:val="15"/>
              </w:numPr>
              <w:rPr>
                <w:color w:val="auto"/>
                <w:sz w:val="22"/>
                <w:szCs w:val="22"/>
              </w:rPr>
            </w:pPr>
            <w:r w:rsidRPr="005B300E">
              <w:rPr>
                <w:color w:val="auto"/>
                <w:sz w:val="22"/>
                <w:szCs w:val="22"/>
              </w:rPr>
              <w:t xml:space="preserve">Field beans, Peas- </w:t>
            </w:r>
            <w:r w:rsidR="006E3300" w:rsidRPr="005B300E">
              <w:rPr>
                <w:color w:val="auto"/>
                <w:sz w:val="22"/>
                <w:szCs w:val="22"/>
              </w:rPr>
              <w:t>0 kg/ha</w:t>
            </w:r>
          </w:p>
          <w:p w14:paraId="4B5B3AAB" w14:textId="4EF2A67E" w:rsidR="006E3300" w:rsidRPr="005B300E" w:rsidRDefault="0099648E" w:rsidP="006E3300">
            <w:pPr>
              <w:pStyle w:val="Default"/>
              <w:numPr>
                <w:ilvl w:val="0"/>
                <w:numId w:val="15"/>
              </w:numPr>
              <w:rPr>
                <w:color w:val="auto"/>
                <w:sz w:val="22"/>
                <w:szCs w:val="22"/>
              </w:rPr>
            </w:pPr>
            <w:r w:rsidRPr="005B300E">
              <w:rPr>
                <w:color w:val="auto"/>
                <w:sz w:val="22"/>
                <w:szCs w:val="22"/>
              </w:rPr>
              <w:t xml:space="preserve">Sugar beet- </w:t>
            </w:r>
            <w:r w:rsidR="006E3300" w:rsidRPr="005B300E">
              <w:rPr>
                <w:color w:val="auto"/>
                <w:sz w:val="22"/>
                <w:szCs w:val="22"/>
              </w:rPr>
              <w:t>120 kg/ha</w:t>
            </w:r>
          </w:p>
          <w:p w14:paraId="05E68D03" w14:textId="233AE2EF" w:rsidR="006E3300" w:rsidRPr="005B300E" w:rsidRDefault="0099648E" w:rsidP="0099648E">
            <w:pPr>
              <w:pStyle w:val="Default"/>
              <w:numPr>
                <w:ilvl w:val="0"/>
                <w:numId w:val="15"/>
              </w:numPr>
              <w:rPr>
                <w:color w:val="auto"/>
                <w:sz w:val="22"/>
                <w:szCs w:val="22"/>
              </w:rPr>
            </w:pPr>
            <w:r w:rsidRPr="005B300E">
              <w:rPr>
                <w:color w:val="auto"/>
                <w:sz w:val="22"/>
                <w:szCs w:val="22"/>
              </w:rPr>
              <w:t xml:space="preserve">Asparagus, Carrots, Forage maize. Radish, Spring barley, Swedes- </w:t>
            </w:r>
            <w:r w:rsidR="006E3300" w:rsidRPr="005B300E">
              <w:rPr>
                <w:color w:val="auto"/>
                <w:sz w:val="22"/>
                <w:szCs w:val="22"/>
              </w:rPr>
              <w:t>150 kg/ha</w:t>
            </w:r>
          </w:p>
          <w:p w14:paraId="78BC6C3A" w14:textId="47CAA3EE" w:rsidR="006E3300" w:rsidRPr="005B300E" w:rsidRDefault="0099648E" w:rsidP="006E3300">
            <w:pPr>
              <w:pStyle w:val="Default"/>
              <w:numPr>
                <w:ilvl w:val="0"/>
                <w:numId w:val="15"/>
              </w:numPr>
              <w:rPr>
                <w:color w:val="auto"/>
                <w:sz w:val="22"/>
                <w:szCs w:val="22"/>
              </w:rPr>
            </w:pPr>
            <w:r w:rsidRPr="005B300E">
              <w:rPr>
                <w:color w:val="auto"/>
                <w:sz w:val="22"/>
                <w:szCs w:val="22"/>
              </w:rPr>
              <w:t xml:space="preserve">Spring-sown wheat, Winter barley- </w:t>
            </w:r>
            <w:r w:rsidR="006E3300" w:rsidRPr="005B300E">
              <w:rPr>
                <w:color w:val="auto"/>
                <w:sz w:val="22"/>
                <w:szCs w:val="22"/>
              </w:rPr>
              <w:t>180 kg/ha</w:t>
            </w:r>
          </w:p>
          <w:p w14:paraId="651080F0" w14:textId="3FBAE271" w:rsidR="00A131C3" w:rsidRPr="005B300E" w:rsidRDefault="0099648E" w:rsidP="006E3300">
            <w:pPr>
              <w:pStyle w:val="Default"/>
              <w:numPr>
                <w:ilvl w:val="0"/>
                <w:numId w:val="15"/>
              </w:numPr>
              <w:rPr>
                <w:color w:val="auto"/>
                <w:sz w:val="22"/>
                <w:szCs w:val="22"/>
              </w:rPr>
            </w:pPr>
            <w:r w:rsidRPr="005B300E">
              <w:rPr>
                <w:color w:val="auto"/>
                <w:sz w:val="22"/>
                <w:szCs w:val="22"/>
              </w:rPr>
              <w:t xml:space="preserve">Autumn or early winter sown wheat- </w:t>
            </w:r>
            <w:r w:rsidR="006E3300" w:rsidRPr="005B300E">
              <w:rPr>
                <w:color w:val="auto"/>
                <w:sz w:val="22"/>
                <w:szCs w:val="22"/>
              </w:rPr>
              <w:t>220 kg/ha</w:t>
            </w:r>
          </w:p>
          <w:p w14:paraId="47DED631" w14:textId="77777777" w:rsidR="00D73C03" w:rsidRPr="005B300E" w:rsidRDefault="00D73C03" w:rsidP="00D73C03">
            <w:pPr>
              <w:pStyle w:val="Default"/>
              <w:rPr>
                <w:color w:val="auto"/>
                <w:sz w:val="22"/>
                <w:szCs w:val="22"/>
              </w:rPr>
            </w:pPr>
          </w:p>
          <w:p w14:paraId="50F891D4" w14:textId="770C5A9D" w:rsidR="00D73C03" w:rsidRPr="005B300E" w:rsidRDefault="00D73C03" w:rsidP="00D73C03">
            <w:pPr>
              <w:pStyle w:val="Default"/>
              <w:rPr>
                <w:color w:val="auto"/>
                <w:sz w:val="22"/>
                <w:szCs w:val="22"/>
              </w:rPr>
            </w:pPr>
            <w:r w:rsidRPr="005B300E">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0B409DB"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5573786B" w:rsidR="00140EB4" w:rsidRPr="005B300E" w:rsidRDefault="00140EB4" w:rsidP="00F077FD">
            <w:pPr>
              <w:pStyle w:val="Default"/>
              <w:rPr>
                <w:sz w:val="22"/>
                <w:szCs w:val="22"/>
              </w:rPr>
            </w:pPr>
            <w:r w:rsidRPr="005B300E">
              <w:rPr>
                <w:color w:val="auto"/>
                <w:sz w:val="22"/>
                <w:szCs w:val="22"/>
              </w:rPr>
              <w:t>Nutrient assessments</w:t>
            </w:r>
            <w:r w:rsidR="00F077FD" w:rsidRPr="005B300E">
              <w:rPr>
                <w:color w:val="auto"/>
                <w:sz w:val="22"/>
                <w:szCs w:val="22"/>
              </w:rPr>
              <w:t xml:space="preserve"> for P- </w:t>
            </w:r>
            <w:r w:rsidRPr="005B300E">
              <w:rPr>
                <w:color w:val="auto"/>
                <w:sz w:val="22"/>
                <w:szCs w:val="22"/>
              </w:rPr>
              <w:t xml:space="preserve">If land is above target index (3+ for </w:t>
            </w:r>
            <w:r w:rsidRPr="005B300E">
              <w:rPr>
                <w:sz w:val="22"/>
                <w:szCs w:val="22"/>
              </w:rPr>
              <w:t xml:space="preserve">arable, grassland, and forage crops. 4+ for vegetables) </w:t>
            </w:r>
            <w:r w:rsidR="00F077FD" w:rsidRPr="005B300E">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4AB30206" w:rsidR="00140EB4" w:rsidRPr="00AD1655" w:rsidRDefault="00F077FD" w:rsidP="00A007D4">
            <w:pPr>
              <w:rPr>
                <w:rFonts w:ascii="Arial" w:hAnsi="Arial" w:cs="Arial"/>
              </w:rPr>
            </w:pPr>
            <w:r w:rsidRPr="00C40D12">
              <w:rPr>
                <w:rFonts w:ascii="Arial" w:hAnsi="Arial" w:cs="Arial"/>
              </w:rPr>
              <w:t xml:space="preserve"> </w:t>
            </w:r>
            <w:r w:rsidR="005B300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4A401834" w:rsidR="00140EB4" w:rsidRPr="00AD1655" w:rsidRDefault="005B300E" w:rsidP="00112095">
            <w:pPr>
              <w:rPr>
                <w:rFonts w:ascii="Arial" w:hAnsi="Arial" w:cs="Arial"/>
              </w:rPr>
            </w:pPr>
            <w:r w:rsidRPr="005B300E">
              <w:rPr>
                <w:rFonts w:ascii="Arial" w:hAnsi="Arial" w:cs="Arial"/>
              </w:rPr>
              <w:t>See comments in request for information section of the decision document and/or request for information response</w:t>
            </w: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E3648E" w:rsidRDefault="00545E8A" w:rsidP="00545E8A">
            <w:pPr>
              <w:pStyle w:val="Default"/>
              <w:rPr>
                <w:color w:val="auto"/>
                <w:sz w:val="22"/>
                <w:szCs w:val="22"/>
                <w:highlight w:val="yellow"/>
              </w:rPr>
            </w:pPr>
            <w:r w:rsidRPr="005B300E">
              <w:rPr>
                <w:color w:val="auto"/>
                <w:sz w:val="22"/>
                <w:szCs w:val="22"/>
              </w:rPr>
              <w:lastRenderedPageBreak/>
              <w:t>Nutrient assessments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313BCA95"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C23DBD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6B660F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DB38A20"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8FE24F5"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8DC78EF"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D184FE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8BF0E8A"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49D9D13"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D9FACAF"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D42160" w:rsidRDefault="00545E8A" w:rsidP="00545E8A">
            <w:pPr>
              <w:rPr>
                <w:rFonts w:ascii="Arial" w:hAnsi="Arial" w:cs="Arial"/>
              </w:rPr>
            </w:pPr>
            <w:r w:rsidRPr="00D42160">
              <w:rPr>
                <w:rFonts w:ascii="Arial" w:hAnsi="Arial" w:cs="Arial"/>
              </w:rPr>
              <w:t>Does the total nutrients given by the applicant match NRW calculations?</w:t>
            </w:r>
          </w:p>
        </w:tc>
        <w:tc>
          <w:tcPr>
            <w:tcW w:w="657" w:type="pct"/>
          </w:tcPr>
          <w:p w14:paraId="7D055913" w14:textId="11B073B1"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25E1835A"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699D5636"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230E470" w:rsidR="00545E8A" w:rsidRPr="00C40D12" w:rsidRDefault="000402AC" w:rsidP="00545E8A">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101D09B"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0402AC" w:rsidRPr="00A007D4" w14:paraId="03ADB4BD" w14:textId="77777777" w:rsidTr="00DC5C8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402AC" w:rsidRPr="00A007D4" w:rsidRDefault="000402AC"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547EE2C" w:rsidR="000402AC" w:rsidRPr="00C40D12" w:rsidRDefault="000402AC" w:rsidP="00545E8A">
            <w:pPr>
              <w:rPr>
                <w:rFonts w:ascii="Arial" w:hAnsi="Arial" w:cs="Arial"/>
              </w:rPr>
            </w:pPr>
            <w:r w:rsidRPr="00C40D12">
              <w:rPr>
                <w:rFonts w:ascii="Arial" w:hAnsi="Arial" w:cs="Arial"/>
              </w:rPr>
              <w:t xml:space="preserve"> N </w:t>
            </w:r>
          </w:p>
        </w:tc>
        <w:tc>
          <w:tcPr>
            <w:tcW w:w="807" w:type="pct"/>
            <w:vMerge w:val="restart"/>
            <w:tcBorders>
              <w:top w:val="single" w:sz="4" w:space="0" w:color="BFBFBF" w:themeColor="background1" w:themeShade="BF"/>
              <w:left w:val="single" w:sz="4" w:space="0" w:color="BFBFBF" w:themeColor="background1" w:themeShade="BF"/>
            </w:tcBorders>
          </w:tcPr>
          <w:p w14:paraId="031CD017" w14:textId="77777777" w:rsidR="000402AC" w:rsidRDefault="000402AC" w:rsidP="00545E8A">
            <w:pPr>
              <w:rPr>
                <w:rFonts w:ascii="Arial" w:hAnsi="Arial" w:cs="Arial"/>
                <w:bCs/>
              </w:rPr>
            </w:pPr>
            <w:r>
              <w:rPr>
                <w:rFonts w:ascii="Arial" w:hAnsi="Arial" w:cs="Arial"/>
                <w:bCs/>
              </w:rPr>
              <w:t xml:space="preserve">See previous deployment: </w:t>
            </w:r>
          </w:p>
          <w:p w14:paraId="232669C0" w14:textId="0FE788E5" w:rsidR="00EC4FF8" w:rsidRDefault="000402AC" w:rsidP="00545E8A">
            <w:pPr>
              <w:rPr>
                <w:rFonts w:ascii="Arial" w:hAnsi="Arial" w:cs="Arial"/>
                <w:bCs/>
              </w:rPr>
            </w:pPr>
            <w:hyperlink r:id="rId18" w:history="1">
              <w:r w:rsidRPr="00EC4FF8">
                <w:rPr>
                  <w:rStyle w:val="Hyperlink"/>
                  <w:rFonts w:ascii="Arial" w:hAnsi="Arial" w:cs="Arial"/>
                  <w:bCs/>
                </w:rPr>
                <w:t>PAN-026593</w:t>
              </w:r>
            </w:hyperlink>
            <w:r w:rsidRPr="000402AC">
              <w:rPr>
                <w:rFonts w:ascii="Arial" w:hAnsi="Arial" w:cs="Arial"/>
                <w:bCs/>
              </w:rPr>
              <w:t xml:space="preserve"> </w:t>
            </w:r>
          </w:p>
          <w:p w14:paraId="3962F34D" w14:textId="77777777" w:rsidR="000402AC" w:rsidRDefault="000402AC" w:rsidP="00545E8A">
            <w:pPr>
              <w:rPr>
                <w:rFonts w:ascii="Arial" w:hAnsi="Arial" w:cs="Arial"/>
              </w:rPr>
            </w:pPr>
          </w:p>
          <w:p w14:paraId="03ADB4BC" w14:textId="794D3652" w:rsidR="00EC4FF8" w:rsidRPr="00A007D4" w:rsidRDefault="00EC4FF8" w:rsidP="00545E8A">
            <w:pPr>
              <w:rPr>
                <w:rFonts w:ascii="Arial" w:hAnsi="Arial" w:cs="Arial"/>
              </w:rPr>
            </w:pPr>
          </w:p>
        </w:tc>
      </w:tr>
      <w:tr w:rsidR="000402AC" w:rsidRPr="00A007D4" w14:paraId="03ADB4C1" w14:textId="77777777" w:rsidTr="00DC5C82">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402AC" w:rsidRPr="00A007D4" w:rsidRDefault="000402AC"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511896C" w:rsidR="000402AC" w:rsidRPr="00C40D12" w:rsidRDefault="000402AC" w:rsidP="00545E8A">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0402AC" w:rsidRPr="00A007D4" w:rsidRDefault="000402AC"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7A7FBB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04BC85C"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9EFE8D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3C4904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45EB89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0DD307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BE2D78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F0A8CD3" w:rsidR="007719B3" w:rsidRPr="00C40D12" w:rsidRDefault="007719B3" w:rsidP="00A007D4">
            <w:pPr>
              <w:rPr>
                <w:rFonts w:ascii="Arial" w:hAnsi="Arial" w:cs="Arial"/>
              </w:rPr>
            </w:pPr>
            <w:r w:rsidRPr="00C40D12">
              <w:rPr>
                <w:rFonts w:ascii="Arial" w:hAnsi="Arial" w:cs="Arial"/>
              </w:rPr>
              <w:lastRenderedPageBreak/>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2C2F59C0" w14:textId="218723F8" w:rsidR="00EB7CEF" w:rsidRPr="00D55271" w:rsidRDefault="00750C86" w:rsidP="00EB7CEF">
            <w:pPr>
              <w:rPr>
                <w:rFonts w:ascii="Arial" w:hAnsi="Arial" w:cs="Arial"/>
              </w:rPr>
            </w:pPr>
            <w:r>
              <w:rPr>
                <w:rFonts w:ascii="Arial" w:hAnsi="Arial" w:cs="Arial"/>
              </w:rPr>
              <w:t xml:space="preserve">Yes </w:t>
            </w:r>
            <w:r w:rsidR="00EB7CEF" w:rsidRPr="00D55271">
              <w:rPr>
                <w:rFonts w:ascii="Arial" w:hAnsi="Arial" w:cs="Arial"/>
              </w:rPr>
              <w:t>- there is no conceivable impact pathway between the project and any European site features, due to the location of the project.</w:t>
            </w:r>
          </w:p>
          <w:p w14:paraId="5480C41E" w14:textId="587BA98C" w:rsidR="00EB7CEF" w:rsidRPr="00BA3B1E" w:rsidRDefault="00EB7CEF" w:rsidP="00EB7CEF">
            <w:pPr>
              <w:rPr>
                <w:rFonts w:ascii="Arial" w:hAnsi="Arial" w:cs="Arial"/>
              </w:rPr>
            </w:pPr>
          </w:p>
        </w:tc>
      </w:tr>
      <w:tr w:rsidR="00FD50E5" w:rsidRPr="00A007D4" w14:paraId="0D585A27" w14:textId="77777777" w:rsidTr="00F12BD0">
        <w:tc>
          <w:tcPr>
            <w:tcW w:w="5000" w:type="pct"/>
            <w:gridSpan w:val="2"/>
          </w:tcPr>
          <w:p w14:paraId="6523D930" w14:textId="77777777" w:rsidR="00EB7CEF" w:rsidRPr="00CC7F61" w:rsidRDefault="00EB7CEF" w:rsidP="00EB7CEF">
            <w:pPr>
              <w:rPr>
                <w:rFonts w:ascii="Arial" w:hAnsi="Arial" w:cs="Arial"/>
                <w:b/>
              </w:rPr>
            </w:pPr>
          </w:p>
          <w:p w14:paraId="2B50043E" w14:textId="77777777" w:rsidR="00EB7CEF" w:rsidRPr="006262A1" w:rsidRDefault="00EB7CEF" w:rsidP="00EB7CEF">
            <w:pPr>
              <w:rPr>
                <w:rFonts w:ascii="Arial" w:hAnsi="Arial" w:cs="Arial"/>
                <w:b/>
              </w:rPr>
            </w:pPr>
            <w:r w:rsidRPr="006262A1">
              <w:rPr>
                <w:rFonts w:ascii="Arial" w:hAnsi="Arial" w:cs="Arial"/>
                <w:b/>
              </w:rPr>
              <w:t>HRA is not required (Stage 1 of OGN200 assessment-</w:t>
            </w:r>
            <w:r w:rsidRPr="006262A1">
              <w:rPr>
                <w:rFonts w:ascii="Arial" w:hAnsi="Arial" w:cs="Arial"/>
                <w:b/>
                <w:bCs/>
                <w:color w:val="009EAC"/>
                <w14:ligatures w14:val="standardContextual"/>
              </w:rPr>
              <w:t xml:space="preserve"> </w:t>
            </w:r>
            <w:r w:rsidRPr="006262A1">
              <w:rPr>
                <w:rFonts w:ascii="Arial" w:hAnsi="Arial" w:cs="Arial"/>
                <w:b/>
                <w:bCs/>
              </w:rPr>
              <w:t>Determining the need for a Habitats Regulations Assessment</w:t>
            </w:r>
            <w:r w:rsidRPr="006262A1">
              <w:rPr>
                <w:rFonts w:ascii="Arial" w:hAnsi="Arial" w:cs="Arial"/>
                <w:b/>
              </w:rPr>
              <w:t>):</w:t>
            </w:r>
          </w:p>
          <w:p w14:paraId="37BF9764" w14:textId="77777777" w:rsidR="00EB7CEF" w:rsidRPr="006262A1" w:rsidRDefault="00EB7CEF" w:rsidP="00EB7CEF">
            <w:pPr>
              <w:rPr>
                <w:rFonts w:ascii="Arial" w:hAnsi="Arial" w:cs="Arial"/>
              </w:rPr>
            </w:pPr>
            <w:r w:rsidRPr="006262A1">
              <w:rPr>
                <w:rFonts w:ascii="Arial" w:hAnsi="Arial" w:cs="Arial"/>
              </w:rPr>
              <w:t>HRA is not required (no FORM 1 has been completed) because there is no conceivable impact pathway between the project and any European site features, due to the nature or location of the project.</w:t>
            </w:r>
          </w:p>
          <w:p w14:paraId="6A334171" w14:textId="77777777" w:rsidR="0011537B" w:rsidRPr="006262A1" w:rsidRDefault="0011537B" w:rsidP="00EB7CEF">
            <w:pPr>
              <w:rPr>
                <w:rFonts w:ascii="Arial" w:hAnsi="Arial" w:cs="Arial"/>
              </w:rPr>
            </w:pPr>
          </w:p>
          <w:p w14:paraId="5204F349" w14:textId="77777777" w:rsidR="00CF175B" w:rsidRPr="00CF175B" w:rsidRDefault="00CF175B" w:rsidP="00CF175B">
            <w:pPr>
              <w:pStyle w:val="Default"/>
              <w:rPr>
                <w:sz w:val="22"/>
                <w:szCs w:val="22"/>
              </w:rPr>
            </w:pPr>
          </w:p>
          <w:p w14:paraId="22F6219F" w14:textId="77777777" w:rsidR="00CF175B" w:rsidRPr="00CF175B" w:rsidRDefault="00CF175B" w:rsidP="00CF175B">
            <w:pPr>
              <w:pStyle w:val="Default"/>
              <w:rPr>
                <w:b/>
                <w:bCs/>
                <w:sz w:val="22"/>
                <w:szCs w:val="22"/>
                <w:u w:val="single"/>
              </w:rPr>
            </w:pPr>
            <w:r w:rsidRPr="00CF175B">
              <w:rPr>
                <w:b/>
                <w:bCs/>
                <w:sz w:val="22"/>
                <w:szCs w:val="22"/>
                <w:u w:val="single"/>
              </w:rPr>
              <w:t>Afon Teifi SAC</w:t>
            </w:r>
          </w:p>
          <w:p w14:paraId="57748C07" w14:textId="77777777" w:rsidR="00CF175B" w:rsidRPr="00CF175B" w:rsidRDefault="00CF175B" w:rsidP="00CF175B">
            <w:pPr>
              <w:pStyle w:val="Default"/>
              <w:rPr>
                <w:sz w:val="22"/>
                <w:szCs w:val="22"/>
              </w:rPr>
            </w:pPr>
          </w:p>
          <w:p w14:paraId="2D2CDC62" w14:textId="77777777" w:rsidR="00CF175B" w:rsidRPr="00CF175B" w:rsidRDefault="00CF175B" w:rsidP="00CF175B">
            <w:pPr>
              <w:pStyle w:val="Default"/>
              <w:rPr>
                <w:i/>
                <w:iCs/>
                <w:sz w:val="22"/>
                <w:szCs w:val="22"/>
                <w:u w:val="single"/>
              </w:rPr>
            </w:pPr>
            <w:r w:rsidRPr="00CF175B">
              <w:rPr>
                <w:i/>
                <w:iCs/>
                <w:sz w:val="22"/>
                <w:szCs w:val="22"/>
                <w:u w:val="single"/>
              </w:rPr>
              <w:t>Special features (management unit 1553)</w:t>
            </w:r>
          </w:p>
          <w:p w14:paraId="2D0F6E66" w14:textId="77777777" w:rsidR="00CF175B" w:rsidRPr="00CF175B" w:rsidRDefault="00CF175B" w:rsidP="00CF175B">
            <w:pPr>
              <w:pStyle w:val="Default"/>
              <w:rPr>
                <w:sz w:val="22"/>
                <w:szCs w:val="22"/>
              </w:rPr>
            </w:pPr>
          </w:p>
          <w:p w14:paraId="440B0DE1" w14:textId="77777777" w:rsidR="00CF175B" w:rsidRPr="00CF175B" w:rsidRDefault="00CF175B" w:rsidP="00CF175B">
            <w:pPr>
              <w:pStyle w:val="Default"/>
              <w:numPr>
                <w:ilvl w:val="0"/>
                <w:numId w:val="36"/>
              </w:numPr>
              <w:rPr>
                <w:sz w:val="22"/>
                <w:szCs w:val="22"/>
              </w:rPr>
            </w:pPr>
            <w:r w:rsidRPr="00CF175B">
              <w:rPr>
                <w:sz w:val="22"/>
                <w:szCs w:val="22"/>
              </w:rPr>
              <w:t>Sea lamprey</w:t>
            </w:r>
          </w:p>
          <w:p w14:paraId="77204DDF" w14:textId="77777777" w:rsidR="00CF175B" w:rsidRPr="00CF175B" w:rsidRDefault="00CF175B" w:rsidP="00CF175B">
            <w:pPr>
              <w:pStyle w:val="Default"/>
              <w:numPr>
                <w:ilvl w:val="0"/>
                <w:numId w:val="36"/>
              </w:numPr>
              <w:rPr>
                <w:sz w:val="22"/>
                <w:szCs w:val="22"/>
              </w:rPr>
            </w:pPr>
            <w:r w:rsidRPr="00CF175B">
              <w:rPr>
                <w:sz w:val="22"/>
                <w:szCs w:val="22"/>
              </w:rPr>
              <w:t>Atlantic salmon</w:t>
            </w:r>
          </w:p>
          <w:p w14:paraId="2D585BC0" w14:textId="77777777" w:rsidR="00CF175B" w:rsidRPr="00CF175B" w:rsidRDefault="00CF175B" w:rsidP="00CF175B">
            <w:pPr>
              <w:pStyle w:val="Default"/>
              <w:numPr>
                <w:ilvl w:val="0"/>
                <w:numId w:val="36"/>
              </w:numPr>
              <w:rPr>
                <w:sz w:val="22"/>
                <w:szCs w:val="22"/>
              </w:rPr>
            </w:pPr>
            <w:r w:rsidRPr="00CF175B">
              <w:rPr>
                <w:sz w:val="22"/>
                <w:szCs w:val="22"/>
              </w:rPr>
              <w:t>European otter</w:t>
            </w:r>
          </w:p>
          <w:p w14:paraId="31C4926B" w14:textId="77777777" w:rsidR="00CF175B" w:rsidRPr="00CF175B" w:rsidRDefault="00CF175B" w:rsidP="00CF175B">
            <w:pPr>
              <w:pStyle w:val="Default"/>
              <w:rPr>
                <w:sz w:val="22"/>
                <w:szCs w:val="22"/>
              </w:rPr>
            </w:pPr>
          </w:p>
          <w:p w14:paraId="5D31D927" w14:textId="77777777" w:rsidR="00CF175B" w:rsidRPr="00CF175B" w:rsidRDefault="00CF175B" w:rsidP="00CF175B">
            <w:pPr>
              <w:pStyle w:val="Default"/>
              <w:rPr>
                <w:sz w:val="22"/>
                <w:szCs w:val="22"/>
              </w:rPr>
            </w:pPr>
          </w:p>
          <w:p w14:paraId="5C64958B" w14:textId="77777777" w:rsidR="00CF175B" w:rsidRPr="00CF175B" w:rsidRDefault="00CF175B" w:rsidP="00CF175B">
            <w:pPr>
              <w:pStyle w:val="Default"/>
              <w:rPr>
                <w:i/>
                <w:iCs/>
                <w:sz w:val="22"/>
                <w:szCs w:val="22"/>
                <w:u w:val="single"/>
              </w:rPr>
            </w:pPr>
            <w:r w:rsidRPr="00CF175B">
              <w:rPr>
                <w:i/>
                <w:iCs/>
                <w:sz w:val="22"/>
                <w:szCs w:val="22"/>
                <w:u w:val="single"/>
              </w:rPr>
              <w:t xml:space="preserve">Conclusion </w:t>
            </w:r>
          </w:p>
          <w:p w14:paraId="19C9D050" w14:textId="77777777" w:rsidR="00CF175B" w:rsidRPr="00CF175B" w:rsidRDefault="00CF175B" w:rsidP="00CF175B">
            <w:pPr>
              <w:pStyle w:val="Default"/>
              <w:rPr>
                <w:sz w:val="22"/>
                <w:szCs w:val="22"/>
              </w:rPr>
            </w:pPr>
          </w:p>
          <w:p w14:paraId="6E49463B" w14:textId="070D183F" w:rsidR="00CF175B" w:rsidRPr="00CF175B" w:rsidRDefault="00CF175B" w:rsidP="00CF175B">
            <w:pPr>
              <w:pStyle w:val="Default"/>
              <w:rPr>
                <w:sz w:val="22"/>
                <w:szCs w:val="22"/>
              </w:rPr>
            </w:pPr>
            <w:r w:rsidRPr="00CF175B">
              <w:rPr>
                <w:sz w:val="22"/>
                <w:szCs w:val="22"/>
              </w:rPr>
              <w:t xml:space="preserve">The spreading fields are located within 500 m of the Afon Teifi SAC. The closest field to the Afon Teifi SAC is field </w:t>
            </w:r>
            <w:r w:rsidR="00AF33AE">
              <w:rPr>
                <w:sz w:val="22"/>
                <w:szCs w:val="22"/>
              </w:rPr>
              <w:t>Malg 11</w:t>
            </w:r>
            <w:r w:rsidRPr="00CF175B">
              <w:rPr>
                <w:sz w:val="22"/>
                <w:szCs w:val="22"/>
              </w:rPr>
              <w:t xml:space="preserve"> and is located </w:t>
            </w:r>
            <w:r w:rsidR="00AF33AE">
              <w:rPr>
                <w:sz w:val="22"/>
                <w:szCs w:val="22"/>
              </w:rPr>
              <w:t>108</w:t>
            </w:r>
            <w:r w:rsidRPr="00CF175B">
              <w:rPr>
                <w:sz w:val="22"/>
                <w:szCs w:val="22"/>
              </w:rPr>
              <w:t xml:space="preserve"> meters. Due to the proximity of the closest field to the SAC no impact pathways has been established where the deployment complies with SR201no4. In addition to this the deployment will operate with the following spreading techniques as outlined in the submitted agricultural benefit statement </w:t>
            </w:r>
            <w:r w:rsidR="00092433" w:rsidRPr="00CF175B">
              <w:rPr>
                <w:sz w:val="22"/>
                <w:szCs w:val="22"/>
              </w:rPr>
              <w:t>and</w:t>
            </w:r>
            <w:r w:rsidRPr="00CF175B">
              <w:rPr>
                <w:sz w:val="22"/>
                <w:szCs w:val="22"/>
              </w:rPr>
              <w:t xml:space="preserve"> s</w:t>
            </w:r>
            <w:r w:rsidR="00092433">
              <w:rPr>
                <w:sz w:val="22"/>
                <w:szCs w:val="22"/>
              </w:rPr>
              <w:t>ite</w:t>
            </w:r>
            <w:r w:rsidRPr="00CF175B">
              <w:rPr>
                <w:sz w:val="22"/>
                <w:szCs w:val="22"/>
              </w:rPr>
              <w:t xml:space="preserve"> specific risk assessment: </w:t>
            </w:r>
          </w:p>
          <w:p w14:paraId="0C1835FB" w14:textId="77777777" w:rsidR="00CF175B" w:rsidRPr="00CF175B" w:rsidRDefault="00CF175B" w:rsidP="00CF175B">
            <w:pPr>
              <w:pStyle w:val="Default"/>
              <w:rPr>
                <w:sz w:val="22"/>
                <w:szCs w:val="22"/>
              </w:rPr>
            </w:pPr>
          </w:p>
          <w:p w14:paraId="17DB8B12" w14:textId="77777777" w:rsidR="00CF175B" w:rsidRPr="00CF175B" w:rsidRDefault="00CF175B" w:rsidP="00CF175B">
            <w:pPr>
              <w:pStyle w:val="Default"/>
              <w:numPr>
                <w:ilvl w:val="0"/>
                <w:numId w:val="35"/>
              </w:numPr>
              <w:rPr>
                <w:sz w:val="22"/>
                <w:szCs w:val="22"/>
              </w:rPr>
            </w:pPr>
            <w:r w:rsidRPr="00CF175B">
              <w:rPr>
                <w:sz w:val="22"/>
                <w:szCs w:val="22"/>
              </w:rPr>
              <w:t>Areas of highly sloping land in this deployment  have implemented no spread buffer zones, as well as no spread buffer zones for areas of high risk of flooding.</w:t>
            </w:r>
          </w:p>
          <w:p w14:paraId="5C72DD72" w14:textId="77777777" w:rsidR="00CF175B" w:rsidRPr="00CF175B" w:rsidRDefault="00CF175B" w:rsidP="00CF175B">
            <w:pPr>
              <w:pStyle w:val="Default"/>
              <w:rPr>
                <w:sz w:val="22"/>
                <w:szCs w:val="22"/>
              </w:rPr>
            </w:pPr>
          </w:p>
          <w:p w14:paraId="3DA64930" w14:textId="77777777" w:rsidR="00CF175B" w:rsidRPr="00CF175B" w:rsidRDefault="00CF175B" w:rsidP="00CF175B">
            <w:pPr>
              <w:pStyle w:val="Default"/>
              <w:numPr>
                <w:ilvl w:val="0"/>
                <w:numId w:val="35"/>
              </w:numPr>
              <w:rPr>
                <w:sz w:val="22"/>
                <w:szCs w:val="22"/>
              </w:rPr>
            </w:pPr>
            <w:r w:rsidRPr="00CF175B">
              <w:rPr>
                <w:sz w:val="22"/>
                <w:szCs w:val="22"/>
              </w:rPr>
              <w:t xml:space="preserve">All proposed waste streams are non-stackable liquids therefore dust is not a potential impact pathway. </w:t>
            </w:r>
          </w:p>
          <w:p w14:paraId="2F528A0F" w14:textId="77777777" w:rsidR="00CF175B" w:rsidRPr="00CF175B" w:rsidRDefault="00CF175B" w:rsidP="00CF175B">
            <w:pPr>
              <w:pStyle w:val="Default"/>
              <w:rPr>
                <w:sz w:val="22"/>
                <w:szCs w:val="22"/>
              </w:rPr>
            </w:pPr>
          </w:p>
          <w:p w14:paraId="0C873034" w14:textId="77777777" w:rsidR="00CF175B" w:rsidRPr="00CF175B" w:rsidRDefault="00CF175B" w:rsidP="00CF175B">
            <w:pPr>
              <w:pStyle w:val="Default"/>
              <w:numPr>
                <w:ilvl w:val="0"/>
                <w:numId w:val="35"/>
              </w:numPr>
              <w:rPr>
                <w:sz w:val="22"/>
                <w:szCs w:val="22"/>
              </w:rPr>
            </w:pPr>
            <w:r w:rsidRPr="00CF175B">
              <w:rPr>
                <w:sz w:val="22"/>
                <w:szCs w:val="22"/>
              </w:rPr>
              <w:t xml:space="preserve">Wastes high in RAN (VOLAC Sensient &amp; DCWW Bontgoch) are not being spread in nitrogen closed periods. Storage area associated with this deployment are also further than 200 meters the SAC reducing risk of nitrogen volatilisation risks.  </w:t>
            </w:r>
          </w:p>
          <w:p w14:paraId="3950EAB2" w14:textId="77777777" w:rsidR="00CF175B" w:rsidRPr="00CF175B" w:rsidRDefault="00CF175B" w:rsidP="00CF175B">
            <w:pPr>
              <w:pStyle w:val="Default"/>
              <w:rPr>
                <w:sz w:val="22"/>
                <w:szCs w:val="22"/>
              </w:rPr>
            </w:pPr>
          </w:p>
          <w:p w14:paraId="70488428" w14:textId="77777777" w:rsidR="00CF175B" w:rsidRPr="00CF175B" w:rsidRDefault="00CF175B" w:rsidP="00CF175B">
            <w:pPr>
              <w:pStyle w:val="Default"/>
              <w:numPr>
                <w:ilvl w:val="0"/>
                <w:numId w:val="35"/>
              </w:numPr>
              <w:rPr>
                <w:sz w:val="22"/>
                <w:szCs w:val="22"/>
              </w:rPr>
            </w:pPr>
            <w:r w:rsidRPr="00CF175B">
              <w:rPr>
                <w:sz w:val="22"/>
                <w:szCs w:val="22"/>
              </w:rPr>
              <w:t xml:space="preserve">The submitted site plan includes the appropriate no spread buffer zones around water courses to mitigate the risk of nutrients and PTEs entering nearby water course / SAC. These no spread buffer zones comply with the conditions set out in SR2010n04. </w:t>
            </w:r>
          </w:p>
          <w:p w14:paraId="2902D60A" w14:textId="77777777" w:rsidR="00CF175B" w:rsidRPr="00CF175B" w:rsidRDefault="00CF175B" w:rsidP="00CF175B">
            <w:pPr>
              <w:pStyle w:val="Default"/>
              <w:rPr>
                <w:sz w:val="22"/>
                <w:szCs w:val="22"/>
              </w:rPr>
            </w:pPr>
          </w:p>
          <w:p w14:paraId="6CD9F980" w14:textId="77777777" w:rsidR="00CF175B" w:rsidRPr="00CF175B" w:rsidRDefault="00CF175B" w:rsidP="00CF175B">
            <w:pPr>
              <w:pStyle w:val="Default"/>
              <w:numPr>
                <w:ilvl w:val="0"/>
                <w:numId w:val="35"/>
              </w:numPr>
              <w:rPr>
                <w:sz w:val="22"/>
                <w:szCs w:val="22"/>
              </w:rPr>
            </w:pPr>
            <w:r w:rsidRPr="00CF175B">
              <w:rPr>
                <w:sz w:val="22"/>
                <w:szCs w:val="22"/>
              </w:rPr>
              <w:t xml:space="preserve">Wastes will be spread via a low trajectory  dribble bar that applies waste directly to the crop/grass minimising surface runoff. </w:t>
            </w:r>
          </w:p>
          <w:p w14:paraId="0145825D" w14:textId="77777777" w:rsidR="00CF175B" w:rsidRPr="00CF175B" w:rsidRDefault="00CF175B" w:rsidP="00CF175B">
            <w:pPr>
              <w:pStyle w:val="Default"/>
              <w:rPr>
                <w:sz w:val="22"/>
                <w:szCs w:val="22"/>
              </w:rPr>
            </w:pPr>
          </w:p>
          <w:p w14:paraId="62A6DBC3" w14:textId="77777777" w:rsidR="00CF175B" w:rsidRPr="00CF175B" w:rsidRDefault="00CF175B" w:rsidP="00CF175B">
            <w:pPr>
              <w:pStyle w:val="Default"/>
              <w:numPr>
                <w:ilvl w:val="0"/>
                <w:numId w:val="35"/>
              </w:numPr>
              <w:rPr>
                <w:sz w:val="22"/>
                <w:szCs w:val="22"/>
              </w:rPr>
            </w:pPr>
            <w:r w:rsidRPr="00CF175B">
              <w:rPr>
                <w:sz w:val="22"/>
                <w:szCs w:val="22"/>
              </w:rPr>
              <w:t xml:space="preserve">EWC 19 09 02 waste streams that contain high aluminium flocculates have no land applications on fields that are &lt; pH 6.0. For ferric flocculated sludges, no applications on fields that are &lt; pH 5.5 to comply with TGN 8.01. </w:t>
            </w:r>
          </w:p>
          <w:p w14:paraId="3649A79A" w14:textId="77777777" w:rsidR="00CF175B" w:rsidRPr="00CF175B" w:rsidRDefault="00CF175B" w:rsidP="00CF175B">
            <w:pPr>
              <w:pStyle w:val="Default"/>
              <w:rPr>
                <w:sz w:val="22"/>
                <w:szCs w:val="22"/>
              </w:rPr>
            </w:pPr>
          </w:p>
          <w:p w14:paraId="42AF8321" w14:textId="77777777" w:rsidR="00CF175B" w:rsidRPr="00CF175B" w:rsidRDefault="00CF175B" w:rsidP="00CF175B">
            <w:pPr>
              <w:pStyle w:val="Default"/>
              <w:numPr>
                <w:ilvl w:val="0"/>
                <w:numId w:val="35"/>
              </w:numPr>
              <w:rPr>
                <w:sz w:val="22"/>
                <w:szCs w:val="22"/>
              </w:rPr>
            </w:pPr>
            <w:r w:rsidRPr="00CF175B">
              <w:rPr>
                <w:sz w:val="22"/>
                <w:szCs w:val="22"/>
              </w:rPr>
              <w:t>Spillages: all spillages will be reported immediately to NRW.</w:t>
            </w:r>
          </w:p>
          <w:p w14:paraId="62466E11" w14:textId="77777777" w:rsidR="00CF175B" w:rsidRPr="00CF175B" w:rsidRDefault="00CF175B" w:rsidP="00CF175B">
            <w:pPr>
              <w:pStyle w:val="Default"/>
              <w:rPr>
                <w:sz w:val="22"/>
                <w:szCs w:val="22"/>
              </w:rPr>
            </w:pPr>
          </w:p>
          <w:p w14:paraId="42F95D4A" w14:textId="77777777" w:rsidR="00CF175B" w:rsidRPr="00CF175B" w:rsidRDefault="00CF175B" w:rsidP="00CF175B">
            <w:pPr>
              <w:pStyle w:val="Default"/>
              <w:numPr>
                <w:ilvl w:val="0"/>
                <w:numId w:val="35"/>
              </w:numPr>
              <w:rPr>
                <w:sz w:val="22"/>
                <w:szCs w:val="22"/>
              </w:rPr>
            </w:pPr>
            <w:r w:rsidRPr="00CF175B">
              <w:rPr>
                <w:sz w:val="22"/>
                <w:szCs w:val="22"/>
              </w:rPr>
              <w:t>Regular servicing of all machinery is conducted and spreading equipment is annually calibrated. To prevent waste being held in faulty machinery replacement spreading equipment will be available.</w:t>
            </w:r>
          </w:p>
          <w:p w14:paraId="737CB4EC" w14:textId="77777777" w:rsidR="00CF175B" w:rsidRPr="00CF175B" w:rsidRDefault="00CF175B" w:rsidP="00CF175B">
            <w:pPr>
              <w:pStyle w:val="Default"/>
              <w:rPr>
                <w:sz w:val="22"/>
                <w:szCs w:val="22"/>
              </w:rPr>
            </w:pPr>
          </w:p>
          <w:p w14:paraId="1235C829" w14:textId="77777777" w:rsidR="00CF175B" w:rsidRPr="00CF175B" w:rsidRDefault="00CF175B" w:rsidP="00CF175B">
            <w:pPr>
              <w:pStyle w:val="Default"/>
              <w:numPr>
                <w:ilvl w:val="0"/>
                <w:numId w:val="35"/>
              </w:numPr>
              <w:rPr>
                <w:sz w:val="22"/>
                <w:szCs w:val="22"/>
              </w:rPr>
            </w:pPr>
            <w:r w:rsidRPr="00CF175B">
              <w:rPr>
                <w:sz w:val="22"/>
                <w:szCs w:val="22"/>
              </w:rPr>
              <w:t>Spreading machinery will travel over the field in a direction which will most easily allow the machinery to turn within the boundaries of the field. Any spreading equipment will be turned off prior to turning at the end of each run.</w:t>
            </w:r>
          </w:p>
          <w:p w14:paraId="344C7B47" w14:textId="77777777" w:rsidR="00CF175B" w:rsidRPr="00CF175B" w:rsidRDefault="00CF175B" w:rsidP="00CF175B">
            <w:pPr>
              <w:pStyle w:val="Default"/>
              <w:rPr>
                <w:sz w:val="22"/>
                <w:szCs w:val="22"/>
              </w:rPr>
            </w:pPr>
          </w:p>
          <w:p w14:paraId="752216FA" w14:textId="77777777" w:rsidR="00CF175B" w:rsidRPr="00CF175B" w:rsidRDefault="00CF175B" w:rsidP="00CF175B">
            <w:pPr>
              <w:pStyle w:val="Default"/>
              <w:numPr>
                <w:ilvl w:val="0"/>
                <w:numId w:val="35"/>
              </w:numPr>
              <w:rPr>
                <w:sz w:val="22"/>
                <w:szCs w:val="22"/>
              </w:rPr>
            </w:pPr>
            <w:r w:rsidRPr="00CF175B">
              <w:rPr>
                <w:sz w:val="22"/>
                <w:szCs w:val="22"/>
              </w:rPr>
              <w:t>Machinery turns will be routed to avoid rutting and wheel slip. The turns will not be executed on any buffer strips.</w:t>
            </w:r>
          </w:p>
          <w:p w14:paraId="37D859E6" w14:textId="77777777" w:rsidR="00CF175B" w:rsidRPr="00CF175B" w:rsidRDefault="00CF175B" w:rsidP="00CF175B">
            <w:pPr>
              <w:pStyle w:val="Default"/>
              <w:rPr>
                <w:sz w:val="22"/>
                <w:szCs w:val="22"/>
              </w:rPr>
            </w:pPr>
          </w:p>
          <w:p w14:paraId="01FDA7BF" w14:textId="34270796" w:rsidR="00CF175B" w:rsidRPr="00CF175B" w:rsidRDefault="00CF175B" w:rsidP="00CF175B">
            <w:pPr>
              <w:pStyle w:val="Default"/>
              <w:numPr>
                <w:ilvl w:val="0"/>
                <w:numId w:val="35"/>
              </w:numPr>
              <w:rPr>
                <w:sz w:val="22"/>
                <w:szCs w:val="22"/>
              </w:rPr>
            </w:pPr>
            <w:r w:rsidRPr="00CF175B">
              <w:rPr>
                <w:sz w:val="22"/>
                <w:szCs w:val="22"/>
              </w:rPr>
              <w:t>There will be sufficient trained staff available to ensure that the operation continues throughout operational hours (</w:t>
            </w:r>
            <w:r w:rsidR="00A748AC" w:rsidRPr="00CF175B">
              <w:rPr>
                <w:sz w:val="22"/>
                <w:szCs w:val="22"/>
              </w:rPr>
              <w:t>i.e. There</w:t>
            </w:r>
            <w:r w:rsidRPr="00CF175B">
              <w:rPr>
                <w:sz w:val="22"/>
                <w:szCs w:val="22"/>
              </w:rPr>
              <w:t xml:space="preserve"> will be sufficient cover for illness, holiday etc.).</w:t>
            </w:r>
          </w:p>
          <w:p w14:paraId="7B190008" w14:textId="77777777" w:rsidR="00CF175B" w:rsidRPr="00CF175B" w:rsidRDefault="00CF175B" w:rsidP="00CF175B">
            <w:pPr>
              <w:pStyle w:val="Default"/>
              <w:rPr>
                <w:sz w:val="22"/>
                <w:szCs w:val="22"/>
              </w:rPr>
            </w:pPr>
          </w:p>
          <w:p w14:paraId="09233536" w14:textId="77777777" w:rsidR="00CF175B" w:rsidRPr="00CF175B" w:rsidRDefault="00CF175B" w:rsidP="00CF175B">
            <w:pPr>
              <w:pStyle w:val="Default"/>
              <w:numPr>
                <w:ilvl w:val="0"/>
                <w:numId w:val="35"/>
              </w:numPr>
              <w:rPr>
                <w:sz w:val="22"/>
                <w:szCs w:val="22"/>
              </w:rPr>
            </w:pPr>
            <w:r w:rsidRPr="00CF175B">
              <w:rPr>
                <w:sz w:val="22"/>
                <w:szCs w:val="22"/>
              </w:rPr>
              <w:t>Weather conditions will be monitored prior to spreading with wind speed and direction assessed.</w:t>
            </w:r>
          </w:p>
          <w:p w14:paraId="26BD1E3A" w14:textId="77777777" w:rsidR="00CF175B" w:rsidRPr="00CF175B" w:rsidRDefault="00CF175B" w:rsidP="00CF175B">
            <w:pPr>
              <w:pStyle w:val="Default"/>
              <w:rPr>
                <w:sz w:val="22"/>
                <w:szCs w:val="22"/>
              </w:rPr>
            </w:pPr>
          </w:p>
          <w:p w14:paraId="2DA631AF" w14:textId="16732651" w:rsidR="00FD50E5" w:rsidRPr="009E1253" w:rsidRDefault="00CF175B" w:rsidP="00EB7CEF">
            <w:pPr>
              <w:pStyle w:val="Default"/>
              <w:numPr>
                <w:ilvl w:val="0"/>
                <w:numId w:val="35"/>
              </w:numPr>
              <w:rPr>
                <w:sz w:val="22"/>
                <w:szCs w:val="22"/>
              </w:rPr>
            </w:pPr>
            <w:r w:rsidRPr="00CF175B">
              <w:rPr>
                <w:sz w:val="22"/>
                <w:szCs w:val="22"/>
              </w:rPr>
              <w:t>A site-specific risk assessment has been provided by the operator to take into account any potential issues and provided appropriate mitigation measures.</w:t>
            </w:r>
          </w:p>
          <w:p w14:paraId="34404EB3" w14:textId="0895C52F" w:rsidR="008F081E" w:rsidRPr="00A007D4" w:rsidRDefault="008F081E" w:rsidP="00EB7CEF">
            <w:pPr>
              <w:pStyle w:val="Default"/>
              <w:rPr>
                <w:sz w:val="22"/>
                <w:szCs w:val="22"/>
              </w:rPr>
            </w:pP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040B3EF4" w14:textId="3AB70CC0" w:rsidR="00F700E9" w:rsidRDefault="007719B3" w:rsidP="00CC3F4A">
            <w:pPr>
              <w:rPr>
                <w:rFonts w:ascii="Arial" w:hAnsi="Arial" w:cs="Arial"/>
              </w:rPr>
            </w:pPr>
            <w:r w:rsidRPr="00A007D4">
              <w:rPr>
                <w:rFonts w:ascii="Arial" w:hAnsi="Arial" w:cs="Arial"/>
                <w:b/>
              </w:rPr>
              <w:t>Consultation responses</w:t>
            </w:r>
            <w:r w:rsidRPr="00A007D4">
              <w:rPr>
                <w:rFonts w:ascii="Arial" w:hAnsi="Arial" w:cs="Arial"/>
              </w:rPr>
              <w:t xml:space="preserve">: </w:t>
            </w:r>
          </w:p>
          <w:p w14:paraId="57318FE2" w14:textId="77777777" w:rsidR="00CC3F4A" w:rsidRPr="00CC3F4A" w:rsidRDefault="00CC3F4A" w:rsidP="00CC3F4A">
            <w:pPr>
              <w:rPr>
                <w:rFonts w:ascii="Arial" w:hAnsi="Arial" w:cs="Arial"/>
              </w:rPr>
            </w:pPr>
          </w:p>
          <w:p w14:paraId="69D604A0" w14:textId="77777777" w:rsidR="00093363" w:rsidRPr="00093363" w:rsidRDefault="00093363" w:rsidP="00093363">
            <w:pPr>
              <w:pStyle w:val="ListParagraph"/>
              <w:numPr>
                <w:ilvl w:val="0"/>
                <w:numId w:val="32"/>
              </w:numPr>
              <w:rPr>
                <w:rFonts w:ascii="Arial" w:hAnsi="Arial" w:cs="Arial"/>
              </w:rPr>
            </w:pPr>
            <w:r w:rsidRPr="00093363">
              <w:rPr>
                <w:rFonts w:ascii="Arial" w:hAnsi="Arial" w:cs="Arial"/>
              </w:rPr>
              <w:t xml:space="preserve">No comments needing action </w:t>
            </w:r>
          </w:p>
          <w:p w14:paraId="5D742432" w14:textId="4CC09036" w:rsidR="00093363" w:rsidRPr="00A007D4" w:rsidRDefault="00093363" w:rsidP="00CC3F4A">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77777777" w:rsidR="000307BE" w:rsidRDefault="000307BE" w:rsidP="000307BE">
            <w:pPr>
              <w:rPr>
                <w:rFonts w:ascii="Arial" w:hAnsi="Arial" w:cs="Arial"/>
                <w:color w:val="FF0000"/>
              </w:rPr>
            </w:pPr>
          </w:p>
          <w:p w14:paraId="61C170B4" w14:textId="2388E30B" w:rsidR="00DF415A" w:rsidRPr="00DF415A" w:rsidRDefault="00DF415A" w:rsidP="000307BE">
            <w:pPr>
              <w:rPr>
                <w:rFonts w:ascii="Arial" w:hAnsi="Arial" w:cs="Arial"/>
                <w:color w:val="000000" w:themeColor="text1"/>
              </w:rPr>
            </w:pPr>
            <w:r w:rsidRPr="00DF415A">
              <w:rPr>
                <w:rFonts w:ascii="Arial" w:hAnsi="Arial" w:cs="Arial"/>
                <w:color w:val="000000" w:themeColor="text1"/>
              </w:rPr>
              <w:t xml:space="preserve">See Mymap assessment on the </w:t>
            </w:r>
            <w:hyperlink r:id="rId19" w:history="1">
              <w:r w:rsidRPr="00115216">
                <w:rPr>
                  <w:rStyle w:val="Hyperlink"/>
                  <w:rFonts w:ascii="Arial" w:hAnsi="Arial" w:cs="Arial"/>
                </w:rPr>
                <w:t>DMS.</w:t>
              </w:r>
            </w:hyperlink>
          </w:p>
          <w:p w14:paraId="19298614" w14:textId="77777777" w:rsidR="00A60CF3" w:rsidRDefault="00A60CF3" w:rsidP="000307BE">
            <w:pPr>
              <w:rPr>
                <w:rFonts w:ascii="Arial" w:hAnsi="Arial" w:cs="Arial"/>
                <w:u w:val="single"/>
              </w:rPr>
            </w:pPr>
          </w:p>
          <w:p w14:paraId="688D350C" w14:textId="128526AD" w:rsidR="000307BE" w:rsidRDefault="000307BE" w:rsidP="000307BE">
            <w:pPr>
              <w:rPr>
                <w:rFonts w:ascii="Arial" w:hAnsi="Arial" w:cs="Arial"/>
                <w:u w:val="single"/>
              </w:rPr>
            </w:pPr>
            <w:r w:rsidRPr="00710C50">
              <w:rPr>
                <w:rFonts w:ascii="Arial" w:hAnsi="Arial" w:cs="Arial"/>
                <w:u w:val="single"/>
              </w:rPr>
              <w:t>Slope assessment</w:t>
            </w:r>
          </w:p>
          <w:p w14:paraId="39339963" w14:textId="77777777" w:rsidR="003A1526" w:rsidRPr="00CA43C6" w:rsidRDefault="003A1526" w:rsidP="000307BE">
            <w:pPr>
              <w:rPr>
                <w:rFonts w:ascii="Arial" w:hAnsi="Arial" w:cs="Arial"/>
              </w:rPr>
            </w:pPr>
          </w:p>
          <w:p w14:paraId="18A62835" w14:textId="08C9CFCE" w:rsidR="004056EB" w:rsidRPr="00A60CF3" w:rsidRDefault="000307BE" w:rsidP="004056EB">
            <w:pPr>
              <w:rPr>
                <w:rFonts w:ascii="Arial" w:hAnsi="Arial" w:cs="Arial"/>
              </w:rPr>
            </w:pPr>
            <w:r>
              <w:rPr>
                <w:rFonts w:ascii="Arial" w:hAnsi="Arial" w:cs="Arial"/>
              </w:rPr>
              <w:t>Field number:</w:t>
            </w:r>
            <w:r w:rsidR="004056EB" w:rsidRPr="00A60CF3">
              <w:rPr>
                <w:rFonts w:ascii="Arial" w:hAnsi="Arial" w:cs="Arial"/>
              </w:rPr>
              <w:t xml:space="preserve"> Malg 11</w:t>
            </w:r>
          </w:p>
          <w:p w14:paraId="7F29D443" w14:textId="0BD9A60F"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4056EB">
              <w:rPr>
                <w:rFonts w:ascii="Arial" w:hAnsi="Arial" w:cs="Arial"/>
              </w:rPr>
              <w:t xml:space="preserve"> 12</w:t>
            </w:r>
            <w:r w:rsidR="004056EB" w:rsidRPr="004056EB">
              <w:rPr>
                <w:rFonts w:ascii="Arial" w:hAnsi="Arial" w:cs="Arial"/>
                <w:vertAlign w:val="superscript"/>
              </w:rPr>
              <w:t>o</w:t>
            </w:r>
            <w:r w:rsidR="004056EB">
              <w:rPr>
                <w:rFonts w:ascii="Arial" w:hAnsi="Arial" w:cs="Arial"/>
              </w:rPr>
              <w:t xml:space="preserve">+ </w:t>
            </w:r>
          </w:p>
          <w:p w14:paraId="02C117FD" w14:textId="03D34D1F"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51231E">
              <w:rPr>
                <w:rFonts w:ascii="Arial" w:hAnsi="Arial" w:cs="Arial"/>
              </w:rPr>
              <w:t xml:space="preserve"> Medium clay </w:t>
            </w:r>
          </w:p>
          <w:p w14:paraId="44C1EBF3" w14:textId="6913AB90"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51231E">
              <w:rPr>
                <w:rFonts w:ascii="Arial" w:hAnsi="Arial" w:cs="Arial"/>
              </w:rPr>
              <w:t xml:space="preserve">: non stackable liquid </w:t>
            </w:r>
          </w:p>
          <w:p w14:paraId="5E85951B" w14:textId="1173D33A"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51231E">
              <w:rPr>
                <w:rFonts w:ascii="Arial" w:hAnsi="Arial" w:cs="Arial"/>
              </w:rPr>
              <w:t xml:space="preserve"> Mazie </w:t>
            </w:r>
          </w:p>
          <w:p w14:paraId="45B616C2" w14:textId="12520652"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51231E">
              <w:rPr>
                <w:rFonts w:ascii="Arial" w:hAnsi="Arial" w:cs="Arial"/>
              </w:rPr>
              <w:t xml:space="preserve"> Dribble bar </w:t>
            </w:r>
          </w:p>
          <w:p w14:paraId="7593E42B" w14:textId="65938F8D" w:rsidR="000307BE" w:rsidRDefault="000307BE" w:rsidP="000307BE">
            <w:pPr>
              <w:tabs>
                <w:tab w:val="left" w:pos="8910"/>
              </w:tabs>
              <w:rPr>
                <w:rFonts w:ascii="Arial" w:hAnsi="Arial" w:cs="Arial"/>
              </w:rPr>
            </w:pPr>
            <w:r>
              <w:rPr>
                <w:rFonts w:ascii="Arial" w:hAnsi="Arial" w:cs="Arial"/>
              </w:rPr>
              <w:t>Weather conditions before during and after spreading:</w:t>
            </w:r>
            <w:r w:rsidR="0051231E">
              <w:rPr>
                <w:rFonts w:ascii="Arial" w:hAnsi="Arial" w:cs="Arial"/>
              </w:rPr>
              <w:t xml:space="preserve"> in compliance with the weather restriction outlined in CoGAP. </w:t>
            </w:r>
          </w:p>
          <w:p w14:paraId="686D00AA" w14:textId="4CEDB393" w:rsidR="007719B3" w:rsidRDefault="000307BE" w:rsidP="00A91F02">
            <w:pPr>
              <w:tabs>
                <w:tab w:val="left" w:pos="8910"/>
              </w:tabs>
              <w:rPr>
                <w:rFonts w:ascii="Arial" w:hAnsi="Arial" w:cs="Arial"/>
              </w:rPr>
            </w:pPr>
            <w:r>
              <w:rPr>
                <w:rFonts w:ascii="Arial" w:hAnsi="Arial" w:cs="Arial"/>
              </w:rPr>
              <w:lastRenderedPageBreak/>
              <w:t>Conclusions (is run off risk high?):</w:t>
            </w:r>
            <w:r w:rsidR="0051231E">
              <w:rPr>
                <w:rFonts w:ascii="Arial" w:hAnsi="Arial" w:cs="Arial"/>
              </w:rPr>
              <w:t xml:space="preserve"> The runoff risk has been determined as low due to the highly sloping land being removed from the deployment from no spread buffer zones. </w:t>
            </w:r>
          </w:p>
          <w:p w14:paraId="0C4D231A" w14:textId="77777777" w:rsidR="00A60CF3" w:rsidRDefault="00A60CF3" w:rsidP="00A91F02">
            <w:pPr>
              <w:tabs>
                <w:tab w:val="left" w:pos="8910"/>
              </w:tabs>
              <w:rPr>
                <w:rFonts w:ascii="Arial" w:hAnsi="Arial" w:cs="Arial"/>
              </w:rPr>
            </w:pPr>
          </w:p>
          <w:p w14:paraId="1F1DA32F" w14:textId="77777777" w:rsidR="00A60CF3" w:rsidRDefault="00A60CF3" w:rsidP="00A91F02">
            <w:pPr>
              <w:tabs>
                <w:tab w:val="left" w:pos="8910"/>
              </w:tabs>
              <w:rPr>
                <w:rFonts w:ascii="Arial" w:hAnsi="Arial" w:cs="Arial"/>
              </w:rPr>
            </w:pPr>
          </w:p>
          <w:p w14:paraId="7BF93C2B" w14:textId="1584F762" w:rsidR="0051231E" w:rsidRPr="0051231E" w:rsidRDefault="0051231E" w:rsidP="0051231E">
            <w:pPr>
              <w:tabs>
                <w:tab w:val="left" w:pos="8910"/>
              </w:tabs>
              <w:rPr>
                <w:rFonts w:ascii="Arial" w:hAnsi="Arial" w:cs="Arial"/>
              </w:rPr>
            </w:pPr>
            <w:r w:rsidRPr="0051231E">
              <w:rPr>
                <w:rFonts w:ascii="Arial" w:hAnsi="Arial" w:cs="Arial"/>
              </w:rPr>
              <w:t xml:space="preserve">Field number: </w:t>
            </w:r>
            <w:r w:rsidR="00B71090" w:rsidRPr="00A60CF3">
              <w:rPr>
                <w:rFonts w:ascii="Arial" w:hAnsi="Arial" w:cs="Arial"/>
              </w:rPr>
              <w:t>Malg 9, CM 4968 and Malg 15</w:t>
            </w:r>
          </w:p>
          <w:p w14:paraId="23863249" w14:textId="72F5B7A4" w:rsidR="0051231E" w:rsidRPr="0051231E" w:rsidRDefault="0051231E" w:rsidP="0051231E">
            <w:pPr>
              <w:tabs>
                <w:tab w:val="left" w:pos="8910"/>
              </w:tabs>
              <w:rPr>
                <w:rFonts w:ascii="Arial" w:hAnsi="Arial" w:cs="Arial"/>
              </w:rPr>
            </w:pPr>
            <w:r w:rsidRPr="0051231E">
              <w:rPr>
                <w:rFonts w:ascii="Arial" w:hAnsi="Arial" w:cs="Arial"/>
              </w:rPr>
              <w:t xml:space="preserve">Slope of the land: </w:t>
            </w:r>
            <w:r>
              <w:rPr>
                <w:rFonts w:ascii="Arial" w:hAnsi="Arial" w:cs="Arial"/>
              </w:rPr>
              <w:t>7-12</w:t>
            </w:r>
            <w:r w:rsidRPr="0051231E">
              <w:rPr>
                <w:rFonts w:ascii="Arial" w:hAnsi="Arial" w:cs="Arial"/>
                <w:vertAlign w:val="superscript"/>
              </w:rPr>
              <w:t>o</w:t>
            </w:r>
          </w:p>
          <w:p w14:paraId="6E43ED50" w14:textId="77777777" w:rsidR="0051231E" w:rsidRPr="0051231E" w:rsidRDefault="0051231E" w:rsidP="0051231E">
            <w:pPr>
              <w:tabs>
                <w:tab w:val="left" w:pos="8910"/>
              </w:tabs>
              <w:rPr>
                <w:rFonts w:ascii="Arial" w:hAnsi="Arial" w:cs="Arial"/>
              </w:rPr>
            </w:pPr>
            <w:r w:rsidRPr="0051231E">
              <w:rPr>
                <w:rFonts w:ascii="Arial" w:hAnsi="Arial" w:cs="Arial"/>
              </w:rPr>
              <w:t xml:space="preserve">Soil type: Medium clay </w:t>
            </w:r>
          </w:p>
          <w:p w14:paraId="3EF40B40" w14:textId="77777777" w:rsidR="0051231E" w:rsidRPr="00E04D09" w:rsidRDefault="0051231E" w:rsidP="0051231E">
            <w:pPr>
              <w:tabs>
                <w:tab w:val="left" w:pos="8910"/>
              </w:tabs>
              <w:rPr>
                <w:rFonts w:ascii="Arial" w:hAnsi="Arial" w:cs="Arial"/>
                <w:lang w:val="fr-FR"/>
              </w:rPr>
            </w:pPr>
            <w:r w:rsidRPr="00E04D09">
              <w:rPr>
                <w:rFonts w:ascii="Arial" w:hAnsi="Arial" w:cs="Arial"/>
                <w:lang w:val="fr-FR"/>
              </w:rPr>
              <w:t xml:space="preserve">Wastes types applied: non stackable liquid </w:t>
            </w:r>
          </w:p>
          <w:p w14:paraId="33607363" w14:textId="4595AFE1" w:rsidR="0051231E" w:rsidRPr="0051231E" w:rsidRDefault="0051231E" w:rsidP="0051231E">
            <w:pPr>
              <w:tabs>
                <w:tab w:val="left" w:pos="8910"/>
              </w:tabs>
              <w:rPr>
                <w:rFonts w:ascii="Arial" w:hAnsi="Arial" w:cs="Arial"/>
              </w:rPr>
            </w:pPr>
            <w:r w:rsidRPr="0051231E">
              <w:rPr>
                <w:rFonts w:ascii="Arial" w:hAnsi="Arial" w:cs="Arial"/>
              </w:rPr>
              <w:t xml:space="preserve">Cropping type: Mazie </w:t>
            </w:r>
            <w:r w:rsidR="00F445CC">
              <w:rPr>
                <w:rFonts w:ascii="Arial" w:hAnsi="Arial" w:cs="Arial"/>
              </w:rPr>
              <w:t xml:space="preserve">&amp; Grass </w:t>
            </w:r>
          </w:p>
          <w:p w14:paraId="16376E57" w14:textId="77777777" w:rsidR="0051231E" w:rsidRPr="0051231E" w:rsidRDefault="0051231E" w:rsidP="0051231E">
            <w:pPr>
              <w:tabs>
                <w:tab w:val="left" w:pos="8910"/>
              </w:tabs>
              <w:rPr>
                <w:rFonts w:ascii="Arial" w:hAnsi="Arial" w:cs="Arial"/>
              </w:rPr>
            </w:pPr>
            <w:r w:rsidRPr="0051231E">
              <w:rPr>
                <w:rFonts w:ascii="Arial" w:hAnsi="Arial" w:cs="Arial"/>
              </w:rPr>
              <w:t xml:space="preserve">Method of application: Dribble bar </w:t>
            </w:r>
          </w:p>
          <w:p w14:paraId="6790BD1F" w14:textId="77777777" w:rsidR="0051231E" w:rsidRPr="0051231E" w:rsidRDefault="0051231E" w:rsidP="0051231E">
            <w:pPr>
              <w:tabs>
                <w:tab w:val="left" w:pos="8910"/>
              </w:tabs>
              <w:rPr>
                <w:rFonts w:ascii="Arial" w:hAnsi="Arial" w:cs="Arial"/>
              </w:rPr>
            </w:pPr>
            <w:r w:rsidRPr="0051231E">
              <w:rPr>
                <w:rFonts w:ascii="Arial" w:hAnsi="Arial" w:cs="Arial"/>
              </w:rPr>
              <w:t xml:space="preserve">Weather conditions before during and after spreading: in compliance with the weather restriction outlined in CoGAP. </w:t>
            </w:r>
          </w:p>
          <w:p w14:paraId="729B9CAF" w14:textId="49BD5901" w:rsidR="007D6F08" w:rsidRPr="007D6F08" w:rsidRDefault="0051231E" w:rsidP="007D6F08">
            <w:pPr>
              <w:tabs>
                <w:tab w:val="left" w:pos="8910"/>
              </w:tabs>
              <w:rPr>
                <w:rFonts w:ascii="Arial" w:hAnsi="Arial" w:cs="Arial"/>
              </w:rPr>
            </w:pPr>
            <w:r w:rsidRPr="0051231E">
              <w:rPr>
                <w:rFonts w:ascii="Arial" w:hAnsi="Arial" w:cs="Arial"/>
              </w:rPr>
              <w:t xml:space="preserve">Conclusions (is run off risk high?): </w:t>
            </w:r>
            <w:r w:rsidRPr="007D6F08">
              <w:rPr>
                <w:rFonts w:ascii="Arial" w:hAnsi="Arial" w:cs="Arial"/>
              </w:rPr>
              <w:t>The runoff risk has been determined as low due to</w:t>
            </w:r>
            <w:r w:rsidRPr="0051231E">
              <w:rPr>
                <w:rFonts w:ascii="Arial" w:hAnsi="Arial" w:cs="Arial"/>
              </w:rPr>
              <w:t xml:space="preserve"> </w:t>
            </w:r>
            <w:r w:rsidR="007D6F08">
              <w:rPr>
                <w:rFonts w:ascii="Arial" w:hAnsi="Arial" w:cs="Arial"/>
              </w:rPr>
              <w:t xml:space="preserve">the waste being applied via low trajectory dribble bar that applies the waste directly to the crop and grass. The moderately sloping land </w:t>
            </w:r>
            <w:r w:rsidRPr="0051231E">
              <w:rPr>
                <w:rFonts w:ascii="Arial" w:hAnsi="Arial" w:cs="Arial"/>
              </w:rPr>
              <w:t xml:space="preserve"> </w:t>
            </w:r>
            <w:r w:rsidR="007D6F08">
              <w:rPr>
                <w:rFonts w:ascii="Arial" w:hAnsi="Arial" w:cs="Arial"/>
              </w:rPr>
              <w:t xml:space="preserve">is largely contained to the spreading fields. In addition </w:t>
            </w:r>
            <w:r w:rsidR="007D6F08" w:rsidRPr="007D6F08">
              <w:rPr>
                <w:rFonts w:ascii="Arial" w:hAnsi="Arial" w:cs="Arial"/>
              </w:rPr>
              <w:t>The</w:t>
            </w:r>
            <w:r w:rsidR="007D6F08">
              <w:rPr>
                <w:rFonts w:ascii="Arial" w:hAnsi="Arial" w:cs="Arial"/>
              </w:rPr>
              <w:t xml:space="preserve"> </w:t>
            </w:r>
            <w:r w:rsidR="007D6F08" w:rsidRPr="007D6F08">
              <w:rPr>
                <w:rFonts w:ascii="Arial" w:hAnsi="Arial" w:cs="Arial"/>
              </w:rPr>
              <w:t>maximum application rate for each field over 50t/ha will be split into multiple applications and will not exceed 50t/ha in</w:t>
            </w:r>
          </w:p>
          <w:p w14:paraId="36B42CF9" w14:textId="2EB01126" w:rsidR="0051231E" w:rsidRPr="0051231E" w:rsidRDefault="007D6F08" w:rsidP="007D6F08">
            <w:pPr>
              <w:tabs>
                <w:tab w:val="left" w:pos="8910"/>
              </w:tabs>
              <w:rPr>
                <w:rFonts w:ascii="Arial" w:hAnsi="Arial" w:cs="Arial"/>
              </w:rPr>
            </w:pPr>
            <w:r w:rsidRPr="007D6F08">
              <w:rPr>
                <w:rFonts w:ascii="Arial" w:hAnsi="Arial" w:cs="Arial"/>
              </w:rPr>
              <w:t>any one application to a field</w:t>
            </w:r>
            <w:r>
              <w:rPr>
                <w:rFonts w:ascii="Arial" w:hAnsi="Arial" w:cs="Arial"/>
              </w:rPr>
              <w:t xml:space="preserve"> lowering surface runoff risk. </w:t>
            </w:r>
          </w:p>
          <w:p w14:paraId="392E16B6" w14:textId="77777777" w:rsidR="0051231E" w:rsidRPr="0051231E" w:rsidRDefault="0051231E" w:rsidP="0051231E">
            <w:pPr>
              <w:tabs>
                <w:tab w:val="left" w:pos="8910"/>
              </w:tabs>
              <w:rPr>
                <w:rFonts w:ascii="Arial" w:hAnsi="Arial" w:cs="Arial"/>
              </w:rPr>
            </w:pPr>
          </w:p>
          <w:p w14:paraId="406F4868" w14:textId="77777777" w:rsidR="00A60CF3" w:rsidRDefault="00A60CF3" w:rsidP="00A91F02">
            <w:pPr>
              <w:tabs>
                <w:tab w:val="left" w:pos="8910"/>
              </w:tabs>
              <w:rPr>
                <w:rFonts w:ascii="Arial" w:hAnsi="Arial" w:cs="Arial"/>
              </w:rPr>
            </w:pPr>
          </w:p>
          <w:p w14:paraId="22A5F584" w14:textId="4603A8C2" w:rsidR="00A60CF3" w:rsidRDefault="00B71090" w:rsidP="00A91F02">
            <w:pPr>
              <w:tabs>
                <w:tab w:val="left" w:pos="8910"/>
              </w:tabs>
              <w:rPr>
                <w:rFonts w:ascii="Arial" w:hAnsi="Arial" w:cs="Arial"/>
              </w:rPr>
            </w:pPr>
            <w:r>
              <w:rPr>
                <w:rFonts w:ascii="Arial" w:hAnsi="Arial" w:cs="Arial"/>
              </w:rPr>
              <w:t>F</w:t>
            </w:r>
            <w:r w:rsidRPr="00A60CF3">
              <w:rPr>
                <w:rFonts w:ascii="Arial" w:hAnsi="Arial" w:cs="Arial"/>
              </w:rPr>
              <w:t>ields Malg 2, Malg 18, CM 0961, Malg 17 and Malg 16</w:t>
            </w:r>
            <w:r>
              <w:rPr>
                <w:rFonts w:ascii="Arial" w:hAnsi="Arial" w:cs="Arial"/>
              </w:rPr>
              <w:t xml:space="preserve"> are located on flat to gently sloping land therefore the runoff risk has been determined as low requiring no action. </w:t>
            </w:r>
          </w:p>
          <w:p w14:paraId="32370D59" w14:textId="324FEE6F" w:rsidR="00A91F02" w:rsidRPr="00A007D4" w:rsidRDefault="00A91F02" w:rsidP="00A91F02">
            <w:pPr>
              <w:tabs>
                <w:tab w:val="left" w:pos="8910"/>
              </w:tabs>
              <w:rPr>
                <w:rFonts w:ascii="Arial" w:hAnsi="Arial" w:cs="Arial"/>
              </w:rPr>
            </w:pPr>
          </w:p>
        </w:tc>
      </w:tr>
      <w:tr w:rsidR="00B50D9B" w:rsidRPr="00A007D4" w14:paraId="5066A523" w14:textId="77777777" w:rsidTr="00437319">
        <w:tc>
          <w:tcPr>
            <w:tcW w:w="5000" w:type="pct"/>
          </w:tcPr>
          <w:p w14:paraId="7F5F48D6" w14:textId="5EC1FA94" w:rsidR="00B50D9B" w:rsidRPr="00C32BEE" w:rsidRDefault="00B50D9B" w:rsidP="00B50D9B">
            <w:pPr>
              <w:rPr>
                <w:rFonts w:ascii="Arial" w:hAnsi="Arial" w:cs="Arial"/>
                <w:b/>
              </w:rPr>
            </w:pPr>
            <w:r w:rsidRPr="00C32BEE">
              <w:rPr>
                <w:rFonts w:ascii="Arial" w:hAnsi="Arial" w:cs="Arial"/>
                <w:b/>
              </w:rPr>
              <w:lastRenderedPageBreak/>
              <w:t xml:space="preserve">CPH details: </w:t>
            </w:r>
          </w:p>
          <w:p w14:paraId="057A450A" w14:textId="77777777" w:rsidR="00B50D9B" w:rsidRPr="00C32BEE" w:rsidRDefault="00B50D9B" w:rsidP="00B50D9B">
            <w:pPr>
              <w:rPr>
                <w:rFonts w:ascii="Arial" w:hAnsi="Arial" w:cs="Arial"/>
                <w:b/>
              </w:rPr>
            </w:pPr>
          </w:p>
          <w:p w14:paraId="2515A88C" w14:textId="77777777" w:rsidR="004A1B0B" w:rsidRPr="00C32BEE" w:rsidRDefault="004A1B0B" w:rsidP="004A1B0B">
            <w:pPr>
              <w:rPr>
                <w:rFonts w:ascii="Arial" w:hAnsi="Arial" w:cs="Arial"/>
                <w:color w:val="000000" w:themeColor="text1"/>
              </w:rPr>
            </w:pPr>
            <w:r w:rsidRPr="00C32BEE">
              <w:rPr>
                <w:rFonts w:ascii="Arial" w:hAnsi="Arial" w:cs="Arial"/>
                <w:color w:val="000000" w:themeColor="text1"/>
              </w:rPr>
              <w:t>CPH number provided LPD1: 55/502/0059</w:t>
            </w:r>
          </w:p>
          <w:p w14:paraId="2F48FBC8" w14:textId="77777777" w:rsidR="004A1B0B" w:rsidRPr="00C32BEE" w:rsidRDefault="004A1B0B" w:rsidP="004A1B0B">
            <w:pPr>
              <w:rPr>
                <w:rFonts w:ascii="Arial" w:hAnsi="Arial" w:cs="Arial"/>
                <w:color w:val="000000" w:themeColor="text1"/>
              </w:rPr>
            </w:pPr>
          </w:p>
          <w:p w14:paraId="196DEE38" w14:textId="518C8811" w:rsidR="004A1B0B" w:rsidRPr="00C32BEE" w:rsidRDefault="004A1B0B" w:rsidP="004A1B0B">
            <w:pPr>
              <w:rPr>
                <w:rFonts w:ascii="Arial" w:hAnsi="Arial" w:cs="Arial"/>
                <w:bCs/>
                <w:color w:val="000000" w:themeColor="text1"/>
              </w:rPr>
            </w:pPr>
            <w:r w:rsidRPr="00C32BEE">
              <w:rPr>
                <w:rFonts w:ascii="Arial" w:hAnsi="Arial" w:cs="Arial"/>
                <w:color w:val="000000" w:themeColor="text1"/>
              </w:rPr>
              <w:t xml:space="preserve">My map record – All fields - </w:t>
            </w:r>
            <w:r w:rsidR="00391A3E" w:rsidRPr="00C32BEE">
              <w:rPr>
                <w:rFonts w:ascii="Arial" w:hAnsi="Arial" w:cs="Arial"/>
                <w:color w:val="000000" w:themeColor="text1"/>
              </w:rPr>
              <w:t xml:space="preserve">55/502/0059 </w:t>
            </w:r>
            <w:r w:rsidRPr="00C32BEE">
              <w:rPr>
                <w:rFonts w:ascii="Arial" w:hAnsi="Arial" w:cs="Arial"/>
                <w:bCs/>
                <w:color w:val="000000" w:themeColor="text1"/>
              </w:rPr>
              <w:t>MESSRS MORRIS</w:t>
            </w:r>
          </w:p>
          <w:p w14:paraId="5D3C06EC" w14:textId="77777777" w:rsidR="00391A3E" w:rsidRPr="00C32BEE" w:rsidRDefault="00391A3E" w:rsidP="004A1B0B">
            <w:pPr>
              <w:rPr>
                <w:rFonts w:ascii="Arial" w:hAnsi="Arial" w:cs="Arial"/>
                <w:color w:val="000000" w:themeColor="text1"/>
              </w:rPr>
            </w:pPr>
          </w:p>
          <w:p w14:paraId="08A375E8" w14:textId="77777777" w:rsidR="00391A3E" w:rsidRPr="00C32BEE" w:rsidRDefault="00391A3E" w:rsidP="00391A3E">
            <w:pPr>
              <w:rPr>
                <w:rFonts w:ascii="Arial" w:hAnsi="Arial" w:cs="Arial"/>
                <w:bCs/>
                <w:color w:val="000000" w:themeColor="text1"/>
              </w:rPr>
            </w:pPr>
            <w:r w:rsidRPr="00C32BEE">
              <w:rPr>
                <w:rFonts w:ascii="Arial" w:hAnsi="Arial" w:cs="Arial"/>
                <w:bCs/>
                <w:color w:val="000000" w:themeColor="text1"/>
              </w:rPr>
              <w:t xml:space="preserve">The CPH numbers provided in the LPD1 form match the Mymap record no action needed. </w:t>
            </w:r>
          </w:p>
          <w:p w14:paraId="18D8CE14" w14:textId="43E4C22E" w:rsidR="004A1B0B" w:rsidRPr="00C32BEE" w:rsidRDefault="004A1B0B" w:rsidP="00B50D9B">
            <w:pPr>
              <w:rPr>
                <w:rFonts w:ascii="Arial" w:hAnsi="Arial" w:cs="Arial"/>
                <w:b/>
              </w:rPr>
            </w:pPr>
          </w:p>
        </w:tc>
      </w:tr>
      <w:tr w:rsidR="00D63EBE" w:rsidRPr="00A007D4" w14:paraId="45273BFE" w14:textId="77777777" w:rsidTr="007E0B75">
        <w:tc>
          <w:tcPr>
            <w:tcW w:w="5000" w:type="pct"/>
          </w:tcPr>
          <w:p w14:paraId="67D2D575" w14:textId="77777777" w:rsidR="00D63EBE" w:rsidRPr="00C32BEE" w:rsidRDefault="007E0B75" w:rsidP="00A007D4">
            <w:pPr>
              <w:rPr>
                <w:rFonts w:ascii="Arial" w:hAnsi="Arial" w:cs="Arial"/>
                <w:b/>
              </w:rPr>
            </w:pPr>
            <w:r w:rsidRPr="00C32BEE">
              <w:rPr>
                <w:rFonts w:ascii="Arial" w:hAnsi="Arial" w:cs="Arial"/>
                <w:b/>
              </w:rPr>
              <w:t>Protection of habitats and ecosystems</w:t>
            </w:r>
          </w:p>
          <w:p w14:paraId="5B3C14B0" w14:textId="77777777" w:rsidR="007E0B75" w:rsidRPr="00C32BEE" w:rsidRDefault="007E0B75" w:rsidP="00A007D4">
            <w:pPr>
              <w:rPr>
                <w:rFonts w:ascii="Arial" w:hAnsi="Arial" w:cs="Arial"/>
                <w:color w:val="000000" w:themeColor="text1"/>
              </w:rPr>
            </w:pPr>
          </w:p>
          <w:p w14:paraId="6113FBD7" w14:textId="75B6E933" w:rsidR="00D676B8" w:rsidRPr="00C32BEE" w:rsidRDefault="00D676B8" w:rsidP="00A007D4">
            <w:pPr>
              <w:rPr>
                <w:rFonts w:ascii="Arial" w:hAnsi="Arial" w:cs="Arial"/>
                <w:bCs/>
                <w:color w:val="000000" w:themeColor="text1"/>
              </w:rPr>
            </w:pPr>
            <w:r w:rsidRPr="00C32BEE">
              <w:rPr>
                <w:rFonts w:ascii="Arial" w:hAnsi="Arial" w:cs="Arial"/>
                <w:bCs/>
                <w:color w:val="000000" w:themeColor="text1"/>
              </w:rPr>
              <w:t xml:space="preserve">See MyMap report on the </w:t>
            </w:r>
            <w:hyperlink r:id="rId20" w:history="1">
              <w:r w:rsidRPr="00C32BEE">
                <w:rPr>
                  <w:rStyle w:val="Hyperlink"/>
                  <w:rFonts w:ascii="Arial" w:hAnsi="Arial" w:cs="Arial"/>
                  <w:bCs/>
                </w:rPr>
                <w:t>DMS.</w:t>
              </w:r>
            </w:hyperlink>
            <w:r w:rsidRPr="00C32BEE">
              <w:rPr>
                <w:rFonts w:ascii="Arial" w:hAnsi="Arial" w:cs="Arial"/>
                <w:bCs/>
                <w:color w:val="000000" w:themeColor="text1"/>
              </w:rPr>
              <w:t xml:space="preserve"> </w:t>
            </w:r>
          </w:p>
          <w:p w14:paraId="4E0F89D3" w14:textId="1F4E45D2" w:rsidR="00D676B8" w:rsidRPr="00C32BEE" w:rsidRDefault="00D676B8" w:rsidP="00A007D4">
            <w:pPr>
              <w:rPr>
                <w:rFonts w:ascii="Arial" w:hAnsi="Arial" w:cs="Arial"/>
                <w:bCs/>
              </w:rPr>
            </w:pPr>
          </w:p>
        </w:tc>
      </w:tr>
      <w:tr w:rsidR="007719B3" w:rsidRPr="00A007D4" w14:paraId="26BDB667" w14:textId="77777777" w:rsidTr="00437319">
        <w:tc>
          <w:tcPr>
            <w:tcW w:w="5000" w:type="pct"/>
          </w:tcPr>
          <w:p w14:paraId="1A7ADAD1" w14:textId="616FE11C" w:rsidR="007719B3" w:rsidRPr="00C32BEE" w:rsidRDefault="007719B3" w:rsidP="00A007D4">
            <w:pPr>
              <w:rPr>
                <w:rFonts w:ascii="Arial" w:hAnsi="Arial" w:cs="Arial"/>
                <w:b/>
              </w:rPr>
            </w:pPr>
            <w:r w:rsidRPr="00C32BEE">
              <w:rPr>
                <w:rFonts w:ascii="Arial" w:hAnsi="Arial" w:cs="Arial"/>
                <w:b/>
              </w:rPr>
              <w:t>Agricultural benefit calculations:</w:t>
            </w:r>
          </w:p>
          <w:p w14:paraId="1D72224F" w14:textId="33F4443F" w:rsidR="00715D17" w:rsidRDefault="00715D17" w:rsidP="00715D17">
            <w:pPr>
              <w:rPr>
                <w:rFonts w:ascii="Arial" w:hAnsi="Arial" w:cs="Arial"/>
                <w:bCs/>
              </w:rPr>
            </w:pPr>
          </w:p>
          <w:p w14:paraId="1E211869" w14:textId="77777777" w:rsidR="00716226" w:rsidRDefault="00716226" w:rsidP="00715D17">
            <w:pPr>
              <w:rPr>
                <w:rFonts w:ascii="Arial" w:hAnsi="Arial" w:cs="Arial"/>
                <w:bCs/>
              </w:rPr>
            </w:pPr>
          </w:p>
          <w:p w14:paraId="4FDFB45C" w14:textId="500EDC4E" w:rsidR="00716226" w:rsidRPr="00716226" w:rsidRDefault="0033675A" w:rsidP="00716226">
            <w:pPr>
              <w:rPr>
                <w:rFonts w:ascii="Arial" w:hAnsi="Arial" w:cs="Arial"/>
                <w:bCs/>
              </w:rPr>
            </w:pPr>
            <w:r w:rsidRPr="00C2268B">
              <w:rPr>
                <w:rFonts w:ascii="Arial" w:hAnsi="Arial" w:cs="Arial"/>
                <w:bCs/>
              </w:rPr>
              <w:t>Malg 9,</w:t>
            </w:r>
            <w:r w:rsidR="00A50438" w:rsidRPr="00C2268B">
              <w:rPr>
                <w:rFonts w:ascii="Arial" w:hAnsi="Arial" w:cs="Arial"/>
                <w:bCs/>
              </w:rPr>
              <w:t xml:space="preserve"> 12,</w:t>
            </w:r>
            <w:r w:rsidRPr="00C2268B">
              <w:rPr>
                <w:rFonts w:ascii="Arial" w:hAnsi="Arial" w:cs="Arial"/>
                <w:bCs/>
              </w:rPr>
              <w:t xml:space="preserve"> 15</w:t>
            </w:r>
            <w:r w:rsidR="00A50438" w:rsidRPr="00C2268B">
              <w:rPr>
                <w:rFonts w:ascii="Arial" w:hAnsi="Arial" w:cs="Arial"/>
                <w:bCs/>
              </w:rPr>
              <w:t xml:space="preserve">, </w:t>
            </w:r>
            <w:r w:rsidRPr="00C2268B">
              <w:rPr>
                <w:rFonts w:ascii="Arial" w:hAnsi="Arial" w:cs="Arial"/>
                <w:bCs/>
              </w:rPr>
              <w:t>16,17</w:t>
            </w:r>
            <w:r w:rsidR="00A50438" w:rsidRPr="00C2268B">
              <w:rPr>
                <w:rFonts w:ascii="Arial" w:hAnsi="Arial" w:cs="Arial"/>
                <w:bCs/>
              </w:rPr>
              <w:t xml:space="preserve"> and </w:t>
            </w:r>
            <w:r w:rsidRPr="00C2268B">
              <w:rPr>
                <w:rFonts w:ascii="Arial" w:hAnsi="Arial" w:cs="Arial"/>
                <w:bCs/>
              </w:rPr>
              <w:t xml:space="preserve">18 have a </w:t>
            </w:r>
            <w:r w:rsidR="005B75CC" w:rsidRPr="00C2268B">
              <w:rPr>
                <w:rFonts w:ascii="Arial" w:hAnsi="Arial" w:cs="Arial"/>
                <w:bCs/>
              </w:rPr>
              <w:t xml:space="preserve">soil index value of </w:t>
            </w:r>
            <w:r w:rsidR="0027115D" w:rsidRPr="00C2268B">
              <w:rPr>
                <w:rFonts w:ascii="Arial" w:hAnsi="Arial" w:cs="Arial"/>
                <w:bCs/>
              </w:rPr>
              <w:t xml:space="preserve"> either 2 or 3 (at or above optimum for phosphorus, grass and barely)</w:t>
            </w:r>
            <w:r w:rsidRPr="00C2268B">
              <w:rPr>
                <w:rFonts w:ascii="Arial" w:hAnsi="Arial" w:cs="Arial"/>
                <w:bCs/>
              </w:rPr>
              <w:t xml:space="preserve">. </w:t>
            </w:r>
            <w:r w:rsidR="00716226" w:rsidRPr="00C2268B">
              <w:rPr>
                <w:rFonts w:ascii="Arial" w:hAnsi="Arial" w:cs="Arial"/>
                <w:bCs/>
              </w:rPr>
              <w:t>. While the waste streams in this deployment are all adding varying amounts of phosphate to the soils at a maintenance dressing. The applicant has justified applying phosphorus to these fields by outlining the crop rotation the fields with the aim of bringing down phosphorus levels .</w:t>
            </w:r>
          </w:p>
          <w:p w14:paraId="54170204" w14:textId="77777777" w:rsidR="00716226" w:rsidRPr="00716226" w:rsidRDefault="00716226" w:rsidP="00716226">
            <w:pPr>
              <w:rPr>
                <w:rFonts w:ascii="Arial" w:hAnsi="Arial" w:cs="Arial"/>
                <w:b/>
                <w:bCs/>
              </w:rPr>
            </w:pPr>
          </w:p>
          <w:p w14:paraId="11B53011" w14:textId="6470E0BB" w:rsidR="00716226" w:rsidRPr="00716226" w:rsidRDefault="00716226" w:rsidP="00716226">
            <w:pPr>
              <w:rPr>
                <w:rFonts w:ascii="Arial" w:hAnsi="Arial" w:cs="Arial"/>
                <w:bCs/>
              </w:rPr>
            </w:pPr>
            <w:r w:rsidRPr="00716226">
              <w:rPr>
                <w:rFonts w:ascii="Arial" w:hAnsi="Arial" w:cs="Arial"/>
                <w:bCs/>
              </w:rPr>
              <w:t xml:space="preserve">Fields </w:t>
            </w:r>
            <w:r w:rsidR="00F976CA" w:rsidRPr="00F976CA">
              <w:rPr>
                <w:rFonts w:ascii="Arial" w:hAnsi="Arial" w:cs="Arial"/>
                <w:bCs/>
              </w:rPr>
              <w:t xml:space="preserve">Malg 11, CM 4969 and CM 0961 </w:t>
            </w:r>
            <w:r w:rsidRPr="00716226">
              <w:rPr>
                <w:rFonts w:ascii="Arial" w:hAnsi="Arial" w:cs="Arial"/>
                <w:bCs/>
              </w:rPr>
              <w:t>have a soil index value o</w:t>
            </w:r>
            <w:r w:rsidR="00F976CA" w:rsidRPr="00F976CA">
              <w:rPr>
                <w:rFonts w:ascii="Arial" w:hAnsi="Arial" w:cs="Arial"/>
                <w:bCs/>
              </w:rPr>
              <w:t>f</w:t>
            </w:r>
            <w:r w:rsidRPr="00716226">
              <w:rPr>
                <w:rFonts w:ascii="Arial" w:hAnsi="Arial" w:cs="Arial"/>
                <w:bCs/>
              </w:rPr>
              <w:t xml:space="preserve"> 1 for phosphorus</w:t>
            </w:r>
            <w:r w:rsidR="00F976CA" w:rsidRPr="00F976CA">
              <w:rPr>
                <w:rFonts w:ascii="Arial" w:hAnsi="Arial" w:cs="Arial"/>
                <w:bCs/>
              </w:rPr>
              <w:t xml:space="preserve"> (below optimum levels)</w:t>
            </w:r>
            <w:r w:rsidRPr="00716226">
              <w:rPr>
                <w:rFonts w:ascii="Arial" w:hAnsi="Arial" w:cs="Arial"/>
                <w:bCs/>
              </w:rPr>
              <w:t xml:space="preserve">. The deployment is applying additional  phosphate  in these fields to build up the phosphorus  levels in the soil so that the soil index value are closer to optimum levels.  The increases in this deployment comply with he recommended levels for the grass and crops set out in RB209 section 3. </w:t>
            </w:r>
          </w:p>
          <w:p w14:paraId="6F01C321" w14:textId="77777777" w:rsidR="00716226" w:rsidRPr="00716226" w:rsidRDefault="00716226" w:rsidP="00716226">
            <w:pPr>
              <w:rPr>
                <w:rFonts w:ascii="Arial" w:hAnsi="Arial" w:cs="Arial"/>
                <w:bCs/>
              </w:rPr>
            </w:pPr>
          </w:p>
          <w:p w14:paraId="469C5653" w14:textId="1752C4C0" w:rsidR="00716226" w:rsidRPr="00716226" w:rsidRDefault="0033675A" w:rsidP="00716226">
            <w:pPr>
              <w:rPr>
                <w:rFonts w:ascii="Arial" w:hAnsi="Arial" w:cs="Arial"/>
                <w:bCs/>
              </w:rPr>
            </w:pPr>
            <w:r w:rsidRPr="00DC6A3B">
              <w:rPr>
                <w:rFonts w:ascii="Arial" w:hAnsi="Arial" w:cs="Arial"/>
                <w:bCs/>
              </w:rPr>
              <w:t>Fields Malg 11a ,11b, Malg 12 &amp; CM</w:t>
            </w:r>
            <w:r w:rsidR="00DC6A3B" w:rsidRPr="00DC6A3B">
              <w:rPr>
                <w:rFonts w:ascii="Arial" w:hAnsi="Arial" w:cs="Arial"/>
                <w:bCs/>
              </w:rPr>
              <w:t xml:space="preserve"> </w:t>
            </w:r>
            <w:r w:rsidRPr="00DC6A3B">
              <w:rPr>
                <w:rFonts w:ascii="Arial" w:hAnsi="Arial" w:cs="Arial"/>
                <w:bCs/>
              </w:rPr>
              <w:t xml:space="preserve">0961  have a magnesium  indices of 3 </w:t>
            </w:r>
            <w:r w:rsidR="00716226" w:rsidRPr="00716226">
              <w:rPr>
                <w:rFonts w:ascii="Arial" w:hAnsi="Arial" w:cs="Arial"/>
                <w:bCs/>
              </w:rPr>
              <w:t xml:space="preserve">where the wastes under this deployment are adding various amounts of magnesium to the soil. The applicant has justified this by stating </w:t>
            </w:r>
          </w:p>
          <w:p w14:paraId="76A876C1" w14:textId="77777777" w:rsidR="00716226" w:rsidRPr="00716226" w:rsidRDefault="00716226" w:rsidP="00716226">
            <w:pPr>
              <w:rPr>
                <w:rFonts w:ascii="Arial" w:hAnsi="Arial" w:cs="Arial"/>
                <w:bCs/>
              </w:rPr>
            </w:pPr>
          </w:p>
          <w:p w14:paraId="37E0CAB1" w14:textId="77777777" w:rsidR="00716226" w:rsidRPr="00716226" w:rsidRDefault="00716226" w:rsidP="00716226">
            <w:pPr>
              <w:rPr>
                <w:rFonts w:ascii="Arial" w:hAnsi="Arial" w:cs="Arial"/>
                <w:bCs/>
                <w:i/>
                <w:iCs/>
              </w:rPr>
            </w:pPr>
            <w:r w:rsidRPr="00716226">
              <w:rPr>
                <w:rFonts w:ascii="Arial" w:hAnsi="Arial" w:cs="Arial"/>
                <w:bCs/>
                <w:i/>
                <w:iCs/>
              </w:rPr>
              <w:t>‘The magnesium applied by the wastes is low and is less than is likely to be removed by the crops. Grass is not responsive to magnesium however herbage levels should be maintained to prevent ‘Grass Staggers’ in lactating animals. Potassium applications can reduce magnesium uptake resulting in ‘Staggers’. The addition of magnesium will help maintain levels over a rotation period. The receiving soils have magnesium indexes of 2 or 3. Application of liquid sludges at the proposed application rates with potassium also being applied in the sludges is very unlikely to reduce potassium availability which can be seen in soils where the magnesium index is 5 or above.’</w:t>
            </w:r>
          </w:p>
          <w:p w14:paraId="45CCB673" w14:textId="77777777" w:rsidR="00716226" w:rsidRPr="00716226" w:rsidRDefault="00716226" w:rsidP="00716226">
            <w:pPr>
              <w:rPr>
                <w:rFonts w:ascii="Arial" w:hAnsi="Arial" w:cs="Arial"/>
                <w:bCs/>
              </w:rPr>
            </w:pPr>
          </w:p>
          <w:p w14:paraId="598044EC" w14:textId="1E37CF77" w:rsidR="00716226" w:rsidRPr="00716226" w:rsidRDefault="00716226" w:rsidP="00716226">
            <w:pPr>
              <w:rPr>
                <w:rFonts w:ascii="Arial" w:hAnsi="Arial" w:cs="Arial"/>
                <w:bCs/>
              </w:rPr>
            </w:pPr>
            <w:r w:rsidRPr="00716226">
              <w:rPr>
                <w:rFonts w:ascii="Arial" w:hAnsi="Arial" w:cs="Arial"/>
                <w:bCs/>
              </w:rPr>
              <w:t xml:space="preserve">The above justification has been accepted and complies with TGN 8.01 on magnesium justification. </w:t>
            </w:r>
          </w:p>
          <w:p w14:paraId="28E10833" w14:textId="77777777" w:rsidR="00716226" w:rsidRPr="00716226" w:rsidRDefault="00716226" w:rsidP="00716226">
            <w:pPr>
              <w:rPr>
                <w:rFonts w:ascii="Arial" w:hAnsi="Arial" w:cs="Arial"/>
                <w:bCs/>
              </w:rPr>
            </w:pPr>
          </w:p>
          <w:p w14:paraId="13BF83F7" w14:textId="057D0CB7" w:rsidR="00C32BEE" w:rsidRPr="00C32BEE" w:rsidRDefault="00716226" w:rsidP="00C32BEE">
            <w:pPr>
              <w:rPr>
                <w:rFonts w:ascii="Arial" w:hAnsi="Arial" w:cs="Arial"/>
                <w:bCs/>
              </w:rPr>
            </w:pPr>
            <w:r w:rsidRPr="00716226">
              <w:rPr>
                <w:rFonts w:ascii="Arial" w:hAnsi="Arial" w:cs="Arial"/>
                <w:bCs/>
              </w:rPr>
              <w:t xml:space="preserve">EWC 19 09 02 wastes containing high amounts of  Al and Fe flocculants are not being spread on field with p.H of 5.5 (Fe) and 6 for Al to comply with TGN 8.01. </w:t>
            </w:r>
          </w:p>
          <w:p w14:paraId="76293AB2" w14:textId="2A8204C8" w:rsidR="007719B3" w:rsidRPr="00C32BEE" w:rsidRDefault="007719B3" w:rsidP="00C32BEE">
            <w:pPr>
              <w:rPr>
                <w:rFonts w:ascii="Arial" w:hAnsi="Arial" w:cs="Arial"/>
              </w:rPr>
            </w:pPr>
          </w:p>
        </w:tc>
      </w:tr>
      <w:tr w:rsidR="007719B3" w:rsidRPr="00A007D4" w14:paraId="75D6D2CD" w14:textId="77777777" w:rsidTr="00437319">
        <w:tc>
          <w:tcPr>
            <w:tcW w:w="5000" w:type="pct"/>
          </w:tcPr>
          <w:p w14:paraId="1CC8C108" w14:textId="5DD70F51" w:rsidR="00A007D4" w:rsidRPr="00C32BEE" w:rsidRDefault="007719B3" w:rsidP="00A007D4">
            <w:pPr>
              <w:rPr>
                <w:rFonts w:ascii="Arial" w:hAnsi="Arial" w:cs="Arial"/>
                <w:b/>
              </w:rPr>
            </w:pPr>
            <w:r w:rsidRPr="00C32BEE">
              <w:rPr>
                <w:rFonts w:ascii="Arial" w:hAnsi="Arial" w:cs="Arial"/>
                <w:b/>
              </w:rPr>
              <w:lastRenderedPageBreak/>
              <w:t>Request for information</w:t>
            </w:r>
            <w:r w:rsidRPr="00C32BEE">
              <w:rPr>
                <w:rFonts w:ascii="Arial" w:hAnsi="Arial" w:cs="Arial"/>
                <w:bCs/>
              </w:rPr>
              <w:t xml:space="preserve">: </w:t>
            </w:r>
            <w:r w:rsidR="003B7565" w:rsidRPr="00C32BEE">
              <w:rPr>
                <w:rFonts w:ascii="Arial" w:hAnsi="Arial" w:cs="Arial"/>
                <w:b/>
              </w:rPr>
              <w:t>05/12/2025</w:t>
            </w:r>
          </w:p>
          <w:p w14:paraId="5147289A" w14:textId="77777777" w:rsidR="003B7565" w:rsidRPr="00C32BEE" w:rsidRDefault="003B7565" w:rsidP="00A007D4">
            <w:pPr>
              <w:rPr>
                <w:rFonts w:ascii="Arial" w:hAnsi="Arial" w:cs="Arial"/>
              </w:rPr>
            </w:pPr>
          </w:p>
          <w:p w14:paraId="6540A866" w14:textId="3958EE36" w:rsidR="006B368D" w:rsidRPr="006B368D" w:rsidRDefault="003B7565" w:rsidP="006B368D">
            <w:pPr>
              <w:pStyle w:val="ListParagraph"/>
              <w:numPr>
                <w:ilvl w:val="0"/>
                <w:numId w:val="33"/>
              </w:numPr>
              <w:rPr>
                <w:rFonts w:ascii="Arial" w:eastAsia="Times New Roman" w:hAnsi="Arial" w:cs="Arial"/>
                <w:color w:val="70AD47" w:themeColor="accent6"/>
              </w:rPr>
            </w:pPr>
            <w:r w:rsidRPr="006B368D">
              <w:rPr>
                <w:rFonts w:ascii="Arial" w:eastAsia="Times New Roman" w:hAnsi="Arial" w:cs="Arial"/>
                <w:color w:val="000000"/>
              </w:rPr>
              <w:t>Update the ABS so that it is clear how it is intended to reduce the phosphorus levels in the soil over the whole crop rotation for fields Malg 9, Malg 15, Malg 16, Malg 17 &amp; Malg 18</w:t>
            </w:r>
            <w:r w:rsidR="00A8462C" w:rsidRPr="006B368D">
              <w:rPr>
                <w:rFonts w:ascii="Arial" w:eastAsia="Times New Roman" w:hAnsi="Arial" w:cs="Arial"/>
                <w:color w:val="000000"/>
              </w:rPr>
              <w:t>.</w:t>
            </w:r>
            <w:r w:rsidR="006B368D" w:rsidRPr="006B368D">
              <w:rPr>
                <w:rFonts w:ascii="Arial" w:hAnsi="Arial" w:cs="Arial"/>
              </w:rPr>
              <w:t xml:space="preserve"> </w:t>
            </w:r>
            <w:r w:rsidR="006B368D" w:rsidRPr="006B368D">
              <w:rPr>
                <w:rFonts w:ascii="Arial" w:hAnsi="Arial" w:cs="Arial"/>
                <w:color w:val="70AD47" w:themeColor="accent6"/>
              </w:rPr>
              <w:t>The applicant has explained how phosphate levels will be monitored and the proposed crop type for the fields listed for 2027.</w:t>
            </w:r>
          </w:p>
          <w:p w14:paraId="6E94FBBA" w14:textId="7C8944E4" w:rsidR="003B7565" w:rsidRPr="00C32BEE" w:rsidRDefault="003B7565" w:rsidP="006B368D">
            <w:pPr>
              <w:spacing w:line="252" w:lineRule="auto"/>
              <w:ind w:left="720"/>
              <w:rPr>
                <w:rFonts w:ascii="Arial" w:eastAsia="Times New Roman" w:hAnsi="Arial" w:cs="Arial"/>
                <w:color w:val="000000"/>
              </w:rPr>
            </w:pPr>
          </w:p>
          <w:p w14:paraId="648A0973" w14:textId="77777777" w:rsidR="003B7565" w:rsidRPr="00C32BEE" w:rsidRDefault="003B7565" w:rsidP="003B7565">
            <w:pPr>
              <w:spacing w:line="252" w:lineRule="auto"/>
              <w:rPr>
                <w:rFonts w:ascii="Arial" w:eastAsia="Aptos" w:hAnsi="Arial" w:cs="Arial"/>
                <w:i/>
                <w:iCs/>
                <w:color w:val="FF0000"/>
                <w:u w:val="single"/>
                <w14:ligatures w14:val="standardContextual"/>
              </w:rPr>
            </w:pPr>
          </w:p>
          <w:p w14:paraId="1AB37643" w14:textId="77777777" w:rsidR="003B7565" w:rsidRPr="00C32BEE" w:rsidRDefault="003B7565" w:rsidP="003B7565">
            <w:pPr>
              <w:spacing w:line="252" w:lineRule="auto"/>
              <w:rPr>
                <w:rFonts w:ascii="Arial" w:eastAsia="Aptos" w:hAnsi="Arial" w:cs="Arial"/>
                <w:color w:val="000000"/>
                <w:u w:val="single"/>
                <w14:ligatures w14:val="standardContextual"/>
              </w:rPr>
            </w:pPr>
          </w:p>
          <w:p w14:paraId="217775B8" w14:textId="77777777" w:rsidR="00813BAB" w:rsidRPr="00813BAB" w:rsidRDefault="003B7565" w:rsidP="00813BAB">
            <w:pPr>
              <w:numPr>
                <w:ilvl w:val="0"/>
                <w:numId w:val="33"/>
              </w:numPr>
              <w:spacing w:line="252" w:lineRule="auto"/>
              <w:rPr>
                <w:rFonts w:ascii="Arial" w:eastAsia="Times New Roman" w:hAnsi="Arial" w:cs="Arial"/>
                <w:color w:val="000000"/>
              </w:rPr>
            </w:pPr>
            <w:r w:rsidRPr="00C32BEE">
              <w:rPr>
                <w:rFonts w:ascii="Arial" w:eastAsia="Times New Roman" w:hAnsi="Arial" w:cs="Arial"/>
                <w:color w:val="000000"/>
              </w:rPr>
              <w:t xml:space="preserve">Update the ABS so that includes justification why the increase of magnesium is appropriate  while also explaining the risks in the ABS and SSRA. </w:t>
            </w:r>
            <w:r w:rsidR="00813BAB" w:rsidRPr="00813BAB">
              <w:rPr>
                <w:rFonts w:ascii="Arial" w:eastAsia="Times New Roman" w:hAnsi="Arial" w:cs="Arial"/>
                <w:color w:val="70AD47" w:themeColor="accent6"/>
              </w:rPr>
              <w:t xml:space="preserve">The applicant has updated the SSRA and ABS for the justification needed. </w:t>
            </w:r>
          </w:p>
          <w:p w14:paraId="674C5146" w14:textId="262248AA" w:rsidR="0004223B" w:rsidRPr="00C32BEE" w:rsidRDefault="0004223B" w:rsidP="00A91F02">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3B6CC509" w14:textId="77777777" w:rsidR="00B07D8C" w:rsidRPr="00B07D8C" w:rsidRDefault="00B07D8C" w:rsidP="00B07D8C">
            <w:pPr>
              <w:rPr>
                <w:rFonts w:ascii="Arial" w:hAnsi="Arial" w:cs="Arial"/>
              </w:rPr>
            </w:pPr>
            <w:r w:rsidRPr="00B07D8C">
              <w:rPr>
                <w:rFonts w:ascii="Arial" w:hAnsi="Arial" w:cs="Arial"/>
              </w:rPr>
              <w:t xml:space="preserve">The applicant has provided an odour management plan for this deployment as 3 of the wastes are dairy wastes (EWC 02 05 02) where TGN 8.01 states an odour management plan is likely to be needed. After review of nearby local residents NRW agree an odour management plan is required. The odour management plan has been assessed in line with the H4 odour management plan guidance and complies with it. If spreading occurs as stated in the odour management plan the risk of odour is negligible and manageable for the nearby local residents/ sensitive receptors. No further action was required.   </w:t>
            </w:r>
          </w:p>
          <w:p w14:paraId="4432D6D7" w14:textId="21106E12"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3850652" w:rsidR="007719B3" w:rsidRPr="00C40D12" w:rsidRDefault="007719B3" w:rsidP="00A007D4">
            <w:pPr>
              <w:rPr>
                <w:rFonts w:ascii="Arial" w:hAnsi="Arial" w:cs="Arial"/>
              </w:rPr>
            </w:pPr>
            <w:r w:rsidRPr="00C40D12">
              <w:rPr>
                <w:rFonts w:ascii="Arial" w:hAnsi="Arial" w:cs="Arial"/>
              </w:rPr>
              <w:t>Ye</w:t>
            </w:r>
            <w:r w:rsidR="00181AE4">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561297D" w:rsidR="00573034" w:rsidRPr="00C40D12" w:rsidRDefault="00181AE4" w:rsidP="00A007D4">
            <w:pPr>
              <w:rPr>
                <w:rFonts w:ascii="Arial" w:hAnsi="Arial" w:cs="Arial"/>
              </w:rPr>
            </w:pPr>
            <w:r>
              <w:rPr>
                <w:rFonts w:ascii="Arial" w:hAnsi="Arial" w:cs="Arial"/>
              </w:rPr>
              <w:t>12/12/2025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C016B84" w:rsidR="00573034" w:rsidRPr="00C40D12" w:rsidRDefault="00181AE4" w:rsidP="00A007D4">
            <w:pPr>
              <w:rPr>
                <w:rFonts w:ascii="Arial" w:hAnsi="Arial" w:cs="Arial"/>
              </w:rPr>
            </w:pPr>
            <w:r>
              <w:rPr>
                <w:rFonts w:ascii="Arial" w:hAnsi="Arial" w:cs="Arial"/>
              </w:rPr>
              <w:t>12/12/2025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75B56C1" w14:textId="77777777" w:rsidR="00D3244D" w:rsidRDefault="00181AE4" w:rsidP="00A007D4">
            <w:pPr>
              <w:rPr>
                <w:rFonts w:ascii="Arial" w:hAnsi="Arial" w:cs="Arial"/>
              </w:rPr>
            </w:pPr>
            <w:r>
              <w:rPr>
                <w:rFonts w:ascii="Arial" w:hAnsi="Arial" w:cs="Arial"/>
              </w:rPr>
              <w:t>Owen Clee</w:t>
            </w:r>
          </w:p>
          <w:p w14:paraId="71594B02" w14:textId="126EC84B" w:rsidR="00181AE4" w:rsidRPr="00C40D12" w:rsidRDefault="00181AE4" w:rsidP="00A007D4">
            <w:pPr>
              <w:rPr>
                <w:rFonts w:ascii="Arial" w:hAnsi="Arial" w:cs="Arial"/>
              </w:rPr>
            </w:pPr>
            <w:r>
              <w:rPr>
                <w:rFonts w:ascii="Arial" w:hAnsi="Arial" w:cs="Arial"/>
              </w:rPr>
              <w:t>12/12/2025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9EB5B9D" w14:textId="77777777" w:rsidR="00D3244D" w:rsidRDefault="00E04D09" w:rsidP="00A007D4">
            <w:pPr>
              <w:rPr>
                <w:rFonts w:ascii="Arial" w:hAnsi="Arial" w:cs="Arial"/>
              </w:rPr>
            </w:pPr>
            <w:r>
              <w:rPr>
                <w:rFonts w:ascii="Arial" w:hAnsi="Arial" w:cs="Arial"/>
              </w:rPr>
              <w:t>Huw Davies</w:t>
            </w:r>
          </w:p>
          <w:p w14:paraId="3CA03405" w14:textId="01330751" w:rsidR="00E04D09" w:rsidRPr="00A007D4" w:rsidRDefault="00E04D09" w:rsidP="00A007D4">
            <w:pPr>
              <w:rPr>
                <w:rFonts w:ascii="Arial" w:hAnsi="Arial" w:cs="Arial"/>
              </w:rPr>
            </w:pPr>
            <w:r>
              <w:rPr>
                <w:rFonts w:ascii="Arial" w:hAnsi="Arial" w:cs="Arial"/>
              </w:rPr>
              <w:t>12/12/2025</w:t>
            </w:r>
          </w:p>
        </w:tc>
      </w:tr>
    </w:tbl>
    <w:p w14:paraId="51AD6A2B" w14:textId="0E5B7E8F"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3260BBDF" w:rsidR="007719B3" w:rsidRPr="00345ACB" w:rsidRDefault="001832E1" w:rsidP="00A007D4">
            <w:pPr>
              <w:rPr>
                <w:rFonts w:ascii="Arial" w:hAnsi="Arial" w:cs="Arial"/>
              </w:rPr>
            </w:pPr>
            <w:r>
              <w:rPr>
                <w:rFonts w:ascii="Arial" w:hAnsi="Arial" w:cs="Arial"/>
              </w:rPr>
              <w:t>45</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78F52FEC" w:rsidR="007719B3" w:rsidRPr="00345ACB" w:rsidRDefault="00C469FD" w:rsidP="00A007D4">
            <w:pPr>
              <w:rPr>
                <w:rFonts w:ascii="Arial" w:hAnsi="Arial" w:cs="Arial"/>
              </w:rPr>
            </w:pPr>
            <w:r>
              <w:rPr>
                <w:rFonts w:ascii="Arial" w:hAnsi="Arial" w:cs="Arial"/>
              </w:rPr>
              <w:t>1,8</w:t>
            </w:r>
            <w:r w:rsidR="002A535F">
              <w:rPr>
                <w:rFonts w:ascii="Arial" w:hAnsi="Arial" w:cs="Arial"/>
              </w:rPr>
              <w:t>25</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lastRenderedPageBreak/>
              <w:t>Total</w:t>
            </w:r>
            <w:r w:rsidR="00BA04DF">
              <w:rPr>
                <w:rFonts w:ascii="Arial" w:hAnsi="Arial" w:cs="Arial"/>
                <w:b/>
              </w:rPr>
              <w:t xml:space="preserve"> (to be added to PALS)</w:t>
            </w:r>
          </w:p>
        </w:tc>
        <w:tc>
          <w:tcPr>
            <w:tcW w:w="2500" w:type="pct"/>
          </w:tcPr>
          <w:p w14:paraId="577DE18B" w14:textId="6E698AAA" w:rsidR="007719B3" w:rsidRPr="00345ACB" w:rsidRDefault="00A7444F" w:rsidP="00A007D4">
            <w:pPr>
              <w:rPr>
                <w:rFonts w:ascii="Arial" w:hAnsi="Arial" w:cs="Arial"/>
                <w:b/>
              </w:rPr>
            </w:pPr>
            <w:r>
              <w:rPr>
                <w:rFonts w:ascii="Arial" w:hAnsi="Arial" w:cs="Arial"/>
                <w:b/>
              </w:rPr>
              <w:t>1,870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B8CB6" w14:textId="77777777" w:rsidR="00F11A05" w:rsidRDefault="00F11A05" w:rsidP="001B5BE1">
      <w:pPr>
        <w:spacing w:after="0" w:line="240" w:lineRule="auto"/>
      </w:pPr>
      <w:r>
        <w:separator/>
      </w:r>
    </w:p>
  </w:endnote>
  <w:endnote w:type="continuationSeparator" w:id="0">
    <w:p w14:paraId="663F247A" w14:textId="77777777" w:rsidR="00F11A05" w:rsidRDefault="00F11A05" w:rsidP="001B5BE1">
      <w:pPr>
        <w:spacing w:after="0" w:line="240" w:lineRule="auto"/>
      </w:pPr>
      <w:r>
        <w:continuationSeparator/>
      </w:r>
    </w:p>
  </w:endnote>
  <w:endnote w:type="continuationNotice" w:id="1">
    <w:p w14:paraId="592A8B4F" w14:textId="77777777" w:rsidR="00F11A05" w:rsidRDefault="00F11A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8A0E4" w14:textId="77777777" w:rsidR="00F11A05" w:rsidRDefault="00F11A05" w:rsidP="001B5BE1">
      <w:pPr>
        <w:spacing w:after="0" w:line="240" w:lineRule="auto"/>
      </w:pPr>
      <w:r>
        <w:separator/>
      </w:r>
    </w:p>
  </w:footnote>
  <w:footnote w:type="continuationSeparator" w:id="0">
    <w:p w14:paraId="3C083F54" w14:textId="77777777" w:rsidR="00F11A05" w:rsidRDefault="00F11A05" w:rsidP="001B5BE1">
      <w:pPr>
        <w:spacing w:after="0" w:line="240" w:lineRule="auto"/>
      </w:pPr>
      <w:r>
        <w:continuationSeparator/>
      </w:r>
    </w:p>
  </w:footnote>
  <w:footnote w:type="continuationNotice" w:id="1">
    <w:p w14:paraId="71C13513" w14:textId="77777777" w:rsidR="00F11A05" w:rsidRDefault="00F11A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701EA0"/>
    <w:multiLevelType w:val="hybridMultilevel"/>
    <w:tmpl w:val="DD907AFA"/>
    <w:lvl w:ilvl="0" w:tplc="98FEC1EE">
      <w:start w:val="1"/>
      <w:numFmt w:val="bullet"/>
      <w:lvlText w:val=""/>
      <w:lvlJc w:val="left"/>
      <w:pPr>
        <w:ind w:left="785" w:hanging="360"/>
      </w:pPr>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F491CBA"/>
    <w:multiLevelType w:val="hybridMultilevel"/>
    <w:tmpl w:val="8988A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1F968BB"/>
    <w:multiLevelType w:val="hybridMultilevel"/>
    <w:tmpl w:val="2BF6B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B801D6"/>
    <w:multiLevelType w:val="hybridMultilevel"/>
    <w:tmpl w:val="2D5805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8192E56"/>
    <w:multiLevelType w:val="hybridMultilevel"/>
    <w:tmpl w:val="A76A2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3"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46832EC"/>
    <w:multiLevelType w:val="hybridMultilevel"/>
    <w:tmpl w:val="F0AEC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0" w15:restartNumberingAfterBreak="0">
    <w:nsid w:val="6AA871AE"/>
    <w:multiLevelType w:val="hybridMultilevel"/>
    <w:tmpl w:val="3CD646C4"/>
    <w:lvl w:ilvl="0" w:tplc="5D2A74DA">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3"/>
  </w:num>
  <w:num w:numId="2" w16cid:durableId="446700908">
    <w:abstractNumId w:val="26"/>
  </w:num>
  <w:num w:numId="3" w16cid:durableId="306478573">
    <w:abstractNumId w:val="18"/>
  </w:num>
  <w:num w:numId="4" w16cid:durableId="739324790">
    <w:abstractNumId w:val="28"/>
  </w:num>
  <w:num w:numId="5" w16cid:durableId="1555581688">
    <w:abstractNumId w:val="22"/>
  </w:num>
  <w:num w:numId="6" w16cid:durableId="668018166">
    <w:abstractNumId w:val="34"/>
  </w:num>
  <w:num w:numId="7" w16cid:durableId="1928028252">
    <w:abstractNumId w:val="32"/>
  </w:num>
  <w:num w:numId="8" w16cid:durableId="645083848">
    <w:abstractNumId w:val="21"/>
  </w:num>
  <w:num w:numId="9" w16cid:durableId="762843907">
    <w:abstractNumId w:val="29"/>
  </w:num>
  <w:num w:numId="10" w16cid:durableId="2107192307">
    <w:abstractNumId w:val="19"/>
  </w:num>
  <w:num w:numId="11" w16cid:durableId="749346679">
    <w:abstractNumId w:val="25"/>
  </w:num>
  <w:num w:numId="12" w16cid:durableId="1173372860">
    <w:abstractNumId w:val="12"/>
  </w:num>
  <w:num w:numId="13" w16cid:durableId="1651398481">
    <w:abstractNumId w:val="6"/>
  </w:num>
  <w:num w:numId="14" w16cid:durableId="2085447086">
    <w:abstractNumId w:val="3"/>
  </w:num>
  <w:num w:numId="15" w16cid:durableId="427583598">
    <w:abstractNumId w:val="15"/>
  </w:num>
  <w:num w:numId="16" w16cid:durableId="903757199">
    <w:abstractNumId w:val="10"/>
  </w:num>
  <w:num w:numId="17" w16cid:durableId="1909419249">
    <w:abstractNumId w:val="7"/>
  </w:num>
  <w:num w:numId="18" w16cid:durableId="1419056685">
    <w:abstractNumId w:val="33"/>
  </w:num>
  <w:num w:numId="19" w16cid:durableId="771781942">
    <w:abstractNumId w:val="9"/>
  </w:num>
  <w:num w:numId="20" w16cid:durableId="650990364">
    <w:abstractNumId w:val="31"/>
  </w:num>
  <w:num w:numId="21" w16cid:durableId="940993391">
    <w:abstractNumId w:val="8"/>
  </w:num>
  <w:num w:numId="22" w16cid:durableId="1538615713">
    <w:abstractNumId w:val="35"/>
  </w:num>
  <w:num w:numId="23" w16cid:durableId="2030253298">
    <w:abstractNumId w:val="17"/>
  </w:num>
  <w:num w:numId="24" w16cid:durableId="1575355557">
    <w:abstractNumId w:val="5"/>
  </w:num>
  <w:num w:numId="25" w16cid:durableId="891427903">
    <w:abstractNumId w:val="24"/>
  </w:num>
  <w:num w:numId="26" w16cid:durableId="636642889">
    <w:abstractNumId w:val="11"/>
  </w:num>
  <w:num w:numId="27" w16cid:durableId="209807341">
    <w:abstractNumId w:val="0"/>
  </w:num>
  <w:num w:numId="28" w16cid:durableId="639000961">
    <w:abstractNumId w:val="4"/>
  </w:num>
  <w:num w:numId="29" w16cid:durableId="1863661614">
    <w:abstractNumId w:val="16"/>
  </w:num>
  <w:num w:numId="30" w16cid:durableId="1146319608">
    <w:abstractNumId w:val="27"/>
  </w:num>
  <w:num w:numId="31" w16cid:durableId="1355691806">
    <w:abstractNumId w:val="13"/>
  </w:num>
  <w:num w:numId="32" w16cid:durableId="1975678931">
    <w:abstractNumId w:val="14"/>
  </w:num>
  <w:num w:numId="33" w16cid:durableId="11842490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0211514">
    <w:abstractNumId w:val="1"/>
  </w:num>
  <w:num w:numId="35" w16cid:durableId="1767578835">
    <w:abstractNumId w:val="2"/>
  </w:num>
  <w:num w:numId="36" w16cid:durableId="17263732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02AC"/>
    <w:rsid w:val="0004223B"/>
    <w:rsid w:val="0005278F"/>
    <w:rsid w:val="00055216"/>
    <w:rsid w:val="00062A17"/>
    <w:rsid w:val="0006348F"/>
    <w:rsid w:val="00063C1E"/>
    <w:rsid w:val="0006426A"/>
    <w:rsid w:val="00071FDA"/>
    <w:rsid w:val="0007768C"/>
    <w:rsid w:val="000845F3"/>
    <w:rsid w:val="00084C47"/>
    <w:rsid w:val="0008561A"/>
    <w:rsid w:val="00092433"/>
    <w:rsid w:val="00093363"/>
    <w:rsid w:val="00093EEB"/>
    <w:rsid w:val="00096B4A"/>
    <w:rsid w:val="000978F5"/>
    <w:rsid w:val="000A1B06"/>
    <w:rsid w:val="000A51A3"/>
    <w:rsid w:val="000B5125"/>
    <w:rsid w:val="000B6A48"/>
    <w:rsid w:val="000C3320"/>
    <w:rsid w:val="000C3C51"/>
    <w:rsid w:val="000C54F2"/>
    <w:rsid w:val="000C6A4A"/>
    <w:rsid w:val="000C6AFC"/>
    <w:rsid w:val="000D0301"/>
    <w:rsid w:val="000D0D5A"/>
    <w:rsid w:val="000D797F"/>
    <w:rsid w:val="000E29C1"/>
    <w:rsid w:val="000E5F69"/>
    <w:rsid w:val="00100F47"/>
    <w:rsid w:val="00101FD3"/>
    <w:rsid w:val="00105D45"/>
    <w:rsid w:val="0010776C"/>
    <w:rsid w:val="00111E31"/>
    <w:rsid w:val="00112095"/>
    <w:rsid w:val="00114B43"/>
    <w:rsid w:val="00115216"/>
    <w:rsid w:val="0011537B"/>
    <w:rsid w:val="00116563"/>
    <w:rsid w:val="001170A7"/>
    <w:rsid w:val="00120B00"/>
    <w:rsid w:val="00121C6B"/>
    <w:rsid w:val="00140EB4"/>
    <w:rsid w:val="001528C6"/>
    <w:rsid w:val="001549F6"/>
    <w:rsid w:val="00154B06"/>
    <w:rsid w:val="001622D5"/>
    <w:rsid w:val="0016480F"/>
    <w:rsid w:val="0017056A"/>
    <w:rsid w:val="00171D59"/>
    <w:rsid w:val="00181AE4"/>
    <w:rsid w:val="001832E1"/>
    <w:rsid w:val="00185776"/>
    <w:rsid w:val="00186EC4"/>
    <w:rsid w:val="00191465"/>
    <w:rsid w:val="00192DB9"/>
    <w:rsid w:val="0019576B"/>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4C4C"/>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115D"/>
    <w:rsid w:val="00276F88"/>
    <w:rsid w:val="00286BE0"/>
    <w:rsid w:val="00287BCB"/>
    <w:rsid w:val="002903A0"/>
    <w:rsid w:val="0029347C"/>
    <w:rsid w:val="00295497"/>
    <w:rsid w:val="002962ED"/>
    <w:rsid w:val="00296C73"/>
    <w:rsid w:val="002A3A28"/>
    <w:rsid w:val="002A535F"/>
    <w:rsid w:val="002A7588"/>
    <w:rsid w:val="002B4076"/>
    <w:rsid w:val="002B6073"/>
    <w:rsid w:val="002D4FD1"/>
    <w:rsid w:val="002D544C"/>
    <w:rsid w:val="002D6376"/>
    <w:rsid w:val="002E2A8B"/>
    <w:rsid w:val="002E5F90"/>
    <w:rsid w:val="002F0907"/>
    <w:rsid w:val="00317ECF"/>
    <w:rsid w:val="00321C2F"/>
    <w:rsid w:val="00325909"/>
    <w:rsid w:val="003267AF"/>
    <w:rsid w:val="00326B3C"/>
    <w:rsid w:val="003319D4"/>
    <w:rsid w:val="0033206B"/>
    <w:rsid w:val="0033675A"/>
    <w:rsid w:val="00336CD2"/>
    <w:rsid w:val="003404BC"/>
    <w:rsid w:val="003437BC"/>
    <w:rsid w:val="00345ACB"/>
    <w:rsid w:val="00353DF6"/>
    <w:rsid w:val="00353FFB"/>
    <w:rsid w:val="00362410"/>
    <w:rsid w:val="00363490"/>
    <w:rsid w:val="00363AF0"/>
    <w:rsid w:val="00365981"/>
    <w:rsid w:val="003715DC"/>
    <w:rsid w:val="00375C00"/>
    <w:rsid w:val="003762C9"/>
    <w:rsid w:val="003778EC"/>
    <w:rsid w:val="003821AA"/>
    <w:rsid w:val="0038642F"/>
    <w:rsid w:val="00386CD3"/>
    <w:rsid w:val="00391A3E"/>
    <w:rsid w:val="003A1526"/>
    <w:rsid w:val="003A27D5"/>
    <w:rsid w:val="003A337A"/>
    <w:rsid w:val="003A6023"/>
    <w:rsid w:val="003B7565"/>
    <w:rsid w:val="003B79C4"/>
    <w:rsid w:val="003C3FD7"/>
    <w:rsid w:val="003D13AA"/>
    <w:rsid w:val="003D3EE8"/>
    <w:rsid w:val="003D6188"/>
    <w:rsid w:val="003E5FAB"/>
    <w:rsid w:val="003E66FB"/>
    <w:rsid w:val="003F05FB"/>
    <w:rsid w:val="003F14C5"/>
    <w:rsid w:val="003F2869"/>
    <w:rsid w:val="003F2D24"/>
    <w:rsid w:val="003F67CA"/>
    <w:rsid w:val="0040346D"/>
    <w:rsid w:val="004056EB"/>
    <w:rsid w:val="00420B87"/>
    <w:rsid w:val="00420D04"/>
    <w:rsid w:val="00421471"/>
    <w:rsid w:val="004273FC"/>
    <w:rsid w:val="00432507"/>
    <w:rsid w:val="00437319"/>
    <w:rsid w:val="00437466"/>
    <w:rsid w:val="00440F2E"/>
    <w:rsid w:val="0045411A"/>
    <w:rsid w:val="004628EF"/>
    <w:rsid w:val="00465F75"/>
    <w:rsid w:val="00471442"/>
    <w:rsid w:val="00477CEA"/>
    <w:rsid w:val="004835F4"/>
    <w:rsid w:val="00485F2A"/>
    <w:rsid w:val="004A1B0B"/>
    <w:rsid w:val="004A3FA2"/>
    <w:rsid w:val="004B1185"/>
    <w:rsid w:val="004B2E47"/>
    <w:rsid w:val="004B4591"/>
    <w:rsid w:val="004B5BED"/>
    <w:rsid w:val="004C1471"/>
    <w:rsid w:val="004C1EF0"/>
    <w:rsid w:val="004C58F9"/>
    <w:rsid w:val="004C716D"/>
    <w:rsid w:val="004D00D7"/>
    <w:rsid w:val="004D0EFE"/>
    <w:rsid w:val="004D27A2"/>
    <w:rsid w:val="004D2918"/>
    <w:rsid w:val="004D6CA2"/>
    <w:rsid w:val="004E3C6B"/>
    <w:rsid w:val="004E3EC0"/>
    <w:rsid w:val="004E426E"/>
    <w:rsid w:val="004F00B4"/>
    <w:rsid w:val="004F0D5A"/>
    <w:rsid w:val="004F73F2"/>
    <w:rsid w:val="00506013"/>
    <w:rsid w:val="0051231E"/>
    <w:rsid w:val="00512799"/>
    <w:rsid w:val="00516343"/>
    <w:rsid w:val="00517F26"/>
    <w:rsid w:val="00524B08"/>
    <w:rsid w:val="005267F8"/>
    <w:rsid w:val="00533C68"/>
    <w:rsid w:val="005416F0"/>
    <w:rsid w:val="005427C5"/>
    <w:rsid w:val="00544141"/>
    <w:rsid w:val="0054593E"/>
    <w:rsid w:val="00545E8A"/>
    <w:rsid w:val="00552484"/>
    <w:rsid w:val="00553F98"/>
    <w:rsid w:val="00562FAC"/>
    <w:rsid w:val="0056396D"/>
    <w:rsid w:val="00565CA2"/>
    <w:rsid w:val="0056799C"/>
    <w:rsid w:val="00573034"/>
    <w:rsid w:val="005807B4"/>
    <w:rsid w:val="00582262"/>
    <w:rsid w:val="00583655"/>
    <w:rsid w:val="005857D7"/>
    <w:rsid w:val="00591D3F"/>
    <w:rsid w:val="00595DBE"/>
    <w:rsid w:val="00596FFC"/>
    <w:rsid w:val="005A05E5"/>
    <w:rsid w:val="005A0FA8"/>
    <w:rsid w:val="005A7A88"/>
    <w:rsid w:val="005B300E"/>
    <w:rsid w:val="005B476C"/>
    <w:rsid w:val="005B75CC"/>
    <w:rsid w:val="005C7F68"/>
    <w:rsid w:val="005D0D40"/>
    <w:rsid w:val="005D0DFC"/>
    <w:rsid w:val="005D2ABD"/>
    <w:rsid w:val="005D4DD5"/>
    <w:rsid w:val="005E1497"/>
    <w:rsid w:val="005F5090"/>
    <w:rsid w:val="006032FC"/>
    <w:rsid w:val="006146EE"/>
    <w:rsid w:val="00623884"/>
    <w:rsid w:val="006262A1"/>
    <w:rsid w:val="00635878"/>
    <w:rsid w:val="00637513"/>
    <w:rsid w:val="00645DF0"/>
    <w:rsid w:val="00650125"/>
    <w:rsid w:val="00657080"/>
    <w:rsid w:val="00667188"/>
    <w:rsid w:val="00671DFB"/>
    <w:rsid w:val="00682B93"/>
    <w:rsid w:val="00683CD6"/>
    <w:rsid w:val="00686D5D"/>
    <w:rsid w:val="00692350"/>
    <w:rsid w:val="0069295C"/>
    <w:rsid w:val="0069646F"/>
    <w:rsid w:val="006964A2"/>
    <w:rsid w:val="006A5D8E"/>
    <w:rsid w:val="006A666B"/>
    <w:rsid w:val="006B012E"/>
    <w:rsid w:val="006B2C80"/>
    <w:rsid w:val="006B368D"/>
    <w:rsid w:val="006B53BB"/>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460"/>
    <w:rsid w:val="007139BA"/>
    <w:rsid w:val="007152E4"/>
    <w:rsid w:val="007158A3"/>
    <w:rsid w:val="00715D17"/>
    <w:rsid w:val="00716226"/>
    <w:rsid w:val="0072172B"/>
    <w:rsid w:val="007268AA"/>
    <w:rsid w:val="00734A85"/>
    <w:rsid w:val="007401D5"/>
    <w:rsid w:val="007443D7"/>
    <w:rsid w:val="00746794"/>
    <w:rsid w:val="00747456"/>
    <w:rsid w:val="00750C86"/>
    <w:rsid w:val="00754F5A"/>
    <w:rsid w:val="00756AD9"/>
    <w:rsid w:val="00761B8F"/>
    <w:rsid w:val="0076383C"/>
    <w:rsid w:val="007719B3"/>
    <w:rsid w:val="00775C4A"/>
    <w:rsid w:val="00780DD6"/>
    <w:rsid w:val="007816E0"/>
    <w:rsid w:val="007845E7"/>
    <w:rsid w:val="00786D36"/>
    <w:rsid w:val="00794230"/>
    <w:rsid w:val="00796DD7"/>
    <w:rsid w:val="007A03BB"/>
    <w:rsid w:val="007A25F4"/>
    <w:rsid w:val="007A327E"/>
    <w:rsid w:val="007A501B"/>
    <w:rsid w:val="007B15CB"/>
    <w:rsid w:val="007B5E0D"/>
    <w:rsid w:val="007B7505"/>
    <w:rsid w:val="007D10EC"/>
    <w:rsid w:val="007D1141"/>
    <w:rsid w:val="007D23AD"/>
    <w:rsid w:val="007D6F08"/>
    <w:rsid w:val="007E0B75"/>
    <w:rsid w:val="007E12B5"/>
    <w:rsid w:val="007E226A"/>
    <w:rsid w:val="007E28EA"/>
    <w:rsid w:val="007E2ECB"/>
    <w:rsid w:val="007F1DC8"/>
    <w:rsid w:val="007F27D9"/>
    <w:rsid w:val="007F3053"/>
    <w:rsid w:val="007F4B72"/>
    <w:rsid w:val="008043D0"/>
    <w:rsid w:val="0081148A"/>
    <w:rsid w:val="00813BAB"/>
    <w:rsid w:val="00831A0C"/>
    <w:rsid w:val="0083424E"/>
    <w:rsid w:val="008405D3"/>
    <w:rsid w:val="00840B17"/>
    <w:rsid w:val="00844071"/>
    <w:rsid w:val="00844FE7"/>
    <w:rsid w:val="0084564E"/>
    <w:rsid w:val="008474D8"/>
    <w:rsid w:val="00852F7A"/>
    <w:rsid w:val="00857F46"/>
    <w:rsid w:val="008634EC"/>
    <w:rsid w:val="0086756C"/>
    <w:rsid w:val="00873D1C"/>
    <w:rsid w:val="00881427"/>
    <w:rsid w:val="00890366"/>
    <w:rsid w:val="0089197F"/>
    <w:rsid w:val="008924CD"/>
    <w:rsid w:val="008A3776"/>
    <w:rsid w:val="008A7A92"/>
    <w:rsid w:val="008B4652"/>
    <w:rsid w:val="008C0727"/>
    <w:rsid w:val="008C2E35"/>
    <w:rsid w:val="008D4EF7"/>
    <w:rsid w:val="008E0C01"/>
    <w:rsid w:val="008E1064"/>
    <w:rsid w:val="008E2F93"/>
    <w:rsid w:val="008E5414"/>
    <w:rsid w:val="008F02B4"/>
    <w:rsid w:val="008F081E"/>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36A6"/>
    <w:rsid w:val="00963CFA"/>
    <w:rsid w:val="00971D5C"/>
    <w:rsid w:val="00972957"/>
    <w:rsid w:val="0097387B"/>
    <w:rsid w:val="00973D19"/>
    <w:rsid w:val="00981BCB"/>
    <w:rsid w:val="0098207A"/>
    <w:rsid w:val="009867E9"/>
    <w:rsid w:val="00987CAC"/>
    <w:rsid w:val="00991068"/>
    <w:rsid w:val="00992CE1"/>
    <w:rsid w:val="00994F9D"/>
    <w:rsid w:val="0099648E"/>
    <w:rsid w:val="00996CC1"/>
    <w:rsid w:val="009A0820"/>
    <w:rsid w:val="009A0BC6"/>
    <w:rsid w:val="009A21E7"/>
    <w:rsid w:val="009B7C02"/>
    <w:rsid w:val="009C2729"/>
    <w:rsid w:val="009C3042"/>
    <w:rsid w:val="009C3D3C"/>
    <w:rsid w:val="009C4BD3"/>
    <w:rsid w:val="009C6198"/>
    <w:rsid w:val="009C7E1B"/>
    <w:rsid w:val="009E1253"/>
    <w:rsid w:val="009E7BC4"/>
    <w:rsid w:val="009F0B3C"/>
    <w:rsid w:val="009F27FE"/>
    <w:rsid w:val="00A007D4"/>
    <w:rsid w:val="00A02310"/>
    <w:rsid w:val="00A02EB0"/>
    <w:rsid w:val="00A11BAF"/>
    <w:rsid w:val="00A121FB"/>
    <w:rsid w:val="00A131C3"/>
    <w:rsid w:val="00A13B5E"/>
    <w:rsid w:val="00A16931"/>
    <w:rsid w:val="00A17E5A"/>
    <w:rsid w:val="00A244FC"/>
    <w:rsid w:val="00A24E54"/>
    <w:rsid w:val="00A25FA6"/>
    <w:rsid w:val="00A35A95"/>
    <w:rsid w:val="00A36AC8"/>
    <w:rsid w:val="00A37901"/>
    <w:rsid w:val="00A440F1"/>
    <w:rsid w:val="00A44D8E"/>
    <w:rsid w:val="00A45E4E"/>
    <w:rsid w:val="00A46E0E"/>
    <w:rsid w:val="00A50438"/>
    <w:rsid w:val="00A5488D"/>
    <w:rsid w:val="00A60BF3"/>
    <w:rsid w:val="00A60CF3"/>
    <w:rsid w:val="00A62115"/>
    <w:rsid w:val="00A62CD1"/>
    <w:rsid w:val="00A7361C"/>
    <w:rsid w:val="00A7444F"/>
    <w:rsid w:val="00A748AC"/>
    <w:rsid w:val="00A817A0"/>
    <w:rsid w:val="00A82839"/>
    <w:rsid w:val="00A8462C"/>
    <w:rsid w:val="00A84717"/>
    <w:rsid w:val="00A91F02"/>
    <w:rsid w:val="00A971D3"/>
    <w:rsid w:val="00A9783F"/>
    <w:rsid w:val="00AB251D"/>
    <w:rsid w:val="00AB2E5D"/>
    <w:rsid w:val="00AB5C9A"/>
    <w:rsid w:val="00AB5EA4"/>
    <w:rsid w:val="00AC261A"/>
    <w:rsid w:val="00AC38DB"/>
    <w:rsid w:val="00AC6C35"/>
    <w:rsid w:val="00AD0273"/>
    <w:rsid w:val="00AD1655"/>
    <w:rsid w:val="00AD376C"/>
    <w:rsid w:val="00AD5162"/>
    <w:rsid w:val="00AE4C0C"/>
    <w:rsid w:val="00AE530A"/>
    <w:rsid w:val="00AE71B4"/>
    <w:rsid w:val="00AF1DC7"/>
    <w:rsid w:val="00AF33AE"/>
    <w:rsid w:val="00AF69DA"/>
    <w:rsid w:val="00AF6C30"/>
    <w:rsid w:val="00B004A5"/>
    <w:rsid w:val="00B07D8C"/>
    <w:rsid w:val="00B104F3"/>
    <w:rsid w:val="00B1065D"/>
    <w:rsid w:val="00B21ABA"/>
    <w:rsid w:val="00B34D8D"/>
    <w:rsid w:val="00B40C49"/>
    <w:rsid w:val="00B42822"/>
    <w:rsid w:val="00B45F2E"/>
    <w:rsid w:val="00B50D9B"/>
    <w:rsid w:val="00B54BF1"/>
    <w:rsid w:val="00B607B1"/>
    <w:rsid w:val="00B71090"/>
    <w:rsid w:val="00B737FF"/>
    <w:rsid w:val="00B74FF7"/>
    <w:rsid w:val="00B75CC5"/>
    <w:rsid w:val="00B835D2"/>
    <w:rsid w:val="00B8369F"/>
    <w:rsid w:val="00B8416E"/>
    <w:rsid w:val="00B927CD"/>
    <w:rsid w:val="00B9510F"/>
    <w:rsid w:val="00BA04DF"/>
    <w:rsid w:val="00BA1D02"/>
    <w:rsid w:val="00BA1D8F"/>
    <w:rsid w:val="00BA3B1E"/>
    <w:rsid w:val="00BB0A34"/>
    <w:rsid w:val="00BB1512"/>
    <w:rsid w:val="00BB26B4"/>
    <w:rsid w:val="00BB480F"/>
    <w:rsid w:val="00BB5B7F"/>
    <w:rsid w:val="00BC0BB7"/>
    <w:rsid w:val="00BC367B"/>
    <w:rsid w:val="00BC5CA8"/>
    <w:rsid w:val="00BC7F58"/>
    <w:rsid w:val="00BD19D8"/>
    <w:rsid w:val="00BD5A86"/>
    <w:rsid w:val="00BE5AA9"/>
    <w:rsid w:val="00BE69AD"/>
    <w:rsid w:val="00BF01AD"/>
    <w:rsid w:val="00BF0EF0"/>
    <w:rsid w:val="00BF3C38"/>
    <w:rsid w:val="00BF4314"/>
    <w:rsid w:val="00C100F0"/>
    <w:rsid w:val="00C12AF4"/>
    <w:rsid w:val="00C2268B"/>
    <w:rsid w:val="00C229E9"/>
    <w:rsid w:val="00C31082"/>
    <w:rsid w:val="00C315AC"/>
    <w:rsid w:val="00C32BEE"/>
    <w:rsid w:val="00C33C7C"/>
    <w:rsid w:val="00C34387"/>
    <w:rsid w:val="00C40D12"/>
    <w:rsid w:val="00C42647"/>
    <w:rsid w:val="00C43644"/>
    <w:rsid w:val="00C43EA0"/>
    <w:rsid w:val="00C457CF"/>
    <w:rsid w:val="00C468A5"/>
    <w:rsid w:val="00C469FD"/>
    <w:rsid w:val="00C50AAD"/>
    <w:rsid w:val="00C5206D"/>
    <w:rsid w:val="00C55390"/>
    <w:rsid w:val="00C57B36"/>
    <w:rsid w:val="00C57D91"/>
    <w:rsid w:val="00C60672"/>
    <w:rsid w:val="00C60B6A"/>
    <w:rsid w:val="00C75E0E"/>
    <w:rsid w:val="00C8349D"/>
    <w:rsid w:val="00C84C49"/>
    <w:rsid w:val="00C922D9"/>
    <w:rsid w:val="00C9419F"/>
    <w:rsid w:val="00C947FE"/>
    <w:rsid w:val="00CA43EA"/>
    <w:rsid w:val="00CC2BDD"/>
    <w:rsid w:val="00CC3ED9"/>
    <w:rsid w:val="00CC3F4A"/>
    <w:rsid w:val="00CE2E10"/>
    <w:rsid w:val="00CE35AD"/>
    <w:rsid w:val="00CE65CF"/>
    <w:rsid w:val="00CE7F9D"/>
    <w:rsid w:val="00CF0118"/>
    <w:rsid w:val="00CF12DA"/>
    <w:rsid w:val="00CF175B"/>
    <w:rsid w:val="00CF339E"/>
    <w:rsid w:val="00CF4B60"/>
    <w:rsid w:val="00CF5A6C"/>
    <w:rsid w:val="00CF7DB3"/>
    <w:rsid w:val="00D055FC"/>
    <w:rsid w:val="00D0731E"/>
    <w:rsid w:val="00D07A20"/>
    <w:rsid w:val="00D10525"/>
    <w:rsid w:val="00D20892"/>
    <w:rsid w:val="00D228E7"/>
    <w:rsid w:val="00D24D10"/>
    <w:rsid w:val="00D3244D"/>
    <w:rsid w:val="00D37AAF"/>
    <w:rsid w:val="00D402F5"/>
    <w:rsid w:val="00D42160"/>
    <w:rsid w:val="00D4766D"/>
    <w:rsid w:val="00D47EA6"/>
    <w:rsid w:val="00D50F58"/>
    <w:rsid w:val="00D517AE"/>
    <w:rsid w:val="00D553C1"/>
    <w:rsid w:val="00D602CD"/>
    <w:rsid w:val="00D63EBE"/>
    <w:rsid w:val="00D641B6"/>
    <w:rsid w:val="00D643CD"/>
    <w:rsid w:val="00D66BE7"/>
    <w:rsid w:val="00D670E2"/>
    <w:rsid w:val="00D676B8"/>
    <w:rsid w:val="00D67B12"/>
    <w:rsid w:val="00D70F2B"/>
    <w:rsid w:val="00D71B2C"/>
    <w:rsid w:val="00D73C03"/>
    <w:rsid w:val="00D73C12"/>
    <w:rsid w:val="00D768D0"/>
    <w:rsid w:val="00D77200"/>
    <w:rsid w:val="00D773F9"/>
    <w:rsid w:val="00D80655"/>
    <w:rsid w:val="00D81311"/>
    <w:rsid w:val="00D8134F"/>
    <w:rsid w:val="00D91EE0"/>
    <w:rsid w:val="00D941DC"/>
    <w:rsid w:val="00D97724"/>
    <w:rsid w:val="00D9773A"/>
    <w:rsid w:val="00DA2DA0"/>
    <w:rsid w:val="00DB4B50"/>
    <w:rsid w:val="00DC269A"/>
    <w:rsid w:val="00DC2F54"/>
    <w:rsid w:val="00DC4012"/>
    <w:rsid w:val="00DC6A3B"/>
    <w:rsid w:val="00DD0765"/>
    <w:rsid w:val="00DD2553"/>
    <w:rsid w:val="00DD290D"/>
    <w:rsid w:val="00DE0019"/>
    <w:rsid w:val="00DE05FE"/>
    <w:rsid w:val="00DF415A"/>
    <w:rsid w:val="00DF5682"/>
    <w:rsid w:val="00E000BA"/>
    <w:rsid w:val="00E0482E"/>
    <w:rsid w:val="00E04D09"/>
    <w:rsid w:val="00E07F95"/>
    <w:rsid w:val="00E20D6B"/>
    <w:rsid w:val="00E2573C"/>
    <w:rsid w:val="00E25CED"/>
    <w:rsid w:val="00E2609E"/>
    <w:rsid w:val="00E27ECC"/>
    <w:rsid w:val="00E32818"/>
    <w:rsid w:val="00E34154"/>
    <w:rsid w:val="00E3648E"/>
    <w:rsid w:val="00E41AAA"/>
    <w:rsid w:val="00E43C19"/>
    <w:rsid w:val="00E50B8E"/>
    <w:rsid w:val="00E52ED8"/>
    <w:rsid w:val="00E53FB8"/>
    <w:rsid w:val="00E55478"/>
    <w:rsid w:val="00E55BAF"/>
    <w:rsid w:val="00E579C9"/>
    <w:rsid w:val="00E61299"/>
    <w:rsid w:val="00E71594"/>
    <w:rsid w:val="00E73C4D"/>
    <w:rsid w:val="00E77ECB"/>
    <w:rsid w:val="00E858F4"/>
    <w:rsid w:val="00E874E1"/>
    <w:rsid w:val="00E87A64"/>
    <w:rsid w:val="00EA555E"/>
    <w:rsid w:val="00EA5D5B"/>
    <w:rsid w:val="00EB00B3"/>
    <w:rsid w:val="00EB02F3"/>
    <w:rsid w:val="00EB3442"/>
    <w:rsid w:val="00EB3E5C"/>
    <w:rsid w:val="00EB7CEF"/>
    <w:rsid w:val="00EC0EB8"/>
    <w:rsid w:val="00EC4FF8"/>
    <w:rsid w:val="00ED1195"/>
    <w:rsid w:val="00ED38EF"/>
    <w:rsid w:val="00ED5690"/>
    <w:rsid w:val="00ED7215"/>
    <w:rsid w:val="00ED77DD"/>
    <w:rsid w:val="00EE3E79"/>
    <w:rsid w:val="00EE6786"/>
    <w:rsid w:val="00EE68D2"/>
    <w:rsid w:val="00EF5385"/>
    <w:rsid w:val="00F00C90"/>
    <w:rsid w:val="00F010D8"/>
    <w:rsid w:val="00F077FD"/>
    <w:rsid w:val="00F109BA"/>
    <w:rsid w:val="00F11606"/>
    <w:rsid w:val="00F11A05"/>
    <w:rsid w:val="00F12BD0"/>
    <w:rsid w:val="00F13C3D"/>
    <w:rsid w:val="00F22922"/>
    <w:rsid w:val="00F235C9"/>
    <w:rsid w:val="00F26C41"/>
    <w:rsid w:val="00F27DA9"/>
    <w:rsid w:val="00F3360E"/>
    <w:rsid w:val="00F338EB"/>
    <w:rsid w:val="00F33BBF"/>
    <w:rsid w:val="00F368D0"/>
    <w:rsid w:val="00F40FB2"/>
    <w:rsid w:val="00F440E9"/>
    <w:rsid w:val="00F445CC"/>
    <w:rsid w:val="00F448A0"/>
    <w:rsid w:val="00F563AA"/>
    <w:rsid w:val="00F6091E"/>
    <w:rsid w:val="00F61790"/>
    <w:rsid w:val="00F618CA"/>
    <w:rsid w:val="00F62FC1"/>
    <w:rsid w:val="00F636F8"/>
    <w:rsid w:val="00F648EB"/>
    <w:rsid w:val="00F65909"/>
    <w:rsid w:val="00F677BF"/>
    <w:rsid w:val="00F700E9"/>
    <w:rsid w:val="00F7572A"/>
    <w:rsid w:val="00F86BDF"/>
    <w:rsid w:val="00F90BEE"/>
    <w:rsid w:val="00F9424F"/>
    <w:rsid w:val="00F94831"/>
    <w:rsid w:val="00F976CA"/>
    <w:rsid w:val="00FB2577"/>
    <w:rsid w:val="00FB7012"/>
    <w:rsid w:val="00FC1072"/>
    <w:rsid w:val="00FC1F2C"/>
    <w:rsid w:val="00FC233A"/>
    <w:rsid w:val="00FC5249"/>
    <w:rsid w:val="00FD2CBF"/>
    <w:rsid w:val="00FD3EC0"/>
    <w:rsid w:val="00FD50E5"/>
    <w:rsid w:val="00FD6E37"/>
    <w:rsid w:val="00FE0C91"/>
    <w:rsid w:val="00FE6482"/>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EF26F58F-A2B9-4FE4-AD8D-4C42A33C4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D17"/>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PAN-026593"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Mid%20EPR%20Waste%20Operations/Forms/NRW%20Perm-Comp%20Document%20Set/docsethomepage.aspx?ID=6586762&amp;FolderCTID=0x0120D52000824C7CCC16790D469B8E16E1874A147102002CC46287D4C85B46A4222EC3B3282BB6&amp;List=0a3f541d-ab69-4573-98e7-35881639f867&amp;RootFolder=%2Fteams%2FRegulatory%2FPermitting%2FMid%20EPR%20Waste%20Operations%2FEPR%2DAB3891CX%2FPAN%2D026593&amp;RecSrc=%2Fteams%2FRegulatory%2FPermitting%2FMid%20EPR%20Waste%20Operations%2FEPR%2DAB3891CX%2FPAN%2D026593"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hyperlink" Target="https://cyfoethnaturiolcymru.sharepoint.com/teams/Regulatory/Permitting/SWMP/Forms/NRW%20Perm-Comp%20Document%20Set/docsethomepage.aspx?ID=113&amp;FolderCTID=0x0120D52000824C7CCC16790D469B8E16E1874A147102003EDAD6508617924D894EE73FB531FDD9&amp;List=73fe539a-8d0e-45c1-9fbf-6abb4fac475c&amp;RootFolder=%2Fteams%2FRegulatory%2FPermitting%2FSWMP%2FPAN%2D030780&amp;RecSrc=%2Fteams%2FRegulatory%2FPermitting%2FSWMP%2FPAN%2D03078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SWMP/Forms/NRW%20Perm-Comp%20Document%20Set/docsethomepage.aspx?ID=113&amp;FolderCTID=0x0120D52000824C7CCC16790D469B8E16E1874A147102003EDAD6508617924D894EE73FB531FDD9&amp;List=73fe539a-8d0e-45c1-9fbf-6abb4fac475c&amp;RootFolder=%2Fteams%2FRegulatory%2FPermitting%2FSWMP%2FPAN%2D030780&amp;RecSrc=%2Fteams%2FRegulatory%2FPermitting%2FSWMP%2FPAN%2D030780"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8" ma:contentTypeDescription="Permitting &amp; Compliance Word Document" ma:contentTypeScope="" ma:versionID="0cfc7643b07f39254300c60e647c8d64">
  <xsd:schema xmlns:xsd="http://www.w3.org/2001/XMLSchema" xmlns:xs="http://www.w3.org/2001/XMLSchema" xmlns:p="http://schemas.microsoft.com/office/2006/metadata/properties" xmlns:ns2="859f7ad6-93f6-4205-b62b-a17f28acbbac" xmlns:ns4="9be56660-2c31-41ef-bc00-23e72f632f2a" xmlns:ns5="http://schemas.microsoft.com/sharepoint/v4" targetNamespace="http://schemas.microsoft.com/office/2006/metadata/properties" ma:root="true" ma:fieldsID="b828aa2fccbcb2a8d437cc819017eb8c" ns2:_="" ns4:_="" ns5:_="">
    <xsd:import namespace="859f7ad6-93f6-4205-b62b-a17f28acbbac"/>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REGU-1650478595-187</_dlc_DocId>
    <_dlc_DocIdUrl xmlns="9be56660-2c31-41ef-bc00-23e72f632f2a">
      <Url>https://cyfoethnaturiolcymru.sharepoint.com/teams/Regulatory/Permitting/_layouts/15/DocIdRedir.aspx?ID=REGU-1650478595-187</Url>
      <Description>REGU-1650478595-187</Description>
    </_dlc_DocIdUrl>
    <Site_x0020_Name xmlns="859f7ad6-93f6-4205-b62b-a17f28acbbac">Stepside Agri 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2025-12-12T00:00:00+00:00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0AD06AB-1EB9-42A7-B17D-35129A87CD96}"/>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AE99F573-8FE3-4211-8141-27CA7DADFF14}"/>
</file>

<file path=customXml/itemProps4.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http://purl.org/dc/elements/1.1/"/>
    <ds:schemaRef ds:uri="http://www.w3.org/XML/1998/namespace"/>
    <ds:schemaRef ds:uri="http://purl.org/dc/dcmitype/"/>
    <ds:schemaRef ds:uri="http://schemas.microsoft.com/office/2006/documentManagement/types"/>
    <ds:schemaRef ds:uri="http://schemas.openxmlformats.org/package/2006/metadata/core-properties"/>
    <ds:schemaRef ds:uri="9be56660-2c31-41ef-bc00-23e72f632f2a"/>
    <ds:schemaRef ds:uri="http://purl.org/dc/term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4048</Words>
  <Characters>23077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
  <cp:lastModifiedBy>Davies, Huw</cp:lastModifiedBy>
  <cp:revision>116</cp:revision>
  <cp:lastPrinted>2016-07-26T07:41:00Z</cp:lastPrinted>
  <dcterms:created xsi:type="dcterms:W3CDTF">2025-12-02T14:09:00Z</dcterms:created>
  <dcterms:modified xsi:type="dcterms:W3CDTF">2025-12-12T14:29:00Z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8b957aeb-1e07-4e56-9bca-2778bb0aa4c9</vt:lpwstr>
  </property>
  <property fmtid="{D5CDD505-2E9C-101B-9397-08002B2CF9AE}" pid="4" name="AuthorIds_UIVersion_11776">
    <vt:lpwstr>200</vt:lpwstr>
  </property>
</Properties>
</file>