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r w:rsidRPr="007848E6">
        <w:rPr>
          <w:sz w:val="22"/>
          <w:szCs w:val="22"/>
        </w:rPr>
        <w:t>Dŵr Cymru Cyfyngedig</w:t>
      </w:r>
    </w:p>
    <w:p w14:paraId="2A05480D" w14:textId="77777777" w:rsidR="00166CA5" w:rsidRPr="007848E6" w:rsidRDefault="00166CA5" w:rsidP="00166CA5">
      <w:pPr>
        <w:pStyle w:val="coverLicenceHolder"/>
        <w:pBdr>
          <w:top w:val="single" w:sz="4" w:space="25" w:color="auto"/>
        </w:pBdr>
        <w:spacing w:line="312" w:lineRule="auto"/>
        <w:rPr>
          <w:color w:val="000000" w:themeColor="text1"/>
          <w:sz w:val="22"/>
          <w:szCs w:val="22"/>
        </w:rPr>
      </w:pPr>
    </w:p>
    <w:p w14:paraId="3EEC82B3" w14:textId="50ED3D18" w:rsidR="00312211" w:rsidRPr="009C63BE" w:rsidRDefault="006F60D8" w:rsidP="00532EF8">
      <w:pPr>
        <w:pStyle w:val="coverLicenceHolder"/>
        <w:pBdr>
          <w:top w:val="single" w:sz="4" w:space="25" w:color="auto"/>
        </w:pBdr>
        <w:spacing w:line="276" w:lineRule="auto"/>
        <w:contextualSpacing/>
        <w:rPr>
          <w:sz w:val="22"/>
          <w:szCs w:val="22"/>
        </w:rPr>
      </w:pPr>
      <w:r w:rsidRPr="009C63BE">
        <w:rPr>
          <w:sz w:val="22"/>
          <w:szCs w:val="22"/>
        </w:rPr>
        <w:t xml:space="preserve">CSO Behind </w:t>
      </w:r>
      <w:r w:rsidR="00EC0F5C" w:rsidRPr="009C63BE">
        <w:rPr>
          <w:sz w:val="22"/>
          <w:szCs w:val="22"/>
        </w:rPr>
        <w:t xml:space="preserve">8 </w:t>
      </w:r>
      <w:proofErr w:type="spellStart"/>
      <w:r w:rsidR="00EC0F5C" w:rsidRPr="009C63BE">
        <w:rPr>
          <w:sz w:val="22"/>
          <w:szCs w:val="22"/>
        </w:rPr>
        <w:t>Pwll</w:t>
      </w:r>
      <w:proofErr w:type="spellEnd"/>
      <w:r w:rsidR="00EC0F5C" w:rsidRPr="009C63BE">
        <w:rPr>
          <w:sz w:val="22"/>
          <w:szCs w:val="22"/>
        </w:rPr>
        <w:t xml:space="preserve"> Road </w:t>
      </w:r>
    </w:p>
    <w:p w14:paraId="5C998AAF" w14:textId="2737FC76" w:rsidR="00312211" w:rsidRPr="009C63BE" w:rsidRDefault="00EC0F5C" w:rsidP="00532EF8">
      <w:pPr>
        <w:pStyle w:val="coverLicenceHolder"/>
        <w:pBdr>
          <w:top w:val="single" w:sz="4" w:space="25" w:color="auto"/>
        </w:pBdr>
        <w:spacing w:line="276" w:lineRule="auto"/>
        <w:contextualSpacing/>
        <w:rPr>
          <w:sz w:val="22"/>
          <w:szCs w:val="22"/>
        </w:rPr>
      </w:pPr>
      <w:r w:rsidRPr="009C63BE">
        <w:rPr>
          <w:sz w:val="22"/>
          <w:szCs w:val="22"/>
        </w:rPr>
        <w:t xml:space="preserve">Rear of </w:t>
      </w:r>
      <w:proofErr w:type="spellStart"/>
      <w:r w:rsidRPr="009C63BE">
        <w:rPr>
          <w:sz w:val="22"/>
          <w:szCs w:val="22"/>
        </w:rPr>
        <w:t>Pwll</w:t>
      </w:r>
      <w:proofErr w:type="spellEnd"/>
      <w:r w:rsidRPr="009C63BE">
        <w:rPr>
          <w:sz w:val="22"/>
          <w:szCs w:val="22"/>
        </w:rPr>
        <w:t xml:space="preserve"> Road </w:t>
      </w:r>
    </w:p>
    <w:p w14:paraId="4694FE03" w14:textId="1FAEEE30" w:rsidR="00312211" w:rsidRPr="00372881" w:rsidRDefault="00EC0F5C" w:rsidP="00532EF8">
      <w:pPr>
        <w:pStyle w:val="coverLicenceHolder"/>
        <w:pBdr>
          <w:top w:val="single" w:sz="4" w:space="25" w:color="auto"/>
        </w:pBdr>
        <w:spacing w:line="276" w:lineRule="auto"/>
        <w:contextualSpacing/>
        <w:rPr>
          <w:sz w:val="22"/>
          <w:szCs w:val="22"/>
        </w:rPr>
      </w:pPr>
      <w:r w:rsidRPr="00372881">
        <w:rPr>
          <w:sz w:val="22"/>
          <w:szCs w:val="22"/>
        </w:rPr>
        <w:t xml:space="preserve">Llanelli </w:t>
      </w:r>
    </w:p>
    <w:p w14:paraId="23BA299A" w14:textId="7E91DFC4" w:rsidR="00312211" w:rsidRPr="00372881" w:rsidRDefault="00EC0F5C" w:rsidP="00532EF8">
      <w:pPr>
        <w:pStyle w:val="coverLicenceHolder"/>
        <w:pBdr>
          <w:top w:val="single" w:sz="4" w:space="25" w:color="auto"/>
        </w:pBdr>
        <w:spacing w:line="276" w:lineRule="auto"/>
        <w:contextualSpacing/>
        <w:rPr>
          <w:sz w:val="22"/>
          <w:szCs w:val="22"/>
        </w:rPr>
      </w:pPr>
      <w:r w:rsidRPr="00372881">
        <w:rPr>
          <w:sz w:val="22"/>
          <w:szCs w:val="22"/>
        </w:rPr>
        <w:t xml:space="preserve">Carmarthenshire </w:t>
      </w:r>
    </w:p>
    <w:p w14:paraId="62BF2515" w14:textId="41C9FAE0" w:rsidR="00166CA5" w:rsidRPr="00372881" w:rsidRDefault="00467743" w:rsidP="00532EF8">
      <w:pPr>
        <w:pStyle w:val="coverLicenceHolder"/>
        <w:pBdr>
          <w:top w:val="single" w:sz="4" w:space="25" w:color="auto"/>
        </w:pBdr>
        <w:spacing w:line="276" w:lineRule="auto"/>
        <w:contextualSpacing/>
        <w:rPr>
          <w:rFonts w:cs="Arial"/>
          <w:sz w:val="22"/>
          <w:szCs w:val="22"/>
          <w:lang w:val="sv-SE"/>
        </w:rPr>
      </w:pPr>
      <w:r w:rsidRPr="00372881">
        <w:rPr>
          <w:sz w:val="22"/>
          <w:szCs w:val="22"/>
          <w:lang w:val="sv-SE"/>
        </w:rPr>
        <w:t>SA15 4AP</w:t>
      </w:r>
    </w:p>
    <w:p w14:paraId="59FE7E67" w14:textId="77777777" w:rsidR="00166CA5" w:rsidRPr="00372881" w:rsidRDefault="00166CA5" w:rsidP="00166CA5">
      <w:pPr>
        <w:pStyle w:val="coverLicenceHolder"/>
        <w:pBdr>
          <w:top w:val="single" w:sz="4" w:space="25" w:color="auto"/>
        </w:pBdr>
        <w:spacing w:before="120" w:line="270" w:lineRule="exact"/>
        <w:rPr>
          <w:rFonts w:cs="Arial"/>
          <w:sz w:val="22"/>
          <w:szCs w:val="22"/>
          <w:lang w:val="sv-SE"/>
        </w:rPr>
      </w:pPr>
    </w:p>
    <w:p w14:paraId="13442537" w14:textId="0FDBA2B3" w:rsidR="00166CA5" w:rsidRPr="00372881" w:rsidRDefault="00166CA5" w:rsidP="007857E3">
      <w:pPr>
        <w:pStyle w:val="coverLicenceHolder"/>
        <w:pBdr>
          <w:top w:val="single" w:sz="4" w:space="25" w:color="auto"/>
        </w:pBdr>
        <w:spacing w:before="120" w:line="276" w:lineRule="auto"/>
        <w:rPr>
          <w:rFonts w:cs="Arial"/>
          <w:sz w:val="22"/>
          <w:szCs w:val="22"/>
          <w:lang w:val="sv-SE"/>
        </w:rPr>
      </w:pPr>
      <w:r w:rsidRPr="00372881">
        <w:rPr>
          <w:rFonts w:cs="Arial"/>
          <w:sz w:val="22"/>
          <w:szCs w:val="22"/>
          <w:lang w:val="sv-SE"/>
        </w:rPr>
        <w:t>Variation number</w:t>
      </w:r>
    </w:p>
    <w:p w14:paraId="385462C2" w14:textId="12B1635E" w:rsidR="00166CA5" w:rsidRPr="00372881" w:rsidRDefault="00467743" w:rsidP="007857E3">
      <w:pPr>
        <w:pStyle w:val="coverLicenceHolder"/>
        <w:pBdr>
          <w:top w:val="single" w:sz="4" w:space="25" w:color="auto"/>
        </w:pBdr>
        <w:spacing w:before="60" w:line="276" w:lineRule="auto"/>
        <w:rPr>
          <w:rFonts w:cs="Arial"/>
          <w:sz w:val="22"/>
          <w:szCs w:val="22"/>
          <w:lang w:val="sv-SE"/>
        </w:rPr>
      </w:pPr>
      <w:r w:rsidRPr="00372881">
        <w:rPr>
          <w:rFonts w:cs="Arial"/>
          <w:sz w:val="22"/>
          <w:szCs w:val="22"/>
          <w:lang w:val="sv-SE"/>
        </w:rPr>
        <w:t>PAN-</w:t>
      </w:r>
      <w:r w:rsidR="00C44B68" w:rsidRPr="00372881">
        <w:rPr>
          <w:rFonts w:cs="Arial"/>
          <w:sz w:val="22"/>
          <w:szCs w:val="22"/>
          <w:lang w:val="sv-SE"/>
        </w:rPr>
        <w:t>029581</w:t>
      </w:r>
    </w:p>
    <w:p w14:paraId="185D73A9" w14:textId="77777777" w:rsidR="00166CA5" w:rsidRPr="00E321D4" w:rsidRDefault="00166CA5" w:rsidP="007857E3">
      <w:pPr>
        <w:pStyle w:val="coverAuthNos"/>
        <w:spacing w:before="480" w:line="276" w:lineRule="auto"/>
        <w:rPr>
          <w:sz w:val="22"/>
          <w:szCs w:val="22"/>
        </w:rPr>
      </w:pPr>
      <w:r w:rsidRPr="00E321D4">
        <w:rPr>
          <w:sz w:val="22"/>
          <w:szCs w:val="22"/>
        </w:rPr>
        <w:t>Permit number</w:t>
      </w:r>
    </w:p>
    <w:p w14:paraId="6846D0B1" w14:textId="3A64A70B" w:rsidR="00AB408A" w:rsidRPr="009C63BE" w:rsidRDefault="00C44B68" w:rsidP="00AB408A">
      <w:pPr>
        <w:spacing w:before="60"/>
        <w:ind w:left="3249" w:firstLine="720"/>
        <w:rPr>
          <w:rFonts w:ascii="Arial" w:hAnsi="Arial"/>
          <w:sz w:val="22"/>
          <w:szCs w:val="22"/>
        </w:rPr>
      </w:pPr>
      <w:r w:rsidRPr="009C63BE">
        <w:rPr>
          <w:rFonts w:ascii="Arial" w:hAnsi="Arial"/>
          <w:sz w:val="22"/>
          <w:szCs w:val="22"/>
        </w:rPr>
        <w:t xml:space="preserve">BW2203201 </w:t>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0FC6B039" w:rsidR="00CB7743" w:rsidRPr="00D32397" w:rsidRDefault="009C63BE" w:rsidP="00B84A12">
      <w:pPr>
        <w:pStyle w:val="Heading1nonum"/>
        <w:spacing w:before="80" w:after="0" w:line="312" w:lineRule="auto"/>
        <w:ind w:left="142"/>
        <w:jc w:val="center"/>
      </w:pPr>
      <w:r w:rsidRPr="00D32397">
        <w:lastRenderedPageBreak/>
        <w:t xml:space="preserve">CSO Behind </w:t>
      </w:r>
      <w:r w:rsidR="00D32397" w:rsidRPr="00D32397">
        <w:t xml:space="preserve">8 </w:t>
      </w:r>
      <w:proofErr w:type="spellStart"/>
      <w:r w:rsidR="00D32397" w:rsidRPr="00D32397">
        <w:t>Pwll</w:t>
      </w:r>
      <w:proofErr w:type="spellEnd"/>
      <w:r w:rsidR="00D32397" w:rsidRPr="00D32397">
        <w:t xml:space="preserve"> Road </w:t>
      </w:r>
    </w:p>
    <w:p w14:paraId="74D591DB" w14:textId="06F36AA5" w:rsidR="00166CA5" w:rsidRPr="00D32397" w:rsidRDefault="00166CA5" w:rsidP="00B84A12">
      <w:pPr>
        <w:pStyle w:val="Heading1nonum"/>
        <w:spacing w:before="80" w:after="0" w:line="312" w:lineRule="auto"/>
        <w:ind w:left="142"/>
        <w:jc w:val="center"/>
      </w:pPr>
      <w:r w:rsidRPr="00D32397">
        <w:t xml:space="preserve">Permit Number </w:t>
      </w:r>
      <w:r w:rsidR="00AB058A" w:rsidRPr="00AB058A">
        <w:t>BW2203201</w:t>
      </w:r>
    </w:p>
    <w:p w14:paraId="40498162" w14:textId="77777777" w:rsidR="00166CA5" w:rsidRDefault="00166CA5" w:rsidP="007E7DAB">
      <w:pPr>
        <w:pStyle w:val="Heading1nonum"/>
        <w:spacing w:before="200" w:after="200" w:line="312" w:lineRule="auto"/>
        <w:ind w:left="697"/>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3B94D764" w14:textId="50C82B60" w:rsidR="003E75E0" w:rsidRDefault="00A516E0" w:rsidP="00C44B68">
      <w:pPr>
        <w:tabs>
          <w:tab w:val="left" w:pos="709"/>
        </w:tabs>
        <w:spacing w:before="0" w:after="0"/>
        <w:rPr>
          <w:rFonts w:ascii="Arial" w:hAnsi="Arial" w:cs="Arial"/>
          <w:color w:val="FF00FF"/>
          <w:sz w:val="22"/>
          <w:szCs w:val="22"/>
        </w:rPr>
      </w:pPr>
      <w:r>
        <w:rPr>
          <w:rFonts w:ascii="Arial" w:hAnsi="Arial" w:cs="Arial"/>
          <w:color w:val="FF00FF"/>
          <w:sz w:val="22"/>
          <w:szCs w:val="22"/>
        </w:rPr>
        <w:tab/>
      </w:r>
    </w:p>
    <w:p w14:paraId="1C716352" w14:textId="31AF78DE" w:rsidR="003B4C01" w:rsidRPr="00DD58EF" w:rsidRDefault="00A516E0" w:rsidP="003B4C01">
      <w:pPr>
        <w:pStyle w:val="Draftingnote"/>
        <w:spacing w:before="0" w:line="276" w:lineRule="auto"/>
        <w:ind w:left="700"/>
        <w:contextualSpacing/>
        <w:rPr>
          <w:rFonts w:cs="Arial"/>
          <w:i w:val="0"/>
          <w:iCs/>
          <w:color w:val="auto"/>
          <w:szCs w:val="20"/>
        </w:rPr>
      </w:pPr>
      <w:r>
        <w:rPr>
          <w:rFonts w:cs="Arial"/>
          <w:sz w:val="22"/>
          <w:szCs w:val="22"/>
        </w:rPr>
        <w:tab/>
      </w:r>
      <w:r w:rsidR="003B4C01" w:rsidRPr="00DD58EF">
        <w:rPr>
          <w:rStyle w:val="Pink"/>
          <w:rFonts w:cs="Arial"/>
          <w:i w:val="0"/>
          <w:iCs/>
          <w:color w:val="auto"/>
          <w:sz w:val="22"/>
          <w:szCs w:val="22"/>
        </w:rPr>
        <w:t>This permit variation has amended the spill trigger conditions and reporting tables to the updated version.</w:t>
      </w:r>
    </w:p>
    <w:p w14:paraId="0A9A2B37" w14:textId="77777777" w:rsidR="007D3E40" w:rsidRDefault="007D3E40" w:rsidP="00372881">
      <w:pPr>
        <w:pStyle w:val="Draftingnote"/>
        <w:spacing w:before="0" w:line="276" w:lineRule="auto"/>
        <w:contextualSpacing/>
        <w:rPr>
          <w:rFonts w:cs="Arial"/>
          <w:i w:val="0"/>
          <w:color w:val="000000"/>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De</w:t>
            </w:r>
            <w:r w:rsidR="00B85268" w:rsidRPr="00024F68">
              <w:rPr>
                <w:rFonts w:ascii="Arial" w:hAnsi="Arial" w:cs="Arial"/>
                <w:sz w:val="22"/>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024F68" w:rsidRDefault="00166CA5" w:rsidP="00387CBF">
            <w:pPr>
              <w:pStyle w:val="Tablehead"/>
              <w:spacing w:after="40" w:line="260" w:lineRule="exact"/>
              <w:rPr>
                <w:rFonts w:ascii="Arial" w:hAnsi="Arial" w:cs="Arial"/>
                <w:sz w:val="22"/>
                <w:szCs w:val="22"/>
              </w:rPr>
            </w:pPr>
            <w:r w:rsidRPr="00024F68">
              <w:rPr>
                <w:rFonts w:ascii="Arial" w:hAnsi="Arial" w:cs="Arial"/>
                <w:sz w:val="22"/>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52B65148" w14:textId="1FA81EB9" w:rsidR="009F798E" w:rsidRPr="00FE4AD3" w:rsidRDefault="0018059E"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Regulator</w:t>
            </w:r>
            <w:r w:rsidR="00682E60" w:rsidRPr="00FE4AD3">
              <w:rPr>
                <w:rFonts w:ascii="Arial" w:hAnsi="Arial" w:cs="Arial"/>
                <w:color w:val="auto"/>
                <w:sz w:val="22"/>
                <w:szCs w:val="22"/>
              </w:rPr>
              <w:t>-initiated variation Application PAN-013429</w:t>
            </w:r>
          </w:p>
        </w:tc>
        <w:tc>
          <w:tcPr>
            <w:tcW w:w="1500" w:type="dxa"/>
            <w:tcBorders>
              <w:top w:val="single" w:sz="6" w:space="0" w:color="auto"/>
              <w:left w:val="nil"/>
              <w:bottom w:val="single" w:sz="6" w:space="0" w:color="auto"/>
              <w:right w:val="nil"/>
            </w:tcBorders>
          </w:tcPr>
          <w:p w14:paraId="3759084E" w14:textId="3B351A47" w:rsidR="009F798E" w:rsidRPr="00FE4AD3" w:rsidRDefault="00682E60"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Duly Made 01/08/2019</w:t>
            </w:r>
          </w:p>
        </w:tc>
        <w:tc>
          <w:tcPr>
            <w:tcW w:w="3914" w:type="dxa"/>
            <w:tcBorders>
              <w:top w:val="single" w:sz="6" w:space="0" w:color="auto"/>
              <w:left w:val="nil"/>
              <w:bottom w:val="single" w:sz="6" w:space="0" w:color="auto"/>
              <w:right w:val="nil"/>
            </w:tcBorders>
          </w:tcPr>
          <w:p w14:paraId="6DA0674F" w14:textId="33310EAC" w:rsidR="009F798E" w:rsidRPr="00FE4AD3" w:rsidRDefault="00682E60"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 xml:space="preserve">AMP programme EDM variation and addition of spill triggers </w:t>
            </w:r>
          </w:p>
        </w:tc>
      </w:tr>
      <w:tr w:rsidR="00682E60" w14:paraId="69C1C9D6" w14:textId="77777777" w:rsidTr="007848E6">
        <w:tc>
          <w:tcPr>
            <w:tcW w:w="3100" w:type="dxa"/>
            <w:tcBorders>
              <w:top w:val="single" w:sz="6" w:space="0" w:color="auto"/>
              <w:left w:val="nil"/>
              <w:bottom w:val="single" w:sz="6" w:space="0" w:color="auto"/>
              <w:right w:val="nil"/>
            </w:tcBorders>
          </w:tcPr>
          <w:p w14:paraId="3157C451" w14:textId="77777777" w:rsidR="00682E60" w:rsidRPr="00FE4AD3" w:rsidRDefault="00682E60"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 xml:space="preserve">Variation Issued </w:t>
            </w:r>
          </w:p>
          <w:p w14:paraId="6DD5D45C" w14:textId="3204C3D5" w:rsidR="004577A1" w:rsidRPr="00FE4AD3" w:rsidRDefault="004577A1"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BW2203201</w:t>
            </w:r>
          </w:p>
        </w:tc>
        <w:tc>
          <w:tcPr>
            <w:tcW w:w="1500" w:type="dxa"/>
            <w:tcBorders>
              <w:top w:val="single" w:sz="6" w:space="0" w:color="auto"/>
              <w:left w:val="nil"/>
              <w:bottom w:val="single" w:sz="6" w:space="0" w:color="auto"/>
              <w:right w:val="nil"/>
            </w:tcBorders>
          </w:tcPr>
          <w:p w14:paraId="3F40CEAC" w14:textId="0813C079" w:rsidR="00682E60" w:rsidRPr="00FE4AD3" w:rsidRDefault="00682E60"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01/04/2021</w:t>
            </w:r>
          </w:p>
        </w:tc>
        <w:tc>
          <w:tcPr>
            <w:tcW w:w="3914" w:type="dxa"/>
            <w:tcBorders>
              <w:top w:val="single" w:sz="6" w:space="0" w:color="auto"/>
              <w:left w:val="nil"/>
              <w:bottom w:val="single" w:sz="6" w:space="0" w:color="auto"/>
              <w:right w:val="nil"/>
            </w:tcBorders>
          </w:tcPr>
          <w:p w14:paraId="34458310" w14:textId="42F0B12E" w:rsidR="00682E60" w:rsidRPr="00FE4AD3" w:rsidRDefault="004577A1"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Varied permit issued to Dŵr Cymru Cyfyngedig.</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FE4AD3" w:rsidRDefault="009F798E"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Regulator-initiated variation</w:t>
            </w:r>
          </w:p>
          <w:p w14:paraId="2C6310F3" w14:textId="132C5884" w:rsidR="009F798E" w:rsidRPr="00FE4AD3" w:rsidRDefault="004577A1"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PAN-029581</w:t>
            </w:r>
          </w:p>
        </w:tc>
        <w:tc>
          <w:tcPr>
            <w:tcW w:w="1500" w:type="dxa"/>
            <w:tcBorders>
              <w:top w:val="single" w:sz="6" w:space="0" w:color="auto"/>
              <w:left w:val="nil"/>
              <w:bottom w:val="single" w:sz="6" w:space="0" w:color="auto"/>
              <w:right w:val="nil"/>
            </w:tcBorders>
          </w:tcPr>
          <w:p w14:paraId="37B51F6F" w14:textId="40C2E9B3" w:rsidR="009F798E" w:rsidRPr="00FE4AD3" w:rsidRDefault="004577A1"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Duly Made 09/06/2025</w:t>
            </w:r>
          </w:p>
        </w:tc>
        <w:tc>
          <w:tcPr>
            <w:tcW w:w="3914" w:type="dxa"/>
            <w:tcBorders>
              <w:top w:val="single" w:sz="6" w:space="0" w:color="auto"/>
              <w:left w:val="nil"/>
              <w:bottom w:val="single" w:sz="6" w:space="0" w:color="auto"/>
              <w:right w:val="nil"/>
            </w:tcBorders>
          </w:tcPr>
          <w:p w14:paraId="3A83BFC3" w14:textId="02293EB5" w:rsidR="009F798E" w:rsidRPr="00FE4AD3" w:rsidRDefault="006759EE" w:rsidP="00320E45">
            <w:pPr>
              <w:pStyle w:val="Tablebody"/>
              <w:spacing w:beforeLines="20" w:before="48" w:afterLines="20" w:after="48" w:line="276" w:lineRule="auto"/>
              <w:rPr>
                <w:rFonts w:ascii="Arial" w:hAnsi="Arial" w:cs="Arial"/>
                <w:color w:val="auto"/>
                <w:sz w:val="22"/>
                <w:szCs w:val="22"/>
              </w:rPr>
            </w:pPr>
            <w:r w:rsidRPr="00055AA7">
              <w:rPr>
                <w:rFonts w:ascii="Arial" w:hAnsi="Arial" w:cs="Arial"/>
                <w:color w:val="auto"/>
                <w:sz w:val="22"/>
                <w:szCs w:val="22"/>
              </w:rPr>
              <w:t>Spill trigger conditions amended to updated versions.</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FE4AD3" w:rsidRDefault="009F798E"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Variation Issued</w:t>
            </w:r>
          </w:p>
          <w:p w14:paraId="0A19491F" w14:textId="612AD5D7" w:rsidR="009F798E" w:rsidRPr="00FE4AD3" w:rsidRDefault="009F798E"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fldChar w:fldCharType="begin"/>
            </w:r>
            <w:r w:rsidRPr="00FE4AD3">
              <w:rPr>
                <w:rFonts w:ascii="Arial" w:hAnsi="Arial" w:cs="Arial"/>
                <w:color w:val="auto"/>
                <w:sz w:val="22"/>
                <w:szCs w:val="22"/>
              </w:rPr>
              <w:instrText xml:space="preserve"> MERGEFIELD Permit_number </w:instrText>
            </w:r>
            <w:r w:rsidRPr="00FE4AD3">
              <w:rPr>
                <w:rFonts w:ascii="Arial" w:hAnsi="Arial" w:cs="Arial"/>
                <w:color w:val="auto"/>
                <w:sz w:val="22"/>
                <w:szCs w:val="22"/>
              </w:rPr>
              <w:fldChar w:fldCharType="separate"/>
            </w:r>
            <w:r w:rsidR="004577A1" w:rsidRPr="00FE4AD3">
              <w:rPr>
                <w:rFonts w:ascii="Arial" w:hAnsi="Arial" w:cs="Arial"/>
                <w:noProof/>
                <w:color w:val="auto"/>
                <w:sz w:val="22"/>
                <w:szCs w:val="22"/>
              </w:rPr>
              <w:t xml:space="preserve">BW2203201 </w:t>
            </w:r>
            <w:r w:rsidRPr="00FE4AD3">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7EA95669" w:rsidR="009F798E" w:rsidRPr="00FE4AD3" w:rsidRDefault="0005049C" w:rsidP="00320E45">
            <w:pPr>
              <w:pStyle w:val="Tablebody"/>
              <w:spacing w:beforeLines="20" w:before="48" w:afterLines="20" w:after="48" w:line="276" w:lineRule="auto"/>
              <w:rPr>
                <w:rFonts w:ascii="Arial" w:hAnsi="Arial" w:cs="Arial"/>
                <w:color w:val="auto"/>
                <w:sz w:val="22"/>
                <w:szCs w:val="22"/>
                <w:highlight w:val="yellow"/>
              </w:rPr>
            </w:pPr>
            <w:r w:rsidRPr="0005049C">
              <w:rPr>
                <w:rFonts w:ascii="Arial" w:hAnsi="Arial" w:cs="Arial"/>
                <w:color w:val="auto"/>
                <w:sz w:val="22"/>
                <w:szCs w:val="22"/>
              </w:rPr>
              <w:t>23/09/2025</w:t>
            </w:r>
          </w:p>
        </w:tc>
        <w:tc>
          <w:tcPr>
            <w:tcW w:w="3914" w:type="dxa"/>
            <w:tcBorders>
              <w:top w:val="single" w:sz="6" w:space="0" w:color="auto"/>
              <w:left w:val="nil"/>
              <w:bottom w:val="single" w:sz="6" w:space="0" w:color="auto"/>
              <w:right w:val="nil"/>
            </w:tcBorders>
          </w:tcPr>
          <w:p w14:paraId="13BE27E7" w14:textId="2A5E82E5" w:rsidR="009F798E" w:rsidRPr="00FE4AD3" w:rsidRDefault="009F798E" w:rsidP="00320E45">
            <w:pPr>
              <w:pStyle w:val="Tablebody"/>
              <w:spacing w:beforeLines="20" w:before="48" w:afterLines="20" w:after="48" w:line="276" w:lineRule="auto"/>
              <w:rPr>
                <w:rFonts w:ascii="Arial" w:hAnsi="Arial" w:cs="Arial"/>
                <w:color w:val="auto"/>
                <w:sz w:val="22"/>
                <w:szCs w:val="22"/>
              </w:rPr>
            </w:pPr>
            <w:r w:rsidRPr="00FE4AD3">
              <w:rPr>
                <w:rFonts w:ascii="Arial" w:hAnsi="Arial" w:cs="Arial"/>
                <w:color w:val="auto"/>
                <w:sz w:val="22"/>
                <w:szCs w:val="22"/>
              </w:rPr>
              <w:t>Varied permit issued to Dŵr Cymru Cyfyngedig.</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13F55535" w:rsidR="00166CA5" w:rsidRPr="00BD3966" w:rsidRDefault="00B73A5A" w:rsidP="00CD2ACC">
      <w:pPr>
        <w:pStyle w:val="Data"/>
        <w:spacing w:line="276" w:lineRule="auto"/>
        <w:ind w:left="700"/>
        <w:rPr>
          <w:rFonts w:cs="Arial"/>
          <w:color w:val="auto"/>
          <w:sz w:val="22"/>
          <w:szCs w:val="22"/>
        </w:rPr>
      </w:pPr>
      <w:r>
        <w:rPr>
          <w:rFonts w:cs="Arial"/>
          <w:color w:val="auto"/>
          <w:sz w:val="22"/>
          <w:szCs w:val="22"/>
        </w:rPr>
        <w:t xml:space="preserve">BW2203201 </w:t>
      </w:r>
    </w:p>
    <w:p w14:paraId="7874AD61" w14:textId="77777777" w:rsidR="00166CA5" w:rsidRPr="009F6C74" w:rsidRDefault="00166CA5" w:rsidP="00CD2ACC">
      <w:pPr>
        <w:pStyle w:val="Data"/>
        <w:spacing w:line="276" w:lineRule="auto"/>
        <w:ind w:left="700"/>
        <w:rPr>
          <w:rStyle w:val="change"/>
          <w:rFonts w:cs="Arial"/>
          <w:color w:val="auto"/>
          <w:sz w:val="22"/>
          <w:szCs w:val="22"/>
        </w:rPr>
      </w:pPr>
    </w:p>
    <w:p w14:paraId="2F2C57A7" w14:textId="28FE5B22" w:rsidR="00166CA5" w:rsidRPr="008D2310" w:rsidRDefault="008D2310" w:rsidP="00CD2ACC">
      <w:pPr>
        <w:pStyle w:val="Data"/>
        <w:spacing w:line="276" w:lineRule="auto"/>
        <w:ind w:left="7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CD2ACC">
      <w:pPr>
        <w:pStyle w:val="Data"/>
        <w:spacing w:line="276" w:lineRule="auto"/>
        <w:ind w:left="7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D2ACC">
      <w:pPr>
        <w:pStyle w:val="Heading3nonum"/>
        <w:spacing w:before="0" w:line="276" w:lineRule="auto"/>
        <w:ind w:left="700"/>
        <w:rPr>
          <w:rFonts w:cs="Arial"/>
          <w:color w:val="auto"/>
          <w:sz w:val="22"/>
          <w:szCs w:val="22"/>
        </w:rPr>
      </w:pPr>
    </w:p>
    <w:p w14:paraId="716FBC7F" w14:textId="77777777" w:rsidR="00166CA5" w:rsidRPr="009F6C74" w:rsidRDefault="00166CA5" w:rsidP="00CD2ACC">
      <w:pPr>
        <w:pStyle w:val="Heading3nonum"/>
        <w:spacing w:before="0" w:line="276" w:lineRule="auto"/>
        <w:ind w:left="7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D2ACC">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D2ACC">
      <w:pPr>
        <w:pStyle w:val="Data"/>
        <w:spacing w:line="276" w:lineRule="auto"/>
        <w:ind w:left="7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CD2ACC">
      <w:pPr>
        <w:pStyle w:val="Data"/>
        <w:spacing w:line="276" w:lineRule="auto"/>
        <w:ind w:left="700"/>
        <w:rPr>
          <w:rStyle w:val="change"/>
          <w:rFonts w:cs="Arial"/>
          <w:color w:val="auto"/>
          <w:sz w:val="22"/>
          <w:szCs w:val="22"/>
        </w:rPr>
      </w:pPr>
    </w:p>
    <w:p w14:paraId="392FFC01" w14:textId="77777777" w:rsidR="00166CA5" w:rsidRPr="009F6C74" w:rsidRDefault="00166CA5" w:rsidP="00CD2ACC">
      <w:pPr>
        <w:pStyle w:val="Heading3nonum"/>
        <w:spacing w:before="0" w:line="276" w:lineRule="auto"/>
        <w:ind w:left="7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CD2ACC">
      <w:pPr>
        <w:pStyle w:val="Data"/>
        <w:spacing w:line="276" w:lineRule="auto"/>
        <w:ind w:left="700" w:right="1701"/>
        <w:rPr>
          <w:b w:val="0"/>
          <w:color w:val="auto"/>
          <w:sz w:val="22"/>
          <w:szCs w:val="22"/>
        </w:rPr>
      </w:pPr>
    </w:p>
    <w:p w14:paraId="32057567" w14:textId="77777777" w:rsidR="00166CA5" w:rsidRPr="009F6C74" w:rsidRDefault="00166CA5" w:rsidP="00CD2ACC">
      <w:pPr>
        <w:pStyle w:val="Data"/>
        <w:spacing w:line="276" w:lineRule="auto"/>
        <w:ind w:left="7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287777C2" w:rsidR="00312211" w:rsidRPr="00887322" w:rsidRDefault="00BD3966" w:rsidP="00CD2ACC">
      <w:pPr>
        <w:pStyle w:val="Data"/>
        <w:spacing w:line="276" w:lineRule="auto"/>
        <w:ind w:left="700"/>
        <w:rPr>
          <w:rStyle w:val="change"/>
          <w:rFonts w:cs="Arial"/>
          <w:color w:val="auto"/>
          <w:sz w:val="22"/>
          <w:szCs w:val="22"/>
        </w:rPr>
      </w:pPr>
      <w:r w:rsidRPr="00887322">
        <w:rPr>
          <w:rStyle w:val="change"/>
          <w:rFonts w:cs="Arial"/>
          <w:color w:val="auto"/>
          <w:sz w:val="22"/>
          <w:szCs w:val="22"/>
        </w:rPr>
        <w:t>CSO B</w:t>
      </w:r>
      <w:r w:rsidR="00B73A5A" w:rsidRPr="00887322">
        <w:rPr>
          <w:rStyle w:val="change"/>
          <w:rFonts w:cs="Arial"/>
          <w:color w:val="auto"/>
          <w:sz w:val="22"/>
          <w:szCs w:val="22"/>
        </w:rPr>
        <w:t xml:space="preserve">ehind 8 </w:t>
      </w:r>
      <w:proofErr w:type="spellStart"/>
      <w:r w:rsidR="00B73A5A" w:rsidRPr="00887322">
        <w:rPr>
          <w:rStyle w:val="change"/>
          <w:rFonts w:cs="Arial"/>
          <w:color w:val="auto"/>
          <w:sz w:val="22"/>
          <w:szCs w:val="22"/>
        </w:rPr>
        <w:t>Pwll</w:t>
      </w:r>
      <w:proofErr w:type="spellEnd"/>
      <w:r w:rsidR="00B73A5A" w:rsidRPr="00887322">
        <w:rPr>
          <w:rStyle w:val="change"/>
          <w:rFonts w:cs="Arial"/>
          <w:color w:val="auto"/>
          <w:sz w:val="22"/>
          <w:szCs w:val="22"/>
        </w:rPr>
        <w:t xml:space="preserve"> </w:t>
      </w:r>
      <w:r w:rsidR="00F0564D" w:rsidRPr="00887322">
        <w:rPr>
          <w:rStyle w:val="change"/>
          <w:rFonts w:cs="Arial"/>
          <w:color w:val="auto"/>
          <w:sz w:val="22"/>
          <w:szCs w:val="22"/>
        </w:rPr>
        <w:t xml:space="preserve">Road </w:t>
      </w:r>
    </w:p>
    <w:p w14:paraId="766DFC9C" w14:textId="4A121DF8" w:rsidR="00312211" w:rsidRPr="00887322" w:rsidRDefault="00F0564D" w:rsidP="00CD2ACC">
      <w:pPr>
        <w:pStyle w:val="Data"/>
        <w:spacing w:line="276" w:lineRule="auto"/>
        <w:ind w:left="700"/>
        <w:rPr>
          <w:rStyle w:val="change"/>
          <w:rFonts w:cs="Arial"/>
          <w:color w:val="auto"/>
          <w:sz w:val="22"/>
          <w:szCs w:val="22"/>
        </w:rPr>
      </w:pPr>
      <w:r w:rsidRPr="00887322">
        <w:rPr>
          <w:rStyle w:val="change"/>
          <w:rFonts w:cs="Arial"/>
          <w:color w:val="auto"/>
          <w:sz w:val="22"/>
          <w:szCs w:val="22"/>
        </w:rPr>
        <w:t xml:space="preserve">Rear of </w:t>
      </w:r>
      <w:proofErr w:type="spellStart"/>
      <w:r w:rsidRPr="00887322">
        <w:rPr>
          <w:rStyle w:val="change"/>
          <w:rFonts w:cs="Arial"/>
          <w:color w:val="auto"/>
          <w:sz w:val="22"/>
          <w:szCs w:val="22"/>
        </w:rPr>
        <w:t>Pwll</w:t>
      </w:r>
      <w:proofErr w:type="spellEnd"/>
      <w:r w:rsidRPr="00887322">
        <w:rPr>
          <w:rStyle w:val="change"/>
          <w:rFonts w:cs="Arial"/>
          <w:color w:val="auto"/>
          <w:sz w:val="22"/>
          <w:szCs w:val="22"/>
        </w:rPr>
        <w:t xml:space="preserve"> Road </w:t>
      </w:r>
    </w:p>
    <w:p w14:paraId="38094AC0" w14:textId="4BB2A72D" w:rsidR="00312211" w:rsidRPr="00372881" w:rsidRDefault="00F0564D" w:rsidP="00CD2ACC">
      <w:pPr>
        <w:pStyle w:val="Data"/>
        <w:spacing w:line="276" w:lineRule="auto"/>
        <w:ind w:left="700"/>
        <w:rPr>
          <w:rStyle w:val="change"/>
          <w:rFonts w:cs="Arial"/>
          <w:color w:val="auto"/>
          <w:sz w:val="22"/>
          <w:szCs w:val="22"/>
        </w:rPr>
      </w:pPr>
      <w:r w:rsidRPr="00372881">
        <w:rPr>
          <w:rStyle w:val="change"/>
          <w:rFonts w:cs="Arial"/>
          <w:color w:val="auto"/>
          <w:sz w:val="22"/>
          <w:szCs w:val="22"/>
        </w:rPr>
        <w:t xml:space="preserve">Llanelli </w:t>
      </w:r>
    </w:p>
    <w:p w14:paraId="018E1182" w14:textId="53038FE3" w:rsidR="00312211" w:rsidRPr="00372881" w:rsidRDefault="00F0564D" w:rsidP="00CD2ACC">
      <w:pPr>
        <w:pStyle w:val="Data"/>
        <w:spacing w:line="276" w:lineRule="auto"/>
        <w:ind w:left="700"/>
        <w:rPr>
          <w:rStyle w:val="change"/>
          <w:rFonts w:cs="Arial"/>
          <w:color w:val="auto"/>
          <w:sz w:val="22"/>
          <w:szCs w:val="22"/>
        </w:rPr>
      </w:pPr>
      <w:r w:rsidRPr="00372881">
        <w:rPr>
          <w:rStyle w:val="change"/>
          <w:rFonts w:cs="Arial"/>
          <w:color w:val="auto"/>
          <w:sz w:val="22"/>
          <w:szCs w:val="22"/>
        </w:rPr>
        <w:t xml:space="preserve">Carmarthenshire </w:t>
      </w:r>
    </w:p>
    <w:p w14:paraId="4513B9B1" w14:textId="65DF7D16" w:rsidR="00312211" w:rsidRPr="00372881" w:rsidRDefault="00F0564D" w:rsidP="00CD2ACC">
      <w:pPr>
        <w:pStyle w:val="Data"/>
        <w:spacing w:line="276" w:lineRule="auto"/>
        <w:ind w:left="700"/>
        <w:rPr>
          <w:rStyle w:val="change"/>
          <w:rFonts w:cs="Arial"/>
          <w:color w:val="auto"/>
          <w:sz w:val="22"/>
          <w:szCs w:val="22"/>
        </w:rPr>
      </w:pPr>
      <w:r w:rsidRPr="00887322">
        <w:rPr>
          <w:rStyle w:val="change"/>
          <w:rFonts w:cs="Arial"/>
          <w:color w:val="auto"/>
          <w:sz w:val="22"/>
          <w:szCs w:val="22"/>
        </w:rPr>
        <w:t>SA</w:t>
      </w:r>
      <w:r w:rsidR="00887322" w:rsidRPr="00887322">
        <w:rPr>
          <w:rStyle w:val="change"/>
          <w:rFonts w:cs="Arial"/>
          <w:color w:val="auto"/>
          <w:sz w:val="22"/>
          <w:szCs w:val="22"/>
        </w:rPr>
        <w:t>15 4AP</w:t>
      </w:r>
    </w:p>
    <w:p w14:paraId="74449A65" w14:textId="77777777" w:rsidR="00166CA5" w:rsidRPr="00372881"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D2ACC">
      <w:pPr>
        <w:pStyle w:val="Heading3nonum"/>
        <w:spacing w:before="0" w:line="276" w:lineRule="auto"/>
        <w:ind w:left="700"/>
        <w:rPr>
          <w:rFonts w:cs="Arial"/>
          <w:color w:val="auto"/>
          <w:sz w:val="22"/>
          <w:szCs w:val="22"/>
        </w:rPr>
      </w:pPr>
    </w:p>
    <w:p w14:paraId="6D34712B" w14:textId="137A854D"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 xml:space="preserve">The notice shall take effect from </w:t>
      </w:r>
      <w:r w:rsidR="0005049C" w:rsidRPr="0005049C">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166CA5" w:rsidRPr="003A38DA" w14:paraId="788F75FD" w14:textId="77777777" w:rsidTr="00CD2ACC">
        <w:trPr>
          <w:trHeight w:hRule="exact" w:val="393"/>
        </w:trPr>
        <w:tc>
          <w:tcPr>
            <w:tcW w:w="56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CD2ACC">
        <w:trPr>
          <w:trHeight w:hRule="exact" w:val="960"/>
        </w:trPr>
        <w:tc>
          <w:tcPr>
            <w:tcW w:w="5618" w:type="dxa"/>
            <w:vAlign w:val="center"/>
          </w:tcPr>
          <w:p w14:paraId="64BB1276" w14:textId="0BAF8B63" w:rsidR="00166CA5" w:rsidRPr="00AB16DD" w:rsidRDefault="0005049C" w:rsidP="002D5C82">
            <w:pPr>
              <w:pStyle w:val="Heading3nonum"/>
              <w:spacing w:before="0"/>
              <w:ind w:right="-135"/>
              <w:jc w:val="center"/>
              <w:rPr>
                <w:rFonts w:cs="Arial"/>
                <w:b/>
                <w:color w:val="FF0000"/>
                <w:sz w:val="22"/>
                <w:szCs w:val="22"/>
                <w:highlight w:val="yellow"/>
              </w:rPr>
            </w:pPr>
            <w:r w:rsidRPr="0005049C">
              <w:rPr>
                <w:rFonts w:cs="Arial"/>
                <w:b/>
                <w:color w:val="auto"/>
                <w:sz w:val="22"/>
                <w:szCs w:val="22"/>
              </w:rPr>
              <w:t xml:space="preserve">Joanne Fitton </w:t>
            </w:r>
          </w:p>
        </w:tc>
        <w:tc>
          <w:tcPr>
            <w:tcW w:w="2437" w:type="dxa"/>
            <w:vAlign w:val="center"/>
          </w:tcPr>
          <w:p w14:paraId="77C01C85" w14:textId="016B9CDD" w:rsidR="00166CA5" w:rsidRPr="00AB16DD" w:rsidRDefault="0005049C" w:rsidP="002D5C82">
            <w:pPr>
              <w:pStyle w:val="Heading3nonum"/>
              <w:spacing w:before="0"/>
              <w:ind w:right="34"/>
              <w:jc w:val="center"/>
              <w:rPr>
                <w:rFonts w:cs="Arial"/>
                <w:b/>
                <w:color w:val="FF0000"/>
                <w:sz w:val="22"/>
                <w:szCs w:val="22"/>
                <w:highlight w:val="yellow"/>
              </w:rPr>
            </w:pPr>
            <w:r w:rsidRPr="0005049C">
              <w:rPr>
                <w:rFonts w:cs="Arial"/>
                <w:b/>
                <w:color w:val="auto"/>
                <w:sz w:val="22"/>
                <w:szCs w:val="22"/>
              </w:rPr>
              <w:t>23/09/2025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4FF3D6F8" w:rsidR="00DF7025" w:rsidRPr="00EA69DC" w:rsidRDefault="00DF7025" w:rsidP="00CD2ACC">
      <w:pPr>
        <w:spacing w:line="270" w:lineRule="exact"/>
        <w:ind w:left="700"/>
        <w:rPr>
          <w:rFonts w:ascii="Arial" w:hAnsi="Arial" w:cs="Arial"/>
          <w:sz w:val="22"/>
          <w:szCs w:val="22"/>
        </w:rPr>
      </w:pPr>
      <w:r w:rsidRPr="00EA69DC">
        <w:rPr>
          <w:rFonts w:ascii="Arial" w:hAnsi="Arial" w:cs="Arial"/>
          <w:sz w:val="22"/>
          <w:szCs w:val="22"/>
        </w:rPr>
        <w:t>The following conditions were varied as a result of a Natural Resources Wales initiated variation:</w:t>
      </w:r>
      <w:r w:rsidR="00CE0C76">
        <w:rPr>
          <w:rFonts w:ascii="Arial" w:hAnsi="Arial" w:cs="Arial"/>
          <w:sz w:val="22"/>
          <w:szCs w:val="22"/>
        </w:rPr>
        <w:t xml:space="preserve"> </w:t>
      </w:r>
      <w:r w:rsidR="00372881">
        <w:rPr>
          <w:rFonts w:ascii="Arial" w:hAnsi="Arial" w:cs="Arial"/>
          <w:sz w:val="22"/>
          <w:szCs w:val="22"/>
        </w:rPr>
        <w:t xml:space="preserve">2.2.1, </w:t>
      </w:r>
      <w:r w:rsidR="00CE0C76">
        <w:rPr>
          <w:rFonts w:ascii="Arial" w:hAnsi="Arial" w:cs="Arial"/>
          <w:sz w:val="22"/>
          <w:szCs w:val="22"/>
        </w:rPr>
        <w:t>3.1.2</w:t>
      </w:r>
    </w:p>
    <w:p w14:paraId="63101786" w14:textId="77777777" w:rsidR="00166CA5" w:rsidRPr="00D72E4B" w:rsidRDefault="00166CA5" w:rsidP="00CD2ACC">
      <w:pPr>
        <w:pStyle w:val="Heading3nonum"/>
        <w:ind w:left="70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06B9C6C2" w14:textId="0322B6B8" w:rsidR="00166CA5" w:rsidRPr="00C03FDE" w:rsidRDefault="00887322" w:rsidP="005A6104">
      <w:pPr>
        <w:pStyle w:val="Data"/>
        <w:spacing w:line="276" w:lineRule="auto"/>
        <w:ind w:left="700"/>
        <w:rPr>
          <w:rFonts w:cs="Arial"/>
          <w:color w:val="auto"/>
          <w:sz w:val="22"/>
          <w:szCs w:val="22"/>
        </w:rPr>
      </w:pPr>
      <w:r w:rsidRPr="00C03FDE">
        <w:rPr>
          <w:rFonts w:cs="Arial"/>
          <w:color w:val="auto"/>
          <w:sz w:val="22"/>
          <w:szCs w:val="22"/>
        </w:rPr>
        <w:t>BW22</w:t>
      </w:r>
      <w:r w:rsidR="00C03FDE" w:rsidRPr="00C03FDE">
        <w:rPr>
          <w:rFonts w:cs="Arial"/>
          <w:color w:val="auto"/>
          <w:sz w:val="22"/>
          <w:szCs w:val="22"/>
        </w:rPr>
        <w:t xml:space="preserve">03201 </w:t>
      </w:r>
    </w:p>
    <w:p w14:paraId="200AA1BF" w14:textId="77777777" w:rsidR="00166CA5" w:rsidRPr="00CC1F35" w:rsidRDefault="00166CA5" w:rsidP="005A6104">
      <w:pPr>
        <w:pStyle w:val="Data"/>
        <w:spacing w:line="276" w:lineRule="auto"/>
        <w:ind w:left="700"/>
        <w:rPr>
          <w:rFonts w:cs="Arial"/>
          <w:color w:val="000000" w:themeColor="text1"/>
          <w:sz w:val="22"/>
          <w:szCs w:val="22"/>
        </w:rPr>
      </w:pPr>
    </w:p>
    <w:p w14:paraId="52EBE8BD" w14:textId="522BD003" w:rsidR="00166CA5" w:rsidRPr="00CC1F35" w:rsidRDefault="00166CA5" w:rsidP="005A6104">
      <w:pPr>
        <w:pStyle w:val="Heading3nonum"/>
        <w:spacing w:before="0" w:line="276" w:lineRule="auto"/>
        <w:ind w:left="7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C03FDE" w:rsidRPr="00C03FDE">
        <w:rPr>
          <w:color w:val="auto"/>
          <w:sz w:val="22"/>
          <w:szCs w:val="22"/>
        </w:rPr>
        <w:t>PAN-029581</w:t>
      </w:r>
      <w:r w:rsidR="00312211" w:rsidRPr="00C03FDE">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5A6104">
      <w:pPr>
        <w:pStyle w:val="Heading3nonum"/>
        <w:spacing w:before="0" w:line="276" w:lineRule="auto"/>
        <w:ind w:left="700" w:right="282"/>
        <w:rPr>
          <w:rFonts w:asciiTheme="majorHAnsi" w:hAnsiTheme="majorHAnsi" w:cstheme="majorHAnsi"/>
          <w:color w:val="000000" w:themeColor="text1"/>
          <w:sz w:val="22"/>
          <w:szCs w:val="22"/>
        </w:rPr>
      </w:pPr>
    </w:p>
    <w:p w14:paraId="73A53E17" w14:textId="77777777" w:rsidR="00166CA5" w:rsidRPr="009F6C74" w:rsidRDefault="00166CA5" w:rsidP="005A6104">
      <w:pPr>
        <w:pStyle w:val="Data"/>
        <w:spacing w:line="276" w:lineRule="auto"/>
        <w:ind w:left="7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5A6104">
      <w:pPr>
        <w:pStyle w:val="Heading3nonum"/>
        <w:spacing w:before="0" w:line="276" w:lineRule="auto"/>
        <w:ind w:left="700"/>
        <w:rPr>
          <w:rFonts w:cs="Arial"/>
          <w:color w:val="auto"/>
          <w:sz w:val="22"/>
          <w:szCs w:val="22"/>
        </w:rPr>
      </w:pPr>
    </w:p>
    <w:p w14:paraId="6E323BA1" w14:textId="77777777" w:rsidR="00166CA5" w:rsidRPr="009F6C74" w:rsidRDefault="00166CA5" w:rsidP="005A6104">
      <w:pPr>
        <w:pStyle w:val="Heading3nonum"/>
        <w:spacing w:before="0" w:line="276" w:lineRule="auto"/>
        <w:ind w:left="700"/>
        <w:rPr>
          <w:rStyle w:val="change"/>
          <w:i/>
          <w:color w:val="auto"/>
          <w:sz w:val="22"/>
          <w:szCs w:val="22"/>
        </w:rPr>
      </w:pPr>
      <w:r w:rsidRPr="009F6C74">
        <w:rPr>
          <w:color w:val="auto"/>
          <w:sz w:val="22"/>
        </w:rPr>
        <w:t>whose registered office is</w:t>
      </w:r>
    </w:p>
    <w:p w14:paraId="4C88B803"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5A6104">
      <w:pPr>
        <w:pStyle w:val="Data"/>
        <w:ind w:left="7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5A6104">
      <w:pPr>
        <w:pStyle w:val="Data"/>
        <w:spacing w:line="276" w:lineRule="auto"/>
        <w:ind w:left="7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5A6104">
      <w:pPr>
        <w:pStyle w:val="Data"/>
        <w:spacing w:line="276" w:lineRule="auto"/>
        <w:ind w:left="700"/>
        <w:rPr>
          <w:rStyle w:val="change"/>
          <w:color w:val="auto"/>
          <w:sz w:val="22"/>
          <w:szCs w:val="22"/>
        </w:rPr>
      </w:pPr>
    </w:p>
    <w:p w14:paraId="54CE7070" w14:textId="3D68F6EE" w:rsidR="00166CA5" w:rsidRDefault="00166CA5" w:rsidP="005A6104">
      <w:pPr>
        <w:spacing w:before="0" w:after="0"/>
        <w:ind w:left="7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5A6104">
      <w:pPr>
        <w:spacing w:before="0" w:after="0"/>
        <w:ind w:left="700" w:right="282"/>
        <w:rPr>
          <w:b/>
          <w:sz w:val="22"/>
          <w:szCs w:val="22"/>
        </w:rPr>
      </w:pPr>
    </w:p>
    <w:p w14:paraId="0EBC5839" w14:textId="6E68B4DE" w:rsidR="00166CA5" w:rsidRDefault="00166CA5" w:rsidP="005A6104">
      <w:pPr>
        <w:spacing w:before="0" w:after="0"/>
        <w:ind w:left="7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0F265E2D" w:rsidR="00312211" w:rsidRPr="006475F1" w:rsidRDefault="00C03FDE" w:rsidP="005A6104">
      <w:pPr>
        <w:pStyle w:val="Data"/>
        <w:spacing w:line="276" w:lineRule="auto"/>
        <w:ind w:left="700"/>
        <w:rPr>
          <w:rStyle w:val="change"/>
          <w:rFonts w:cs="Arial"/>
          <w:color w:val="auto"/>
          <w:sz w:val="22"/>
          <w:szCs w:val="22"/>
        </w:rPr>
      </w:pPr>
      <w:r w:rsidRPr="006475F1">
        <w:rPr>
          <w:rStyle w:val="change"/>
          <w:rFonts w:cs="Arial"/>
          <w:color w:val="auto"/>
          <w:sz w:val="22"/>
          <w:szCs w:val="22"/>
        </w:rPr>
        <w:t xml:space="preserve">CSO Behind 8 </w:t>
      </w:r>
      <w:proofErr w:type="spellStart"/>
      <w:r w:rsidRPr="006475F1">
        <w:rPr>
          <w:rStyle w:val="change"/>
          <w:rFonts w:cs="Arial"/>
          <w:color w:val="auto"/>
          <w:sz w:val="22"/>
          <w:szCs w:val="22"/>
        </w:rPr>
        <w:t>Pwll</w:t>
      </w:r>
      <w:proofErr w:type="spellEnd"/>
      <w:r w:rsidRPr="006475F1">
        <w:rPr>
          <w:rStyle w:val="change"/>
          <w:rFonts w:cs="Arial"/>
          <w:color w:val="auto"/>
          <w:sz w:val="22"/>
          <w:szCs w:val="22"/>
        </w:rPr>
        <w:t xml:space="preserve"> Road </w:t>
      </w:r>
    </w:p>
    <w:p w14:paraId="5175CD4C" w14:textId="2EBF3CF8" w:rsidR="00312211" w:rsidRPr="006475F1" w:rsidRDefault="00312211" w:rsidP="005A6104">
      <w:pPr>
        <w:pStyle w:val="Data"/>
        <w:spacing w:line="276" w:lineRule="auto"/>
        <w:ind w:left="700"/>
        <w:rPr>
          <w:rStyle w:val="change"/>
          <w:rFonts w:cs="Arial"/>
          <w:color w:val="auto"/>
          <w:sz w:val="22"/>
          <w:szCs w:val="22"/>
        </w:rPr>
      </w:pPr>
      <w:r w:rsidRPr="006475F1">
        <w:rPr>
          <w:rStyle w:val="change"/>
          <w:rFonts w:cs="Arial"/>
          <w:color w:val="auto"/>
          <w:sz w:val="22"/>
          <w:szCs w:val="22"/>
        </w:rPr>
        <w:fldChar w:fldCharType="begin"/>
      </w:r>
      <w:r w:rsidRPr="006475F1">
        <w:rPr>
          <w:rStyle w:val="change"/>
          <w:rFonts w:cs="Arial"/>
          <w:color w:val="auto"/>
          <w:sz w:val="22"/>
          <w:szCs w:val="22"/>
        </w:rPr>
        <w:instrText xml:space="preserve"> MERGEFIELD DSI_ADD2 </w:instrText>
      </w:r>
      <w:r w:rsidRPr="006475F1">
        <w:rPr>
          <w:rStyle w:val="change"/>
          <w:rFonts w:cs="Arial"/>
          <w:color w:val="auto"/>
          <w:sz w:val="22"/>
          <w:szCs w:val="22"/>
        </w:rPr>
        <w:fldChar w:fldCharType="separate"/>
      </w:r>
      <w:r w:rsidR="006475F1" w:rsidRPr="006475F1">
        <w:rPr>
          <w:rStyle w:val="change"/>
          <w:rFonts w:cs="Arial"/>
          <w:noProof/>
          <w:color w:val="auto"/>
          <w:sz w:val="22"/>
          <w:szCs w:val="22"/>
        </w:rPr>
        <w:t xml:space="preserve">Rear of Pwll Road </w:t>
      </w:r>
      <w:r w:rsidRPr="006475F1">
        <w:rPr>
          <w:rStyle w:val="change"/>
          <w:rFonts w:cs="Arial"/>
          <w:color w:val="auto"/>
          <w:sz w:val="22"/>
          <w:szCs w:val="22"/>
        </w:rPr>
        <w:fldChar w:fldCharType="end"/>
      </w:r>
    </w:p>
    <w:p w14:paraId="1C16CA3B" w14:textId="2A88E2DB" w:rsidR="00312211" w:rsidRPr="00372881" w:rsidRDefault="006475F1" w:rsidP="005A6104">
      <w:pPr>
        <w:pStyle w:val="Data"/>
        <w:spacing w:line="276" w:lineRule="auto"/>
        <w:ind w:left="700"/>
        <w:rPr>
          <w:rStyle w:val="change"/>
          <w:rFonts w:cs="Arial"/>
          <w:color w:val="auto"/>
          <w:sz w:val="22"/>
          <w:szCs w:val="22"/>
        </w:rPr>
      </w:pPr>
      <w:r w:rsidRPr="00372881">
        <w:rPr>
          <w:rStyle w:val="change"/>
          <w:rFonts w:cs="Arial"/>
          <w:color w:val="auto"/>
          <w:sz w:val="22"/>
          <w:szCs w:val="22"/>
        </w:rPr>
        <w:t xml:space="preserve">Llanelli </w:t>
      </w:r>
    </w:p>
    <w:p w14:paraId="69D13306" w14:textId="7F2E153A" w:rsidR="00312211" w:rsidRPr="00372881" w:rsidRDefault="006475F1" w:rsidP="005A6104">
      <w:pPr>
        <w:pStyle w:val="Data"/>
        <w:spacing w:line="276" w:lineRule="auto"/>
        <w:ind w:left="700"/>
        <w:rPr>
          <w:rStyle w:val="change"/>
          <w:rFonts w:cs="Arial"/>
          <w:color w:val="auto"/>
          <w:sz w:val="22"/>
          <w:szCs w:val="22"/>
        </w:rPr>
      </w:pPr>
      <w:r w:rsidRPr="00372881">
        <w:rPr>
          <w:rStyle w:val="change"/>
          <w:rFonts w:cs="Arial"/>
          <w:color w:val="auto"/>
          <w:sz w:val="22"/>
          <w:szCs w:val="22"/>
        </w:rPr>
        <w:t xml:space="preserve">Carmarthenshire </w:t>
      </w:r>
    </w:p>
    <w:p w14:paraId="381CFFB0" w14:textId="35406FDC" w:rsidR="00312211" w:rsidRPr="00372881" w:rsidRDefault="006475F1" w:rsidP="005A6104">
      <w:pPr>
        <w:pStyle w:val="Data"/>
        <w:spacing w:line="276" w:lineRule="auto"/>
        <w:ind w:left="700"/>
        <w:rPr>
          <w:rStyle w:val="change"/>
          <w:rFonts w:cs="Arial"/>
          <w:color w:val="auto"/>
          <w:sz w:val="22"/>
          <w:szCs w:val="22"/>
        </w:rPr>
      </w:pPr>
      <w:r w:rsidRPr="006475F1">
        <w:rPr>
          <w:rStyle w:val="change"/>
          <w:rFonts w:cs="Arial"/>
          <w:color w:val="auto"/>
          <w:sz w:val="22"/>
          <w:szCs w:val="22"/>
        </w:rPr>
        <w:t>SA15 4AP</w:t>
      </w:r>
    </w:p>
    <w:p w14:paraId="1D90D32C" w14:textId="77777777" w:rsidR="00166CA5" w:rsidRPr="00372881" w:rsidRDefault="00166CA5" w:rsidP="005A6104">
      <w:pPr>
        <w:pStyle w:val="Heading3nonum"/>
        <w:spacing w:before="0" w:line="276" w:lineRule="auto"/>
        <w:ind w:left="700"/>
        <w:rPr>
          <w:b/>
          <w:color w:val="000000" w:themeColor="text1"/>
          <w:sz w:val="22"/>
          <w:szCs w:val="22"/>
        </w:rPr>
      </w:pPr>
    </w:p>
    <w:p w14:paraId="5801F1A2" w14:textId="77777777" w:rsidR="00166CA5" w:rsidRDefault="00166CA5" w:rsidP="005A6104">
      <w:pPr>
        <w:spacing w:before="0" w:after="0"/>
        <w:ind w:left="7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5A6104">
      <w:pPr>
        <w:spacing w:before="0" w:after="0"/>
        <w:ind w:left="700"/>
        <w:rPr>
          <w:sz w:val="22"/>
          <w:szCs w:val="22"/>
        </w:rPr>
      </w:pPr>
    </w:p>
    <w:p w14:paraId="1E6CC13A" w14:textId="5DC93A96" w:rsidR="00863161" w:rsidRPr="008036BE" w:rsidRDefault="00863161" w:rsidP="005A6104">
      <w:pPr>
        <w:spacing w:before="0" w:after="0"/>
        <w:ind w:left="700"/>
        <w:rPr>
          <w:sz w:val="22"/>
          <w:szCs w:val="22"/>
        </w:rPr>
      </w:pPr>
      <w:r>
        <w:rPr>
          <w:sz w:val="22"/>
          <w:szCs w:val="22"/>
        </w:rPr>
        <w:t xml:space="preserve">The permit variation and consolidation shall take effect from </w:t>
      </w:r>
      <w:r w:rsidR="0005049C" w:rsidRPr="0005049C">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166CA5" w:rsidRPr="0049139F" w14:paraId="134F79FA" w14:textId="77777777" w:rsidTr="005A6104">
        <w:trPr>
          <w:trHeight w:hRule="exact" w:val="393"/>
        </w:trPr>
        <w:tc>
          <w:tcPr>
            <w:tcW w:w="53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5A6104">
        <w:trPr>
          <w:trHeight w:hRule="exact" w:val="977"/>
        </w:trPr>
        <w:tc>
          <w:tcPr>
            <w:tcW w:w="5300" w:type="dxa"/>
            <w:vAlign w:val="center"/>
          </w:tcPr>
          <w:p w14:paraId="6B073446" w14:textId="2BCF0FA3" w:rsidR="00166CA5" w:rsidRPr="00AB16DD" w:rsidRDefault="0005049C" w:rsidP="002D5C82">
            <w:pPr>
              <w:pStyle w:val="Heading3nonum"/>
              <w:spacing w:before="0"/>
              <w:ind w:right="34"/>
              <w:jc w:val="center"/>
              <w:rPr>
                <w:sz w:val="22"/>
                <w:szCs w:val="22"/>
                <w:highlight w:val="yellow"/>
              </w:rPr>
            </w:pPr>
            <w:r w:rsidRPr="0005049C">
              <w:rPr>
                <w:b/>
                <w:color w:val="auto"/>
                <w:sz w:val="22"/>
                <w:szCs w:val="22"/>
              </w:rPr>
              <w:t xml:space="preserve">Joanne Fitton </w:t>
            </w:r>
          </w:p>
        </w:tc>
        <w:tc>
          <w:tcPr>
            <w:tcW w:w="2700" w:type="dxa"/>
            <w:vAlign w:val="center"/>
          </w:tcPr>
          <w:p w14:paraId="0E6D5413" w14:textId="17F30DDC" w:rsidR="00166CA5" w:rsidRPr="00AB16DD" w:rsidRDefault="0005049C" w:rsidP="00166CA5">
            <w:pPr>
              <w:pStyle w:val="Heading3nonum"/>
              <w:spacing w:before="0" w:line="240" w:lineRule="auto"/>
              <w:jc w:val="center"/>
              <w:rPr>
                <w:b/>
                <w:color w:val="FF0000"/>
                <w:sz w:val="22"/>
                <w:szCs w:val="22"/>
                <w:highlight w:val="yellow"/>
              </w:rPr>
            </w:pPr>
            <w:r w:rsidRPr="0005049C">
              <w:rPr>
                <w:b/>
                <w:color w:val="auto"/>
                <w:sz w:val="22"/>
                <w:szCs w:val="22"/>
              </w:rPr>
              <w:t>23/09/2025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28141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281417">
      <w:pPr>
        <w:pStyle w:val="Bullet0"/>
        <w:numPr>
          <w:ilvl w:val="1"/>
          <w:numId w:val="2"/>
        </w:numPr>
        <w:tabs>
          <w:tab w:val="clear" w:pos="680"/>
          <w:tab w:val="num" w:pos="1134"/>
        </w:tabs>
        <w:spacing w:before="120"/>
        <w:ind w:hanging="113"/>
      </w:pPr>
      <w:r>
        <w:t>General management</w:t>
      </w:r>
      <w:bookmarkStart w:id="5" w:name="_Ref373938749"/>
    </w:p>
    <w:p w14:paraId="06EFA114" w14:textId="17CD9226" w:rsidR="000848DA" w:rsidRPr="00F42B24" w:rsidRDefault="000848DA" w:rsidP="00281417">
      <w:pPr>
        <w:pStyle w:val="Bullet1"/>
        <w:keepNext/>
        <w:keepLines/>
        <w:spacing w:before="0"/>
        <w:ind w:hanging="113"/>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281417">
      <w:pPr>
        <w:pStyle w:val="aBullet"/>
        <w:keepNext/>
        <w:keepLines/>
        <w:spacing w:before="0"/>
        <w:ind w:left="1560" w:right="686" w:hanging="426"/>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81417">
      <w:pPr>
        <w:pStyle w:val="aBullet"/>
        <w:keepNext/>
        <w:keepLines/>
        <w:spacing w:before="0"/>
        <w:ind w:left="1560" w:right="686" w:hanging="426"/>
        <w:rPr>
          <w:szCs w:val="18"/>
        </w:rPr>
      </w:pPr>
      <w:r w:rsidRPr="00F42B24">
        <w:rPr>
          <w:szCs w:val="18"/>
        </w:rPr>
        <w:t>using sufficient competent persons and resources.</w:t>
      </w:r>
    </w:p>
    <w:p w14:paraId="0585F416" w14:textId="77777777" w:rsidR="00072163" w:rsidRDefault="000848DA" w:rsidP="00281417">
      <w:pPr>
        <w:pStyle w:val="Bullet1"/>
        <w:spacing w:before="0"/>
        <w:ind w:hanging="113"/>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281417">
      <w:pPr>
        <w:pStyle w:val="Bullet1"/>
        <w:tabs>
          <w:tab w:val="clear" w:pos="680"/>
          <w:tab w:val="num" w:pos="1134"/>
        </w:tabs>
        <w:spacing w:before="0"/>
        <w:ind w:left="1134" w:hanging="567"/>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281417">
      <w:pPr>
        <w:pStyle w:val="Bullet"/>
        <w:tabs>
          <w:tab w:val="clear" w:pos="680"/>
          <w:tab w:val="num" w:pos="1134"/>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281417">
      <w:pPr>
        <w:pStyle w:val="Bullet0"/>
        <w:tabs>
          <w:tab w:val="clear" w:pos="680"/>
          <w:tab w:val="num" w:pos="1134"/>
        </w:tabs>
        <w:spacing w:before="120"/>
        <w:ind w:left="1134" w:right="680" w:hanging="567"/>
      </w:pPr>
      <w:r w:rsidRPr="00166CA5">
        <w:t>Permitted activities</w:t>
      </w:r>
    </w:p>
    <w:p w14:paraId="5AA311CD" w14:textId="67E70F09" w:rsidR="00B343E4" w:rsidRPr="00166CA5" w:rsidRDefault="00B343E4" w:rsidP="00281417">
      <w:pPr>
        <w:pStyle w:val="Bullet1"/>
        <w:spacing w:before="0"/>
        <w:ind w:hanging="113"/>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281417">
      <w:pPr>
        <w:pStyle w:val="Bullet0"/>
        <w:tabs>
          <w:tab w:val="clear" w:pos="680"/>
          <w:tab w:val="num" w:pos="851"/>
        </w:tabs>
        <w:spacing w:before="120"/>
        <w:ind w:left="1134" w:right="686" w:hanging="567"/>
      </w:pPr>
      <w:r w:rsidRPr="00166CA5">
        <w:t xml:space="preserve">The site </w:t>
      </w:r>
    </w:p>
    <w:p w14:paraId="2D621AEB" w14:textId="07B98853" w:rsidR="00900ED2" w:rsidRPr="00166CA5" w:rsidRDefault="00900ED2" w:rsidP="00281417">
      <w:pPr>
        <w:pStyle w:val="Bullet1"/>
        <w:tabs>
          <w:tab w:val="clear" w:pos="680"/>
          <w:tab w:val="num" w:pos="851"/>
        </w:tabs>
        <w:spacing w:before="0"/>
        <w:ind w:left="1134" w:hanging="567"/>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281417">
      <w:pPr>
        <w:pStyle w:val="Bullet0"/>
        <w:tabs>
          <w:tab w:val="clear" w:pos="680"/>
        </w:tabs>
        <w:spacing w:before="120"/>
        <w:ind w:left="1134" w:right="686" w:hanging="567"/>
      </w:pPr>
      <w:r>
        <w:t>Operating techniques</w:t>
      </w:r>
    </w:p>
    <w:p w14:paraId="42C388FC" w14:textId="2549DD71" w:rsidR="00AE3212" w:rsidRPr="00177D84" w:rsidRDefault="00AE3212" w:rsidP="00281417">
      <w:pPr>
        <w:pStyle w:val="Bullet1"/>
        <w:keepNext/>
        <w:keepLines/>
        <w:spacing w:before="0"/>
        <w:ind w:hanging="113"/>
      </w:pPr>
      <w:r w:rsidRPr="00177D84">
        <w:t>F</w:t>
      </w:r>
      <w:r w:rsidR="007414DB">
        <w:t>or the discharge</w:t>
      </w:r>
      <w:r w:rsidRPr="00177D84">
        <w:t xml:space="preserve"> specified in table S3.3:</w:t>
      </w:r>
    </w:p>
    <w:p w14:paraId="626B0336" w14:textId="77777777" w:rsidR="004F23A3" w:rsidRPr="00166CA5" w:rsidRDefault="00AE3212" w:rsidP="00281417">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281417">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281417">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281417">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EE17C8" w:rsidRDefault="004F23A3" w:rsidP="00281417">
      <w:pPr>
        <w:pStyle w:val="aBullet"/>
        <w:tabs>
          <w:tab w:val="num" w:pos="1701"/>
        </w:tabs>
        <w:spacing w:before="0"/>
        <w:ind w:left="1701" w:right="686" w:hanging="567"/>
        <w:rPr>
          <w:szCs w:val="18"/>
        </w:rPr>
      </w:pPr>
      <w:r w:rsidRPr="00EE17C8">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EE17C8" w:rsidRDefault="004F23A3" w:rsidP="00281417">
      <w:pPr>
        <w:pStyle w:val="aBullet"/>
        <w:keepNext/>
        <w:keepLines/>
        <w:tabs>
          <w:tab w:val="num" w:pos="1701"/>
        </w:tabs>
        <w:spacing w:before="0"/>
        <w:ind w:left="1701" w:right="686" w:hanging="567"/>
        <w:rPr>
          <w:szCs w:val="18"/>
        </w:rPr>
      </w:pPr>
      <w:r w:rsidRPr="00EE17C8">
        <w:rPr>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EE17C8">
        <w:rPr>
          <w:szCs w:val="18"/>
        </w:rPr>
        <w:t xml:space="preserve">soon as reasonably practicable. </w:t>
      </w:r>
      <w:r w:rsidRPr="00EE17C8">
        <w:rPr>
          <w:szCs w:val="18"/>
        </w:rPr>
        <w:t>The minimum on-line storm storage required is specified in table S3.3.</w:t>
      </w:r>
    </w:p>
    <w:p w14:paraId="356C7A03" w14:textId="54FE19DB" w:rsidR="004F23A3" w:rsidRPr="00EE17C8" w:rsidRDefault="004F23A3" w:rsidP="00281417">
      <w:pPr>
        <w:pStyle w:val="aBullet"/>
        <w:tabs>
          <w:tab w:val="num" w:pos="1701"/>
        </w:tabs>
        <w:spacing w:before="0"/>
        <w:ind w:left="1701" w:right="686" w:hanging="567"/>
        <w:rPr>
          <w:szCs w:val="18"/>
        </w:rPr>
      </w:pPr>
      <w:r w:rsidRPr="00EE17C8">
        <w:rPr>
          <w:szCs w:val="18"/>
        </w:rPr>
        <w:t>The discharge shall not be comminuted</w:t>
      </w:r>
      <w:r w:rsidR="00166CA5" w:rsidRPr="00EE17C8">
        <w:rPr>
          <w:szCs w:val="18"/>
        </w:rPr>
        <w:t xml:space="preserve"> or macerated and </w:t>
      </w:r>
      <w:r w:rsidRPr="00EE17C8">
        <w:rPr>
          <w:szCs w:val="18"/>
        </w:rPr>
        <w:t>shall have passed through screens as specified and</w:t>
      </w:r>
      <w:r w:rsidR="00166CA5" w:rsidRPr="00EE17C8">
        <w:rPr>
          <w:szCs w:val="18"/>
        </w:rPr>
        <w:t xml:space="preserve"> </w:t>
      </w:r>
      <w:r w:rsidRPr="00EE17C8">
        <w:rPr>
          <w:szCs w:val="18"/>
        </w:rPr>
        <w:t xml:space="preserve">shall not contain a significant quantity of solid matter with a </w:t>
      </w:r>
      <w:r w:rsidRPr="00EE17C8">
        <w:rPr>
          <w:szCs w:val="18"/>
        </w:rPr>
        <w:lastRenderedPageBreak/>
        <w:t xml:space="preserve">particle size greater than any indicated. All screenings shall be removed from the discharge. </w:t>
      </w:r>
    </w:p>
    <w:p w14:paraId="762366C9" w14:textId="35E0B2E8" w:rsidR="004F23A3" w:rsidRPr="00EE17C8" w:rsidRDefault="004F23A3" w:rsidP="00281417">
      <w:pPr>
        <w:pStyle w:val="aBullet"/>
        <w:tabs>
          <w:tab w:val="num" w:pos="1701"/>
        </w:tabs>
        <w:spacing w:before="0"/>
        <w:ind w:left="1701" w:right="686" w:hanging="567"/>
        <w:rPr>
          <w:szCs w:val="18"/>
        </w:rPr>
      </w:pPr>
      <w:r w:rsidRPr="00EE17C8">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EE17C8">
        <w:rPr>
          <w:szCs w:val="18"/>
        </w:rPr>
        <w:t>Natural Resources Wales</w:t>
      </w:r>
      <w:r w:rsidRPr="00EE17C8">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281417">
      <w:pPr>
        <w:pStyle w:val="Bullet"/>
        <w:tabs>
          <w:tab w:val="clear" w:pos="680"/>
          <w:tab w:val="num" w:pos="1134"/>
        </w:tabs>
        <w:spacing w:before="120" w:after="240"/>
        <w:ind w:left="1134" w:hanging="567"/>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281417">
      <w:pPr>
        <w:pStyle w:val="Bullet0"/>
        <w:tabs>
          <w:tab w:val="clear" w:pos="680"/>
          <w:tab w:val="num" w:pos="1134"/>
        </w:tabs>
        <w:spacing w:before="120"/>
        <w:ind w:left="1134" w:right="680" w:hanging="567"/>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281417">
      <w:pPr>
        <w:pStyle w:val="Bullet1"/>
        <w:tabs>
          <w:tab w:val="clear" w:pos="680"/>
        </w:tabs>
        <w:spacing w:before="0"/>
        <w:ind w:hanging="113"/>
        <w:rPr>
          <w:rStyle w:val="Red"/>
          <w:color w:val="auto"/>
          <w:szCs w:val="18"/>
        </w:rPr>
      </w:pPr>
      <w:r w:rsidRPr="00335BD4">
        <w:rPr>
          <w:rStyle w:val="Red"/>
          <w:color w:val="auto"/>
          <w:szCs w:val="18"/>
        </w:rPr>
        <w:t>The limits given in schedule 3 table S3.1 shall not be exceeded.</w:t>
      </w:r>
    </w:p>
    <w:p w14:paraId="42AAE0C9" w14:textId="77777777" w:rsidR="009E6158" w:rsidRPr="00F23D6E" w:rsidRDefault="009E6158" w:rsidP="00281417">
      <w:pPr>
        <w:pStyle w:val="Bullet1"/>
        <w:spacing w:before="0"/>
        <w:ind w:hanging="113"/>
        <w:rPr>
          <w:rFonts w:ascii="Arial" w:hAnsi="Arial"/>
          <w:bCs w:val="0"/>
          <w:szCs w:val="18"/>
        </w:rPr>
      </w:pPr>
      <w:r w:rsidRPr="00F23D6E">
        <w:rPr>
          <w:rFonts w:ascii="Arial" w:hAnsi="Arial"/>
          <w:szCs w:val="18"/>
        </w:rPr>
        <w:t>Effective from the date of installation of EDM monitoring equipment at the site:</w:t>
      </w:r>
    </w:p>
    <w:p w14:paraId="307E5A5C" w14:textId="77777777" w:rsidR="009E6158" w:rsidRPr="009E6158" w:rsidRDefault="009E6158" w:rsidP="00281417">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6CE7D19B"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3B4F118F" w14:textId="68AF8717" w:rsidR="009E6158" w:rsidRPr="009E6158" w:rsidRDefault="009E6158" w:rsidP="00281417">
      <w:pPr>
        <w:numPr>
          <w:ilvl w:val="0"/>
          <w:numId w:val="41"/>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705423F9" w14:textId="2C19A4AC" w:rsidR="009E6158" w:rsidRPr="009E6158" w:rsidRDefault="009E6158" w:rsidP="00281417">
      <w:pPr>
        <w:numPr>
          <w:ilvl w:val="0"/>
          <w:numId w:val="41"/>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351C84">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281417">
      <w:pPr>
        <w:pStyle w:val="Bullet0"/>
        <w:keepNext/>
        <w:keepLines/>
        <w:tabs>
          <w:tab w:val="clear" w:pos="680"/>
          <w:tab w:val="num" w:pos="851"/>
        </w:tabs>
        <w:spacing w:before="120"/>
        <w:ind w:left="1134" w:right="680" w:hanging="567"/>
        <w:rPr>
          <w:rStyle w:val="Red"/>
          <w:color w:val="auto"/>
        </w:rPr>
      </w:pPr>
      <w:r w:rsidRPr="00166CA5">
        <w:rPr>
          <w:rStyle w:val="Red"/>
          <w:color w:val="auto"/>
        </w:rPr>
        <w:t xml:space="preserve">Monitoring </w:t>
      </w:r>
    </w:p>
    <w:p w14:paraId="4C2A37B0" w14:textId="77777777" w:rsidR="00AE3212" w:rsidRPr="00166CA5" w:rsidRDefault="00AE3212" w:rsidP="00281417">
      <w:pPr>
        <w:pStyle w:val="Bullet1"/>
        <w:keepNext/>
        <w:keepLines/>
        <w:tabs>
          <w:tab w:val="clear" w:pos="680"/>
          <w:tab w:val="num" w:pos="851"/>
        </w:tabs>
        <w:spacing w:before="0"/>
        <w:ind w:left="1134" w:hanging="567"/>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281417">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281417">
      <w:pPr>
        <w:pStyle w:val="Bullet1"/>
        <w:tabs>
          <w:tab w:val="clear" w:pos="680"/>
          <w:tab w:val="num" w:pos="851"/>
        </w:tabs>
        <w:spacing w:before="0"/>
        <w:ind w:left="1134" w:hanging="567"/>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281417">
      <w:pPr>
        <w:pStyle w:val="Bullet1"/>
        <w:tabs>
          <w:tab w:val="clear" w:pos="680"/>
          <w:tab w:val="num" w:pos="851"/>
        </w:tabs>
        <w:spacing w:before="0"/>
        <w:ind w:left="1134" w:hanging="567"/>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281417">
      <w:pPr>
        <w:pStyle w:val="Bullet1"/>
        <w:tabs>
          <w:tab w:val="clear" w:pos="680"/>
          <w:tab w:val="num" w:pos="851"/>
        </w:tabs>
        <w:spacing w:before="0"/>
        <w:ind w:left="1134" w:hanging="567"/>
      </w:pPr>
      <w:r>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281417">
      <w:pPr>
        <w:pStyle w:val="Bullet"/>
        <w:keepNext/>
        <w:keepLines/>
        <w:tabs>
          <w:tab w:val="clear" w:pos="680"/>
          <w:tab w:val="num" w:pos="1418"/>
        </w:tabs>
        <w:spacing w:before="120" w:after="240"/>
        <w:ind w:left="1134" w:hanging="567"/>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281417">
      <w:pPr>
        <w:pStyle w:val="Bullet0"/>
        <w:keepNext/>
        <w:keepLines/>
        <w:tabs>
          <w:tab w:val="clear" w:pos="680"/>
          <w:tab w:val="num" w:pos="851"/>
        </w:tabs>
        <w:spacing w:before="120"/>
        <w:ind w:left="1134" w:right="680" w:hanging="539"/>
      </w:pPr>
      <w:r>
        <w:t>Records</w:t>
      </w:r>
    </w:p>
    <w:p w14:paraId="36CBD52B" w14:textId="77777777" w:rsidR="00AE3212" w:rsidRPr="00F42B24" w:rsidRDefault="00AE3212" w:rsidP="00281417">
      <w:pPr>
        <w:pStyle w:val="Bullet1"/>
        <w:keepNext/>
        <w:keepLines/>
        <w:spacing w:before="0"/>
        <w:ind w:hanging="113"/>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281417">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281417">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281417">
      <w:pPr>
        <w:pStyle w:val="Bullet1"/>
        <w:tabs>
          <w:tab w:val="clear" w:pos="680"/>
          <w:tab w:val="num" w:pos="851"/>
        </w:tabs>
        <w:spacing w:before="0"/>
        <w:ind w:left="1134" w:hanging="567"/>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281417">
      <w:pPr>
        <w:pStyle w:val="Bullet0"/>
        <w:keepNext/>
        <w:keepLines/>
        <w:tabs>
          <w:tab w:val="clear" w:pos="680"/>
          <w:tab w:val="num" w:pos="851"/>
        </w:tabs>
        <w:spacing w:before="120"/>
        <w:ind w:left="1134" w:right="680" w:hanging="567"/>
      </w:pPr>
      <w:r>
        <w:t>Reporting</w:t>
      </w:r>
    </w:p>
    <w:p w14:paraId="721BCCF3" w14:textId="77777777" w:rsidR="00AE3212" w:rsidRPr="00F42B24" w:rsidRDefault="00AE3212" w:rsidP="00281417">
      <w:pPr>
        <w:pStyle w:val="Bullet1"/>
        <w:keepNext/>
        <w:keepLines/>
        <w:tabs>
          <w:tab w:val="clear" w:pos="680"/>
          <w:tab w:val="num" w:pos="851"/>
        </w:tabs>
        <w:spacing w:before="0"/>
        <w:ind w:left="1134" w:hanging="567"/>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281417">
      <w:pPr>
        <w:pStyle w:val="Bullet1"/>
        <w:tabs>
          <w:tab w:val="clear" w:pos="680"/>
          <w:tab w:val="num" w:pos="851"/>
        </w:tabs>
        <w:spacing w:before="0"/>
        <w:ind w:left="1134" w:hanging="567"/>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281417">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281417">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281417">
      <w:pPr>
        <w:pStyle w:val="Bullet0"/>
        <w:keepNext/>
        <w:keepLines/>
        <w:tabs>
          <w:tab w:val="clear" w:pos="680"/>
          <w:tab w:val="num" w:pos="1134"/>
        </w:tabs>
        <w:spacing w:before="120"/>
        <w:ind w:left="1276" w:right="680" w:hanging="709"/>
      </w:pPr>
      <w:r>
        <w:t>Notifications</w:t>
      </w:r>
    </w:p>
    <w:p w14:paraId="727BAC02" w14:textId="77777777" w:rsidR="00AE3212" w:rsidRPr="00F42B24" w:rsidRDefault="00937AF6"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72867">
      <w:pPr>
        <w:pStyle w:val="Bullet1"/>
        <w:tabs>
          <w:tab w:val="clear" w:pos="680"/>
          <w:tab w:val="num" w:pos="851"/>
        </w:tabs>
        <w:spacing w:before="0"/>
        <w:ind w:left="1134" w:hanging="567"/>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72867">
      <w:pPr>
        <w:pStyle w:val="Bullet1"/>
        <w:keepNext/>
        <w:keepLines/>
        <w:tabs>
          <w:tab w:val="clear" w:pos="680"/>
          <w:tab w:val="num" w:pos="851"/>
        </w:tabs>
        <w:spacing w:before="0"/>
        <w:ind w:left="1134" w:hanging="567"/>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72867">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72867">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72867">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72867">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35399CA0" w14:textId="08CF673B" w:rsidR="000D50A3" w:rsidRDefault="000D50A3" w:rsidP="000D50A3">
      <w:pPr>
        <w:pStyle w:val="Bullet1"/>
        <w:tabs>
          <w:tab w:val="clear" w:pos="680"/>
          <w:tab w:val="num" w:pos="1134"/>
        </w:tabs>
        <w:spacing w:before="0"/>
        <w:ind w:left="1134" w:hanging="567"/>
      </w:pPr>
      <w:r w:rsidRPr="00F42B24">
        <w:t xml:space="preserve">The </w:t>
      </w:r>
      <w:r w:rsidRPr="000D50A3">
        <w:t>operator shall notify the Natural Resources Wales, as soon as practicable after receipt of a telemetry warning, that operation of the combined sewer overflow has taken place.</w:t>
      </w:r>
    </w:p>
    <w:p w14:paraId="50C2C7D0" w14:textId="77777777" w:rsidR="00AE3212" w:rsidRDefault="00AE3212" w:rsidP="00E72867">
      <w:pPr>
        <w:pStyle w:val="Bullet0"/>
        <w:tabs>
          <w:tab w:val="clear" w:pos="680"/>
          <w:tab w:val="num" w:pos="1134"/>
        </w:tabs>
        <w:spacing w:before="120"/>
        <w:ind w:left="1276" w:right="680" w:hanging="709"/>
      </w:pPr>
      <w:r>
        <w:lastRenderedPageBreak/>
        <w:t>Interpretation</w:t>
      </w:r>
    </w:p>
    <w:p w14:paraId="5B784B88" w14:textId="77777777" w:rsidR="00AE3212" w:rsidRPr="00F42B24" w:rsidRDefault="00AE3212" w:rsidP="00E72867">
      <w:pPr>
        <w:pStyle w:val="Bullet1"/>
        <w:tabs>
          <w:tab w:val="clear" w:pos="680"/>
          <w:tab w:val="num" w:pos="851"/>
        </w:tabs>
        <w:spacing w:before="0"/>
        <w:ind w:left="1134" w:hanging="567"/>
      </w:pPr>
      <w:r w:rsidRPr="00F42B24">
        <w:t>In this permit the expressions listed in schedule 6 shall have the meaning given in that schedule.</w:t>
      </w:r>
    </w:p>
    <w:p w14:paraId="30F6797F" w14:textId="77777777" w:rsidR="00AE3212" w:rsidRPr="00F42B24" w:rsidRDefault="00AE3212" w:rsidP="00E72867">
      <w:pPr>
        <w:pStyle w:val="Bullet1"/>
        <w:tabs>
          <w:tab w:val="clear" w:pos="680"/>
          <w:tab w:val="num" w:pos="851"/>
        </w:tabs>
        <w:spacing w:before="0"/>
        <w:ind w:left="1134" w:hanging="567"/>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6096"/>
        <w:gridCol w:w="270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ED156A">
        <w:trPr>
          <w:cnfStyle w:val="100000000000" w:firstRow="1" w:lastRow="0" w:firstColumn="0" w:lastColumn="0" w:oddVBand="0" w:evenVBand="0" w:oddHBand="0" w:evenHBand="0" w:firstRowFirstColumn="0" w:firstRowLastColumn="0" w:lastRowFirstColumn="0" w:lastRowLastColumn="0"/>
          <w:cantSplit/>
          <w:tblHeader/>
        </w:trPr>
        <w:tc>
          <w:tcPr>
            <w:tcW w:w="3463"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537"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ED156A">
        <w:trPr>
          <w:cantSplit/>
        </w:trPr>
        <w:tc>
          <w:tcPr>
            <w:tcW w:w="3463" w:type="pct"/>
          </w:tcPr>
          <w:p w14:paraId="556F77B9" w14:textId="7B5BCAEB" w:rsidR="00166CA5" w:rsidRPr="00166CA5" w:rsidRDefault="00166CA5" w:rsidP="007178DE">
            <w:pPr>
              <w:pStyle w:val="TableText"/>
              <w:rPr>
                <w:rStyle w:val="Blue"/>
                <w:color w:val="auto"/>
                <w:sz w:val="18"/>
                <w:szCs w:val="18"/>
              </w:rPr>
            </w:pPr>
            <w:r w:rsidRPr="00E20631">
              <w:rPr>
                <w:rStyle w:val="Blue"/>
                <w:color w:val="auto"/>
                <w:sz w:val="18"/>
                <w:szCs w:val="18"/>
              </w:rPr>
              <w:t xml:space="preserve">Discharge of </w:t>
            </w:r>
            <w:r w:rsidR="00ED156A" w:rsidRPr="00E20631">
              <w:rPr>
                <w:rStyle w:val="Blue"/>
                <w:color w:val="auto"/>
                <w:sz w:val="18"/>
                <w:szCs w:val="18"/>
              </w:rPr>
              <w:t xml:space="preserve">settled </w:t>
            </w:r>
            <w:r w:rsidRPr="00E20631">
              <w:rPr>
                <w:rStyle w:val="Blue"/>
                <w:color w:val="auto"/>
                <w:sz w:val="18"/>
                <w:szCs w:val="18"/>
              </w:rPr>
              <w:t xml:space="preserve">storm sewage via </w:t>
            </w:r>
            <w:r w:rsidR="00ED156A" w:rsidRPr="00E20631">
              <w:rPr>
                <w:rStyle w:val="Blue"/>
                <w:color w:val="auto"/>
                <w:sz w:val="18"/>
                <w:szCs w:val="18"/>
              </w:rPr>
              <w:t>Settled Storm Discharge Point</w:t>
            </w:r>
          </w:p>
        </w:tc>
        <w:tc>
          <w:tcPr>
            <w:tcW w:w="1537"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388ED518"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71C5C27E" w:rsidR="00900A78" w:rsidRPr="00E20631" w:rsidRDefault="00ED156A" w:rsidP="00900A78">
            <w:pPr>
              <w:pStyle w:val="TableText"/>
              <w:rPr>
                <w:rStyle w:val="Blue"/>
                <w:rFonts w:ascii="Arial" w:hAnsi="Arial"/>
                <w:color w:val="auto"/>
                <w:sz w:val="18"/>
                <w:szCs w:val="18"/>
              </w:rPr>
            </w:pPr>
            <w:r w:rsidRPr="00E20631">
              <w:rPr>
                <w:rStyle w:val="Blue"/>
                <w:color w:val="auto"/>
                <w:sz w:val="18"/>
                <w:szCs w:val="18"/>
              </w:rPr>
              <w:t xml:space="preserve">Settled </w:t>
            </w:r>
            <w:r w:rsidR="00900A78" w:rsidRPr="00E20631">
              <w:rPr>
                <w:rStyle w:val="Blue"/>
                <w:color w:val="auto"/>
                <w:sz w:val="18"/>
                <w:szCs w:val="18"/>
              </w:rPr>
              <w:t xml:space="preserve">Storm sewage via </w:t>
            </w:r>
            <w:r w:rsidRPr="00E20631">
              <w:rPr>
                <w:rStyle w:val="Blue"/>
                <w:color w:val="auto"/>
                <w:sz w:val="18"/>
                <w:szCs w:val="18"/>
              </w:rPr>
              <w:t>Settled Storm Discharge Point</w:t>
            </w:r>
          </w:p>
          <w:p w14:paraId="7EB5C7D3" w14:textId="77777777" w:rsidR="00900A78" w:rsidRPr="00E20631" w:rsidRDefault="00900A78" w:rsidP="00900A78">
            <w:pPr>
              <w:pStyle w:val="TableText"/>
              <w:rPr>
                <w:rStyle w:val="Blue"/>
                <w:color w:val="auto"/>
                <w:sz w:val="18"/>
                <w:szCs w:val="18"/>
              </w:rPr>
            </w:pPr>
          </w:p>
          <w:p w14:paraId="249D806F" w14:textId="1EBFD434" w:rsidR="00900A78" w:rsidRPr="00E20631" w:rsidRDefault="00900A78" w:rsidP="00900A78">
            <w:pPr>
              <w:pStyle w:val="TableText"/>
              <w:rPr>
                <w:rStyle w:val="Blue"/>
                <w:rFonts w:ascii="Arial" w:hAnsi="Arial"/>
                <w:color w:val="auto"/>
                <w:sz w:val="18"/>
                <w:szCs w:val="18"/>
              </w:rPr>
            </w:pPr>
          </w:p>
        </w:tc>
        <w:tc>
          <w:tcPr>
            <w:tcW w:w="899" w:type="pct"/>
          </w:tcPr>
          <w:p w14:paraId="59134EB1" w14:textId="3E7CA9E4" w:rsidR="00900A78" w:rsidRPr="00E20631" w:rsidRDefault="00900A78" w:rsidP="007E5838">
            <w:pPr>
              <w:pStyle w:val="TableText"/>
              <w:rPr>
                <w:rStyle w:val="Blue"/>
                <w:color w:val="auto"/>
                <w:sz w:val="18"/>
                <w:szCs w:val="18"/>
              </w:rPr>
            </w:pPr>
            <w:r w:rsidRPr="00E20631">
              <w:rPr>
                <w:rStyle w:val="Blue"/>
                <w:color w:val="auto"/>
                <w:sz w:val="18"/>
                <w:szCs w:val="18"/>
              </w:rPr>
              <w:t xml:space="preserve">Discharge start and end times </w:t>
            </w:r>
          </w:p>
        </w:tc>
        <w:tc>
          <w:tcPr>
            <w:tcW w:w="638" w:type="pct"/>
          </w:tcPr>
          <w:p w14:paraId="4F29088B" w14:textId="77777777" w:rsidR="00900A78" w:rsidRPr="00E20631" w:rsidRDefault="00900A78" w:rsidP="00900A78">
            <w:pPr>
              <w:pStyle w:val="TableText"/>
              <w:rPr>
                <w:rStyle w:val="Blue"/>
                <w:color w:val="auto"/>
                <w:sz w:val="18"/>
                <w:szCs w:val="18"/>
              </w:rPr>
            </w:pPr>
            <w:r w:rsidRPr="00E20631">
              <w:rPr>
                <w:rStyle w:val="Blue"/>
                <w:color w:val="auto"/>
                <w:sz w:val="18"/>
                <w:szCs w:val="18"/>
              </w:rPr>
              <w:t>N/A</w:t>
            </w:r>
          </w:p>
          <w:p w14:paraId="74398912" w14:textId="77777777" w:rsidR="00900A78" w:rsidRPr="00E20631" w:rsidRDefault="00900A78" w:rsidP="00900A78">
            <w:pPr>
              <w:pStyle w:val="TableText"/>
              <w:rPr>
                <w:rStyle w:val="Blue"/>
                <w:color w:val="auto"/>
                <w:sz w:val="18"/>
                <w:szCs w:val="18"/>
              </w:rPr>
            </w:pPr>
          </w:p>
          <w:p w14:paraId="2AF56B3E" w14:textId="77777777" w:rsidR="00900A78" w:rsidRPr="00E20631" w:rsidRDefault="00900A78" w:rsidP="00900A78">
            <w:pPr>
              <w:pStyle w:val="TableText"/>
              <w:rPr>
                <w:rStyle w:val="Blue"/>
                <w:color w:val="auto"/>
                <w:sz w:val="18"/>
                <w:szCs w:val="18"/>
              </w:rPr>
            </w:pPr>
          </w:p>
        </w:tc>
        <w:tc>
          <w:tcPr>
            <w:tcW w:w="790" w:type="pct"/>
          </w:tcPr>
          <w:p w14:paraId="5E4C69CE" w14:textId="77777777" w:rsidR="00900A78" w:rsidRPr="00E20631" w:rsidRDefault="00900A78" w:rsidP="00900A78">
            <w:pPr>
              <w:pStyle w:val="TableText"/>
              <w:rPr>
                <w:rStyle w:val="Blue"/>
                <w:color w:val="auto"/>
                <w:sz w:val="18"/>
                <w:szCs w:val="18"/>
              </w:rPr>
            </w:pPr>
            <w:r w:rsidRPr="00E20631">
              <w:rPr>
                <w:rStyle w:val="Blue"/>
                <w:color w:val="auto"/>
                <w:sz w:val="18"/>
                <w:szCs w:val="18"/>
              </w:rPr>
              <w:t>N/A</w:t>
            </w:r>
          </w:p>
          <w:p w14:paraId="3483DDD3" w14:textId="77777777" w:rsidR="00900A78" w:rsidRPr="00E20631" w:rsidRDefault="00900A78" w:rsidP="00900A78">
            <w:pPr>
              <w:pStyle w:val="TableText"/>
              <w:rPr>
                <w:rStyle w:val="Blue"/>
                <w:color w:val="auto"/>
                <w:sz w:val="18"/>
                <w:szCs w:val="18"/>
              </w:rPr>
            </w:pPr>
          </w:p>
          <w:p w14:paraId="48D8954E" w14:textId="77777777" w:rsidR="00900A78" w:rsidRPr="00E20631" w:rsidRDefault="00900A78" w:rsidP="00900A78">
            <w:pPr>
              <w:pStyle w:val="TableText"/>
              <w:rPr>
                <w:rStyle w:val="Blue"/>
                <w:color w:val="auto"/>
                <w:sz w:val="18"/>
                <w:szCs w:val="18"/>
              </w:rPr>
            </w:pPr>
          </w:p>
        </w:tc>
        <w:tc>
          <w:tcPr>
            <w:tcW w:w="564" w:type="pct"/>
          </w:tcPr>
          <w:p w14:paraId="41E1C743" w14:textId="77777777" w:rsidR="00900A78" w:rsidRPr="00E20631" w:rsidRDefault="00900A78" w:rsidP="00900A78">
            <w:pPr>
              <w:pStyle w:val="TableText"/>
              <w:rPr>
                <w:rStyle w:val="Blue"/>
                <w:color w:val="auto"/>
                <w:sz w:val="18"/>
                <w:szCs w:val="18"/>
              </w:rPr>
            </w:pPr>
            <w:r w:rsidRPr="00E20631">
              <w:rPr>
                <w:rStyle w:val="Blue"/>
                <w:color w:val="auto"/>
                <w:sz w:val="18"/>
                <w:szCs w:val="18"/>
              </w:rPr>
              <w:t>N/A</w:t>
            </w:r>
          </w:p>
          <w:p w14:paraId="0DA6267E" w14:textId="77777777" w:rsidR="00900A78" w:rsidRPr="00E20631" w:rsidRDefault="00900A78" w:rsidP="00900A78">
            <w:pPr>
              <w:pStyle w:val="TableText"/>
              <w:rPr>
                <w:rStyle w:val="Blue"/>
                <w:color w:val="auto"/>
                <w:sz w:val="18"/>
                <w:szCs w:val="18"/>
              </w:rPr>
            </w:pPr>
          </w:p>
          <w:p w14:paraId="24391046" w14:textId="77777777" w:rsidR="00900A78" w:rsidRPr="00E20631" w:rsidRDefault="00900A78" w:rsidP="00900A78">
            <w:pPr>
              <w:pStyle w:val="TableText"/>
              <w:rPr>
                <w:rStyle w:val="Blue"/>
                <w:color w:val="auto"/>
                <w:sz w:val="18"/>
                <w:szCs w:val="18"/>
              </w:rPr>
            </w:pPr>
          </w:p>
        </w:tc>
        <w:tc>
          <w:tcPr>
            <w:tcW w:w="716" w:type="pct"/>
          </w:tcPr>
          <w:p w14:paraId="3C3202C7" w14:textId="5F8E92AC" w:rsidR="00900A78" w:rsidRPr="00E20631" w:rsidRDefault="00900A78" w:rsidP="00900A78">
            <w:pPr>
              <w:pStyle w:val="TableText"/>
              <w:rPr>
                <w:rStyle w:val="Blue"/>
                <w:color w:val="auto"/>
                <w:sz w:val="18"/>
                <w:szCs w:val="18"/>
              </w:rPr>
            </w:pPr>
            <w:r w:rsidRPr="00E20631">
              <w:rPr>
                <w:rStyle w:val="Blue"/>
                <w:color w:val="auto"/>
                <w:sz w:val="18"/>
                <w:szCs w:val="18"/>
              </w:rPr>
              <w:t>Whenever a discharge occurs</w:t>
            </w:r>
          </w:p>
        </w:tc>
        <w:tc>
          <w:tcPr>
            <w:tcW w:w="682" w:type="pct"/>
          </w:tcPr>
          <w:p w14:paraId="7B9DBFF9" w14:textId="77777777" w:rsidR="00900A78" w:rsidRPr="00E20631" w:rsidRDefault="00900A78" w:rsidP="00900A78">
            <w:pPr>
              <w:pStyle w:val="TableText"/>
              <w:rPr>
                <w:rStyle w:val="Blue"/>
                <w:color w:val="auto"/>
                <w:sz w:val="18"/>
                <w:szCs w:val="18"/>
              </w:rPr>
            </w:pPr>
            <w:r w:rsidRPr="00E20631">
              <w:rPr>
                <w:rStyle w:val="Blue"/>
                <w:color w:val="auto"/>
                <w:sz w:val="18"/>
                <w:szCs w:val="18"/>
              </w:rPr>
              <w:t>N/A</w:t>
            </w:r>
          </w:p>
          <w:p w14:paraId="6DDABE72" w14:textId="77777777" w:rsidR="00900A78" w:rsidRPr="00E20631" w:rsidRDefault="00900A78" w:rsidP="00900A78">
            <w:pPr>
              <w:pStyle w:val="TableText"/>
              <w:rPr>
                <w:rStyle w:val="Blue"/>
                <w:color w:val="auto"/>
                <w:sz w:val="18"/>
                <w:szCs w:val="18"/>
              </w:rPr>
            </w:pPr>
          </w:p>
          <w:p w14:paraId="05885534" w14:textId="77777777" w:rsidR="00900A78" w:rsidRPr="00E20631"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E20631" w:rsidRDefault="001E4A9C" w:rsidP="001E4A9C">
            <w:pPr>
              <w:pStyle w:val="TableText"/>
              <w:rPr>
                <w:rStyle w:val="Blue"/>
                <w:color w:val="auto"/>
                <w:sz w:val="18"/>
                <w:szCs w:val="18"/>
              </w:rPr>
            </w:pPr>
          </w:p>
        </w:tc>
        <w:tc>
          <w:tcPr>
            <w:tcW w:w="899" w:type="pct"/>
          </w:tcPr>
          <w:p w14:paraId="60924662" w14:textId="1315668E" w:rsidR="001E4A9C" w:rsidRPr="00E20631" w:rsidRDefault="001E4A9C" w:rsidP="001E4A9C">
            <w:pPr>
              <w:pStyle w:val="TableText"/>
              <w:rPr>
                <w:rStyle w:val="Blue"/>
                <w:color w:val="auto"/>
                <w:sz w:val="18"/>
                <w:szCs w:val="18"/>
              </w:rPr>
            </w:pPr>
            <w:r w:rsidRPr="00E20631">
              <w:rPr>
                <w:rFonts w:ascii="Arial" w:hAnsi="Arial" w:cs="Arial"/>
                <w:sz w:val="18"/>
                <w:szCs w:val="18"/>
              </w:rPr>
              <w:t>Block counted spills</w:t>
            </w:r>
          </w:p>
        </w:tc>
        <w:tc>
          <w:tcPr>
            <w:tcW w:w="638" w:type="pct"/>
          </w:tcPr>
          <w:p w14:paraId="66A3181B" w14:textId="370BFFB2" w:rsidR="001E4A9C" w:rsidRPr="00E20631" w:rsidRDefault="001E4A9C" w:rsidP="001E4A9C">
            <w:pPr>
              <w:pStyle w:val="TableText"/>
              <w:rPr>
                <w:rStyle w:val="Blue"/>
                <w:color w:val="auto"/>
                <w:sz w:val="18"/>
                <w:szCs w:val="18"/>
              </w:rPr>
            </w:pPr>
            <w:r w:rsidRPr="00E20631">
              <w:rPr>
                <w:rFonts w:ascii="Arial" w:hAnsi="Arial" w:cs="Arial"/>
                <w:sz w:val="18"/>
                <w:szCs w:val="18"/>
              </w:rPr>
              <w:t>N/A</w:t>
            </w:r>
          </w:p>
        </w:tc>
        <w:tc>
          <w:tcPr>
            <w:tcW w:w="790" w:type="pct"/>
          </w:tcPr>
          <w:p w14:paraId="19E0C357" w14:textId="625D2CA6" w:rsidR="001E4A9C" w:rsidRPr="00E20631" w:rsidRDefault="001E4A9C" w:rsidP="001E4A9C">
            <w:pPr>
              <w:pStyle w:val="TableText"/>
              <w:rPr>
                <w:rStyle w:val="Blue"/>
                <w:color w:val="auto"/>
                <w:sz w:val="18"/>
                <w:szCs w:val="18"/>
              </w:rPr>
            </w:pPr>
            <w:r w:rsidRPr="00E20631">
              <w:rPr>
                <w:rFonts w:ascii="Arial" w:hAnsi="Arial" w:cs="Arial"/>
                <w:sz w:val="18"/>
                <w:szCs w:val="18"/>
              </w:rPr>
              <w:t>1</w:t>
            </w:r>
            <w:r w:rsidRPr="00E20631">
              <w:rPr>
                <w:rFonts w:ascii="Arial" w:hAnsi="Arial" w:cs="Arial"/>
                <w:sz w:val="18"/>
                <w:szCs w:val="18"/>
                <w:vertAlign w:val="superscript"/>
              </w:rPr>
              <w:t>st</w:t>
            </w:r>
            <w:r w:rsidRPr="00E20631">
              <w:rPr>
                <w:rFonts w:ascii="Arial" w:hAnsi="Arial" w:cs="Arial"/>
                <w:sz w:val="18"/>
                <w:szCs w:val="18"/>
              </w:rPr>
              <w:t xml:space="preserve"> January to 31</w:t>
            </w:r>
            <w:r w:rsidRPr="00E20631">
              <w:rPr>
                <w:rFonts w:ascii="Arial" w:hAnsi="Arial" w:cs="Arial"/>
                <w:sz w:val="18"/>
                <w:szCs w:val="18"/>
                <w:vertAlign w:val="superscript"/>
              </w:rPr>
              <w:t>st</w:t>
            </w:r>
            <w:r w:rsidRPr="00E20631">
              <w:rPr>
                <w:rFonts w:ascii="Arial" w:hAnsi="Arial" w:cs="Arial"/>
                <w:sz w:val="18"/>
                <w:szCs w:val="18"/>
              </w:rPr>
              <w:t xml:space="preserve"> December inclusive </w:t>
            </w:r>
          </w:p>
        </w:tc>
        <w:tc>
          <w:tcPr>
            <w:tcW w:w="564" w:type="pct"/>
          </w:tcPr>
          <w:p w14:paraId="5EB299ED" w14:textId="2B86C61B" w:rsidR="001E4A9C" w:rsidRPr="00E20631" w:rsidRDefault="001E4A9C" w:rsidP="001E4A9C">
            <w:pPr>
              <w:pStyle w:val="TableText"/>
              <w:rPr>
                <w:rStyle w:val="Blue"/>
                <w:color w:val="auto"/>
                <w:sz w:val="18"/>
                <w:szCs w:val="18"/>
              </w:rPr>
            </w:pPr>
            <w:r w:rsidRPr="00E20631">
              <w:rPr>
                <w:rFonts w:ascii="Arial" w:hAnsi="Arial" w:cs="Arial"/>
                <w:sz w:val="18"/>
                <w:szCs w:val="18"/>
              </w:rPr>
              <w:t>N/A</w:t>
            </w:r>
          </w:p>
        </w:tc>
        <w:tc>
          <w:tcPr>
            <w:tcW w:w="716" w:type="pct"/>
          </w:tcPr>
          <w:p w14:paraId="04C7F138" w14:textId="6C6ABF90" w:rsidR="001E4A9C" w:rsidRPr="00E20631" w:rsidRDefault="001E4A9C" w:rsidP="001E4A9C">
            <w:pPr>
              <w:pStyle w:val="TableText"/>
              <w:rPr>
                <w:rStyle w:val="Blue"/>
                <w:color w:val="auto"/>
                <w:sz w:val="18"/>
                <w:szCs w:val="18"/>
              </w:rPr>
            </w:pPr>
            <w:r w:rsidRPr="00E20631">
              <w:rPr>
                <w:rStyle w:val="Blue"/>
                <w:color w:val="auto"/>
                <w:sz w:val="18"/>
                <w:szCs w:val="18"/>
              </w:rPr>
              <w:t>15 minutes</w:t>
            </w:r>
          </w:p>
        </w:tc>
        <w:tc>
          <w:tcPr>
            <w:tcW w:w="682" w:type="pct"/>
          </w:tcPr>
          <w:p w14:paraId="057D95D6" w14:textId="5643FBA3" w:rsidR="001E4A9C" w:rsidRPr="00E20631" w:rsidRDefault="001E4A9C" w:rsidP="001E4A9C">
            <w:pPr>
              <w:pStyle w:val="TableText"/>
              <w:rPr>
                <w:rStyle w:val="Blue"/>
                <w:color w:val="auto"/>
                <w:sz w:val="18"/>
                <w:szCs w:val="18"/>
              </w:rPr>
            </w:pPr>
            <w:r w:rsidRPr="00E20631">
              <w:rPr>
                <w:rFonts w:ascii="Arial" w:hAnsi="Arial" w:cs="Arial"/>
                <w:sz w:val="18"/>
                <w:szCs w:val="18"/>
              </w:rPr>
              <w:t>N/A</w:t>
            </w:r>
          </w:p>
        </w:tc>
      </w:tr>
      <w:tr w:rsidR="006501D3" w:rsidRPr="004921D8" w14:paraId="1FDB0AF5" w14:textId="77777777" w:rsidTr="0029350F">
        <w:trPr>
          <w:cantSplit/>
        </w:trPr>
        <w:tc>
          <w:tcPr>
            <w:tcW w:w="711" w:type="pct"/>
            <w:vMerge/>
          </w:tcPr>
          <w:p w14:paraId="37E4D087" w14:textId="77777777" w:rsidR="006501D3" w:rsidRPr="00E20631" w:rsidRDefault="006501D3" w:rsidP="006501D3">
            <w:pPr>
              <w:pStyle w:val="TableText"/>
              <w:rPr>
                <w:rStyle w:val="Blue"/>
                <w:color w:val="auto"/>
                <w:sz w:val="18"/>
                <w:szCs w:val="18"/>
              </w:rPr>
            </w:pPr>
          </w:p>
        </w:tc>
        <w:tc>
          <w:tcPr>
            <w:tcW w:w="899" w:type="pct"/>
          </w:tcPr>
          <w:p w14:paraId="1B747F38" w14:textId="77777777" w:rsidR="006501D3" w:rsidRPr="00E20631" w:rsidRDefault="006501D3" w:rsidP="006501D3">
            <w:pPr>
              <w:spacing w:before="60" w:after="60" w:line="240" w:lineRule="auto"/>
              <w:rPr>
                <w:rFonts w:ascii="Arial" w:hAnsi="Arial" w:cs="Arial"/>
                <w:sz w:val="18"/>
                <w:szCs w:val="18"/>
                <w:lang w:eastAsia="en-GB"/>
              </w:rPr>
            </w:pPr>
            <w:r w:rsidRPr="00E20631">
              <w:rPr>
                <w:rFonts w:ascii="Arial" w:hAnsi="Arial" w:cs="Arial"/>
                <w:sz w:val="18"/>
                <w:szCs w:val="18"/>
                <w:lang w:eastAsia="en-GB"/>
              </w:rPr>
              <w:t>Block-counted significant spills</w:t>
            </w:r>
          </w:p>
          <w:p w14:paraId="60209DE9" w14:textId="0640CA7A" w:rsidR="006501D3" w:rsidRPr="00E20631" w:rsidRDefault="006501D3" w:rsidP="006501D3">
            <w:pPr>
              <w:pStyle w:val="TableText"/>
              <w:rPr>
                <w:rFonts w:ascii="Arial" w:hAnsi="Arial" w:cs="Arial"/>
                <w:sz w:val="18"/>
                <w:szCs w:val="18"/>
              </w:rPr>
            </w:pPr>
            <w:r w:rsidRPr="00E20631">
              <w:rPr>
                <w:rFonts w:ascii="Arial" w:hAnsi="Arial" w:cs="Arial"/>
                <w:sz w:val="18"/>
                <w:szCs w:val="18"/>
                <w:lang w:eastAsia="en-GB"/>
              </w:rPr>
              <w:t xml:space="preserve"> </w:t>
            </w:r>
          </w:p>
        </w:tc>
        <w:tc>
          <w:tcPr>
            <w:tcW w:w="638" w:type="pct"/>
          </w:tcPr>
          <w:p w14:paraId="5E56EFCD" w14:textId="7F7093D1" w:rsidR="006501D3" w:rsidRPr="00E20631" w:rsidRDefault="006501D3" w:rsidP="006501D3">
            <w:pPr>
              <w:pStyle w:val="TableText"/>
              <w:rPr>
                <w:rFonts w:ascii="Arial" w:hAnsi="Arial" w:cs="Arial"/>
                <w:sz w:val="18"/>
                <w:szCs w:val="18"/>
              </w:rPr>
            </w:pPr>
            <w:r w:rsidRPr="00E20631">
              <w:rPr>
                <w:rFonts w:ascii="Arial" w:hAnsi="Arial" w:cs="Arial"/>
                <w:sz w:val="18"/>
                <w:szCs w:val="18"/>
                <w:lang w:eastAsia="en-GB"/>
              </w:rPr>
              <w:t>14 spills</w:t>
            </w:r>
            <w:r w:rsidR="00296A79" w:rsidRPr="00E20631">
              <w:rPr>
                <w:rFonts w:ascii="Arial" w:hAnsi="Arial" w:cs="Arial"/>
                <w:sz w:val="18"/>
                <w:szCs w:val="18"/>
                <w:lang w:eastAsia="en-GB"/>
              </w:rPr>
              <w:t xml:space="preserve"> </w:t>
            </w:r>
          </w:p>
        </w:tc>
        <w:tc>
          <w:tcPr>
            <w:tcW w:w="790" w:type="pct"/>
          </w:tcPr>
          <w:p w14:paraId="40DC8934" w14:textId="77777777" w:rsidR="006501D3" w:rsidRPr="00E20631" w:rsidRDefault="006501D3" w:rsidP="006501D3">
            <w:pPr>
              <w:spacing w:before="60" w:after="60" w:line="240" w:lineRule="auto"/>
              <w:rPr>
                <w:rFonts w:ascii="Arial" w:hAnsi="Arial" w:cs="Arial"/>
                <w:sz w:val="18"/>
                <w:szCs w:val="18"/>
                <w:lang w:eastAsia="en-GB"/>
              </w:rPr>
            </w:pPr>
            <w:r w:rsidRPr="00E20631">
              <w:rPr>
                <w:rFonts w:ascii="Arial" w:hAnsi="Arial" w:cs="Arial"/>
                <w:sz w:val="18"/>
                <w:szCs w:val="18"/>
                <w:lang w:eastAsia="en-GB"/>
              </w:rPr>
              <w:t>1</w:t>
            </w:r>
            <w:r w:rsidRPr="00E20631">
              <w:rPr>
                <w:rFonts w:ascii="Arial" w:hAnsi="Arial" w:cs="Arial"/>
                <w:sz w:val="18"/>
                <w:szCs w:val="18"/>
                <w:vertAlign w:val="superscript"/>
                <w:lang w:eastAsia="en-GB"/>
              </w:rPr>
              <w:t>st</w:t>
            </w:r>
            <w:r w:rsidRPr="00E20631">
              <w:rPr>
                <w:rFonts w:ascii="Arial" w:hAnsi="Arial" w:cs="Arial"/>
                <w:sz w:val="18"/>
                <w:szCs w:val="18"/>
                <w:lang w:eastAsia="en-GB"/>
              </w:rPr>
              <w:t xml:space="preserve"> January to 31</w:t>
            </w:r>
            <w:r w:rsidRPr="00E20631">
              <w:rPr>
                <w:rFonts w:ascii="Arial" w:hAnsi="Arial" w:cs="Arial"/>
                <w:sz w:val="18"/>
                <w:szCs w:val="18"/>
                <w:vertAlign w:val="superscript"/>
                <w:lang w:eastAsia="en-GB"/>
              </w:rPr>
              <w:t>st</w:t>
            </w:r>
            <w:r w:rsidRPr="00E20631">
              <w:rPr>
                <w:rFonts w:ascii="Arial" w:hAnsi="Arial" w:cs="Arial"/>
                <w:sz w:val="18"/>
                <w:szCs w:val="18"/>
                <w:lang w:eastAsia="en-GB"/>
              </w:rPr>
              <w:t xml:space="preserve"> December inclusive </w:t>
            </w:r>
          </w:p>
          <w:p w14:paraId="483A647D" w14:textId="77777777" w:rsidR="006501D3" w:rsidRPr="00E20631" w:rsidRDefault="006501D3" w:rsidP="006501D3">
            <w:pPr>
              <w:pStyle w:val="TableText"/>
              <w:rPr>
                <w:rFonts w:ascii="Arial" w:hAnsi="Arial" w:cs="Arial"/>
                <w:sz w:val="18"/>
                <w:szCs w:val="18"/>
              </w:rPr>
            </w:pPr>
          </w:p>
        </w:tc>
        <w:tc>
          <w:tcPr>
            <w:tcW w:w="564" w:type="pct"/>
          </w:tcPr>
          <w:p w14:paraId="032DE129" w14:textId="678857D2" w:rsidR="006501D3" w:rsidRPr="00E20631" w:rsidRDefault="006501D3" w:rsidP="006501D3">
            <w:pPr>
              <w:pStyle w:val="TableText"/>
              <w:rPr>
                <w:rFonts w:ascii="Arial" w:hAnsi="Arial" w:cs="Arial"/>
                <w:sz w:val="18"/>
                <w:szCs w:val="18"/>
              </w:rPr>
            </w:pPr>
            <w:r w:rsidRPr="00E20631">
              <w:rPr>
                <w:rFonts w:ascii="Arial" w:hAnsi="Arial" w:cs="Arial"/>
                <w:sz w:val="18"/>
                <w:szCs w:val="18"/>
                <w:lang w:eastAsia="en-GB"/>
              </w:rPr>
              <w:t>N/A</w:t>
            </w:r>
          </w:p>
        </w:tc>
        <w:tc>
          <w:tcPr>
            <w:tcW w:w="716" w:type="pct"/>
          </w:tcPr>
          <w:p w14:paraId="12239BE4" w14:textId="749DFB83" w:rsidR="006501D3" w:rsidRPr="00E20631" w:rsidRDefault="006501D3" w:rsidP="006501D3">
            <w:pPr>
              <w:pStyle w:val="TableText"/>
              <w:rPr>
                <w:rStyle w:val="Blue"/>
                <w:color w:val="auto"/>
                <w:sz w:val="18"/>
                <w:szCs w:val="18"/>
              </w:rPr>
            </w:pPr>
            <w:r w:rsidRPr="00E20631">
              <w:rPr>
                <w:rFonts w:ascii="Arial" w:hAnsi="Arial"/>
                <w:sz w:val="18"/>
                <w:szCs w:val="18"/>
                <w:lang w:eastAsia="en-GB"/>
              </w:rPr>
              <w:t>15 minutes</w:t>
            </w:r>
          </w:p>
        </w:tc>
        <w:tc>
          <w:tcPr>
            <w:tcW w:w="682" w:type="pct"/>
          </w:tcPr>
          <w:p w14:paraId="7B2043EE" w14:textId="6BC6C3D4" w:rsidR="006501D3" w:rsidRPr="00E20631" w:rsidRDefault="006501D3" w:rsidP="006501D3">
            <w:pPr>
              <w:pStyle w:val="TableText"/>
              <w:rPr>
                <w:rFonts w:ascii="Arial" w:hAnsi="Arial" w:cs="Arial"/>
                <w:sz w:val="18"/>
                <w:szCs w:val="18"/>
              </w:rPr>
            </w:pPr>
            <w:r w:rsidRPr="00E20631">
              <w:rPr>
                <w:rFonts w:ascii="Arial" w:hAnsi="Arial" w:cs="Arial"/>
                <w:sz w:val="18"/>
                <w:szCs w:val="18"/>
                <w:lang w:eastAsia="en-GB"/>
              </w:rPr>
              <w:t xml:space="preserve">Condition 3.1.2 applies - </w:t>
            </w:r>
            <w:r w:rsidRPr="00E20631">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29350F">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89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8"/>
        <w:gridCol w:w="2587"/>
        <w:gridCol w:w="2070"/>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B7200F">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7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B7200F">
        <w:trPr>
          <w:cantSplit/>
        </w:trPr>
        <w:tc>
          <w:tcPr>
            <w:tcW w:w="1027" w:type="pct"/>
          </w:tcPr>
          <w:p w14:paraId="23BFDBC7" w14:textId="66B51FE3" w:rsidR="003E7111" w:rsidRPr="00166CA5" w:rsidRDefault="00ED156A" w:rsidP="000A07C9">
            <w:pPr>
              <w:pStyle w:val="TableText"/>
              <w:rPr>
                <w:rStyle w:val="Blue"/>
                <w:color w:val="auto"/>
                <w:sz w:val="18"/>
                <w:szCs w:val="18"/>
              </w:rPr>
            </w:pPr>
            <w:r w:rsidRPr="00E20631">
              <w:rPr>
                <w:rStyle w:val="Blue"/>
                <w:color w:val="auto"/>
                <w:sz w:val="18"/>
                <w:szCs w:val="18"/>
              </w:rPr>
              <w:t>Settled</w:t>
            </w:r>
            <w:r w:rsidRPr="00ED156A">
              <w:rPr>
                <w:rStyle w:val="Blue"/>
                <w:sz w:val="18"/>
                <w:szCs w:val="18"/>
              </w:rPr>
              <w:t xml:space="preserve"> </w:t>
            </w:r>
            <w:r w:rsidR="003E7111" w:rsidRPr="00166CA5">
              <w:rPr>
                <w:rStyle w:val="Blue"/>
                <w:color w:val="auto"/>
                <w:sz w:val="18"/>
                <w:szCs w:val="18"/>
              </w:rPr>
              <w:t>Storm sewage</w:t>
            </w:r>
          </w:p>
        </w:tc>
        <w:tc>
          <w:tcPr>
            <w:tcW w:w="1470" w:type="pct"/>
          </w:tcPr>
          <w:p w14:paraId="125F29AD" w14:textId="7D3F72C4" w:rsidR="003E7111" w:rsidRPr="00F0498B" w:rsidRDefault="00ED156A" w:rsidP="00C30128">
            <w:pPr>
              <w:pStyle w:val="TableText"/>
              <w:rPr>
                <w:rStyle w:val="Blue"/>
                <w:rFonts w:ascii="Arial" w:hAnsi="Arial"/>
                <w:color w:val="auto"/>
                <w:sz w:val="18"/>
                <w:szCs w:val="18"/>
              </w:rPr>
            </w:pPr>
            <w:r w:rsidRPr="00F0498B">
              <w:rPr>
                <w:rStyle w:val="Blue"/>
                <w:color w:val="auto"/>
                <w:sz w:val="18"/>
                <w:szCs w:val="18"/>
              </w:rPr>
              <w:t>Settled Storm Discharge Point</w:t>
            </w:r>
          </w:p>
        </w:tc>
        <w:tc>
          <w:tcPr>
            <w:tcW w:w="1176" w:type="pct"/>
          </w:tcPr>
          <w:p w14:paraId="67CE9727" w14:textId="6A40029D" w:rsidR="003E7111" w:rsidRPr="00F0498B" w:rsidRDefault="00014E2D" w:rsidP="000A07C9">
            <w:pPr>
              <w:pStyle w:val="TableText"/>
              <w:rPr>
                <w:rStyle w:val="Blue"/>
                <w:color w:val="auto"/>
                <w:sz w:val="18"/>
                <w:szCs w:val="18"/>
              </w:rPr>
            </w:pPr>
            <w:r w:rsidRPr="00F0498B">
              <w:rPr>
                <w:rStyle w:val="Blue"/>
                <w:color w:val="auto"/>
                <w:sz w:val="18"/>
                <w:szCs w:val="18"/>
              </w:rPr>
              <w:t>SN 47275 00839</w:t>
            </w:r>
          </w:p>
        </w:tc>
        <w:tc>
          <w:tcPr>
            <w:tcW w:w="1327" w:type="pct"/>
          </w:tcPr>
          <w:p w14:paraId="7B89B40B" w14:textId="0F543A3D" w:rsidR="003E7111" w:rsidRPr="00F0498B" w:rsidRDefault="00F0498B" w:rsidP="000A07C9">
            <w:pPr>
              <w:pStyle w:val="TableText"/>
              <w:rPr>
                <w:rStyle w:val="Blue"/>
                <w:color w:val="auto"/>
                <w:sz w:val="18"/>
                <w:szCs w:val="18"/>
              </w:rPr>
            </w:pPr>
            <w:r w:rsidRPr="00F0498B">
              <w:rPr>
                <w:rStyle w:val="Blue"/>
                <w:color w:val="auto"/>
                <w:sz w:val="18"/>
                <w:szCs w:val="18"/>
              </w:rPr>
              <w:t>Unnamed</w:t>
            </w:r>
            <w:r w:rsidR="00014E2D" w:rsidRPr="00F0498B">
              <w:rPr>
                <w:rStyle w:val="Blue"/>
                <w:color w:val="auto"/>
                <w:sz w:val="18"/>
                <w:szCs w:val="18"/>
              </w:rPr>
              <w:t xml:space="preserve"> tributary </w:t>
            </w:r>
            <w:r w:rsidRPr="00F0498B">
              <w:rPr>
                <w:rStyle w:val="Blue"/>
                <w:color w:val="auto"/>
                <w:sz w:val="18"/>
                <w:szCs w:val="18"/>
              </w:rPr>
              <w:t xml:space="preserve">of the Barnaby Pil </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134"/>
        <w:gridCol w:w="1559"/>
        <w:gridCol w:w="1417"/>
        <w:gridCol w:w="1390"/>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4E33B2">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1E549B" w:rsidRDefault="00166CA5" w:rsidP="00D7792E">
            <w:pPr>
              <w:pStyle w:val="TableText"/>
              <w:rPr>
                <w:sz w:val="18"/>
                <w:szCs w:val="18"/>
              </w:rPr>
            </w:pPr>
            <w:r w:rsidRPr="001E549B">
              <w:rPr>
                <w:sz w:val="18"/>
                <w:szCs w:val="18"/>
              </w:rPr>
              <w:t xml:space="preserve">Effluent and discharge point </w:t>
            </w:r>
          </w:p>
        </w:tc>
        <w:tc>
          <w:tcPr>
            <w:tcW w:w="1418" w:type="dxa"/>
          </w:tcPr>
          <w:p w14:paraId="6005A57C" w14:textId="77777777" w:rsidR="00166CA5" w:rsidRPr="001E549B" w:rsidRDefault="00166CA5" w:rsidP="000A07C9">
            <w:pPr>
              <w:pStyle w:val="TableText"/>
              <w:rPr>
                <w:sz w:val="18"/>
                <w:szCs w:val="18"/>
              </w:rPr>
            </w:pPr>
            <w:r w:rsidRPr="001E549B">
              <w:rPr>
                <w:sz w:val="18"/>
                <w:szCs w:val="18"/>
              </w:rPr>
              <w:t>Description of discharge</w:t>
            </w:r>
          </w:p>
        </w:tc>
        <w:tc>
          <w:tcPr>
            <w:tcW w:w="1134" w:type="dxa"/>
          </w:tcPr>
          <w:p w14:paraId="53AA63C8" w14:textId="77777777" w:rsidR="00166CA5" w:rsidRPr="001E549B" w:rsidRDefault="00166CA5" w:rsidP="000A07C9">
            <w:pPr>
              <w:pStyle w:val="TableText"/>
              <w:rPr>
                <w:sz w:val="18"/>
                <w:szCs w:val="18"/>
              </w:rPr>
            </w:pPr>
            <w:r w:rsidRPr="001E549B">
              <w:rPr>
                <w:sz w:val="18"/>
                <w:szCs w:val="18"/>
              </w:rPr>
              <w:t>Overflow setting l/s</w:t>
            </w:r>
          </w:p>
        </w:tc>
        <w:tc>
          <w:tcPr>
            <w:tcW w:w="1559" w:type="dxa"/>
          </w:tcPr>
          <w:p w14:paraId="4AC2D269" w14:textId="77777777" w:rsidR="00166CA5" w:rsidRPr="001E549B" w:rsidRDefault="00166CA5" w:rsidP="00E75B27">
            <w:pPr>
              <w:pStyle w:val="TableText"/>
              <w:rPr>
                <w:rStyle w:val="Red"/>
                <w:color w:val="auto"/>
                <w:sz w:val="18"/>
                <w:szCs w:val="18"/>
              </w:rPr>
            </w:pPr>
            <w:r w:rsidRPr="001E549B">
              <w:rPr>
                <w:rStyle w:val="Red"/>
                <w:color w:val="auto"/>
                <w:sz w:val="18"/>
                <w:szCs w:val="18"/>
              </w:rPr>
              <w:t>Maximum size of solid matter</w:t>
            </w:r>
          </w:p>
        </w:tc>
        <w:tc>
          <w:tcPr>
            <w:tcW w:w="1417" w:type="dxa"/>
          </w:tcPr>
          <w:p w14:paraId="098CAB37" w14:textId="7C323624" w:rsidR="00166CA5" w:rsidRPr="001E549B" w:rsidRDefault="00166CA5" w:rsidP="00CA09E2">
            <w:pPr>
              <w:pStyle w:val="TableText"/>
              <w:rPr>
                <w:rStyle w:val="Red"/>
                <w:color w:val="auto"/>
                <w:sz w:val="18"/>
                <w:szCs w:val="18"/>
              </w:rPr>
            </w:pPr>
            <w:r w:rsidRPr="001E549B">
              <w:rPr>
                <w:rStyle w:val="Red"/>
                <w:color w:val="auto"/>
                <w:sz w:val="18"/>
                <w:szCs w:val="18"/>
              </w:rPr>
              <w:t>Screen aperture</w:t>
            </w:r>
            <w:r w:rsidR="00CA09E2" w:rsidRPr="001E549B">
              <w:rPr>
                <w:rStyle w:val="Red"/>
                <w:color w:val="auto"/>
                <w:sz w:val="18"/>
                <w:szCs w:val="18"/>
              </w:rPr>
              <w:t xml:space="preserve"> </w:t>
            </w:r>
            <w:r w:rsidRPr="001E549B">
              <w:rPr>
                <w:rStyle w:val="Red"/>
                <w:color w:val="auto"/>
                <w:sz w:val="18"/>
                <w:szCs w:val="18"/>
              </w:rPr>
              <w:t>size</w:t>
            </w:r>
          </w:p>
        </w:tc>
        <w:tc>
          <w:tcPr>
            <w:tcW w:w="1390" w:type="dxa"/>
          </w:tcPr>
          <w:p w14:paraId="7491055D" w14:textId="463B0559" w:rsidR="00352BA4" w:rsidRPr="001E549B" w:rsidRDefault="00166CA5" w:rsidP="00EC4905">
            <w:pPr>
              <w:pStyle w:val="TableText"/>
              <w:rPr>
                <w:rFonts w:ascii="Arial" w:hAnsi="Arial"/>
                <w:sz w:val="18"/>
                <w:szCs w:val="18"/>
              </w:rPr>
            </w:pPr>
            <w:r w:rsidRPr="001E549B">
              <w:rPr>
                <w:sz w:val="18"/>
                <w:szCs w:val="18"/>
              </w:rPr>
              <w:t>Minimum storage capacity m</w:t>
            </w:r>
            <w:r w:rsidRPr="001E549B">
              <w:rPr>
                <w:sz w:val="18"/>
                <w:szCs w:val="18"/>
                <w:vertAlign w:val="superscript"/>
              </w:rPr>
              <w:t>3</w:t>
            </w:r>
            <w:r w:rsidR="00352BA4" w:rsidRPr="001E549B">
              <w:rPr>
                <w:sz w:val="18"/>
                <w:szCs w:val="18"/>
              </w:rPr>
              <w:t xml:space="preserve"> </w:t>
            </w:r>
          </w:p>
        </w:tc>
      </w:tr>
      <w:tr w:rsidR="00166CA5" w:rsidRPr="004921D8" w14:paraId="0BE42DF4" w14:textId="77777777" w:rsidTr="00983245">
        <w:trPr>
          <w:trHeight w:val="960"/>
        </w:trPr>
        <w:tc>
          <w:tcPr>
            <w:tcW w:w="1843" w:type="dxa"/>
          </w:tcPr>
          <w:p w14:paraId="4476A212" w14:textId="5D684616" w:rsidR="00166CA5" w:rsidRPr="001E549B" w:rsidRDefault="00ED156A" w:rsidP="00C30128">
            <w:pPr>
              <w:pStyle w:val="TableText"/>
              <w:rPr>
                <w:rStyle w:val="Blue"/>
                <w:rFonts w:cstheme="minorHAnsi"/>
                <w:color w:val="auto"/>
                <w:sz w:val="18"/>
                <w:szCs w:val="18"/>
              </w:rPr>
            </w:pPr>
            <w:r w:rsidRPr="001E549B">
              <w:rPr>
                <w:rStyle w:val="Blue"/>
                <w:rFonts w:cstheme="minorHAnsi"/>
                <w:color w:val="auto"/>
                <w:sz w:val="18"/>
                <w:szCs w:val="18"/>
              </w:rPr>
              <w:t xml:space="preserve">Settled </w:t>
            </w:r>
            <w:r w:rsidR="00166CA5" w:rsidRPr="001E549B">
              <w:rPr>
                <w:rStyle w:val="Blue"/>
                <w:rFonts w:cstheme="minorHAnsi"/>
                <w:color w:val="auto"/>
                <w:sz w:val="18"/>
                <w:szCs w:val="18"/>
              </w:rPr>
              <w:t xml:space="preserve">Storm sewage via </w:t>
            </w:r>
            <w:r w:rsidRPr="001E549B">
              <w:rPr>
                <w:rStyle w:val="Blue"/>
                <w:color w:val="auto"/>
                <w:sz w:val="18"/>
                <w:szCs w:val="18"/>
              </w:rPr>
              <w:t>Settled Storm Discharge Point</w:t>
            </w:r>
          </w:p>
        </w:tc>
        <w:tc>
          <w:tcPr>
            <w:tcW w:w="1418" w:type="dxa"/>
          </w:tcPr>
          <w:p w14:paraId="163457B2" w14:textId="310B282E" w:rsidR="00166CA5" w:rsidRPr="001E549B" w:rsidRDefault="00ED156A" w:rsidP="000A07C9">
            <w:pPr>
              <w:pStyle w:val="TableText"/>
              <w:rPr>
                <w:rStyle w:val="Blue"/>
                <w:rFonts w:cstheme="minorHAnsi"/>
                <w:color w:val="auto"/>
                <w:sz w:val="18"/>
                <w:szCs w:val="18"/>
              </w:rPr>
            </w:pPr>
            <w:r w:rsidRPr="001E549B">
              <w:rPr>
                <w:rStyle w:val="Blue"/>
                <w:rFonts w:cstheme="minorHAnsi"/>
                <w:color w:val="auto"/>
                <w:sz w:val="18"/>
                <w:szCs w:val="18"/>
              </w:rPr>
              <w:t xml:space="preserve">Settled </w:t>
            </w:r>
            <w:r w:rsidR="00166CA5" w:rsidRPr="001E549B">
              <w:rPr>
                <w:rStyle w:val="Blue"/>
                <w:rFonts w:cstheme="minorHAnsi"/>
                <w:color w:val="auto"/>
                <w:sz w:val="18"/>
                <w:szCs w:val="18"/>
              </w:rPr>
              <w:t>Storm sewage</w:t>
            </w:r>
          </w:p>
        </w:tc>
        <w:tc>
          <w:tcPr>
            <w:tcW w:w="1134" w:type="dxa"/>
          </w:tcPr>
          <w:p w14:paraId="4E047977" w14:textId="3CDA254D" w:rsidR="00166CA5" w:rsidRPr="001E549B" w:rsidRDefault="00D66BE9" w:rsidP="00CA09E2">
            <w:pPr>
              <w:pStyle w:val="TableText"/>
              <w:rPr>
                <w:rStyle w:val="Blue"/>
                <w:rFonts w:cstheme="minorHAnsi"/>
                <w:color w:val="auto"/>
                <w:sz w:val="18"/>
                <w:szCs w:val="18"/>
              </w:rPr>
            </w:pPr>
            <w:r w:rsidRPr="001E549B">
              <w:rPr>
                <w:rStyle w:val="Blue"/>
                <w:rFonts w:cstheme="minorHAnsi"/>
                <w:color w:val="auto"/>
                <w:sz w:val="18"/>
                <w:szCs w:val="18"/>
              </w:rPr>
              <w:t>20</w:t>
            </w:r>
          </w:p>
        </w:tc>
        <w:tc>
          <w:tcPr>
            <w:tcW w:w="1559" w:type="dxa"/>
          </w:tcPr>
          <w:p w14:paraId="2DEE09A6" w14:textId="4F39F2C0" w:rsidR="00166CA5" w:rsidRPr="001E549B" w:rsidRDefault="00166CA5" w:rsidP="00983245">
            <w:pPr>
              <w:pStyle w:val="TableText"/>
              <w:rPr>
                <w:rStyle w:val="Pink"/>
                <w:rFonts w:cstheme="minorHAnsi"/>
                <w:i/>
                <w:iCs/>
                <w:color w:val="auto"/>
                <w:sz w:val="18"/>
                <w:szCs w:val="18"/>
              </w:rPr>
            </w:pPr>
            <w:r w:rsidRPr="001E549B">
              <w:rPr>
                <w:rStyle w:val="Blue"/>
                <w:rFonts w:cstheme="minorHAnsi"/>
                <w:color w:val="auto"/>
                <w:sz w:val="18"/>
                <w:szCs w:val="18"/>
              </w:rPr>
              <w:t>No greater than 6 mm in more than 1 dimension</w:t>
            </w:r>
          </w:p>
        </w:tc>
        <w:tc>
          <w:tcPr>
            <w:tcW w:w="1417" w:type="dxa"/>
          </w:tcPr>
          <w:p w14:paraId="279704EA" w14:textId="60303D70" w:rsidR="00AB16DD" w:rsidRPr="001E549B" w:rsidRDefault="00166CA5" w:rsidP="00983245">
            <w:pPr>
              <w:pStyle w:val="TableText"/>
              <w:rPr>
                <w:rStyle w:val="Blue"/>
                <w:rFonts w:cstheme="minorHAnsi"/>
                <w:color w:val="auto"/>
                <w:sz w:val="18"/>
                <w:szCs w:val="18"/>
                <w:highlight w:val="yellow"/>
              </w:rPr>
            </w:pPr>
            <w:r w:rsidRPr="001E549B">
              <w:rPr>
                <w:rStyle w:val="Blue"/>
                <w:rFonts w:cstheme="minorHAnsi"/>
                <w:color w:val="auto"/>
                <w:sz w:val="18"/>
                <w:szCs w:val="18"/>
              </w:rPr>
              <w:t>6 mm x 6 mm</w:t>
            </w:r>
          </w:p>
        </w:tc>
        <w:tc>
          <w:tcPr>
            <w:tcW w:w="1390" w:type="dxa"/>
          </w:tcPr>
          <w:p w14:paraId="58714155" w14:textId="32AC4E1A" w:rsidR="00166CA5" w:rsidRPr="001E549B" w:rsidRDefault="00D66BE9" w:rsidP="00CA09E2">
            <w:pPr>
              <w:pStyle w:val="TableText"/>
              <w:rPr>
                <w:rStyle w:val="Blue"/>
                <w:rFonts w:cstheme="minorHAnsi"/>
                <w:color w:val="auto"/>
                <w:sz w:val="18"/>
                <w:szCs w:val="18"/>
              </w:rPr>
            </w:pPr>
            <w:r w:rsidRPr="001E549B">
              <w:rPr>
                <w:rStyle w:val="Blue"/>
                <w:rFonts w:cstheme="minorHAnsi"/>
                <w:color w:val="auto"/>
                <w:sz w:val="18"/>
                <w:szCs w:val="18"/>
              </w:rPr>
              <w:t>390</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160"/>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948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ED156A" w:rsidRPr="004921D8" w14:paraId="087B7858" w14:textId="77777777" w:rsidTr="00C948E2">
        <w:trPr>
          <w:cantSplit/>
        </w:trPr>
        <w:tc>
          <w:tcPr>
            <w:tcW w:w="966" w:type="pct"/>
            <w:vMerge w:val="restart"/>
          </w:tcPr>
          <w:p w14:paraId="17E9934D" w14:textId="2C7B4931" w:rsidR="00ED156A" w:rsidRPr="00EC13E2" w:rsidRDefault="00ED156A" w:rsidP="00ED156A">
            <w:pPr>
              <w:pStyle w:val="TableText"/>
              <w:rPr>
                <w:rStyle w:val="Blue"/>
                <w:rFonts w:ascii="Arial" w:hAnsi="Arial"/>
                <w:color w:val="auto"/>
                <w:sz w:val="18"/>
                <w:szCs w:val="18"/>
              </w:rPr>
            </w:pPr>
            <w:r w:rsidRPr="00EC13E2">
              <w:rPr>
                <w:rStyle w:val="Blue"/>
                <w:color w:val="auto"/>
                <w:sz w:val="18"/>
                <w:szCs w:val="18"/>
              </w:rPr>
              <w:t>Settled Storm sewage via Settled Storm Discharge Point</w:t>
            </w:r>
          </w:p>
        </w:tc>
        <w:tc>
          <w:tcPr>
            <w:tcW w:w="1270" w:type="pct"/>
          </w:tcPr>
          <w:p w14:paraId="6FBD8EC4" w14:textId="2CFCB8F9" w:rsidR="00ED156A" w:rsidRPr="00EC13E2" w:rsidRDefault="00ED156A" w:rsidP="00ED156A">
            <w:pPr>
              <w:pStyle w:val="TableText"/>
              <w:rPr>
                <w:rStyle w:val="Blue"/>
                <w:rFonts w:ascii="Arial" w:hAnsi="Arial"/>
                <w:color w:val="auto"/>
                <w:sz w:val="18"/>
                <w:szCs w:val="18"/>
              </w:rPr>
            </w:pPr>
            <w:r w:rsidRPr="00EC13E2">
              <w:rPr>
                <w:rStyle w:val="Blue"/>
                <w:color w:val="auto"/>
                <w:sz w:val="18"/>
                <w:szCs w:val="18"/>
              </w:rPr>
              <w:t xml:space="preserve">Effluent sampling </w:t>
            </w:r>
          </w:p>
        </w:tc>
        <w:tc>
          <w:tcPr>
            <w:tcW w:w="1227" w:type="pct"/>
          </w:tcPr>
          <w:p w14:paraId="561AF781" w14:textId="09866AC9" w:rsidR="00ED156A" w:rsidRPr="00EC13E2" w:rsidRDefault="00EC13E2" w:rsidP="00983245">
            <w:pPr>
              <w:pStyle w:val="TableText"/>
              <w:rPr>
                <w:rStyle w:val="Blue"/>
                <w:color w:val="auto"/>
                <w:sz w:val="18"/>
                <w:szCs w:val="18"/>
              </w:rPr>
            </w:pPr>
            <w:r w:rsidRPr="00EC13E2">
              <w:rPr>
                <w:rStyle w:val="Blue"/>
                <w:color w:val="auto"/>
                <w:sz w:val="18"/>
                <w:szCs w:val="18"/>
              </w:rPr>
              <w:t>SN 47305 00935</w:t>
            </w:r>
          </w:p>
        </w:tc>
        <w:tc>
          <w:tcPr>
            <w:tcW w:w="1537" w:type="pct"/>
          </w:tcPr>
          <w:p w14:paraId="6395E4E8" w14:textId="4E35EF65" w:rsidR="00ED156A" w:rsidRPr="00EC13E2" w:rsidRDefault="00ED156A" w:rsidP="00ED156A">
            <w:pPr>
              <w:pStyle w:val="TableText"/>
              <w:rPr>
                <w:rStyle w:val="Blue"/>
                <w:color w:val="auto"/>
                <w:sz w:val="18"/>
                <w:szCs w:val="18"/>
              </w:rPr>
            </w:pPr>
            <w:r w:rsidRPr="00EC13E2">
              <w:rPr>
                <w:rStyle w:val="Blue"/>
                <w:color w:val="auto"/>
                <w:sz w:val="18"/>
                <w:szCs w:val="18"/>
              </w:rPr>
              <w:t>Settled Storm Sample Point</w:t>
            </w:r>
          </w:p>
        </w:tc>
      </w:tr>
      <w:tr w:rsidR="00ED156A" w:rsidRPr="004921D8" w14:paraId="48AD10F0" w14:textId="77777777" w:rsidTr="00C948E2">
        <w:trPr>
          <w:cantSplit/>
        </w:trPr>
        <w:tc>
          <w:tcPr>
            <w:tcW w:w="966" w:type="pct"/>
            <w:vMerge/>
          </w:tcPr>
          <w:p w14:paraId="03C47634" w14:textId="029DB915" w:rsidR="00ED156A" w:rsidRPr="00EC13E2" w:rsidRDefault="00ED156A" w:rsidP="00ED156A">
            <w:pPr>
              <w:pStyle w:val="TableText"/>
              <w:rPr>
                <w:rStyle w:val="Blue"/>
                <w:rFonts w:ascii="Arial" w:hAnsi="Arial"/>
                <w:color w:val="auto"/>
                <w:sz w:val="18"/>
                <w:szCs w:val="18"/>
              </w:rPr>
            </w:pPr>
          </w:p>
        </w:tc>
        <w:tc>
          <w:tcPr>
            <w:tcW w:w="1270" w:type="pct"/>
          </w:tcPr>
          <w:p w14:paraId="22F75F24" w14:textId="77777777" w:rsidR="00ED156A" w:rsidRPr="00EC13E2" w:rsidRDefault="00ED156A" w:rsidP="00ED156A">
            <w:pPr>
              <w:pStyle w:val="TableText"/>
              <w:rPr>
                <w:rStyle w:val="Blue"/>
                <w:rFonts w:ascii="Arial" w:hAnsi="Arial"/>
                <w:color w:val="auto"/>
                <w:sz w:val="18"/>
                <w:szCs w:val="18"/>
              </w:rPr>
            </w:pPr>
            <w:r w:rsidRPr="00EC13E2">
              <w:rPr>
                <w:rStyle w:val="Blue"/>
                <w:color w:val="auto"/>
                <w:sz w:val="18"/>
                <w:szCs w:val="18"/>
              </w:rPr>
              <w:t xml:space="preserve">Event duration monitoring </w:t>
            </w:r>
          </w:p>
        </w:tc>
        <w:tc>
          <w:tcPr>
            <w:tcW w:w="1227" w:type="pct"/>
          </w:tcPr>
          <w:p w14:paraId="0709AF0A" w14:textId="63DECD94" w:rsidR="00ED156A" w:rsidRPr="00EC13E2" w:rsidRDefault="00EC13E2" w:rsidP="00983245">
            <w:pPr>
              <w:pStyle w:val="TableText"/>
              <w:rPr>
                <w:rStyle w:val="Blue"/>
                <w:color w:val="auto"/>
                <w:sz w:val="18"/>
                <w:szCs w:val="18"/>
              </w:rPr>
            </w:pPr>
            <w:r w:rsidRPr="00EC13E2">
              <w:rPr>
                <w:rStyle w:val="Blue"/>
                <w:color w:val="auto"/>
                <w:sz w:val="18"/>
                <w:szCs w:val="18"/>
              </w:rPr>
              <w:t>SN 47305 00935</w:t>
            </w:r>
          </w:p>
        </w:tc>
        <w:tc>
          <w:tcPr>
            <w:tcW w:w="1537" w:type="pct"/>
          </w:tcPr>
          <w:p w14:paraId="198CC6A3" w14:textId="637C6ABB" w:rsidR="00ED156A" w:rsidRPr="00EC13E2" w:rsidRDefault="00ED156A" w:rsidP="00ED156A">
            <w:pPr>
              <w:pStyle w:val="TableText"/>
              <w:rPr>
                <w:rStyle w:val="Blue"/>
                <w:rFonts w:ascii="Arial" w:hAnsi="Arial"/>
                <w:color w:val="auto"/>
                <w:sz w:val="18"/>
                <w:szCs w:val="18"/>
              </w:rPr>
            </w:pPr>
            <w:r w:rsidRPr="00EC13E2">
              <w:rPr>
                <w:rStyle w:val="Blue"/>
                <w:color w:val="auto"/>
                <w:sz w:val="18"/>
                <w:szCs w:val="18"/>
              </w:rPr>
              <w:t>Settled Storm to Environment EDM Monitoring Point</w:t>
            </w:r>
          </w:p>
        </w:tc>
      </w:tr>
    </w:tbl>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03606" w:rsidRPr="004921D8" w14:paraId="1B91D4BB" w14:textId="77777777" w:rsidTr="00191333">
        <w:trPr>
          <w:cantSplit/>
        </w:trPr>
        <w:tc>
          <w:tcPr>
            <w:tcW w:w="1568" w:type="pct"/>
          </w:tcPr>
          <w:p w14:paraId="03CEC86A" w14:textId="507F1D8A"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Event recorder status operational</w:t>
            </w:r>
          </w:p>
        </w:tc>
        <w:tc>
          <w:tcPr>
            <w:tcW w:w="1170" w:type="pct"/>
            <w:vMerge w:val="restart"/>
          </w:tcPr>
          <w:p w14:paraId="2EEB3358" w14:textId="27A0A2A4" w:rsidR="00503606" w:rsidRPr="00EC13E2" w:rsidRDefault="00503606" w:rsidP="00503606">
            <w:pPr>
              <w:pStyle w:val="TableText"/>
              <w:rPr>
                <w:rStyle w:val="Blue"/>
                <w:rFonts w:cstheme="minorHAnsi"/>
                <w:color w:val="auto"/>
                <w:sz w:val="18"/>
                <w:szCs w:val="18"/>
              </w:rPr>
            </w:pPr>
            <w:r w:rsidRPr="00EC13E2">
              <w:rPr>
                <w:rStyle w:val="Blue"/>
                <w:rFonts w:cstheme="minorHAnsi"/>
                <w:color w:val="auto"/>
                <w:sz w:val="18"/>
                <w:szCs w:val="18"/>
              </w:rPr>
              <w:t>Settled Storm to Environment EDM Monitoring Point</w:t>
            </w:r>
          </w:p>
        </w:tc>
        <w:tc>
          <w:tcPr>
            <w:tcW w:w="1257" w:type="pct"/>
          </w:tcPr>
          <w:p w14:paraId="05E31039" w14:textId="77777777" w:rsidR="00503606" w:rsidRPr="00EC13E2" w:rsidRDefault="00503606" w:rsidP="00503606">
            <w:pPr>
              <w:pStyle w:val="TableText"/>
              <w:rPr>
                <w:rStyle w:val="Blue"/>
                <w:rFonts w:cstheme="minorHAnsi"/>
                <w:color w:val="auto"/>
                <w:sz w:val="18"/>
                <w:szCs w:val="18"/>
              </w:rPr>
            </w:pPr>
            <w:r w:rsidRPr="00EC13E2">
              <w:rPr>
                <w:rStyle w:val="Blue"/>
                <w:rFonts w:cstheme="minorHAnsi"/>
                <w:color w:val="auto"/>
                <w:sz w:val="18"/>
                <w:szCs w:val="18"/>
              </w:rPr>
              <w:t>Annually</w:t>
            </w:r>
          </w:p>
          <w:p w14:paraId="101D9096" w14:textId="72F20B1C"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Report to be submitted within 2 months</w:t>
            </w:r>
          </w:p>
        </w:tc>
        <w:tc>
          <w:tcPr>
            <w:tcW w:w="1005" w:type="pct"/>
          </w:tcPr>
          <w:p w14:paraId="59408742" w14:textId="4AA1180C" w:rsidR="00503606" w:rsidRPr="00EC13E2" w:rsidRDefault="00503606" w:rsidP="00503606">
            <w:pPr>
              <w:pStyle w:val="TableText"/>
              <w:rPr>
                <w:rFonts w:ascii="Arial" w:hAnsi="Arial" w:cs="Arial"/>
                <w:sz w:val="18"/>
                <w:szCs w:val="18"/>
              </w:rPr>
            </w:pPr>
            <w:r w:rsidRPr="00EC13E2">
              <w:rPr>
                <w:rStyle w:val="Blue"/>
                <w:rFonts w:cstheme="minorHAnsi"/>
                <w:color w:val="auto"/>
                <w:sz w:val="18"/>
                <w:szCs w:val="18"/>
              </w:rPr>
              <w:t>1</w:t>
            </w:r>
            <w:r w:rsidRPr="00EC13E2">
              <w:rPr>
                <w:rStyle w:val="Blue"/>
                <w:rFonts w:cstheme="minorHAnsi"/>
                <w:color w:val="auto"/>
                <w:sz w:val="18"/>
                <w:szCs w:val="18"/>
                <w:vertAlign w:val="superscript"/>
              </w:rPr>
              <w:t>st</w:t>
            </w:r>
            <w:r w:rsidRPr="00EC13E2">
              <w:rPr>
                <w:rStyle w:val="Blue"/>
                <w:rFonts w:cstheme="minorHAnsi"/>
                <w:color w:val="auto"/>
                <w:sz w:val="18"/>
                <w:szCs w:val="18"/>
              </w:rPr>
              <w:t xml:space="preserve"> January</w:t>
            </w:r>
          </w:p>
        </w:tc>
      </w:tr>
      <w:tr w:rsidR="00503606" w:rsidRPr="004921D8" w14:paraId="2A81EB67" w14:textId="77777777" w:rsidTr="00191333">
        <w:trPr>
          <w:cantSplit/>
        </w:trPr>
        <w:tc>
          <w:tcPr>
            <w:tcW w:w="1568" w:type="pct"/>
          </w:tcPr>
          <w:p w14:paraId="727CC1E9" w14:textId="379D12C5"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 xml:space="preserve">CSO performance, including total number of </w:t>
            </w:r>
            <w:r w:rsidRPr="00EC13E2">
              <w:rPr>
                <w:rStyle w:val="Blue"/>
                <w:color w:val="auto"/>
                <w:sz w:val="18"/>
                <w:szCs w:val="18"/>
              </w:rPr>
              <w:t xml:space="preserve">block counted spills </w:t>
            </w:r>
          </w:p>
        </w:tc>
        <w:tc>
          <w:tcPr>
            <w:tcW w:w="1170" w:type="pct"/>
            <w:vMerge/>
          </w:tcPr>
          <w:p w14:paraId="37280467" w14:textId="6768ACC4" w:rsidR="00503606" w:rsidRPr="00EC13E2" w:rsidRDefault="00503606" w:rsidP="00503606">
            <w:pPr>
              <w:pStyle w:val="TableText"/>
              <w:rPr>
                <w:rStyle w:val="Blue"/>
                <w:rFonts w:cstheme="minorHAnsi"/>
                <w:color w:val="auto"/>
                <w:sz w:val="18"/>
                <w:szCs w:val="18"/>
              </w:rPr>
            </w:pPr>
          </w:p>
        </w:tc>
        <w:tc>
          <w:tcPr>
            <w:tcW w:w="1257" w:type="pct"/>
          </w:tcPr>
          <w:p w14:paraId="21246D56" w14:textId="77777777" w:rsidR="00503606" w:rsidRPr="00EC13E2" w:rsidRDefault="00503606" w:rsidP="00503606">
            <w:pPr>
              <w:pStyle w:val="TableText"/>
              <w:rPr>
                <w:rStyle w:val="Blue"/>
                <w:rFonts w:cstheme="minorHAnsi"/>
                <w:color w:val="auto"/>
                <w:sz w:val="18"/>
                <w:szCs w:val="18"/>
              </w:rPr>
            </w:pPr>
            <w:r w:rsidRPr="00EC13E2">
              <w:rPr>
                <w:rStyle w:val="Blue"/>
                <w:rFonts w:cstheme="minorHAnsi"/>
                <w:color w:val="auto"/>
                <w:sz w:val="18"/>
                <w:szCs w:val="18"/>
              </w:rPr>
              <w:t>Annually</w:t>
            </w:r>
          </w:p>
          <w:p w14:paraId="153DA788" w14:textId="0D834214"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Report to be submitted within 2 months</w:t>
            </w:r>
          </w:p>
        </w:tc>
        <w:tc>
          <w:tcPr>
            <w:tcW w:w="1005" w:type="pct"/>
          </w:tcPr>
          <w:p w14:paraId="7950C426" w14:textId="7F8AB7D4" w:rsidR="00503606" w:rsidRPr="00EC13E2" w:rsidRDefault="00503606" w:rsidP="00503606">
            <w:pPr>
              <w:pStyle w:val="TableText"/>
              <w:rPr>
                <w:rFonts w:ascii="Arial" w:hAnsi="Arial" w:cs="Arial"/>
                <w:sz w:val="18"/>
                <w:szCs w:val="18"/>
              </w:rPr>
            </w:pPr>
            <w:r w:rsidRPr="00EC13E2">
              <w:rPr>
                <w:rStyle w:val="Blue"/>
                <w:rFonts w:cstheme="minorHAnsi"/>
                <w:color w:val="auto"/>
                <w:sz w:val="18"/>
                <w:szCs w:val="18"/>
              </w:rPr>
              <w:t>1</w:t>
            </w:r>
            <w:r w:rsidRPr="00EC13E2">
              <w:rPr>
                <w:rStyle w:val="Blue"/>
                <w:rFonts w:cstheme="minorHAnsi"/>
                <w:color w:val="auto"/>
                <w:sz w:val="18"/>
                <w:szCs w:val="18"/>
                <w:vertAlign w:val="superscript"/>
              </w:rPr>
              <w:t>st</w:t>
            </w:r>
            <w:r w:rsidRPr="00EC13E2">
              <w:rPr>
                <w:rStyle w:val="Blue"/>
                <w:rFonts w:cstheme="minorHAnsi"/>
                <w:color w:val="auto"/>
                <w:sz w:val="18"/>
                <w:szCs w:val="18"/>
              </w:rPr>
              <w:t xml:space="preserve"> January</w:t>
            </w:r>
          </w:p>
        </w:tc>
      </w:tr>
      <w:tr w:rsidR="00503606" w:rsidRPr="004921D8" w14:paraId="64517D6E" w14:textId="77777777" w:rsidTr="00191333">
        <w:trPr>
          <w:cantSplit/>
        </w:trPr>
        <w:tc>
          <w:tcPr>
            <w:tcW w:w="1568" w:type="pct"/>
          </w:tcPr>
          <w:p w14:paraId="207D2328" w14:textId="1FE5EF07"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Duration of total spills</w:t>
            </w:r>
          </w:p>
        </w:tc>
        <w:tc>
          <w:tcPr>
            <w:tcW w:w="1170" w:type="pct"/>
            <w:vMerge/>
          </w:tcPr>
          <w:p w14:paraId="7BBA7C8F" w14:textId="27071594" w:rsidR="00503606" w:rsidRPr="00EC13E2" w:rsidRDefault="00503606" w:rsidP="00503606">
            <w:pPr>
              <w:pStyle w:val="TableText"/>
              <w:rPr>
                <w:rStyle w:val="Blue"/>
                <w:rFonts w:cstheme="minorHAnsi"/>
                <w:color w:val="auto"/>
                <w:sz w:val="18"/>
                <w:szCs w:val="18"/>
              </w:rPr>
            </w:pPr>
          </w:p>
        </w:tc>
        <w:tc>
          <w:tcPr>
            <w:tcW w:w="1257" w:type="pct"/>
          </w:tcPr>
          <w:p w14:paraId="07BB338F" w14:textId="77777777" w:rsidR="00503606" w:rsidRPr="00EC13E2" w:rsidRDefault="00503606" w:rsidP="00503606">
            <w:pPr>
              <w:pStyle w:val="TableText"/>
              <w:rPr>
                <w:rStyle w:val="Blue"/>
                <w:rFonts w:cstheme="minorHAnsi"/>
                <w:color w:val="auto"/>
                <w:sz w:val="18"/>
                <w:szCs w:val="18"/>
              </w:rPr>
            </w:pPr>
            <w:r w:rsidRPr="00EC13E2">
              <w:rPr>
                <w:rStyle w:val="Blue"/>
                <w:rFonts w:cstheme="minorHAnsi"/>
                <w:color w:val="auto"/>
                <w:sz w:val="18"/>
                <w:szCs w:val="18"/>
              </w:rPr>
              <w:t>Annually</w:t>
            </w:r>
          </w:p>
          <w:p w14:paraId="3C4981A5" w14:textId="33B5AC06"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Report to be submitted within 2 months</w:t>
            </w:r>
          </w:p>
        </w:tc>
        <w:tc>
          <w:tcPr>
            <w:tcW w:w="1005" w:type="pct"/>
          </w:tcPr>
          <w:p w14:paraId="6AFF6EFB" w14:textId="5B95290F" w:rsidR="00503606" w:rsidRPr="00EC13E2" w:rsidRDefault="00503606" w:rsidP="00503606">
            <w:pPr>
              <w:pStyle w:val="TableText"/>
              <w:rPr>
                <w:rFonts w:ascii="Arial" w:hAnsi="Arial" w:cs="Arial"/>
                <w:sz w:val="18"/>
                <w:szCs w:val="18"/>
              </w:rPr>
            </w:pPr>
            <w:r w:rsidRPr="00EC13E2">
              <w:rPr>
                <w:rStyle w:val="Blue"/>
                <w:rFonts w:cstheme="minorHAnsi"/>
                <w:color w:val="auto"/>
                <w:sz w:val="18"/>
                <w:szCs w:val="18"/>
              </w:rPr>
              <w:t>1</w:t>
            </w:r>
            <w:r w:rsidRPr="00EC13E2">
              <w:rPr>
                <w:rStyle w:val="Blue"/>
                <w:rFonts w:cstheme="minorHAnsi"/>
                <w:color w:val="auto"/>
                <w:sz w:val="18"/>
                <w:szCs w:val="18"/>
                <w:vertAlign w:val="superscript"/>
              </w:rPr>
              <w:t>st</w:t>
            </w:r>
            <w:r w:rsidRPr="00EC13E2">
              <w:rPr>
                <w:rStyle w:val="Blue"/>
                <w:rFonts w:cstheme="minorHAnsi"/>
                <w:color w:val="auto"/>
                <w:sz w:val="18"/>
                <w:szCs w:val="18"/>
              </w:rPr>
              <w:t xml:space="preserve"> January</w:t>
            </w:r>
          </w:p>
        </w:tc>
      </w:tr>
      <w:tr w:rsidR="00503606" w:rsidRPr="004921D8" w14:paraId="430DB879" w14:textId="77777777" w:rsidTr="00191333">
        <w:trPr>
          <w:cantSplit/>
        </w:trPr>
        <w:tc>
          <w:tcPr>
            <w:tcW w:w="1568" w:type="pct"/>
          </w:tcPr>
          <w:p w14:paraId="510E7260" w14:textId="530FA2C1"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Storm sewage discharge start and end times</w:t>
            </w:r>
          </w:p>
        </w:tc>
        <w:tc>
          <w:tcPr>
            <w:tcW w:w="1170" w:type="pct"/>
            <w:vMerge/>
          </w:tcPr>
          <w:p w14:paraId="3246B9AC" w14:textId="0096AAC9" w:rsidR="00503606" w:rsidRPr="00EC13E2" w:rsidRDefault="00503606" w:rsidP="00503606">
            <w:pPr>
              <w:pStyle w:val="TableText"/>
              <w:rPr>
                <w:rStyle w:val="Blue"/>
                <w:rFonts w:cstheme="minorHAnsi"/>
                <w:color w:val="auto"/>
                <w:sz w:val="18"/>
                <w:szCs w:val="18"/>
              </w:rPr>
            </w:pPr>
          </w:p>
        </w:tc>
        <w:tc>
          <w:tcPr>
            <w:tcW w:w="1257" w:type="pct"/>
          </w:tcPr>
          <w:p w14:paraId="5E4DCB6E" w14:textId="04551E36" w:rsidR="00503606" w:rsidRPr="00EC13E2" w:rsidRDefault="00503606" w:rsidP="00503606">
            <w:pPr>
              <w:spacing w:before="60" w:after="60"/>
              <w:rPr>
                <w:rFonts w:ascii="Arial" w:hAnsi="Arial" w:cs="Arial"/>
                <w:sz w:val="18"/>
                <w:szCs w:val="18"/>
              </w:rPr>
            </w:pPr>
            <w:r w:rsidRPr="00EC13E2">
              <w:rPr>
                <w:rStyle w:val="Blue"/>
                <w:rFonts w:cstheme="minorHAnsi"/>
                <w:color w:val="auto"/>
                <w:sz w:val="18"/>
                <w:szCs w:val="18"/>
              </w:rPr>
              <w:t xml:space="preserve">Reports to be provided to Natural Resources Wales upon request </w:t>
            </w:r>
          </w:p>
        </w:tc>
        <w:tc>
          <w:tcPr>
            <w:tcW w:w="1005" w:type="pct"/>
          </w:tcPr>
          <w:p w14:paraId="698233E5" w14:textId="5074B776" w:rsidR="00503606" w:rsidRPr="00EC13E2" w:rsidRDefault="00503606" w:rsidP="00503606">
            <w:pPr>
              <w:pStyle w:val="TableText"/>
              <w:rPr>
                <w:rFonts w:ascii="Arial" w:hAnsi="Arial" w:cs="Arial"/>
                <w:sz w:val="18"/>
                <w:szCs w:val="18"/>
              </w:rPr>
            </w:pPr>
            <w:r w:rsidRPr="00EC13E2">
              <w:rPr>
                <w:rStyle w:val="Blue"/>
                <w:rFonts w:cstheme="minorHAnsi"/>
                <w:color w:val="auto"/>
                <w:sz w:val="18"/>
                <w:szCs w:val="18"/>
              </w:rPr>
              <w:t>As specified by Natural Resources Wales</w:t>
            </w:r>
          </w:p>
        </w:tc>
      </w:tr>
      <w:tr w:rsidR="00BB02C9" w:rsidRPr="004921D8" w14:paraId="3FAD5D7C" w14:textId="77777777" w:rsidTr="00191333">
        <w:trPr>
          <w:cantSplit/>
        </w:trPr>
        <w:tc>
          <w:tcPr>
            <w:tcW w:w="1568" w:type="pct"/>
          </w:tcPr>
          <w:p w14:paraId="4A5652CE" w14:textId="77777777" w:rsidR="00BB02C9" w:rsidRPr="00EC13E2" w:rsidRDefault="00BB02C9" w:rsidP="008668A7">
            <w:pPr>
              <w:spacing w:before="60" w:after="60"/>
              <w:rPr>
                <w:rFonts w:ascii="Arial" w:hAnsi="Arial" w:cs="Arial"/>
                <w:sz w:val="18"/>
                <w:szCs w:val="18"/>
              </w:rPr>
            </w:pPr>
            <w:r w:rsidRPr="00EC13E2">
              <w:rPr>
                <w:rFonts w:ascii="Arial" w:hAnsi="Arial" w:cs="Arial"/>
                <w:sz w:val="18"/>
                <w:szCs w:val="18"/>
              </w:rPr>
              <w:t>Combined sewer overflow performance, including adjusted number of significant spills</w:t>
            </w:r>
          </w:p>
          <w:p w14:paraId="79CE4E0B" w14:textId="650BF154" w:rsidR="00BB02C9" w:rsidRPr="00EC13E2" w:rsidRDefault="00BB02C9" w:rsidP="008668A7">
            <w:pPr>
              <w:pStyle w:val="TableText"/>
              <w:rPr>
                <w:rStyle w:val="Blue"/>
                <w:rFonts w:cstheme="minorHAnsi"/>
                <w:color w:val="auto"/>
                <w:sz w:val="18"/>
                <w:szCs w:val="18"/>
              </w:rPr>
            </w:pPr>
          </w:p>
        </w:tc>
        <w:tc>
          <w:tcPr>
            <w:tcW w:w="1170" w:type="pct"/>
            <w:vMerge/>
          </w:tcPr>
          <w:p w14:paraId="7A94E20C" w14:textId="2756C134" w:rsidR="00BB02C9" w:rsidRPr="00EC13E2" w:rsidRDefault="00BB02C9" w:rsidP="00446000">
            <w:pPr>
              <w:pStyle w:val="TableText"/>
              <w:rPr>
                <w:rStyle w:val="Blue"/>
                <w:rFonts w:cstheme="minorHAnsi"/>
                <w:color w:val="auto"/>
                <w:sz w:val="18"/>
                <w:szCs w:val="18"/>
              </w:rPr>
            </w:pPr>
          </w:p>
        </w:tc>
        <w:tc>
          <w:tcPr>
            <w:tcW w:w="1257" w:type="pct"/>
          </w:tcPr>
          <w:p w14:paraId="22251992" w14:textId="77777777" w:rsidR="00BB02C9" w:rsidRPr="00EC13E2" w:rsidRDefault="00BB02C9" w:rsidP="008668A7">
            <w:pPr>
              <w:spacing w:before="60" w:after="60"/>
              <w:rPr>
                <w:rFonts w:ascii="Arial" w:hAnsi="Arial" w:cs="Arial"/>
                <w:sz w:val="18"/>
                <w:szCs w:val="18"/>
              </w:rPr>
            </w:pPr>
            <w:r w:rsidRPr="00EC13E2">
              <w:rPr>
                <w:rFonts w:ascii="Arial" w:hAnsi="Arial" w:cs="Arial"/>
                <w:sz w:val="18"/>
                <w:szCs w:val="18"/>
              </w:rPr>
              <w:t>Annually</w:t>
            </w:r>
          </w:p>
          <w:p w14:paraId="3CB0CF7C" w14:textId="0452BEE0" w:rsidR="00BB02C9" w:rsidRPr="00EC13E2" w:rsidRDefault="00BB02C9" w:rsidP="008668A7">
            <w:pPr>
              <w:pStyle w:val="TableText"/>
              <w:rPr>
                <w:rStyle w:val="Blue"/>
                <w:rFonts w:cstheme="minorHAnsi"/>
                <w:color w:val="auto"/>
                <w:sz w:val="18"/>
                <w:szCs w:val="18"/>
              </w:rPr>
            </w:pPr>
            <w:r w:rsidRPr="00EC13E2">
              <w:rPr>
                <w:rFonts w:ascii="Arial" w:hAnsi="Arial" w:cs="Arial"/>
                <w:sz w:val="18"/>
                <w:szCs w:val="18"/>
              </w:rPr>
              <w:t>Report to be submitted within 2 months</w:t>
            </w:r>
          </w:p>
        </w:tc>
        <w:tc>
          <w:tcPr>
            <w:tcW w:w="1005" w:type="pct"/>
          </w:tcPr>
          <w:p w14:paraId="66149BE4" w14:textId="757139C4" w:rsidR="00BB02C9" w:rsidRPr="00EC13E2" w:rsidRDefault="00BB02C9" w:rsidP="008668A7">
            <w:pPr>
              <w:pStyle w:val="TableText"/>
              <w:rPr>
                <w:rStyle w:val="Blue"/>
                <w:rFonts w:cstheme="minorHAnsi"/>
                <w:color w:val="auto"/>
                <w:sz w:val="18"/>
                <w:szCs w:val="18"/>
              </w:rPr>
            </w:pPr>
            <w:r w:rsidRPr="00EC13E2">
              <w:rPr>
                <w:rFonts w:ascii="Arial" w:hAnsi="Arial" w:cs="Arial"/>
                <w:sz w:val="18"/>
                <w:szCs w:val="18"/>
              </w:rPr>
              <w:t>1</w:t>
            </w:r>
            <w:r w:rsidRPr="00EC13E2">
              <w:rPr>
                <w:rFonts w:ascii="Arial" w:hAnsi="Arial" w:cs="Arial"/>
                <w:sz w:val="18"/>
                <w:szCs w:val="18"/>
                <w:vertAlign w:val="superscript"/>
              </w:rPr>
              <w:t>st</w:t>
            </w:r>
            <w:r w:rsidRPr="00EC13E2">
              <w:rPr>
                <w:rFonts w:ascii="Arial" w:hAnsi="Arial" w:cs="Arial"/>
                <w:sz w:val="18"/>
                <w:szCs w:val="18"/>
              </w:rPr>
              <w:t xml:space="preserve"> January</w:t>
            </w:r>
          </w:p>
        </w:tc>
      </w:tr>
      <w:tr w:rsidR="00BB02C9" w:rsidRPr="004921D8" w14:paraId="7A5A024E" w14:textId="77777777" w:rsidTr="00191333">
        <w:trPr>
          <w:cantSplit/>
        </w:trPr>
        <w:tc>
          <w:tcPr>
            <w:tcW w:w="1568" w:type="pct"/>
          </w:tcPr>
          <w:p w14:paraId="401E7C33" w14:textId="77777777" w:rsidR="00BB02C9" w:rsidRPr="00EC13E2" w:rsidRDefault="00BB02C9" w:rsidP="008668A7">
            <w:pPr>
              <w:spacing w:before="60" w:after="60"/>
              <w:rPr>
                <w:rFonts w:ascii="Arial" w:hAnsi="Arial" w:cs="Arial"/>
                <w:sz w:val="18"/>
                <w:szCs w:val="18"/>
              </w:rPr>
            </w:pPr>
            <w:r w:rsidRPr="00EC13E2">
              <w:rPr>
                <w:rFonts w:ascii="Arial" w:hAnsi="Arial" w:cs="Arial"/>
                <w:sz w:val="18"/>
                <w:szCs w:val="18"/>
              </w:rPr>
              <w:t>Duration of significant spills</w:t>
            </w:r>
          </w:p>
          <w:p w14:paraId="151DF15B" w14:textId="3D420E4B" w:rsidR="00BB02C9" w:rsidRPr="00EC13E2" w:rsidRDefault="00BB02C9" w:rsidP="008668A7">
            <w:pPr>
              <w:pStyle w:val="TableText"/>
              <w:rPr>
                <w:rStyle w:val="Blue"/>
                <w:rFonts w:cstheme="minorHAnsi"/>
                <w:color w:val="auto"/>
                <w:sz w:val="18"/>
                <w:szCs w:val="18"/>
              </w:rPr>
            </w:pPr>
          </w:p>
        </w:tc>
        <w:tc>
          <w:tcPr>
            <w:tcW w:w="1170" w:type="pct"/>
            <w:vMerge/>
          </w:tcPr>
          <w:p w14:paraId="38C0FA17" w14:textId="5176D461" w:rsidR="00BB02C9" w:rsidRPr="00EC13E2" w:rsidRDefault="00BB02C9" w:rsidP="00446000">
            <w:pPr>
              <w:pStyle w:val="TableText"/>
              <w:rPr>
                <w:rStyle w:val="Blue"/>
                <w:rFonts w:cstheme="minorHAnsi"/>
                <w:color w:val="auto"/>
                <w:sz w:val="18"/>
                <w:szCs w:val="18"/>
              </w:rPr>
            </w:pPr>
          </w:p>
        </w:tc>
        <w:tc>
          <w:tcPr>
            <w:tcW w:w="1257" w:type="pct"/>
          </w:tcPr>
          <w:p w14:paraId="13C1FC5B" w14:textId="77777777" w:rsidR="00BB02C9" w:rsidRPr="00EC13E2" w:rsidRDefault="00BB02C9" w:rsidP="008668A7">
            <w:pPr>
              <w:spacing w:before="60" w:after="60"/>
              <w:rPr>
                <w:rFonts w:ascii="Arial" w:hAnsi="Arial" w:cs="Arial"/>
                <w:sz w:val="18"/>
                <w:szCs w:val="18"/>
              </w:rPr>
            </w:pPr>
            <w:r w:rsidRPr="00EC13E2">
              <w:rPr>
                <w:rFonts w:ascii="Arial" w:hAnsi="Arial" w:cs="Arial"/>
                <w:sz w:val="18"/>
                <w:szCs w:val="18"/>
              </w:rPr>
              <w:t>Annually</w:t>
            </w:r>
          </w:p>
          <w:p w14:paraId="5E470983" w14:textId="13FAF51F" w:rsidR="00BB02C9" w:rsidRPr="00EC13E2" w:rsidRDefault="00BB02C9" w:rsidP="008668A7">
            <w:pPr>
              <w:pStyle w:val="TableText"/>
              <w:rPr>
                <w:rStyle w:val="Blue"/>
                <w:rFonts w:cstheme="minorHAnsi"/>
                <w:color w:val="auto"/>
                <w:sz w:val="18"/>
                <w:szCs w:val="18"/>
              </w:rPr>
            </w:pPr>
            <w:r w:rsidRPr="00EC13E2">
              <w:rPr>
                <w:rFonts w:ascii="Arial" w:hAnsi="Arial" w:cs="Arial"/>
                <w:sz w:val="18"/>
                <w:szCs w:val="18"/>
              </w:rPr>
              <w:t>Report to be submitted within 2 months</w:t>
            </w:r>
          </w:p>
        </w:tc>
        <w:tc>
          <w:tcPr>
            <w:tcW w:w="1005" w:type="pct"/>
          </w:tcPr>
          <w:p w14:paraId="6644D987" w14:textId="1D9A535F" w:rsidR="00BB02C9" w:rsidRPr="00EC13E2" w:rsidRDefault="00BB02C9" w:rsidP="008668A7">
            <w:pPr>
              <w:pStyle w:val="TableText"/>
              <w:rPr>
                <w:rStyle w:val="Blue"/>
                <w:rFonts w:cstheme="minorHAnsi"/>
                <w:color w:val="auto"/>
                <w:sz w:val="18"/>
                <w:szCs w:val="18"/>
              </w:rPr>
            </w:pPr>
            <w:r w:rsidRPr="00EC13E2">
              <w:rPr>
                <w:rFonts w:ascii="Arial" w:hAnsi="Arial" w:cs="Arial"/>
                <w:sz w:val="18"/>
                <w:szCs w:val="18"/>
              </w:rPr>
              <w:t>1</w:t>
            </w:r>
            <w:r w:rsidRPr="00EC13E2">
              <w:rPr>
                <w:rFonts w:ascii="Arial" w:hAnsi="Arial" w:cs="Arial"/>
                <w:sz w:val="18"/>
                <w:szCs w:val="18"/>
                <w:vertAlign w:val="superscript"/>
              </w:rPr>
              <w:t>st</w:t>
            </w:r>
            <w:r w:rsidRPr="00EC13E2">
              <w:rPr>
                <w:rFonts w:ascii="Arial" w:hAnsi="Arial" w:cs="Arial"/>
                <w:sz w:val="18"/>
                <w:szCs w:val="18"/>
              </w:rPr>
              <w:t xml:space="preserve"> January</w:t>
            </w:r>
          </w:p>
        </w:tc>
      </w:tr>
      <w:tr w:rsidR="00BB02C9" w:rsidRPr="004921D8" w14:paraId="3B291B75" w14:textId="77777777" w:rsidTr="00191333">
        <w:trPr>
          <w:cantSplit/>
        </w:trPr>
        <w:tc>
          <w:tcPr>
            <w:tcW w:w="1568" w:type="pct"/>
          </w:tcPr>
          <w:p w14:paraId="4FBE8E28" w14:textId="77777777" w:rsidR="00BB02C9" w:rsidRPr="00EC13E2" w:rsidRDefault="00BB02C9" w:rsidP="000E7B82">
            <w:pPr>
              <w:spacing w:before="60" w:after="60"/>
              <w:rPr>
                <w:rFonts w:ascii="Arial" w:hAnsi="Arial" w:cs="Arial"/>
                <w:sz w:val="18"/>
                <w:szCs w:val="18"/>
              </w:rPr>
            </w:pPr>
            <w:r w:rsidRPr="00EC13E2">
              <w:rPr>
                <w:rFonts w:ascii="Arial" w:hAnsi="Arial" w:cs="Arial"/>
                <w:sz w:val="18"/>
                <w:szCs w:val="18"/>
              </w:rPr>
              <w:t>Reason/s for the Trigger Exceedance and a description of any remedial action undertaken or proposed</w:t>
            </w:r>
          </w:p>
          <w:p w14:paraId="6E941176" w14:textId="4E6610DB" w:rsidR="00BB02C9" w:rsidRPr="00EC13E2" w:rsidRDefault="00BB02C9" w:rsidP="000E7B82">
            <w:pPr>
              <w:pStyle w:val="TableText"/>
              <w:rPr>
                <w:rStyle w:val="Blue"/>
                <w:rFonts w:cstheme="minorHAnsi"/>
                <w:color w:val="auto"/>
                <w:sz w:val="18"/>
                <w:szCs w:val="18"/>
              </w:rPr>
            </w:pPr>
          </w:p>
        </w:tc>
        <w:tc>
          <w:tcPr>
            <w:tcW w:w="1170" w:type="pct"/>
            <w:vMerge/>
          </w:tcPr>
          <w:p w14:paraId="416EC451" w14:textId="77777777" w:rsidR="00BB02C9" w:rsidRPr="00EC13E2" w:rsidRDefault="00BB02C9" w:rsidP="000E7B82">
            <w:pPr>
              <w:pStyle w:val="TableText"/>
              <w:rPr>
                <w:rStyle w:val="Blue"/>
                <w:rFonts w:cstheme="minorHAnsi"/>
                <w:color w:val="auto"/>
                <w:sz w:val="18"/>
                <w:szCs w:val="18"/>
              </w:rPr>
            </w:pPr>
          </w:p>
        </w:tc>
        <w:tc>
          <w:tcPr>
            <w:tcW w:w="1257" w:type="pct"/>
          </w:tcPr>
          <w:p w14:paraId="516E395B" w14:textId="7F983646" w:rsidR="00BB02C9" w:rsidRPr="00EC13E2" w:rsidRDefault="00BB02C9" w:rsidP="000E7B82">
            <w:pPr>
              <w:pStyle w:val="TableText"/>
              <w:rPr>
                <w:rStyle w:val="Blue"/>
                <w:rFonts w:cstheme="minorHAnsi"/>
                <w:color w:val="auto"/>
                <w:sz w:val="18"/>
                <w:szCs w:val="18"/>
              </w:rPr>
            </w:pPr>
            <w:r w:rsidRPr="00EC13E2">
              <w:rPr>
                <w:rFonts w:ascii="Arial" w:hAnsi="Arial" w:cs="Arial"/>
                <w:sz w:val="18"/>
                <w:szCs w:val="18"/>
              </w:rPr>
              <w:t>Report to be submitted within 3 months of the date of a trigger exceedance</w:t>
            </w:r>
          </w:p>
        </w:tc>
        <w:tc>
          <w:tcPr>
            <w:tcW w:w="1005" w:type="pct"/>
          </w:tcPr>
          <w:p w14:paraId="638B51AF" w14:textId="527F8654" w:rsidR="00BB02C9" w:rsidRPr="00EC13E2" w:rsidRDefault="00BB02C9" w:rsidP="00106D45">
            <w:pPr>
              <w:pStyle w:val="TableText"/>
              <w:rPr>
                <w:rFonts w:ascii="Arial" w:hAnsi="Arial" w:cs="Arial"/>
                <w:sz w:val="18"/>
                <w:szCs w:val="18"/>
              </w:rPr>
            </w:pPr>
            <w:r w:rsidRPr="00EC13E2">
              <w:rPr>
                <w:rFonts w:ascii="Arial" w:hAnsi="Arial" w:cs="Arial"/>
                <w:sz w:val="18"/>
                <w:szCs w:val="18"/>
              </w:rPr>
              <w:t>1</w:t>
            </w:r>
            <w:r w:rsidRPr="00EC13E2">
              <w:rPr>
                <w:rFonts w:ascii="Arial" w:hAnsi="Arial" w:cs="Arial"/>
                <w:sz w:val="18"/>
                <w:szCs w:val="18"/>
                <w:vertAlign w:val="superscript"/>
              </w:rPr>
              <w:t>st</w:t>
            </w:r>
            <w:r w:rsidRPr="00EC13E2">
              <w:rPr>
                <w:rFonts w:ascii="Arial" w:hAnsi="Arial" w:cs="Arial"/>
                <w:sz w:val="18"/>
                <w:szCs w:val="18"/>
              </w:rPr>
              <w:t xml:space="preserve"> January </w:t>
            </w:r>
          </w:p>
          <w:p w14:paraId="0C9B4169" w14:textId="79E79B8E" w:rsidR="00BB02C9" w:rsidRPr="00EC13E2" w:rsidRDefault="00BB02C9" w:rsidP="00106D45">
            <w:pPr>
              <w:pStyle w:val="TableText"/>
              <w:rPr>
                <w:rStyle w:val="Blue"/>
                <w:rFonts w:cstheme="minorHAnsi"/>
                <w:color w:val="auto"/>
                <w:sz w:val="18"/>
                <w:szCs w:val="18"/>
              </w:rPr>
            </w:pPr>
          </w:p>
        </w:tc>
      </w:tr>
      <w:tr w:rsidR="00BB02C9" w:rsidRPr="004921D8" w14:paraId="71C04F53" w14:textId="77777777" w:rsidTr="00191333">
        <w:trPr>
          <w:cantSplit/>
        </w:trPr>
        <w:tc>
          <w:tcPr>
            <w:tcW w:w="1568" w:type="pct"/>
          </w:tcPr>
          <w:p w14:paraId="7AE15F65" w14:textId="77777777" w:rsidR="00BB02C9" w:rsidRPr="00EC13E2" w:rsidRDefault="00BB02C9" w:rsidP="000E7B82">
            <w:pPr>
              <w:spacing w:before="60" w:after="60"/>
              <w:rPr>
                <w:rFonts w:ascii="Arial" w:hAnsi="Arial" w:cs="Arial"/>
                <w:sz w:val="18"/>
                <w:szCs w:val="18"/>
              </w:rPr>
            </w:pPr>
            <w:r w:rsidRPr="00EC13E2">
              <w:rPr>
                <w:rFonts w:ascii="Arial" w:hAnsi="Arial" w:cs="Arial"/>
                <w:sz w:val="18"/>
                <w:szCs w:val="18"/>
              </w:rPr>
              <w:t>Proposals with timeframes for any full investigation</w:t>
            </w:r>
          </w:p>
          <w:p w14:paraId="09063833" w14:textId="4158A150" w:rsidR="00BB02C9" w:rsidRPr="00EC13E2" w:rsidRDefault="00BB02C9" w:rsidP="000E7B82">
            <w:pPr>
              <w:pStyle w:val="TableText"/>
              <w:rPr>
                <w:rStyle w:val="Blue"/>
                <w:rFonts w:cstheme="minorHAnsi"/>
                <w:color w:val="auto"/>
                <w:sz w:val="18"/>
                <w:szCs w:val="18"/>
              </w:rPr>
            </w:pPr>
          </w:p>
        </w:tc>
        <w:tc>
          <w:tcPr>
            <w:tcW w:w="1170" w:type="pct"/>
            <w:vMerge/>
          </w:tcPr>
          <w:p w14:paraId="4EA6B446" w14:textId="77777777" w:rsidR="00BB02C9" w:rsidRPr="00EC13E2" w:rsidRDefault="00BB02C9" w:rsidP="000E7B82">
            <w:pPr>
              <w:pStyle w:val="TableText"/>
              <w:rPr>
                <w:rStyle w:val="Blue"/>
                <w:rFonts w:cstheme="minorHAnsi"/>
                <w:color w:val="auto"/>
                <w:sz w:val="18"/>
                <w:szCs w:val="18"/>
              </w:rPr>
            </w:pPr>
          </w:p>
        </w:tc>
        <w:tc>
          <w:tcPr>
            <w:tcW w:w="1257" w:type="pct"/>
          </w:tcPr>
          <w:p w14:paraId="6C5EC0A9" w14:textId="475AF57F" w:rsidR="00BB02C9" w:rsidRPr="00EC13E2" w:rsidRDefault="00BB02C9" w:rsidP="000E7B82">
            <w:pPr>
              <w:pStyle w:val="TableText"/>
              <w:rPr>
                <w:rStyle w:val="Blue"/>
                <w:rFonts w:cstheme="minorHAnsi"/>
                <w:color w:val="auto"/>
                <w:sz w:val="18"/>
                <w:szCs w:val="18"/>
              </w:rPr>
            </w:pPr>
            <w:r w:rsidRPr="00EC13E2">
              <w:rPr>
                <w:rFonts w:ascii="Arial" w:hAnsi="Arial" w:cs="Arial"/>
                <w:sz w:val="18"/>
                <w:szCs w:val="18"/>
              </w:rPr>
              <w:t>Report to be submitted within 3 months of the date of a trigger exceedance</w:t>
            </w:r>
          </w:p>
        </w:tc>
        <w:tc>
          <w:tcPr>
            <w:tcW w:w="1005" w:type="pct"/>
          </w:tcPr>
          <w:p w14:paraId="26834FAB" w14:textId="61291ADA" w:rsidR="00BB02C9" w:rsidRPr="00EC13E2" w:rsidRDefault="00BB02C9" w:rsidP="000E7B82">
            <w:pPr>
              <w:pStyle w:val="TableText"/>
              <w:rPr>
                <w:rFonts w:ascii="Arial" w:hAnsi="Arial" w:cs="Arial"/>
                <w:sz w:val="18"/>
                <w:szCs w:val="18"/>
              </w:rPr>
            </w:pPr>
            <w:r w:rsidRPr="00EC13E2">
              <w:rPr>
                <w:rFonts w:ascii="Arial" w:hAnsi="Arial" w:cs="Arial"/>
                <w:sz w:val="18"/>
                <w:szCs w:val="18"/>
              </w:rPr>
              <w:t xml:space="preserve"> 1</w:t>
            </w:r>
            <w:r w:rsidRPr="00EC13E2">
              <w:rPr>
                <w:rFonts w:ascii="Arial" w:hAnsi="Arial" w:cs="Arial"/>
                <w:sz w:val="18"/>
                <w:szCs w:val="18"/>
                <w:vertAlign w:val="superscript"/>
              </w:rPr>
              <w:t>st</w:t>
            </w:r>
            <w:r w:rsidRPr="00EC13E2">
              <w:rPr>
                <w:rFonts w:ascii="Arial" w:hAnsi="Arial" w:cs="Arial"/>
                <w:sz w:val="18"/>
                <w:szCs w:val="18"/>
              </w:rPr>
              <w:t xml:space="preserve"> January </w:t>
            </w:r>
          </w:p>
          <w:p w14:paraId="0A120E6E" w14:textId="62031D29" w:rsidR="00BB02C9" w:rsidRPr="00EC13E2" w:rsidRDefault="00BB02C9" w:rsidP="000E7B82">
            <w:pPr>
              <w:pStyle w:val="TableText"/>
              <w:rPr>
                <w:rStyle w:val="Blue"/>
                <w:rFonts w:cstheme="minorHAnsi"/>
                <w:color w:val="auto"/>
                <w:sz w:val="18"/>
                <w:szCs w:val="18"/>
              </w:rPr>
            </w:pPr>
          </w:p>
        </w:tc>
      </w:tr>
      <w:tr w:rsidR="00BB02C9" w:rsidRPr="004921D8" w14:paraId="6A3AE1EF" w14:textId="77777777" w:rsidTr="00191333">
        <w:trPr>
          <w:cantSplit/>
        </w:trPr>
        <w:tc>
          <w:tcPr>
            <w:tcW w:w="1568" w:type="pct"/>
          </w:tcPr>
          <w:p w14:paraId="609E331B" w14:textId="77777777" w:rsidR="00BB02C9" w:rsidRPr="00EC13E2" w:rsidRDefault="00BB02C9" w:rsidP="000E7B82">
            <w:pPr>
              <w:spacing w:before="60" w:after="60"/>
              <w:rPr>
                <w:rFonts w:ascii="Arial" w:hAnsi="Arial" w:cs="Arial"/>
                <w:sz w:val="18"/>
                <w:szCs w:val="18"/>
              </w:rPr>
            </w:pPr>
            <w:r w:rsidRPr="00EC13E2">
              <w:rPr>
                <w:rFonts w:ascii="Arial" w:hAnsi="Arial" w:cs="Arial"/>
                <w:sz w:val="18"/>
                <w:szCs w:val="18"/>
              </w:rPr>
              <w:t>Full investigation which identifies the reason/s for the Trigger Exceedance</w:t>
            </w:r>
          </w:p>
          <w:p w14:paraId="59A0C19F" w14:textId="3521A4EE" w:rsidR="00BB02C9" w:rsidRPr="00EC13E2" w:rsidRDefault="00BB02C9" w:rsidP="000E7B82">
            <w:pPr>
              <w:pStyle w:val="TableText"/>
              <w:rPr>
                <w:rStyle w:val="Blue"/>
                <w:rFonts w:cstheme="minorHAnsi"/>
                <w:color w:val="auto"/>
                <w:sz w:val="18"/>
                <w:szCs w:val="18"/>
              </w:rPr>
            </w:pPr>
          </w:p>
        </w:tc>
        <w:tc>
          <w:tcPr>
            <w:tcW w:w="1170" w:type="pct"/>
            <w:vMerge/>
          </w:tcPr>
          <w:p w14:paraId="0730D6E5" w14:textId="77777777" w:rsidR="00BB02C9" w:rsidRPr="00EC13E2" w:rsidRDefault="00BB02C9" w:rsidP="000E7B82">
            <w:pPr>
              <w:pStyle w:val="TableText"/>
              <w:rPr>
                <w:rStyle w:val="Blue"/>
                <w:rFonts w:cstheme="minorHAnsi"/>
                <w:color w:val="auto"/>
                <w:sz w:val="18"/>
                <w:szCs w:val="18"/>
              </w:rPr>
            </w:pPr>
          </w:p>
        </w:tc>
        <w:tc>
          <w:tcPr>
            <w:tcW w:w="1257" w:type="pct"/>
          </w:tcPr>
          <w:p w14:paraId="77B0B268" w14:textId="280E32CA" w:rsidR="00BB02C9" w:rsidRPr="00EC13E2" w:rsidRDefault="00BB02C9" w:rsidP="000E7B82">
            <w:pPr>
              <w:pStyle w:val="TableText"/>
              <w:rPr>
                <w:rStyle w:val="Blue"/>
                <w:rFonts w:cstheme="minorHAnsi"/>
                <w:color w:val="auto"/>
                <w:sz w:val="18"/>
                <w:szCs w:val="18"/>
              </w:rPr>
            </w:pPr>
            <w:r w:rsidRPr="00EC13E2">
              <w:rPr>
                <w:rFonts w:ascii="Arial" w:hAnsi="Arial" w:cs="Arial"/>
                <w:sz w:val="18"/>
                <w:szCs w:val="18"/>
              </w:rPr>
              <w:t>Report to be submitted within the time period as agreed by NRW</w:t>
            </w:r>
          </w:p>
        </w:tc>
        <w:tc>
          <w:tcPr>
            <w:tcW w:w="1005" w:type="pct"/>
          </w:tcPr>
          <w:p w14:paraId="777AAE12" w14:textId="3E664813" w:rsidR="00BB02C9" w:rsidRPr="00EC13E2" w:rsidRDefault="00BB02C9" w:rsidP="00106D45">
            <w:pPr>
              <w:pStyle w:val="TableText"/>
              <w:rPr>
                <w:rFonts w:ascii="Arial" w:hAnsi="Arial" w:cs="Arial"/>
                <w:sz w:val="18"/>
                <w:szCs w:val="18"/>
              </w:rPr>
            </w:pPr>
            <w:r w:rsidRPr="00EC13E2">
              <w:rPr>
                <w:rFonts w:ascii="Arial" w:hAnsi="Arial" w:cs="Arial"/>
                <w:sz w:val="18"/>
                <w:szCs w:val="18"/>
              </w:rPr>
              <w:t>1</w:t>
            </w:r>
            <w:r w:rsidRPr="00EC13E2">
              <w:rPr>
                <w:rFonts w:ascii="Arial" w:hAnsi="Arial" w:cs="Arial"/>
                <w:sz w:val="18"/>
                <w:szCs w:val="18"/>
                <w:vertAlign w:val="superscript"/>
              </w:rPr>
              <w:t>st</w:t>
            </w:r>
            <w:r w:rsidRPr="00EC13E2">
              <w:rPr>
                <w:rFonts w:ascii="Arial" w:hAnsi="Arial" w:cs="Arial"/>
                <w:sz w:val="18"/>
                <w:szCs w:val="18"/>
              </w:rPr>
              <w:t xml:space="preserve"> January</w:t>
            </w:r>
          </w:p>
          <w:p w14:paraId="50B927DB" w14:textId="236AA1FD" w:rsidR="00BB02C9" w:rsidRPr="00EC13E2" w:rsidRDefault="00BB02C9" w:rsidP="00106D45">
            <w:pPr>
              <w:pStyle w:val="TableText"/>
              <w:rPr>
                <w:rStyle w:val="Blue"/>
                <w:rFonts w:cstheme="minorHAnsi"/>
                <w:color w:val="auto"/>
                <w:sz w:val="18"/>
                <w:szCs w:val="18"/>
              </w:rPr>
            </w:pPr>
          </w:p>
        </w:tc>
      </w:tr>
      <w:tr w:rsidR="00BB02C9" w:rsidRPr="004921D8" w14:paraId="3EC84883" w14:textId="77777777" w:rsidTr="00191333">
        <w:trPr>
          <w:cantSplit/>
        </w:trPr>
        <w:tc>
          <w:tcPr>
            <w:tcW w:w="1568" w:type="pct"/>
          </w:tcPr>
          <w:p w14:paraId="2A966646" w14:textId="77777777" w:rsidR="00BB02C9" w:rsidRPr="00EC13E2" w:rsidRDefault="00BB02C9" w:rsidP="000E7B82">
            <w:pPr>
              <w:spacing w:before="60" w:after="60"/>
              <w:rPr>
                <w:rFonts w:ascii="Arial" w:hAnsi="Arial" w:cs="Arial"/>
                <w:sz w:val="18"/>
                <w:szCs w:val="18"/>
              </w:rPr>
            </w:pPr>
            <w:r w:rsidRPr="00EC13E2">
              <w:rPr>
                <w:rFonts w:ascii="Arial" w:hAnsi="Arial" w:cs="Arial"/>
                <w:sz w:val="18"/>
                <w:szCs w:val="18"/>
              </w:rPr>
              <w:t>Plan with timeframes to resolve the reason/s for the Trigger Exceedance</w:t>
            </w:r>
          </w:p>
          <w:p w14:paraId="151AE373" w14:textId="7EA812E0" w:rsidR="00BB02C9" w:rsidRPr="00EC13E2" w:rsidRDefault="00BB02C9" w:rsidP="000E7B82">
            <w:pPr>
              <w:pStyle w:val="TableText"/>
              <w:rPr>
                <w:rStyle w:val="Blue"/>
                <w:rFonts w:cstheme="minorHAnsi"/>
                <w:color w:val="auto"/>
                <w:sz w:val="18"/>
                <w:szCs w:val="18"/>
              </w:rPr>
            </w:pPr>
          </w:p>
        </w:tc>
        <w:tc>
          <w:tcPr>
            <w:tcW w:w="1170" w:type="pct"/>
            <w:vMerge/>
          </w:tcPr>
          <w:p w14:paraId="43945C83" w14:textId="77777777" w:rsidR="00BB02C9" w:rsidRPr="00EC13E2" w:rsidRDefault="00BB02C9" w:rsidP="000E7B82">
            <w:pPr>
              <w:pStyle w:val="TableText"/>
              <w:rPr>
                <w:rStyle w:val="Blue"/>
                <w:rFonts w:cstheme="minorHAnsi"/>
                <w:color w:val="auto"/>
                <w:sz w:val="18"/>
                <w:szCs w:val="18"/>
              </w:rPr>
            </w:pPr>
          </w:p>
        </w:tc>
        <w:tc>
          <w:tcPr>
            <w:tcW w:w="1257" w:type="pct"/>
          </w:tcPr>
          <w:p w14:paraId="2DADEE19" w14:textId="19AB80F0" w:rsidR="00BB02C9" w:rsidRPr="00EC13E2" w:rsidRDefault="00BB02C9" w:rsidP="000E7B82">
            <w:pPr>
              <w:pStyle w:val="TableText"/>
              <w:rPr>
                <w:rStyle w:val="Blue"/>
                <w:rFonts w:cstheme="minorHAnsi"/>
                <w:color w:val="auto"/>
                <w:sz w:val="18"/>
                <w:szCs w:val="18"/>
              </w:rPr>
            </w:pPr>
            <w:r w:rsidRPr="00EC13E2">
              <w:rPr>
                <w:rFonts w:ascii="Arial" w:hAnsi="Arial" w:cs="Arial"/>
                <w:sz w:val="18"/>
                <w:szCs w:val="18"/>
              </w:rPr>
              <w:t>Plan to be submitted within 24 months of the report identifying the reason/s for the Trigger Exceedance</w:t>
            </w:r>
          </w:p>
        </w:tc>
        <w:tc>
          <w:tcPr>
            <w:tcW w:w="1005" w:type="pct"/>
          </w:tcPr>
          <w:p w14:paraId="0D2CBBFB" w14:textId="15400494" w:rsidR="00BB02C9" w:rsidRPr="00EC13E2" w:rsidRDefault="00BB02C9" w:rsidP="00106D45">
            <w:pPr>
              <w:pStyle w:val="TableText"/>
              <w:rPr>
                <w:rFonts w:ascii="Arial" w:hAnsi="Arial" w:cs="Arial"/>
                <w:sz w:val="18"/>
                <w:szCs w:val="18"/>
              </w:rPr>
            </w:pPr>
            <w:r w:rsidRPr="00EC13E2">
              <w:rPr>
                <w:rFonts w:ascii="Arial" w:hAnsi="Arial" w:cs="Arial"/>
                <w:sz w:val="18"/>
                <w:szCs w:val="18"/>
              </w:rPr>
              <w:t>1</w:t>
            </w:r>
            <w:r w:rsidRPr="00EC13E2">
              <w:rPr>
                <w:rFonts w:ascii="Arial" w:hAnsi="Arial" w:cs="Arial"/>
                <w:sz w:val="18"/>
                <w:szCs w:val="18"/>
                <w:vertAlign w:val="superscript"/>
              </w:rPr>
              <w:t>st</w:t>
            </w:r>
            <w:r w:rsidRPr="00EC13E2">
              <w:rPr>
                <w:rFonts w:ascii="Arial" w:hAnsi="Arial" w:cs="Arial"/>
                <w:sz w:val="18"/>
                <w:szCs w:val="18"/>
              </w:rPr>
              <w:t xml:space="preserve"> January </w:t>
            </w:r>
          </w:p>
          <w:p w14:paraId="04940D20" w14:textId="46623A51" w:rsidR="00BB02C9" w:rsidRPr="00EC13E2" w:rsidRDefault="00BB02C9" w:rsidP="00106D45">
            <w:pPr>
              <w:pStyle w:val="TableText"/>
              <w:rPr>
                <w:rStyle w:val="Blue"/>
                <w:rFonts w:cstheme="minorHAnsi"/>
                <w:color w:val="auto"/>
                <w:sz w:val="18"/>
                <w:szCs w:val="18"/>
              </w:rPr>
            </w:pPr>
          </w:p>
        </w:tc>
      </w:tr>
    </w:tbl>
    <w:p w14:paraId="375D1D58" w14:textId="25E1C0F6" w:rsidR="0002433B" w:rsidRDefault="0002433B" w:rsidP="00A9057C">
      <w:pPr>
        <w:ind w:left="567"/>
        <w:rPr>
          <w:rStyle w:val="Pink"/>
          <w:color w:val="000000" w:themeColor="text1"/>
          <w:sz w:val="18"/>
          <w:szCs w:val="18"/>
        </w:rPr>
      </w:pPr>
    </w:p>
    <w:p w14:paraId="60B46BF7" w14:textId="77777777" w:rsidR="0002433B" w:rsidRDefault="0002433B">
      <w:pPr>
        <w:spacing w:before="0" w:after="0" w:line="240" w:lineRule="auto"/>
        <w:rPr>
          <w:rStyle w:val="Pink"/>
          <w:color w:val="000000" w:themeColor="text1"/>
          <w:sz w:val="18"/>
          <w:szCs w:val="18"/>
        </w:rPr>
      </w:pPr>
      <w:r>
        <w:rPr>
          <w:rStyle w:val="Pink"/>
          <w:color w:val="000000" w:themeColor="text1"/>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16506912" w14:textId="77777777" w:rsidR="00B430BD" w:rsidRDefault="00B430BD" w:rsidP="00B430B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78722534" w14:textId="0E4F620A" w:rsidR="00B430BD" w:rsidRPr="00815D01" w:rsidRDefault="00B430BD" w:rsidP="00B430BD">
            <w:pPr>
              <w:pStyle w:val="TableText"/>
              <w:rPr>
                <w:rStyle w:val="Blue"/>
                <w:color w:val="auto"/>
                <w:sz w:val="18"/>
                <w:szCs w:val="18"/>
              </w:rPr>
            </w:pPr>
          </w:p>
        </w:tc>
        <w:tc>
          <w:tcPr>
            <w:tcW w:w="3123" w:type="pct"/>
          </w:tcPr>
          <w:p w14:paraId="4E0A41F0" w14:textId="0CCF5D27" w:rsidR="00B430BD" w:rsidRPr="00815D01" w:rsidRDefault="00B430BD" w:rsidP="00B430BD">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27916C45" w14:textId="77777777" w:rsidR="0047000E" w:rsidRPr="00A0291E" w:rsidRDefault="0047000E">
      <w:pPr>
        <w:spacing w:before="0" w:after="0" w:line="240" w:lineRule="auto"/>
        <w:rPr>
          <w:rFonts w:asciiTheme="majorHAnsi" w:eastAsiaTheme="majorEastAsia" w:hAnsiTheme="majorHAnsi" w:cstheme="majorBidi"/>
          <w:b/>
          <w:bCs/>
          <w:sz w:val="32"/>
        </w:rPr>
      </w:pPr>
      <w:r w:rsidRPr="00A0291E">
        <w:rPr>
          <w:sz w:val="18"/>
          <w:szCs w:val="22"/>
        </w:rP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A5BBA6E" w:rsidR="00926B5E" w:rsidRPr="009254AB" w:rsidRDefault="009254AB" w:rsidP="00FF7158">
            <w:pPr>
              <w:pStyle w:val="TableText"/>
            </w:pPr>
            <w:r w:rsidRPr="009254AB">
              <w:t>BW2203201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296A79"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7D37B00" w:rsidR="00926B5E" w:rsidRPr="006F60D8" w:rsidRDefault="009254AB" w:rsidP="00926B5E">
            <w:pPr>
              <w:pStyle w:val="TableText"/>
            </w:pPr>
            <w:r w:rsidRPr="009254AB">
              <w:t xml:space="preserve">CSO Behind 8 </w:t>
            </w:r>
            <w:proofErr w:type="spellStart"/>
            <w:r w:rsidRPr="009254AB">
              <w:t>Pwll</w:t>
            </w:r>
            <w:proofErr w:type="spellEnd"/>
            <w:r w:rsidRPr="009254AB">
              <w:t xml:space="preserve"> Road, Rear of </w:t>
            </w:r>
            <w:proofErr w:type="spellStart"/>
            <w:r w:rsidRPr="009254AB">
              <w:t>Pwll</w:t>
            </w:r>
            <w:proofErr w:type="spellEnd"/>
            <w:r w:rsidRPr="009254AB">
              <w:t xml:space="preserve"> Road, Llanelli, Carmarthenshire, SA15 4AP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E17EB3E"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A42D8">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7DA5F48" w:rsidR="00926B5E" w:rsidRPr="004921D8" w:rsidRDefault="00926B5E" w:rsidP="00926B5E">
            <w:pPr>
              <w:pStyle w:val="TableText"/>
              <w:rPr>
                <w:sz w:val="18"/>
                <w:szCs w:val="18"/>
              </w:rPr>
            </w:pPr>
            <w:r w:rsidRPr="004921D8">
              <w:rPr>
                <w:sz w:val="18"/>
                <w:szCs w:val="18"/>
              </w:rPr>
              <w:t>Reference or description of the location of the event</w:t>
            </w:r>
            <w:r w:rsidR="003A42D8">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0097238" w:rsidR="00926B5E" w:rsidRPr="004921D8" w:rsidRDefault="00926B5E" w:rsidP="00926B5E">
            <w:pPr>
              <w:pStyle w:val="TableText"/>
              <w:rPr>
                <w:sz w:val="18"/>
                <w:szCs w:val="18"/>
              </w:rPr>
            </w:pPr>
            <w:r w:rsidRPr="004921D8">
              <w:rPr>
                <w:sz w:val="18"/>
                <w:szCs w:val="18"/>
              </w:rPr>
              <w:t>Description of where any release into the environment took place</w:t>
            </w:r>
            <w:r w:rsidR="003A42D8">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019FB851" w:rsidR="00926B5E" w:rsidRPr="004921D8" w:rsidRDefault="00926B5E" w:rsidP="00926B5E">
            <w:pPr>
              <w:pStyle w:val="TableText"/>
              <w:rPr>
                <w:sz w:val="18"/>
                <w:szCs w:val="18"/>
              </w:rPr>
            </w:pPr>
            <w:r w:rsidRPr="004921D8">
              <w:rPr>
                <w:sz w:val="18"/>
                <w:szCs w:val="18"/>
              </w:rPr>
              <w:t>Substances(s) potentially released/type or nature of sewage released</w:t>
            </w:r>
            <w:r w:rsidR="003A42D8">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0FBB233"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A42D8">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37E30D60" w:rsidR="00926B5E" w:rsidRPr="004921D8" w:rsidRDefault="00926B5E" w:rsidP="00926B5E">
            <w:pPr>
              <w:pStyle w:val="TableText"/>
              <w:rPr>
                <w:sz w:val="18"/>
                <w:szCs w:val="18"/>
              </w:rPr>
            </w:pPr>
            <w:r w:rsidRPr="004921D8">
              <w:rPr>
                <w:sz w:val="18"/>
                <w:szCs w:val="18"/>
              </w:rPr>
              <w:t>Best estimate of the environmental impact of the discharge</w:t>
            </w:r>
            <w:r w:rsidR="003A42D8">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530796C6" w:rsidR="00926B5E" w:rsidRPr="004921D8" w:rsidRDefault="00926B5E" w:rsidP="00926B5E">
            <w:pPr>
              <w:pStyle w:val="TableText"/>
              <w:rPr>
                <w:sz w:val="18"/>
                <w:szCs w:val="18"/>
              </w:rPr>
            </w:pPr>
            <w:r w:rsidRPr="004921D8">
              <w:rPr>
                <w:sz w:val="18"/>
                <w:szCs w:val="18"/>
              </w:rPr>
              <w:t>Measures taken, or intended to be taken, to stop any emission</w:t>
            </w:r>
            <w:r w:rsidR="003A42D8">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678703FB"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A42D8">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D4F515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A42D8">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1D0DE6D6" w14:textId="0947731A" w:rsidR="009254AB" w:rsidRDefault="00EE5ADC" w:rsidP="000152F0">
      <w:pPr>
        <w:ind w:left="567"/>
        <w:rPr>
          <w:rFonts w:ascii="Arial" w:hAnsi="Arial"/>
          <w:szCs w:val="20"/>
        </w:rPr>
      </w:pPr>
      <w:r w:rsidRPr="00EE5ADC">
        <w:rPr>
          <w:rFonts w:ascii="Arial" w:hAnsi="Arial"/>
          <w:noProof/>
          <w:szCs w:val="20"/>
        </w:rPr>
        <w:drawing>
          <wp:inline distT="0" distB="0" distL="0" distR="0" wp14:anchorId="1517512A" wp14:editId="28A2748C">
            <wp:extent cx="4988560" cy="2990850"/>
            <wp:effectExtent l="0" t="0" r="2540" b="0"/>
            <wp:docPr id="149216672"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6672" name="Picture 1" descr="A map of a storm&#10;&#10;AI-generated content may be incorrect."/>
                    <pic:cNvPicPr/>
                  </pic:nvPicPr>
                  <pic:blipFill>
                    <a:blip r:embed="rId15"/>
                    <a:stretch>
                      <a:fillRect/>
                    </a:stretch>
                  </pic:blipFill>
                  <pic:spPr>
                    <a:xfrm>
                      <a:off x="0" y="0"/>
                      <a:ext cx="4992332" cy="2993111"/>
                    </a:xfrm>
                    <a:prstGeom prst="rect">
                      <a:avLst/>
                    </a:prstGeom>
                  </pic:spPr>
                </pic:pic>
              </a:graphicData>
            </a:graphic>
          </wp:inline>
        </w:drawing>
      </w:r>
    </w:p>
    <w:p w14:paraId="08D9D419" w14:textId="77777777" w:rsidR="00EE5ADC" w:rsidRDefault="000152F0" w:rsidP="00EE5ADC">
      <w:pPr>
        <w:ind w:firstLine="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3E3CFB">
        <w:rPr>
          <w:rFonts w:ascii="Arial" w:hAnsi="Arial"/>
          <w:szCs w:val="20"/>
        </w:rPr>
        <w:t>20</w:t>
      </w:r>
      <w:r w:rsidR="00676B60" w:rsidRPr="003E3CFB">
        <w:rPr>
          <w:rFonts w:ascii="Arial" w:hAnsi="Arial"/>
          <w:szCs w:val="20"/>
        </w:rPr>
        <w:t>2</w:t>
      </w:r>
      <w:r w:rsidR="00692833" w:rsidRPr="003E3CFB">
        <w:rPr>
          <w:rFonts w:ascii="Arial" w:hAnsi="Arial"/>
          <w:szCs w:val="20"/>
        </w:rPr>
        <w:t>5</w:t>
      </w:r>
      <w:r w:rsidRPr="00815D01">
        <w:rPr>
          <w:rFonts w:ascii="Arial" w:hAnsi="Arial"/>
          <w:szCs w:val="20"/>
        </w:rPr>
        <w:t>. Ordnance Survey licence number 100019741.</w:t>
      </w:r>
    </w:p>
    <w:p w14:paraId="6A56947C" w14:textId="271C6EF7" w:rsidR="00926B5E" w:rsidRPr="00EE5ADC" w:rsidRDefault="00926B5E" w:rsidP="00EE5ADC">
      <w:pPr>
        <w:ind w:firstLine="567"/>
        <w:rPr>
          <w:rFonts w:ascii="Arial" w:hAnsi="Arial"/>
          <w:szCs w:val="20"/>
        </w:rPr>
      </w:pPr>
      <w:r>
        <w:t>END OF PERMIT</w:t>
      </w:r>
    </w:p>
    <w:sectPr w:rsidR="00926B5E" w:rsidRPr="00EE5ADC"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42DC" w14:textId="77777777" w:rsidR="003F1124" w:rsidRDefault="003F1124" w:rsidP="00FF16FF">
      <w:pPr>
        <w:spacing w:before="0" w:after="0" w:line="240" w:lineRule="auto"/>
      </w:pPr>
      <w:r>
        <w:separator/>
      </w:r>
    </w:p>
  </w:endnote>
  <w:endnote w:type="continuationSeparator" w:id="0">
    <w:p w14:paraId="139FB5BF" w14:textId="77777777" w:rsidR="003F1124" w:rsidRDefault="003F1124" w:rsidP="00FF16FF">
      <w:pPr>
        <w:spacing w:before="0" w:after="0" w:line="240" w:lineRule="auto"/>
      </w:pPr>
      <w:r>
        <w:continuationSeparator/>
      </w:r>
    </w:p>
  </w:endnote>
  <w:endnote w:type="continuationNotice" w:id="1">
    <w:p w14:paraId="75D0690F" w14:textId="77777777" w:rsidR="003F1124" w:rsidRDefault="003F112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3EEFBCAF" w:rsidR="00383BBF" w:rsidRPr="00692833" w:rsidRDefault="00320E45" w:rsidP="002D5C82">
    <w:pPr>
      <w:pStyle w:val="Footer"/>
      <w:rPr>
        <w:sz w:val="18"/>
        <w:szCs w:val="18"/>
      </w:rPr>
    </w:pPr>
    <w:r w:rsidRPr="00692833">
      <w:rPr>
        <w:sz w:val="18"/>
        <w:szCs w:val="18"/>
      </w:rPr>
      <w:t>number</w:t>
    </w:r>
    <w:r w:rsidR="00BA2B05" w:rsidRPr="00692833">
      <w:rPr>
        <w:sz w:val="18"/>
        <w:szCs w:val="18"/>
      </w:rPr>
      <w:t>:</w:t>
    </w:r>
    <w:r w:rsidRPr="00692833">
      <w:rPr>
        <w:sz w:val="18"/>
        <w:szCs w:val="18"/>
      </w:rPr>
      <w:t xml:space="preserve"> </w:t>
    </w:r>
    <w:r w:rsidR="00FE4AD3" w:rsidRPr="00BD3966">
      <w:rPr>
        <w:sz w:val="18"/>
        <w:szCs w:val="18"/>
      </w:rPr>
      <w:t>PAN-</w:t>
    </w:r>
    <w:r w:rsidR="00BD3966" w:rsidRPr="00BD3966">
      <w:rPr>
        <w:sz w:val="18"/>
        <w:szCs w:val="18"/>
      </w:rPr>
      <w:t>029581</w:t>
    </w:r>
    <w:r w:rsidR="002D5C82" w:rsidRPr="00BD3966">
      <w:rPr>
        <w:sz w:val="18"/>
        <w:szCs w:val="18"/>
      </w:rPr>
      <w:ptab w:relativeTo="margin" w:alignment="center" w:leader="none"/>
    </w:r>
    <w:r w:rsidR="002D5C82" w:rsidRPr="00BD3966">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887FC8" w:rsidRDefault="002D5C82" w:rsidP="002D5C82">
    <w:pPr>
      <w:pStyle w:val="Footer"/>
      <w:rPr>
        <w:sz w:val="18"/>
        <w:szCs w:val="28"/>
      </w:rPr>
    </w:pPr>
    <w:r w:rsidRPr="00887FC8">
      <w:rPr>
        <w:sz w:val="18"/>
        <w:szCs w:val="28"/>
      </w:rPr>
      <w:t>Permit number</w:t>
    </w:r>
    <w:r w:rsidR="0029350F" w:rsidRPr="00887FC8">
      <w:rPr>
        <w:sz w:val="18"/>
        <w:szCs w:val="28"/>
      </w:rPr>
      <w:t>:</w:t>
    </w:r>
    <w:r w:rsidRPr="00887FC8">
      <w:rPr>
        <w:sz w:val="18"/>
        <w:szCs w:val="28"/>
      </w:rPr>
      <w:t xml:space="preserve"> </w:t>
    </w:r>
  </w:p>
  <w:p w14:paraId="547F56AA" w14:textId="7EC55271" w:rsidR="002D5C82" w:rsidRPr="00692833" w:rsidRDefault="00887FC8" w:rsidP="002D5C82">
    <w:pPr>
      <w:pStyle w:val="Footer"/>
      <w:rPr>
        <w:sz w:val="18"/>
        <w:szCs w:val="28"/>
      </w:rPr>
    </w:pPr>
    <w:r w:rsidRPr="00887FC8">
      <w:rPr>
        <w:sz w:val="18"/>
        <w:szCs w:val="28"/>
      </w:rPr>
      <w:t xml:space="preserve">BW2203201 </w:t>
    </w:r>
    <w:r w:rsidR="002D5C82" w:rsidRPr="00692833">
      <w:rPr>
        <w:sz w:val="18"/>
        <w:szCs w:val="28"/>
      </w:rPr>
      <w:ptab w:relativeTo="margin" w:alignment="center" w:leader="none"/>
    </w:r>
    <w:r w:rsidR="002D5C82" w:rsidRPr="00692833">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AB058A">
      <w:rPr>
        <w:noProof/>
        <w:sz w:val="18"/>
        <w:szCs w:val="28"/>
      </w:rPr>
      <w:t>14</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686F5" w14:textId="77777777" w:rsidR="003F1124" w:rsidRDefault="003F1124" w:rsidP="00FF16FF">
      <w:pPr>
        <w:spacing w:before="0" w:after="0" w:line="240" w:lineRule="auto"/>
      </w:pPr>
      <w:r>
        <w:separator/>
      </w:r>
    </w:p>
  </w:footnote>
  <w:footnote w:type="continuationSeparator" w:id="0">
    <w:p w14:paraId="1FAA3074" w14:textId="77777777" w:rsidR="003F1124" w:rsidRDefault="003F1124" w:rsidP="00FF16FF">
      <w:pPr>
        <w:spacing w:before="0" w:after="0" w:line="240" w:lineRule="auto"/>
      </w:pPr>
      <w:r>
        <w:continuationSeparator/>
      </w:r>
    </w:p>
  </w:footnote>
  <w:footnote w:type="continuationNotice" w:id="1">
    <w:p w14:paraId="3FC0FEBE" w14:textId="77777777" w:rsidR="003F1124" w:rsidRDefault="003F112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5"/>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E2D"/>
    <w:rsid w:val="000150BB"/>
    <w:rsid w:val="000152F0"/>
    <w:rsid w:val="00015B11"/>
    <w:rsid w:val="0002269C"/>
    <w:rsid w:val="0002433B"/>
    <w:rsid w:val="00024F68"/>
    <w:rsid w:val="00027249"/>
    <w:rsid w:val="00031911"/>
    <w:rsid w:val="00033714"/>
    <w:rsid w:val="00034488"/>
    <w:rsid w:val="00037BF8"/>
    <w:rsid w:val="00044839"/>
    <w:rsid w:val="00046ABB"/>
    <w:rsid w:val="0005049C"/>
    <w:rsid w:val="0005121B"/>
    <w:rsid w:val="0005471E"/>
    <w:rsid w:val="00054D22"/>
    <w:rsid w:val="000604A9"/>
    <w:rsid w:val="00066577"/>
    <w:rsid w:val="0007198D"/>
    <w:rsid w:val="00071EE3"/>
    <w:rsid w:val="00072163"/>
    <w:rsid w:val="00074E3C"/>
    <w:rsid w:val="00075663"/>
    <w:rsid w:val="00080065"/>
    <w:rsid w:val="00081CC9"/>
    <w:rsid w:val="00083918"/>
    <w:rsid w:val="000848DA"/>
    <w:rsid w:val="0008662E"/>
    <w:rsid w:val="000873B4"/>
    <w:rsid w:val="0009020A"/>
    <w:rsid w:val="00093EAC"/>
    <w:rsid w:val="00095A80"/>
    <w:rsid w:val="000A0510"/>
    <w:rsid w:val="000A07C9"/>
    <w:rsid w:val="000A5915"/>
    <w:rsid w:val="000A7D70"/>
    <w:rsid w:val="000B62F8"/>
    <w:rsid w:val="000C005B"/>
    <w:rsid w:val="000C2397"/>
    <w:rsid w:val="000C2E85"/>
    <w:rsid w:val="000C2FB4"/>
    <w:rsid w:val="000C38CA"/>
    <w:rsid w:val="000C4CCC"/>
    <w:rsid w:val="000C7D1F"/>
    <w:rsid w:val="000D0C73"/>
    <w:rsid w:val="000D50A3"/>
    <w:rsid w:val="000D6FC7"/>
    <w:rsid w:val="000E4AB2"/>
    <w:rsid w:val="000E7B82"/>
    <w:rsid w:val="000E7E30"/>
    <w:rsid w:val="000F2263"/>
    <w:rsid w:val="000F3832"/>
    <w:rsid w:val="000F489D"/>
    <w:rsid w:val="000F4D84"/>
    <w:rsid w:val="000F4E63"/>
    <w:rsid w:val="000F69D5"/>
    <w:rsid w:val="000F7B49"/>
    <w:rsid w:val="001043E4"/>
    <w:rsid w:val="00106D45"/>
    <w:rsid w:val="0010777A"/>
    <w:rsid w:val="001104E9"/>
    <w:rsid w:val="0011174E"/>
    <w:rsid w:val="001121FC"/>
    <w:rsid w:val="00112C36"/>
    <w:rsid w:val="00112DC2"/>
    <w:rsid w:val="00121737"/>
    <w:rsid w:val="001237AD"/>
    <w:rsid w:val="00132859"/>
    <w:rsid w:val="00132DB4"/>
    <w:rsid w:val="00132F47"/>
    <w:rsid w:val="001369DD"/>
    <w:rsid w:val="00141AB9"/>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59E"/>
    <w:rsid w:val="00180A18"/>
    <w:rsid w:val="001822C0"/>
    <w:rsid w:val="00182957"/>
    <w:rsid w:val="00182D39"/>
    <w:rsid w:val="001831D2"/>
    <w:rsid w:val="001837F3"/>
    <w:rsid w:val="00187482"/>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C4F1D"/>
    <w:rsid w:val="001C6A0B"/>
    <w:rsid w:val="001D324A"/>
    <w:rsid w:val="001D423B"/>
    <w:rsid w:val="001E28C1"/>
    <w:rsid w:val="001E292B"/>
    <w:rsid w:val="001E4A9C"/>
    <w:rsid w:val="001E549B"/>
    <w:rsid w:val="001F2280"/>
    <w:rsid w:val="001F4B89"/>
    <w:rsid w:val="00200DB3"/>
    <w:rsid w:val="0020172C"/>
    <w:rsid w:val="00202ED2"/>
    <w:rsid w:val="00204661"/>
    <w:rsid w:val="00207BD6"/>
    <w:rsid w:val="00215022"/>
    <w:rsid w:val="00222977"/>
    <w:rsid w:val="00223AAC"/>
    <w:rsid w:val="002256D6"/>
    <w:rsid w:val="002300F1"/>
    <w:rsid w:val="00230911"/>
    <w:rsid w:val="00233561"/>
    <w:rsid w:val="0024105E"/>
    <w:rsid w:val="00241DA4"/>
    <w:rsid w:val="00243129"/>
    <w:rsid w:val="00254149"/>
    <w:rsid w:val="00255059"/>
    <w:rsid w:val="002554E8"/>
    <w:rsid w:val="00260A6C"/>
    <w:rsid w:val="00261EE0"/>
    <w:rsid w:val="00265750"/>
    <w:rsid w:val="002672F6"/>
    <w:rsid w:val="00270028"/>
    <w:rsid w:val="002809B4"/>
    <w:rsid w:val="00281417"/>
    <w:rsid w:val="002819C7"/>
    <w:rsid w:val="00284C34"/>
    <w:rsid w:val="002859D0"/>
    <w:rsid w:val="00286410"/>
    <w:rsid w:val="00292253"/>
    <w:rsid w:val="0029350F"/>
    <w:rsid w:val="00293756"/>
    <w:rsid w:val="0029522E"/>
    <w:rsid w:val="00296A79"/>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3011B5"/>
    <w:rsid w:val="0030424F"/>
    <w:rsid w:val="00310BA3"/>
    <w:rsid w:val="00312211"/>
    <w:rsid w:val="00312866"/>
    <w:rsid w:val="00320E45"/>
    <w:rsid w:val="00320E84"/>
    <w:rsid w:val="0032230A"/>
    <w:rsid w:val="00327B68"/>
    <w:rsid w:val="0033391D"/>
    <w:rsid w:val="00334B66"/>
    <w:rsid w:val="00336AF4"/>
    <w:rsid w:val="003371DA"/>
    <w:rsid w:val="003374F2"/>
    <w:rsid w:val="00341732"/>
    <w:rsid w:val="0034259E"/>
    <w:rsid w:val="00345570"/>
    <w:rsid w:val="003502F3"/>
    <w:rsid w:val="00350B42"/>
    <w:rsid w:val="00351C84"/>
    <w:rsid w:val="00352BA4"/>
    <w:rsid w:val="00353515"/>
    <w:rsid w:val="00360B68"/>
    <w:rsid w:val="003627D5"/>
    <w:rsid w:val="0036311F"/>
    <w:rsid w:val="00364922"/>
    <w:rsid w:val="00364EDC"/>
    <w:rsid w:val="00366286"/>
    <w:rsid w:val="00366BEA"/>
    <w:rsid w:val="00372881"/>
    <w:rsid w:val="00374963"/>
    <w:rsid w:val="00376A6F"/>
    <w:rsid w:val="00380C0A"/>
    <w:rsid w:val="00380ED9"/>
    <w:rsid w:val="00381189"/>
    <w:rsid w:val="00381524"/>
    <w:rsid w:val="00383BBF"/>
    <w:rsid w:val="00387CBF"/>
    <w:rsid w:val="003908E2"/>
    <w:rsid w:val="00393090"/>
    <w:rsid w:val="00394B91"/>
    <w:rsid w:val="00396601"/>
    <w:rsid w:val="003A42D8"/>
    <w:rsid w:val="003A7BC6"/>
    <w:rsid w:val="003B136C"/>
    <w:rsid w:val="003B2F1B"/>
    <w:rsid w:val="003B4C01"/>
    <w:rsid w:val="003B6596"/>
    <w:rsid w:val="003B766F"/>
    <w:rsid w:val="003C0DEB"/>
    <w:rsid w:val="003C7F03"/>
    <w:rsid w:val="003D221B"/>
    <w:rsid w:val="003D3347"/>
    <w:rsid w:val="003D5CF7"/>
    <w:rsid w:val="003D66A0"/>
    <w:rsid w:val="003E0C20"/>
    <w:rsid w:val="003E22C7"/>
    <w:rsid w:val="003E3CFB"/>
    <w:rsid w:val="003E4272"/>
    <w:rsid w:val="003E57B8"/>
    <w:rsid w:val="003E7111"/>
    <w:rsid w:val="003E75E0"/>
    <w:rsid w:val="003F1124"/>
    <w:rsid w:val="003F3A62"/>
    <w:rsid w:val="003F44AB"/>
    <w:rsid w:val="003F708B"/>
    <w:rsid w:val="004006B8"/>
    <w:rsid w:val="00400B8E"/>
    <w:rsid w:val="00400FF6"/>
    <w:rsid w:val="0040154F"/>
    <w:rsid w:val="004036E7"/>
    <w:rsid w:val="00405260"/>
    <w:rsid w:val="00405E75"/>
    <w:rsid w:val="004079A9"/>
    <w:rsid w:val="00410292"/>
    <w:rsid w:val="00411327"/>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4C91"/>
    <w:rsid w:val="004577A1"/>
    <w:rsid w:val="00457D62"/>
    <w:rsid w:val="00460A33"/>
    <w:rsid w:val="00462713"/>
    <w:rsid w:val="00465DB7"/>
    <w:rsid w:val="00466AFD"/>
    <w:rsid w:val="00467743"/>
    <w:rsid w:val="00467D60"/>
    <w:rsid w:val="0047000E"/>
    <w:rsid w:val="004707ED"/>
    <w:rsid w:val="00477004"/>
    <w:rsid w:val="00490297"/>
    <w:rsid w:val="004912F8"/>
    <w:rsid w:val="004921D8"/>
    <w:rsid w:val="00492D01"/>
    <w:rsid w:val="00493928"/>
    <w:rsid w:val="00494751"/>
    <w:rsid w:val="00494F47"/>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33B2"/>
    <w:rsid w:val="004E5211"/>
    <w:rsid w:val="004E5F50"/>
    <w:rsid w:val="004E6F28"/>
    <w:rsid w:val="004F1ED8"/>
    <w:rsid w:val="004F23A3"/>
    <w:rsid w:val="00503606"/>
    <w:rsid w:val="00511143"/>
    <w:rsid w:val="0051465E"/>
    <w:rsid w:val="00514B05"/>
    <w:rsid w:val="005153E1"/>
    <w:rsid w:val="00516AF1"/>
    <w:rsid w:val="0052400A"/>
    <w:rsid w:val="00524177"/>
    <w:rsid w:val="00524681"/>
    <w:rsid w:val="005267AA"/>
    <w:rsid w:val="0053053E"/>
    <w:rsid w:val="00530D47"/>
    <w:rsid w:val="00532EF8"/>
    <w:rsid w:val="0053741D"/>
    <w:rsid w:val="00544DEA"/>
    <w:rsid w:val="00544EAF"/>
    <w:rsid w:val="0054715E"/>
    <w:rsid w:val="00551F8B"/>
    <w:rsid w:val="00553E83"/>
    <w:rsid w:val="005605CE"/>
    <w:rsid w:val="00563124"/>
    <w:rsid w:val="00565E53"/>
    <w:rsid w:val="0056688D"/>
    <w:rsid w:val="00573BA9"/>
    <w:rsid w:val="005746DB"/>
    <w:rsid w:val="00577CE3"/>
    <w:rsid w:val="00585175"/>
    <w:rsid w:val="005865E3"/>
    <w:rsid w:val="00590250"/>
    <w:rsid w:val="005919A4"/>
    <w:rsid w:val="00591F4B"/>
    <w:rsid w:val="005954C5"/>
    <w:rsid w:val="005A15C4"/>
    <w:rsid w:val="005A6104"/>
    <w:rsid w:val="005A617F"/>
    <w:rsid w:val="005B0E07"/>
    <w:rsid w:val="005B1D96"/>
    <w:rsid w:val="005B2CA1"/>
    <w:rsid w:val="005B75CA"/>
    <w:rsid w:val="005B78CA"/>
    <w:rsid w:val="005B7B1E"/>
    <w:rsid w:val="005C03A7"/>
    <w:rsid w:val="005C1AE5"/>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2028E"/>
    <w:rsid w:val="00621953"/>
    <w:rsid w:val="006222CD"/>
    <w:rsid w:val="00622334"/>
    <w:rsid w:val="006247EA"/>
    <w:rsid w:val="00632676"/>
    <w:rsid w:val="0063331C"/>
    <w:rsid w:val="00635467"/>
    <w:rsid w:val="00635DF0"/>
    <w:rsid w:val="006405A5"/>
    <w:rsid w:val="006405F6"/>
    <w:rsid w:val="006425F9"/>
    <w:rsid w:val="00643070"/>
    <w:rsid w:val="00645B33"/>
    <w:rsid w:val="006475F1"/>
    <w:rsid w:val="006501D3"/>
    <w:rsid w:val="006518D2"/>
    <w:rsid w:val="00653993"/>
    <w:rsid w:val="0065568A"/>
    <w:rsid w:val="006613E0"/>
    <w:rsid w:val="00661970"/>
    <w:rsid w:val="0066620B"/>
    <w:rsid w:val="00666BC9"/>
    <w:rsid w:val="0066750B"/>
    <w:rsid w:val="006675B6"/>
    <w:rsid w:val="00667CFF"/>
    <w:rsid w:val="00667DAD"/>
    <w:rsid w:val="006710E8"/>
    <w:rsid w:val="00671138"/>
    <w:rsid w:val="00673AB8"/>
    <w:rsid w:val="00673D0C"/>
    <w:rsid w:val="006759EE"/>
    <w:rsid w:val="00676411"/>
    <w:rsid w:val="00676B60"/>
    <w:rsid w:val="00677E8D"/>
    <w:rsid w:val="00680909"/>
    <w:rsid w:val="00681D34"/>
    <w:rsid w:val="00682E60"/>
    <w:rsid w:val="00692833"/>
    <w:rsid w:val="006928AB"/>
    <w:rsid w:val="00694F5D"/>
    <w:rsid w:val="00697114"/>
    <w:rsid w:val="006A4F2B"/>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29D"/>
    <w:rsid w:val="006E435E"/>
    <w:rsid w:val="006F60D8"/>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313FD"/>
    <w:rsid w:val="00733BBF"/>
    <w:rsid w:val="0073697B"/>
    <w:rsid w:val="007373EE"/>
    <w:rsid w:val="00737432"/>
    <w:rsid w:val="007411AE"/>
    <w:rsid w:val="00741406"/>
    <w:rsid w:val="007414DB"/>
    <w:rsid w:val="00745446"/>
    <w:rsid w:val="00747757"/>
    <w:rsid w:val="007507C3"/>
    <w:rsid w:val="00753A78"/>
    <w:rsid w:val="00762439"/>
    <w:rsid w:val="007636CC"/>
    <w:rsid w:val="00763CC4"/>
    <w:rsid w:val="00770530"/>
    <w:rsid w:val="007716DC"/>
    <w:rsid w:val="007723E2"/>
    <w:rsid w:val="007743D7"/>
    <w:rsid w:val="00774910"/>
    <w:rsid w:val="00776D67"/>
    <w:rsid w:val="0078153E"/>
    <w:rsid w:val="00781A3D"/>
    <w:rsid w:val="007848E6"/>
    <w:rsid w:val="007857E3"/>
    <w:rsid w:val="00794B9E"/>
    <w:rsid w:val="00794D6F"/>
    <w:rsid w:val="007976C5"/>
    <w:rsid w:val="007A3D3B"/>
    <w:rsid w:val="007A4C04"/>
    <w:rsid w:val="007A628D"/>
    <w:rsid w:val="007B0CAC"/>
    <w:rsid w:val="007B2109"/>
    <w:rsid w:val="007B2C70"/>
    <w:rsid w:val="007B5849"/>
    <w:rsid w:val="007C0058"/>
    <w:rsid w:val="007C0B45"/>
    <w:rsid w:val="007C2F09"/>
    <w:rsid w:val="007C3CF9"/>
    <w:rsid w:val="007C7C6A"/>
    <w:rsid w:val="007D2F13"/>
    <w:rsid w:val="007D3E40"/>
    <w:rsid w:val="007D42FA"/>
    <w:rsid w:val="007D66BB"/>
    <w:rsid w:val="007D707A"/>
    <w:rsid w:val="007D7E87"/>
    <w:rsid w:val="007E021B"/>
    <w:rsid w:val="007E025E"/>
    <w:rsid w:val="007E1F2A"/>
    <w:rsid w:val="007E36CE"/>
    <w:rsid w:val="007E4860"/>
    <w:rsid w:val="007E5838"/>
    <w:rsid w:val="007E59FD"/>
    <w:rsid w:val="007E5C2F"/>
    <w:rsid w:val="007E7DAB"/>
    <w:rsid w:val="007F2A9E"/>
    <w:rsid w:val="007F40C1"/>
    <w:rsid w:val="007F4B1F"/>
    <w:rsid w:val="007F7C79"/>
    <w:rsid w:val="00800C01"/>
    <w:rsid w:val="008021E8"/>
    <w:rsid w:val="008073BC"/>
    <w:rsid w:val="00815D01"/>
    <w:rsid w:val="008176AC"/>
    <w:rsid w:val="008203D9"/>
    <w:rsid w:val="008222AE"/>
    <w:rsid w:val="00825F85"/>
    <w:rsid w:val="008268EC"/>
    <w:rsid w:val="00827ADC"/>
    <w:rsid w:val="0083221B"/>
    <w:rsid w:val="00837E57"/>
    <w:rsid w:val="00841B67"/>
    <w:rsid w:val="00841D30"/>
    <w:rsid w:val="00845319"/>
    <w:rsid w:val="008518AD"/>
    <w:rsid w:val="00856573"/>
    <w:rsid w:val="008620D9"/>
    <w:rsid w:val="00863161"/>
    <w:rsid w:val="008658CD"/>
    <w:rsid w:val="00865985"/>
    <w:rsid w:val="008668A7"/>
    <w:rsid w:val="008725B1"/>
    <w:rsid w:val="008812B0"/>
    <w:rsid w:val="0088417E"/>
    <w:rsid w:val="008845BC"/>
    <w:rsid w:val="0088580F"/>
    <w:rsid w:val="0088582F"/>
    <w:rsid w:val="00887322"/>
    <w:rsid w:val="00887FC8"/>
    <w:rsid w:val="00895FFE"/>
    <w:rsid w:val="008A24E7"/>
    <w:rsid w:val="008A34B5"/>
    <w:rsid w:val="008A3E6B"/>
    <w:rsid w:val="008A7027"/>
    <w:rsid w:val="008A769F"/>
    <w:rsid w:val="008B065E"/>
    <w:rsid w:val="008B109F"/>
    <w:rsid w:val="008B1124"/>
    <w:rsid w:val="008B35E4"/>
    <w:rsid w:val="008B38CA"/>
    <w:rsid w:val="008B39D6"/>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18B"/>
    <w:rsid w:val="008E559E"/>
    <w:rsid w:val="008F3DE9"/>
    <w:rsid w:val="008F4167"/>
    <w:rsid w:val="008F5D8C"/>
    <w:rsid w:val="00900466"/>
    <w:rsid w:val="00900A78"/>
    <w:rsid w:val="00900ED2"/>
    <w:rsid w:val="00902E52"/>
    <w:rsid w:val="00902FF6"/>
    <w:rsid w:val="009110DA"/>
    <w:rsid w:val="00912C91"/>
    <w:rsid w:val="009156C1"/>
    <w:rsid w:val="00915B4E"/>
    <w:rsid w:val="009175C3"/>
    <w:rsid w:val="009254AB"/>
    <w:rsid w:val="0092566B"/>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3245"/>
    <w:rsid w:val="00986586"/>
    <w:rsid w:val="009A204E"/>
    <w:rsid w:val="009A2AF5"/>
    <w:rsid w:val="009A5496"/>
    <w:rsid w:val="009A6A80"/>
    <w:rsid w:val="009A6E55"/>
    <w:rsid w:val="009B1369"/>
    <w:rsid w:val="009B4DDC"/>
    <w:rsid w:val="009B7EC2"/>
    <w:rsid w:val="009C496B"/>
    <w:rsid w:val="009C63BE"/>
    <w:rsid w:val="009C787F"/>
    <w:rsid w:val="009D15ED"/>
    <w:rsid w:val="009D1FC3"/>
    <w:rsid w:val="009E1553"/>
    <w:rsid w:val="009E2954"/>
    <w:rsid w:val="009E6008"/>
    <w:rsid w:val="009E6158"/>
    <w:rsid w:val="009E7D49"/>
    <w:rsid w:val="009F12D9"/>
    <w:rsid w:val="009F2011"/>
    <w:rsid w:val="009F5B5C"/>
    <w:rsid w:val="009F5ECF"/>
    <w:rsid w:val="009F6216"/>
    <w:rsid w:val="009F73E3"/>
    <w:rsid w:val="009F7649"/>
    <w:rsid w:val="009F798E"/>
    <w:rsid w:val="00A00BA4"/>
    <w:rsid w:val="00A0291E"/>
    <w:rsid w:val="00A049CA"/>
    <w:rsid w:val="00A0669B"/>
    <w:rsid w:val="00A11554"/>
    <w:rsid w:val="00A11728"/>
    <w:rsid w:val="00A1455C"/>
    <w:rsid w:val="00A14DC7"/>
    <w:rsid w:val="00A22664"/>
    <w:rsid w:val="00A27700"/>
    <w:rsid w:val="00A32516"/>
    <w:rsid w:val="00A325E8"/>
    <w:rsid w:val="00A35B16"/>
    <w:rsid w:val="00A4122D"/>
    <w:rsid w:val="00A4256B"/>
    <w:rsid w:val="00A4341F"/>
    <w:rsid w:val="00A43D9B"/>
    <w:rsid w:val="00A516E0"/>
    <w:rsid w:val="00A545FB"/>
    <w:rsid w:val="00A71CD9"/>
    <w:rsid w:val="00A72C71"/>
    <w:rsid w:val="00A76D1D"/>
    <w:rsid w:val="00A77D5E"/>
    <w:rsid w:val="00A77F43"/>
    <w:rsid w:val="00A8313A"/>
    <w:rsid w:val="00A83917"/>
    <w:rsid w:val="00A85C1C"/>
    <w:rsid w:val="00A86004"/>
    <w:rsid w:val="00A9057C"/>
    <w:rsid w:val="00A90AF7"/>
    <w:rsid w:val="00A91AC9"/>
    <w:rsid w:val="00A96600"/>
    <w:rsid w:val="00A97ED0"/>
    <w:rsid w:val="00AA18C9"/>
    <w:rsid w:val="00AA1B63"/>
    <w:rsid w:val="00AA1F21"/>
    <w:rsid w:val="00AA56AC"/>
    <w:rsid w:val="00AB058A"/>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7228"/>
    <w:rsid w:val="00AF798D"/>
    <w:rsid w:val="00B02934"/>
    <w:rsid w:val="00B0315E"/>
    <w:rsid w:val="00B05DC6"/>
    <w:rsid w:val="00B11D87"/>
    <w:rsid w:val="00B14C57"/>
    <w:rsid w:val="00B1515B"/>
    <w:rsid w:val="00B27A24"/>
    <w:rsid w:val="00B30D29"/>
    <w:rsid w:val="00B343E4"/>
    <w:rsid w:val="00B430BD"/>
    <w:rsid w:val="00B43B14"/>
    <w:rsid w:val="00B458E9"/>
    <w:rsid w:val="00B53666"/>
    <w:rsid w:val="00B54118"/>
    <w:rsid w:val="00B563C4"/>
    <w:rsid w:val="00B57914"/>
    <w:rsid w:val="00B625C1"/>
    <w:rsid w:val="00B62F7E"/>
    <w:rsid w:val="00B63021"/>
    <w:rsid w:val="00B671D1"/>
    <w:rsid w:val="00B7200F"/>
    <w:rsid w:val="00B72417"/>
    <w:rsid w:val="00B73099"/>
    <w:rsid w:val="00B73A5A"/>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02C9"/>
    <w:rsid w:val="00BB181D"/>
    <w:rsid w:val="00BC0082"/>
    <w:rsid w:val="00BC41E7"/>
    <w:rsid w:val="00BC7208"/>
    <w:rsid w:val="00BC7C4D"/>
    <w:rsid w:val="00BD1F91"/>
    <w:rsid w:val="00BD3966"/>
    <w:rsid w:val="00BD7B0A"/>
    <w:rsid w:val="00BE1F97"/>
    <w:rsid w:val="00BF669E"/>
    <w:rsid w:val="00C00B57"/>
    <w:rsid w:val="00C0161B"/>
    <w:rsid w:val="00C02EEF"/>
    <w:rsid w:val="00C0308C"/>
    <w:rsid w:val="00C03337"/>
    <w:rsid w:val="00C0373E"/>
    <w:rsid w:val="00C03842"/>
    <w:rsid w:val="00C03FDE"/>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4D9B"/>
    <w:rsid w:val="00C421A2"/>
    <w:rsid w:val="00C44B6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2AD"/>
    <w:rsid w:val="00C87813"/>
    <w:rsid w:val="00C907F2"/>
    <w:rsid w:val="00C943FD"/>
    <w:rsid w:val="00C948E2"/>
    <w:rsid w:val="00CA09E2"/>
    <w:rsid w:val="00CA0F53"/>
    <w:rsid w:val="00CA35EF"/>
    <w:rsid w:val="00CB0F1E"/>
    <w:rsid w:val="00CB1CB8"/>
    <w:rsid w:val="00CB2B72"/>
    <w:rsid w:val="00CB3A3A"/>
    <w:rsid w:val="00CB7743"/>
    <w:rsid w:val="00CB7AAE"/>
    <w:rsid w:val="00CC1F35"/>
    <w:rsid w:val="00CC7980"/>
    <w:rsid w:val="00CD22C6"/>
    <w:rsid w:val="00CD2ACC"/>
    <w:rsid w:val="00CD6F9C"/>
    <w:rsid w:val="00CE0C76"/>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11AA6"/>
    <w:rsid w:val="00D11EFC"/>
    <w:rsid w:val="00D13210"/>
    <w:rsid w:val="00D1618A"/>
    <w:rsid w:val="00D17175"/>
    <w:rsid w:val="00D233DF"/>
    <w:rsid w:val="00D24FE2"/>
    <w:rsid w:val="00D3084A"/>
    <w:rsid w:val="00D32397"/>
    <w:rsid w:val="00D324D3"/>
    <w:rsid w:val="00D32FF5"/>
    <w:rsid w:val="00D36C5F"/>
    <w:rsid w:val="00D44E5B"/>
    <w:rsid w:val="00D5296D"/>
    <w:rsid w:val="00D56164"/>
    <w:rsid w:val="00D571F0"/>
    <w:rsid w:val="00D57A81"/>
    <w:rsid w:val="00D62E5C"/>
    <w:rsid w:val="00D653C1"/>
    <w:rsid w:val="00D66BE9"/>
    <w:rsid w:val="00D702E9"/>
    <w:rsid w:val="00D70FF7"/>
    <w:rsid w:val="00D72E4B"/>
    <w:rsid w:val="00D74BBC"/>
    <w:rsid w:val="00D7792E"/>
    <w:rsid w:val="00D82845"/>
    <w:rsid w:val="00D90141"/>
    <w:rsid w:val="00D93716"/>
    <w:rsid w:val="00D944CB"/>
    <w:rsid w:val="00D94A85"/>
    <w:rsid w:val="00D952C6"/>
    <w:rsid w:val="00DA3B32"/>
    <w:rsid w:val="00DA59D3"/>
    <w:rsid w:val="00DA76EA"/>
    <w:rsid w:val="00DB0FD0"/>
    <w:rsid w:val="00DB41DE"/>
    <w:rsid w:val="00DB4A5A"/>
    <w:rsid w:val="00DC0586"/>
    <w:rsid w:val="00DC4C7F"/>
    <w:rsid w:val="00DC752D"/>
    <w:rsid w:val="00DD14BB"/>
    <w:rsid w:val="00DD6C37"/>
    <w:rsid w:val="00DE4B72"/>
    <w:rsid w:val="00DE649D"/>
    <w:rsid w:val="00DE7E2F"/>
    <w:rsid w:val="00DF03FD"/>
    <w:rsid w:val="00DF5441"/>
    <w:rsid w:val="00DF5718"/>
    <w:rsid w:val="00DF628F"/>
    <w:rsid w:val="00DF7025"/>
    <w:rsid w:val="00DF781B"/>
    <w:rsid w:val="00E1051D"/>
    <w:rsid w:val="00E20631"/>
    <w:rsid w:val="00E25589"/>
    <w:rsid w:val="00E25F64"/>
    <w:rsid w:val="00E2702D"/>
    <w:rsid w:val="00E27039"/>
    <w:rsid w:val="00E321D4"/>
    <w:rsid w:val="00E3410A"/>
    <w:rsid w:val="00E35108"/>
    <w:rsid w:val="00E377B2"/>
    <w:rsid w:val="00E45022"/>
    <w:rsid w:val="00E467CA"/>
    <w:rsid w:val="00E46E9B"/>
    <w:rsid w:val="00E527B7"/>
    <w:rsid w:val="00E52D8D"/>
    <w:rsid w:val="00E53DE4"/>
    <w:rsid w:val="00E5470A"/>
    <w:rsid w:val="00E5530A"/>
    <w:rsid w:val="00E55BB9"/>
    <w:rsid w:val="00E56BB3"/>
    <w:rsid w:val="00E6084B"/>
    <w:rsid w:val="00E618FB"/>
    <w:rsid w:val="00E63406"/>
    <w:rsid w:val="00E64269"/>
    <w:rsid w:val="00E6482E"/>
    <w:rsid w:val="00E65E75"/>
    <w:rsid w:val="00E670D3"/>
    <w:rsid w:val="00E72867"/>
    <w:rsid w:val="00E74783"/>
    <w:rsid w:val="00E75B27"/>
    <w:rsid w:val="00E76E6C"/>
    <w:rsid w:val="00E83C68"/>
    <w:rsid w:val="00E92942"/>
    <w:rsid w:val="00E92A46"/>
    <w:rsid w:val="00EA01BD"/>
    <w:rsid w:val="00EA2AC3"/>
    <w:rsid w:val="00EA69DC"/>
    <w:rsid w:val="00EA6F0E"/>
    <w:rsid w:val="00EA75D2"/>
    <w:rsid w:val="00EB0A6C"/>
    <w:rsid w:val="00EB0D1B"/>
    <w:rsid w:val="00EB1AF9"/>
    <w:rsid w:val="00EB71F5"/>
    <w:rsid w:val="00EC0F5C"/>
    <w:rsid w:val="00EC13E2"/>
    <w:rsid w:val="00EC195E"/>
    <w:rsid w:val="00EC4905"/>
    <w:rsid w:val="00ED156A"/>
    <w:rsid w:val="00ED4D8B"/>
    <w:rsid w:val="00EE17C8"/>
    <w:rsid w:val="00EE1EB6"/>
    <w:rsid w:val="00EE5ADC"/>
    <w:rsid w:val="00EE6155"/>
    <w:rsid w:val="00EE686F"/>
    <w:rsid w:val="00EF2BCA"/>
    <w:rsid w:val="00EF7C0D"/>
    <w:rsid w:val="00F008E5"/>
    <w:rsid w:val="00F034AC"/>
    <w:rsid w:val="00F0498B"/>
    <w:rsid w:val="00F0564D"/>
    <w:rsid w:val="00F065A0"/>
    <w:rsid w:val="00F068D7"/>
    <w:rsid w:val="00F06B84"/>
    <w:rsid w:val="00F06E68"/>
    <w:rsid w:val="00F101D4"/>
    <w:rsid w:val="00F10B4C"/>
    <w:rsid w:val="00F11665"/>
    <w:rsid w:val="00F16127"/>
    <w:rsid w:val="00F163AE"/>
    <w:rsid w:val="00F165FC"/>
    <w:rsid w:val="00F16A5A"/>
    <w:rsid w:val="00F17AC1"/>
    <w:rsid w:val="00F20A32"/>
    <w:rsid w:val="00F23559"/>
    <w:rsid w:val="00F23D6E"/>
    <w:rsid w:val="00F24C14"/>
    <w:rsid w:val="00F34250"/>
    <w:rsid w:val="00F35639"/>
    <w:rsid w:val="00F36D0C"/>
    <w:rsid w:val="00F42B24"/>
    <w:rsid w:val="00F43CDF"/>
    <w:rsid w:val="00F51451"/>
    <w:rsid w:val="00F539EE"/>
    <w:rsid w:val="00F53D95"/>
    <w:rsid w:val="00F55A02"/>
    <w:rsid w:val="00F56B1D"/>
    <w:rsid w:val="00F56DCC"/>
    <w:rsid w:val="00F61E2B"/>
    <w:rsid w:val="00F6298B"/>
    <w:rsid w:val="00F65BC6"/>
    <w:rsid w:val="00F661A1"/>
    <w:rsid w:val="00F67554"/>
    <w:rsid w:val="00F729AA"/>
    <w:rsid w:val="00F7315E"/>
    <w:rsid w:val="00F74733"/>
    <w:rsid w:val="00F74AE5"/>
    <w:rsid w:val="00F80CF7"/>
    <w:rsid w:val="00F80CFB"/>
    <w:rsid w:val="00F80D63"/>
    <w:rsid w:val="00F8289C"/>
    <w:rsid w:val="00F853AF"/>
    <w:rsid w:val="00F860BB"/>
    <w:rsid w:val="00F86C9E"/>
    <w:rsid w:val="00F940C1"/>
    <w:rsid w:val="00FA1A55"/>
    <w:rsid w:val="00FA4076"/>
    <w:rsid w:val="00FB03C2"/>
    <w:rsid w:val="00FB2130"/>
    <w:rsid w:val="00FB3747"/>
    <w:rsid w:val="00FB7BEF"/>
    <w:rsid w:val="00FC0AD7"/>
    <w:rsid w:val="00FC16D9"/>
    <w:rsid w:val="00FC1C05"/>
    <w:rsid w:val="00FE0899"/>
    <w:rsid w:val="00FE2BAB"/>
    <w:rsid w:val="00FE4AD3"/>
    <w:rsid w:val="00FE6AA2"/>
    <w:rsid w:val="00FF16FF"/>
    <w:rsid w:val="00FF31B8"/>
    <w:rsid w:val="00FF715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A2D6C4C-7117-436A-B864-7608669F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37"/>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REGU-193-13540946</_dlc_DocId>
    <_dlc_DocIdUrl xmlns="9be56660-2c31-41ef-bc00-23e72f632f2a">
      <Url>https://cyfoethnaturiolcymru.sharepoint.com/teams/Regulatory/Permitting/_layouts/15/DocIdRedir.aspx?ID=REGU-193-13540946</Url>
      <Description>REGU-193-13540946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Behind 8 Pwll Road</Site_x0020_Name>
    <Internal_x002f_External xmlns="859f7ad6-93f6-4205-b62b-a17f28acbbac">Outgoing document</Internal_x002f_External>
    <Post_x0020_code xmlns="859f7ad6-93f6-4205-b62b-a17f28acbbac">SA15 4AP</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Rd St Mellons Cardiff</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CSO Behind 8 Pwll Road, Rear of 8 Pwll Road, Pwll, Llanelli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schemas.openxmlformats.org/package/2006/metadata/core-properties"/>
    <ds:schemaRef ds:uri="005db27c-c37f-4c3b-898d-3fee1249b087"/>
    <ds:schemaRef ds:uri="http://schemas.microsoft.com/office/2006/documentManagement/types"/>
    <ds:schemaRef ds:uri="http://schemas.microsoft.com/office/infopath/2007/PartnerControls"/>
    <ds:schemaRef ds:uri="http://purl.org/dc/terms/"/>
    <ds:schemaRef ds:uri="http://schemas.microsoft.com/office/2006/metadata/properties"/>
    <ds:schemaRef ds:uri="6e121689-de5b-41b9-a751-bfeda7fa2b07"/>
    <ds:schemaRef ds:uri="http://www.w3.org/XML/1998/namespace"/>
    <ds:schemaRef ds:uri="http://purl.org/dc/dcmitype/"/>
    <ds:schemaRef ds:uri="9be56660-2c31-41ef-bc00-23e72f632f2a"/>
    <ds:schemaRef ds:uri="http://schemas.microsoft.com/sharepoint/v4"/>
    <ds:schemaRef ds:uri="976c396e-0f13-4de6-8381-592a969a477d"/>
    <ds:schemaRef ds:uri="http://purl.org/dc/elements/1.1/"/>
  </ds:schemaRefs>
</ds:datastoreItem>
</file>

<file path=customXml/itemProps3.xml><?xml version="1.0" encoding="utf-8"?>
<ds:datastoreItem xmlns:ds="http://schemas.openxmlformats.org/officeDocument/2006/customXml" ds:itemID="{753DAAF8-5B15-4415-AE35-8A1C5CA22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3497</Words>
  <Characters>19063</Characters>
  <Application>Microsoft Office Word</Application>
  <DocSecurity>0</DocSecurity>
  <Lines>733</Lines>
  <Paragraphs>425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keywords/>
  <cp:lastModifiedBy>Dulson, Emma</cp:lastModifiedBy>
  <cp:revision>43</cp:revision>
  <dcterms:created xsi:type="dcterms:W3CDTF">2025-07-24T21:25:00Z</dcterms:created>
  <dcterms:modified xsi:type="dcterms:W3CDTF">2025-12-15T16:48:00Z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66427a26-36d7-4993-817d-3262dd84446e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