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06EF1" w14:textId="34601A2D" w:rsidR="00645CAF" w:rsidRPr="00982002" w:rsidRDefault="00645CAF" w:rsidP="00645CAF">
      <w:pPr>
        <w:spacing w:before="100" w:beforeAutospacing="1" w:after="100" w:afterAutospacing="1"/>
        <w:rPr>
          <w:rFonts w:eastAsia="Aptos" w:cs="Arial"/>
          <w:szCs w:val="24"/>
        </w:rPr>
      </w:pPr>
      <w:r w:rsidRPr="00982002">
        <w:rPr>
          <w:rFonts w:eastAsia="Aptos" w:cs="Arial"/>
          <w:color w:val="000000"/>
          <w:szCs w:val="24"/>
          <w:lang w:val="en-US"/>
        </w:rPr>
        <w:t>Dear Mr Wilson,</w:t>
      </w:r>
    </w:p>
    <w:p w14:paraId="6A27CE11" w14:textId="77777777" w:rsidR="003B500C" w:rsidRPr="00982002" w:rsidRDefault="003B500C" w:rsidP="003B500C">
      <w:pPr>
        <w:pStyle w:val="EndnoteText"/>
        <w:rPr>
          <w:rFonts w:cs="Arial"/>
          <w:b/>
          <w:szCs w:val="24"/>
          <w:lang w:val="en-US"/>
        </w:rPr>
      </w:pPr>
      <w:bookmarkStart w:id="0" w:name="SubjectHeading"/>
      <w:bookmarkEnd w:id="0"/>
      <w:r w:rsidRPr="00982002">
        <w:rPr>
          <w:rFonts w:cs="Arial"/>
          <w:b/>
          <w:szCs w:val="24"/>
          <w:lang w:val="en-US"/>
        </w:rPr>
        <w:t>We need more information about your application</w:t>
      </w:r>
    </w:p>
    <w:p w14:paraId="595A9FAC" w14:textId="77777777" w:rsidR="00FE321A" w:rsidRDefault="00FE321A" w:rsidP="00645CAF">
      <w:pPr>
        <w:rPr>
          <w:rFonts w:cs="Arial"/>
          <w:b/>
          <w:bCs/>
          <w:szCs w:val="24"/>
          <w:lang w:val="en-US"/>
        </w:rPr>
      </w:pPr>
    </w:p>
    <w:p w14:paraId="193FB613" w14:textId="033D14FB" w:rsidR="00645CAF" w:rsidRPr="00982002" w:rsidRDefault="00645CAF" w:rsidP="00645CAF">
      <w:pPr>
        <w:rPr>
          <w:rFonts w:cs="Arial"/>
          <w:szCs w:val="24"/>
        </w:rPr>
      </w:pPr>
      <w:r w:rsidRPr="00982002">
        <w:rPr>
          <w:rFonts w:cs="Arial"/>
          <w:b/>
          <w:bCs/>
          <w:szCs w:val="24"/>
          <w:lang w:val="en-US"/>
        </w:rPr>
        <w:t>Application reference: PAN-030460</w:t>
      </w:r>
    </w:p>
    <w:p w14:paraId="3C38A9C7" w14:textId="77777777" w:rsidR="00645CAF" w:rsidRPr="00982002" w:rsidRDefault="00645CAF" w:rsidP="00645CAF">
      <w:pPr>
        <w:rPr>
          <w:rFonts w:cs="Arial"/>
          <w:szCs w:val="24"/>
        </w:rPr>
      </w:pPr>
      <w:r w:rsidRPr="00982002">
        <w:rPr>
          <w:rFonts w:cs="Arial"/>
          <w:b/>
          <w:bCs/>
          <w:szCs w:val="24"/>
          <w:lang w:val="en-US"/>
        </w:rPr>
        <w:t>Operator:</w:t>
      </w:r>
      <w:r w:rsidRPr="00982002">
        <w:rPr>
          <w:rFonts w:cs="Arial"/>
          <w:szCs w:val="24"/>
          <w:lang w:val="en-US"/>
        </w:rPr>
        <w:t xml:space="preserve"> </w:t>
      </w:r>
      <w:r w:rsidRPr="00982002">
        <w:rPr>
          <w:rFonts w:cs="Arial"/>
          <w:b/>
          <w:bCs/>
          <w:szCs w:val="24"/>
        </w:rPr>
        <w:t>Bersham (Glenside) Ltd</w:t>
      </w:r>
    </w:p>
    <w:p w14:paraId="64D61DF1" w14:textId="77777777" w:rsidR="00645CAF" w:rsidRPr="00982002" w:rsidRDefault="00645CAF" w:rsidP="00645CAF">
      <w:pPr>
        <w:rPr>
          <w:rFonts w:cs="Arial"/>
          <w:szCs w:val="24"/>
        </w:rPr>
      </w:pPr>
      <w:r w:rsidRPr="00982002">
        <w:rPr>
          <w:rFonts w:cs="Arial"/>
          <w:b/>
          <w:bCs/>
          <w:szCs w:val="24"/>
          <w:lang w:val="en-US"/>
        </w:rPr>
        <w:t>Facility:</w:t>
      </w:r>
      <w:r w:rsidRPr="00982002">
        <w:rPr>
          <w:rFonts w:cs="Arial"/>
          <w:szCs w:val="24"/>
          <w:lang w:val="en-US"/>
        </w:rPr>
        <w:t xml:space="preserve"> </w:t>
      </w:r>
      <w:r w:rsidRPr="00982002">
        <w:rPr>
          <w:rFonts w:cs="Arial"/>
          <w:b/>
          <w:bCs/>
          <w:szCs w:val="24"/>
          <w:lang w:val="en-US"/>
        </w:rPr>
        <w:t xml:space="preserve">Bersham Colliery, </w:t>
      </w:r>
      <w:bookmarkStart w:id="1" w:name="m_-887650294343189970__Hlk214618510"/>
      <w:r w:rsidRPr="00982002">
        <w:rPr>
          <w:rFonts w:cs="Arial"/>
          <w:b/>
          <w:bCs/>
          <w:szCs w:val="24"/>
          <w:lang w:val="en-US"/>
        </w:rPr>
        <w:t>Bersham Colliery</w:t>
      </w:r>
      <w:bookmarkEnd w:id="1"/>
      <w:r w:rsidRPr="00982002">
        <w:rPr>
          <w:rFonts w:cs="Arial"/>
          <w:b/>
          <w:bCs/>
          <w:szCs w:val="24"/>
          <w:lang w:val="en-US"/>
        </w:rPr>
        <w:t>, Bersham, Rhostyllen, LL14 4EG</w:t>
      </w:r>
    </w:p>
    <w:p w14:paraId="495DD286" w14:textId="77777777" w:rsidR="003B500C" w:rsidRPr="00982002" w:rsidRDefault="003B500C">
      <w:pPr>
        <w:rPr>
          <w:rFonts w:cs="Arial"/>
          <w:szCs w:val="24"/>
          <w:lang w:val="en-US"/>
        </w:rPr>
      </w:pPr>
    </w:p>
    <w:p w14:paraId="4E397347" w14:textId="33929369" w:rsidR="00EC4A44" w:rsidRPr="00982002" w:rsidRDefault="00EC4A44" w:rsidP="00EC4A44">
      <w:pPr>
        <w:pStyle w:val="EndnoteText"/>
        <w:rPr>
          <w:rFonts w:cs="Arial"/>
          <w:color w:val="FF0000"/>
          <w:szCs w:val="24"/>
          <w:lang w:val="en-US"/>
        </w:rPr>
      </w:pPr>
      <w:r w:rsidRPr="00982002">
        <w:rPr>
          <w:rFonts w:cs="Arial"/>
          <w:szCs w:val="24"/>
          <w:lang w:val="en-US"/>
        </w:rPr>
        <w:t>Thank you for your application received on</w:t>
      </w:r>
      <w:r w:rsidR="00645CAF" w:rsidRPr="00982002">
        <w:rPr>
          <w:rFonts w:cs="Arial"/>
          <w:snapToGrid/>
          <w:color w:val="000000"/>
          <w:szCs w:val="24"/>
          <w:lang w:val="en-US" w:eastAsia="en-GB"/>
        </w:rPr>
        <w:t xml:space="preserve"> 16/09/2025</w:t>
      </w:r>
      <w:r w:rsidRPr="00982002">
        <w:rPr>
          <w:rFonts w:cs="Arial"/>
          <w:szCs w:val="24"/>
          <w:lang w:val="en-US"/>
        </w:rPr>
        <w:t xml:space="preserve">. </w:t>
      </w:r>
      <w:proofErr w:type="gramStart"/>
      <w:r w:rsidRPr="00982002">
        <w:rPr>
          <w:rFonts w:cs="Arial"/>
          <w:szCs w:val="24"/>
          <w:lang w:val="en-US"/>
        </w:rPr>
        <w:t>Unfortunately</w:t>
      </w:r>
      <w:proofErr w:type="gramEnd"/>
      <w:r w:rsidRPr="00982002">
        <w:rPr>
          <w:rFonts w:cs="Arial"/>
          <w:szCs w:val="24"/>
          <w:lang w:val="en-US"/>
        </w:rPr>
        <w:t xml:space="preserve"> we need more information from you before we can continue working on it.  </w:t>
      </w:r>
    </w:p>
    <w:p w14:paraId="0D08526C" w14:textId="77777777" w:rsidR="00EC4A44" w:rsidRDefault="00EC4A44" w:rsidP="00EC4A44">
      <w:pPr>
        <w:pStyle w:val="EndnoteText"/>
        <w:rPr>
          <w:rFonts w:cs="Arial"/>
          <w:szCs w:val="24"/>
          <w:lang w:val="en-US"/>
        </w:rPr>
      </w:pPr>
    </w:p>
    <w:p w14:paraId="2CFCBF0F" w14:textId="77777777" w:rsidR="00DD346F" w:rsidRPr="00DD346F" w:rsidRDefault="00DD346F" w:rsidP="00DD346F">
      <w:pPr>
        <w:pStyle w:val="EndnoteText"/>
        <w:rPr>
          <w:rFonts w:cs="Arial"/>
          <w:b/>
          <w:bCs/>
          <w:szCs w:val="24"/>
          <w:u w:val="single"/>
        </w:rPr>
      </w:pPr>
      <w:r w:rsidRPr="00DD346F">
        <w:rPr>
          <w:rFonts w:cs="Arial"/>
          <w:b/>
          <w:bCs/>
          <w:szCs w:val="24"/>
          <w:u w:val="single"/>
        </w:rPr>
        <w:t>Noise Impact Assessment (NIA)</w:t>
      </w:r>
    </w:p>
    <w:p w14:paraId="773A662E" w14:textId="77777777" w:rsidR="00DD346F" w:rsidRPr="00DD346F" w:rsidRDefault="00DD346F" w:rsidP="00DD346F">
      <w:pPr>
        <w:pStyle w:val="EndnoteText"/>
        <w:rPr>
          <w:rFonts w:cs="Arial"/>
          <w:b/>
          <w:bCs/>
          <w:szCs w:val="24"/>
          <w:u w:val="single"/>
        </w:rPr>
      </w:pPr>
    </w:p>
    <w:p w14:paraId="166EFAB5" w14:textId="77777777" w:rsidR="00DD346F" w:rsidRPr="00DD346F" w:rsidRDefault="00DD346F" w:rsidP="00DD346F">
      <w:pPr>
        <w:pStyle w:val="EndnoteText"/>
        <w:rPr>
          <w:rFonts w:cs="Arial"/>
          <w:szCs w:val="24"/>
        </w:rPr>
      </w:pPr>
      <w:r w:rsidRPr="00DD346F">
        <w:rPr>
          <w:rFonts w:cs="Arial"/>
          <w:szCs w:val="24"/>
        </w:rPr>
        <w:t>From reviewing the NIA we noticed that the modelling files that were used to reach the conclusions and recommendations for this NIA were not provided. Considering this NIA was produced via modelling you will need to provide the modelling files to us as part of the permit application.</w:t>
      </w:r>
    </w:p>
    <w:p w14:paraId="3A94BF4E" w14:textId="77777777" w:rsidR="00DD346F" w:rsidRPr="00DD346F" w:rsidRDefault="00DD346F" w:rsidP="00DD346F">
      <w:pPr>
        <w:pStyle w:val="EndnoteText"/>
        <w:rPr>
          <w:rFonts w:cs="Arial"/>
          <w:szCs w:val="24"/>
        </w:rPr>
      </w:pPr>
    </w:p>
    <w:p w14:paraId="777BED19" w14:textId="77777777" w:rsidR="00DD346F" w:rsidRPr="00DD346F" w:rsidRDefault="00DD346F" w:rsidP="00DD346F">
      <w:pPr>
        <w:pStyle w:val="EndnoteText"/>
        <w:rPr>
          <w:rFonts w:cs="Arial"/>
          <w:szCs w:val="24"/>
        </w:rPr>
      </w:pPr>
      <w:r w:rsidRPr="00DD346F">
        <w:rPr>
          <w:rFonts w:cs="Arial"/>
          <w:b/>
          <w:bCs/>
          <w:szCs w:val="24"/>
        </w:rPr>
        <w:t>NOTE:</w:t>
      </w:r>
      <w:r w:rsidRPr="00DD346F">
        <w:rPr>
          <w:rFonts w:cs="Arial"/>
          <w:szCs w:val="24"/>
        </w:rPr>
        <w:t xml:space="preserve">  The modelled files needs to be provided in one of the following formats: </w:t>
      </w:r>
    </w:p>
    <w:p w14:paraId="6843C926" w14:textId="77777777" w:rsidR="00DD346F" w:rsidRPr="00DD346F" w:rsidRDefault="00DD346F" w:rsidP="00DD346F">
      <w:pPr>
        <w:pStyle w:val="EndnoteText"/>
        <w:rPr>
          <w:rFonts w:cs="Arial"/>
          <w:szCs w:val="24"/>
        </w:rPr>
      </w:pPr>
    </w:p>
    <w:p w14:paraId="0B889465" w14:textId="77777777" w:rsidR="00DD346F" w:rsidRPr="00DD346F" w:rsidRDefault="00DD346F" w:rsidP="00DD346F">
      <w:pPr>
        <w:pStyle w:val="EndnoteText"/>
        <w:numPr>
          <w:ilvl w:val="0"/>
          <w:numId w:val="23"/>
        </w:numPr>
        <w:rPr>
          <w:rFonts w:cs="Arial"/>
          <w:szCs w:val="24"/>
        </w:rPr>
      </w:pPr>
      <w:r w:rsidRPr="00DD346F">
        <w:rPr>
          <w:rFonts w:cs="Arial"/>
          <w:szCs w:val="24"/>
        </w:rPr>
        <w:t>Sound Plan</w:t>
      </w:r>
    </w:p>
    <w:p w14:paraId="11B19526" w14:textId="77777777" w:rsidR="00DD346F" w:rsidRPr="00DD346F" w:rsidRDefault="00DD346F" w:rsidP="00DD346F">
      <w:pPr>
        <w:pStyle w:val="EndnoteText"/>
        <w:numPr>
          <w:ilvl w:val="0"/>
          <w:numId w:val="23"/>
        </w:numPr>
        <w:rPr>
          <w:rFonts w:cs="Arial"/>
          <w:szCs w:val="24"/>
        </w:rPr>
      </w:pPr>
      <w:r w:rsidRPr="00DD346F">
        <w:rPr>
          <w:rFonts w:cs="Arial"/>
          <w:szCs w:val="24"/>
        </w:rPr>
        <w:t>CadnA</w:t>
      </w:r>
    </w:p>
    <w:p w14:paraId="64B39DF5" w14:textId="77777777" w:rsidR="00DD346F" w:rsidRPr="00DD346F" w:rsidRDefault="00DD346F" w:rsidP="00DD346F">
      <w:pPr>
        <w:pStyle w:val="EndnoteText"/>
        <w:numPr>
          <w:ilvl w:val="0"/>
          <w:numId w:val="23"/>
        </w:numPr>
        <w:rPr>
          <w:rFonts w:cs="Arial"/>
          <w:szCs w:val="24"/>
        </w:rPr>
      </w:pPr>
      <w:r w:rsidRPr="00DD346F">
        <w:rPr>
          <w:rFonts w:cs="Arial"/>
          <w:szCs w:val="24"/>
        </w:rPr>
        <w:t>qsi file.</w:t>
      </w:r>
    </w:p>
    <w:p w14:paraId="59BFA0F6" w14:textId="77777777" w:rsidR="00DD346F" w:rsidRPr="00DD346F" w:rsidRDefault="00DD346F" w:rsidP="00DD346F">
      <w:pPr>
        <w:pStyle w:val="EndnoteText"/>
        <w:rPr>
          <w:rFonts w:cs="Arial"/>
          <w:szCs w:val="24"/>
        </w:rPr>
      </w:pPr>
    </w:p>
    <w:p w14:paraId="278ED8DB" w14:textId="77777777" w:rsidR="00DD346F" w:rsidRPr="00DD346F" w:rsidRDefault="00DD346F" w:rsidP="00DD346F">
      <w:pPr>
        <w:pStyle w:val="EndnoteText"/>
        <w:rPr>
          <w:rFonts w:cs="Arial"/>
          <w:szCs w:val="24"/>
        </w:rPr>
      </w:pPr>
      <w:r w:rsidRPr="00DD346F">
        <w:rPr>
          <w:rFonts w:cs="Arial"/>
          <w:szCs w:val="24"/>
        </w:rPr>
        <w:t xml:space="preserve">Refer to the following guidance for more information on noise modelling: </w:t>
      </w:r>
      <w:hyperlink r:id="rId12" w:history="1">
        <w:r w:rsidRPr="00DD346F">
          <w:rPr>
            <w:rStyle w:val="Hyperlink"/>
            <w:rFonts w:cs="Arial"/>
            <w:szCs w:val="24"/>
          </w:rPr>
          <w:t>Noise impact assessments involving calculations or modelling - GOV.UK</w:t>
        </w:r>
      </w:hyperlink>
    </w:p>
    <w:p w14:paraId="79077586" w14:textId="77777777" w:rsidR="0071392A" w:rsidRPr="00DD346F" w:rsidRDefault="0071392A" w:rsidP="00DD346F">
      <w:pPr>
        <w:pStyle w:val="EndnoteText"/>
        <w:rPr>
          <w:rFonts w:cs="Arial"/>
          <w:szCs w:val="24"/>
        </w:rPr>
      </w:pPr>
    </w:p>
    <w:p w14:paraId="6D75C014" w14:textId="77777777" w:rsidR="00DD346F" w:rsidRDefault="00DD346F" w:rsidP="00DD346F">
      <w:pPr>
        <w:pStyle w:val="EndnoteText"/>
        <w:numPr>
          <w:ilvl w:val="0"/>
          <w:numId w:val="39"/>
        </w:numPr>
        <w:rPr>
          <w:rFonts w:cs="Arial"/>
          <w:b/>
          <w:bCs/>
          <w:szCs w:val="24"/>
        </w:rPr>
      </w:pPr>
      <w:r w:rsidRPr="00DD346F">
        <w:rPr>
          <w:rFonts w:cs="Arial"/>
          <w:b/>
          <w:bCs/>
          <w:szCs w:val="24"/>
        </w:rPr>
        <w:t>ACTION: Provide the modelling files relevant for this NIA.</w:t>
      </w:r>
    </w:p>
    <w:p w14:paraId="2EFA185E" w14:textId="77777777" w:rsidR="0071392A" w:rsidRPr="00DD346F" w:rsidRDefault="0071392A" w:rsidP="0071392A">
      <w:pPr>
        <w:pStyle w:val="EndnoteText"/>
        <w:ind w:left="720"/>
        <w:rPr>
          <w:rFonts w:cs="Arial"/>
          <w:b/>
          <w:bCs/>
          <w:szCs w:val="24"/>
        </w:rPr>
      </w:pPr>
    </w:p>
    <w:p w14:paraId="5956BC18" w14:textId="7D856C31" w:rsidR="00DD346F" w:rsidRPr="00DD346F" w:rsidRDefault="00DD346F" w:rsidP="00DD346F">
      <w:pPr>
        <w:pStyle w:val="EndnoteText"/>
        <w:rPr>
          <w:rFonts w:cs="Arial"/>
          <w:szCs w:val="24"/>
        </w:rPr>
      </w:pPr>
      <w:r w:rsidRPr="00DD346F">
        <w:rPr>
          <w:rFonts w:cs="Arial"/>
          <w:szCs w:val="24"/>
        </w:rPr>
        <w:t>In the submitted NIA under section 2.2 it outlines the sites proposed waste operations and includes the use of the Parnaby screene</w:t>
      </w:r>
      <w:r w:rsidR="001D595F">
        <w:rPr>
          <w:rFonts w:cs="Arial"/>
          <w:szCs w:val="24"/>
        </w:rPr>
        <w:t>r</w:t>
      </w:r>
      <w:r w:rsidRPr="00DD346F">
        <w:rPr>
          <w:rFonts w:cs="Arial"/>
          <w:szCs w:val="24"/>
        </w:rPr>
        <w:t xml:space="preserve">. However the NIA does not mention if crushing has been taken into account while modelling the predicted noise impacts to the nearest sensitive noise receptor from site operations. From also reviewing appendix 3 </w:t>
      </w:r>
      <w:r w:rsidRPr="00DD346F">
        <w:rPr>
          <w:rFonts w:cs="Arial"/>
          <w:i/>
          <w:iCs/>
          <w:szCs w:val="24"/>
        </w:rPr>
        <w:t>‘noise source inputs’</w:t>
      </w:r>
      <w:r w:rsidRPr="00DD346F">
        <w:rPr>
          <w:rFonts w:cs="Arial"/>
          <w:szCs w:val="24"/>
        </w:rPr>
        <w:t xml:space="preserve"> crushing seems to have not been included with the NIA as a noise source. Other documents submitted under this application i.e. the DEMP and the risk assessment all detail crushing will be taken place on site. Considering the additional noise risk from crushing aggregates we need confirmation that crushing has been considered within the NIA and how this was modelled (if crushing)</w:t>
      </w:r>
      <w:proofErr w:type="gramStart"/>
      <w:r w:rsidRPr="00DD346F">
        <w:rPr>
          <w:rFonts w:cs="Arial"/>
          <w:szCs w:val="24"/>
        </w:rPr>
        <w:t xml:space="preserve">.  </w:t>
      </w:r>
      <w:proofErr w:type="gramEnd"/>
    </w:p>
    <w:p w14:paraId="6F7AD63C" w14:textId="77777777" w:rsidR="00DD346F" w:rsidRPr="00DD346F" w:rsidRDefault="00DD346F" w:rsidP="00DD346F">
      <w:pPr>
        <w:pStyle w:val="EndnoteText"/>
        <w:rPr>
          <w:rFonts w:cs="Arial"/>
          <w:szCs w:val="24"/>
        </w:rPr>
      </w:pPr>
    </w:p>
    <w:p w14:paraId="56799CC1" w14:textId="77777777" w:rsidR="00DD346F" w:rsidRPr="00DD346F" w:rsidRDefault="00DD346F" w:rsidP="00DD346F">
      <w:pPr>
        <w:pStyle w:val="EndnoteText"/>
        <w:numPr>
          <w:ilvl w:val="0"/>
          <w:numId w:val="39"/>
        </w:numPr>
        <w:rPr>
          <w:rFonts w:cs="Arial"/>
          <w:b/>
          <w:bCs/>
          <w:szCs w:val="24"/>
        </w:rPr>
      </w:pPr>
      <w:r w:rsidRPr="00DD346F">
        <w:rPr>
          <w:rFonts w:cs="Arial"/>
          <w:b/>
          <w:bCs/>
          <w:szCs w:val="24"/>
        </w:rPr>
        <w:t>ACTION: Confirm if crushing is forming part of site operations, if yes, you will need to explain how crushing has been taken into consideration in context to the provided NIA and how crushing has been accounted for in the modelling.</w:t>
      </w:r>
    </w:p>
    <w:p w14:paraId="127F73C1" w14:textId="77777777" w:rsidR="00DD346F" w:rsidRPr="00DD346F" w:rsidRDefault="00DD346F" w:rsidP="00DD346F">
      <w:pPr>
        <w:pStyle w:val="EndnoteText"/>
        <w:rPr>
          <w:rFonts w:cs="Arial"/>
          <w:b/>
          <w:bCs/>
          <w:szCs w:val="24"/>
        </w:rPr>
      </w:pPr>
    </w:p>
    <w:p w14:paraId="3E886C36" w14:textId="77777777" w:rsidR="00DD346F" w:rsidRPr="00DD346F" w:rsidRDefault="00DD346F" w:rsidP="00DD346F">
      <w:pPr>
        <w:pStyle w:val="EndnoteText"/>
        <w:numPr>
          <w:ilvl w:val="0"/>
          <w:numId w:val="40"/>
        </w:numPr>
        <w:rPr>
          <w:rFonts w:cs="Arial"/>
          <w:b/>
          <w:bCs/>
          <w:szCs w:val="24"/>
        </w:rPr>
      </w:pPr>
      <w:r w:rsidRPr="00DD346F">
        <w:rPr>
          <w:rFonts w:cs="Arial"/>
          <w:b/>
          <w:bCs/>
          <w:szCs w:val="24"/>
        </w:rPr>
        <w:t xml:space="preserve">If crushing has not been included in the NIA, confirm why it was </w:t>
      </w:r>
      <w:r w:rsidRPr="00DD346F">
        <w:rPr>
          <w:rFonts w:cs="Arial"/>
          <w:b/>
          <w:bCs/>
          <w:szCs w:val="24"/>
        </w:rPr>
        <w:lastRenderedPageBreak/>
        <w:t xml:space="preserve">excluded and whether this aligns with the proposed intentions of waste activities on site. </w:t>
      </w:r>
    </w:p>
    <w:p w14:paraId="12AC16D5" w14:textId="77777777" w:rsidR="00DD346F" w:rsidRPr="00DD346F" w:rsidRDefault="00DD346F" w:rsidP="00DD346F">
      <w:pPr>
        <w:pStyle w:val="EndnoteText"/>
        <w:rPr>
          <w:rFonts w:cs="Arial"/>
          <w:b/>
          <w:bCs/>
          <w:szCs w:val="24"/>
        </w:rPr>
      </w:pPr>
      <w:r w:rsidRPr="00DD346F">
        <w:rPr>
          <w:rFonts w:cs="Arial"/>
          <w:b/>
          <w:bCs/>
          <w:szCs w:val="24"/>
        </w:rPr>
        <w:t xml:space="preserve"> </w:t>
      </w:r>
    </w:p>
    <w:p w14:paraId="6EF49A3B" w14:textId="77777777" w:rsidR="00DD346F" w:rsidRPr="00E727CF" w:rsidRDefault="00DD346F" w:rsidP="00DD346F">
      <w:pPr>
        <w:pStyle w:val="EndnoteText"/>
        <w:rPr>
          <w:rFonts w:cs="Arial"/>
          <w:szCs w:val="24"/>
        </w:rPr>
      </w:pPr>
      <w:r w:rsidRPr="00DD346F">
        <w:rPr>
          <w:rFonts w:cs="Arial"/>
          <w:szCs w:val="24"/>
        </w:rPr>
        <w:t xml:space="preserve">From reviewing the NIA only one noise sensitive receptor has been considered in the report: Plas Grono Farm located approximately 183 metres east of the proposed site boundary. However from our own location screening we have identified other noise sensitive </w:t>
      </w:r>
      <w:r w:rsidRPr="00E727CF">
        <w:rPr>
          <w:rFonts w:cs="Arial"/>
          <w:szCs w:val="24"/>
        </w:rPr>
        <w:t xml:space="preserve">receptors located in close proximity to the proposed waste site which are missing from the NIA. A </w:t>
      </w:r>
      <w:r w:rsidRPr="00895FF6">
        <w:rPr>
          <w:rFonts w:cs="Arial"/>
          <w:szCs w:val="24"/>
        </w:rPr>
        <w:t>map of this has been attached to this email but it includes the following:</w:t>
      </w:r>
    </w:p>
    <w:p w14:paraId="38CDB3C2" w14:textId="77777777" w:rsidR="00DD346F" w:rsidRPr="00E727CF" w:rsidRDefault="00DD346F" w:rsidP="00DD346F">
      <w:pPr>
        <w:pStyle w:val="EndnoteText"/>
        <w:rPr>
          <w:rFonts w:cs="Arial"/>
          <w:szCs w:val="24"/>
        </w:rPr>
      </w:pPr>
    </w:p>
    <w:p w14:paraId="4675E9BA" w14:textId="77777777" w:rsidR="00DD346F" w:rsidRPr="00DD346F" w:rsidRDefault="00DD346F" w:rsidP="00DD346F">
      <w:pPr>
        <w:pStyle w:val="EndnoteText"/>
        <w:numPr>
          <w:ilvl w:val="0"/>
          <w:numId w:val="35"/>
        </w:numPr>
        <w:rPr>
          <w:rFonts w:cs="Arial"/>
          <w:szCs w:val="24"/>
        </w:rPr>
      </w:pPr>
      <w:bookmarkStart w:id="2" w:name="_Hlk218775437"/>
      <w:r w:rsidRPr="00E727CF">
        <w:rPr>
          <w:rFonts w:cs="Arial"/>
          <w:szCs w:val="24"/>
        </w:rPr>
        <w:t>Glan Yr Afon housing estate</w:t>
      </w:r>
      <w:r w:rsidRPr="00DD346F">
        <w:rPr>
          <w:rFonts w:cs="Arial"/>
          <w:szCs w:val="24"/>
        </w:rPr>
        <w:t xml:space="preserve"> </w:t>
      </w:r>
      <w:bookmarkEnd w:id="2"/>
      <w:r w:rsidRPr="00DD346F">
        <w:rPr>
          <w:rFonts w:cs="Arial"/>
          <w:szCs w:val="24"/>
        </w:rPr>
        <w:t>located approximately 246 meters north of the site proposed site boundary.</w:t>
      </w:r>
    </w:p>
    <w:p w14:paraId="34944CA7" w14:textId="77777777" w:rsidR="00DD346F" w:rsidRPr="00DD346F" w:rsidRDefault="00DD346F" w:rsidP="00DD346F">
      <w:pPr>
        <w:pStyle w:val="EndnoteText"/>
        <w:rPr>
          <w:rFonts w:cs="Arial"/>
          <w:szCs w:val="24"/>
        </w:rPr>
      </w:pPr>
    </w:p>
    <w:p w14:paraId="384D7278" w14:textId="77777777" w:rsidR="00DD346F" w:rsidRPr="00DD346F" w:rsidRDefault="00DD346F" w:rsidP="00DD346F">
      <w:pPr>
        <w:pStyle w:val="EndnoteText"/>
        <w:numPr>
          <w:ilvl w:val="0"/>
          <w:numId w:val="35"/>
        </w:numPr>
        <w:rPr>
          <w:rFonts w:cs="Arial"/>
          <w:szCs w:val="24"/>
        </w:rPr>
      </w:pPr>
      <w:r w:rsidRPr="00DD346F">
        <w:rPr>
          <w:rFonts w:cs="Arial"/>
          <w:szCs w:val="24"/>
        </w:rPr>
        <w:t xml:space="preserve">Multiple residential receptors located within Pickering Court, Wrexham Road Rhostyllen, Wrexham, LL14 4DR confirmed with </w:t>
      </w:r>
      <w:hyperlink r:id="rId13" w:history="1">
        <w:r w:rsidRPr="00DD346F">
          <w:rPr>
            <w:rStyle w:val="Hyperlink"/>
            <w:rFonts w:cs="Arial"/>
            <w:szCs w:val="24"/>
          </w:rPr>
          <w:t>Postcode Finder - Find an address │ Royal Mail Group Ltd</w:t>
        </w:r>
      </w:hyperlink>
      <w:r w:rsidRPr="00DD346F">
        <w:rPr>
          <w:rFonts w:cs="Arial"/>
          <w:szCs w:val="24"/>
        </w:rPr>
        <w:t xml:space="preserve">) </w:t>
      </w:r>
      <w:bookmarkStart w:id="3" w:name="_Hlk218770836"/>
      <w:r w:rsidRPr="00DD346F">
        <w:rPr>
          <w:rFonts w:cs="Arial"/>
          <w:szCs w:val="24"/>
        </w:rPr>
        <w:t xml:space="preserve">located approximately </w:t>
      </w:r>
      <w:bookmarkEnd w:id="3"/>
      <w:r w:rsidRPr="00DD346F">
        <w:rPr>
          <w:rFonts w:cs="Arial"/>
          <w:szCs w:val="24"/>
        </w:rPr>
        <w:t xml:space="preserve">253 meters West. </w:t>
      </w:r>
    </w:p>
    <w:p w14:paraId="0E2D2A3B" w14:textId="77777777" w:rsidR="00DD346F" w:rsidRPr="00DD346F" w:rsidRDefault="00DD346F" w:rsidP="00DD346F">
      <w:pPr>
        <w:pStyle w:val="EndnoteText"/>
        <w:rPr>
          <w:rFonts w:cs="Arial"/>
          <w:szCs w:val="24"/>
        </w:rPr>
      </w:pPr>
    </w:p>
    <w:p w14:paraId="75B9DB98" w14:textId="77777777" w:rsidR="00DD346F" w:rsidRPr="00DD346F" w:rsidRDefault="00DD346F" w:rsidP="00DD346F">
      <w:pPr>
        <w:pStyle w:val="EndnoteText"/>
        <w:numPr>
          <w:ilvl w:val="0"/>
          <w:numId w:val="35"/>
        </w:numPr>
        <w:rPr>
          <w:rFonts w:cs="Arial"/>
          <w:szCs w:val="24"/>
        </w:rPr>
      </w:pPr>
      <w:r w:rsidRPr="00DD346F">
        <w:rPr>
          <w:rFonts w:cs="Arial"/>
          <w:szCs w:val="24"/>
        </w:rPr>
        <w:t xml:space="preserve">Croes Foel Farm, Wrexham Road, Rhostyllen, Wrexham, LL14 4DR located approximately 423 meters north west. </w:t>
      </w:r>
    </w:p>
    <w:p w14:paraId="762A3EF7" w14:textId="77777777" w:rsidR="00DD346F" w:rsidRPr="00DD346F" w:rsidRDefault="00DD346F" w:rsidP="00DD346F">
      <w:pPr>
        <w:pStyle w:val="EndnoteText"/>
        <w:rPr>
          <w:rFonts w:cs="Arial"/>
          <w:szCs w:val="24"/>
        </w:rPr>
      </w:pPr>
    </w:p>
    <w:p w14:paraId="4DBE8789" w14:textId="77777777" w:rsidR="00DD346F" w:rsidRPr="00DD346F" w:rsidRDefault="00DD346F" w:rsidP="00DD346F">
      <w:pPr>
        <w:pStyle w:val="EndnoteText"/>
        <w:numPr>
          <w:ilvl w:val="0"/>
          <w:numId w:val="35"/>
        </w:numPr>
        <w:rPr>
          <w:rFonts w:cs="Arial"/>
          <w:szCs w:val="24"/>
        </w:rPr>
      </w:pPr>
      <w:r w:rsidRPr="00DD346F">
        <w:rPr>
          <w:rFonts w:cs="Arial"/>
          <w:szCs w:val="24"/>
        </w:rPr>
        <w:t>Multiple residential receptors along Wrexham road (B5605) located approximately 588 meters West.</w:t>
      </w:r>
    </w:p>
    <w:p w14:paraId="21626BB6" w14:textId="77777777" w:rsidR="00DD346F" w:rsidRPr="00DD346F" w:rsidRDefault="00DD346F" w:rsidP="00DD346F">
      <w:pPr>
        <w:pStyle w:val="EndnoteText"/>
        <w:rPr>
          <w:rFonts w:cs="Arial"/>
          <w:szCs w:val="24"/>
        </w:rPr>
      </w:pPr>
    </w:p>
    <w:p w14:paraId="57CAEFE5" w14:textId="77777777" w:rsidR="00DD346F" w:rsidRPr="00DD346F" w:rsidRDefault="00DD346F" w:rsidP="00DD346F">
      <w:pPr>
        <w:pStyle w:val="EndnoteText"/>
        <w:rPr>
          <w:rFonts w:cs="Arial"/>
          <w:szCs w:val="24"/>
        </w:rPr>
      </w:pPr>
      <w:r w:rsidRPr="00DD346F">
        <w:rPr>
          <w:rFonts w:cs="Arial"/>
          <w:szCs w:val="24"/>
        </w:rPr>
        <w:t xml:space="preserve">BS 4142:2014 outlines that measurement locations decided for an NIA must be </w:t>
      </w:r>
      <w:bookmarkStart w:id="4" w:name="_Hlk218773823"/>
      <w:r w:rsidRPr="00DD346F">
        <w:rPr>
          <w:rFonts w:cs="Arial"/>
          <w:szCs w:val="24"/>
        </w:rPr>
        <w:t xml:space="preserve">representative of the surrounding context of the area </w:t>
      </w:r>
      <w:bookmarkEnd w:id="4"/>
      <w:r w:rsidRPr="00DD346F">
        <w:rPr>
          <w:rFonts w:cs="Arial"/>
          <w:szCs w:val="24"/>
        </w:rPr>
        <w:t xml:space="preserve">in which noise measurements are undertaken. Considering the identified receptors listed above that have not been included in the NIA you will need to justify why only one residential receptor has been chosen for this NIA and how this meets BS 4142:2014  in terms of being representative of the surrounding context of the area. </w:t>
      </w:r>
    </w:p>
    <w:p w14:paraId="1F6208AC" w14:textId="77777777" w:rsidR="00DD346F" w:rsidRPr="00DD346F" w:rsidRDefault="00DD346F" w:rsidP="00DD346F">
      <w:pPr>
        <w:pStyle w:val="EndnoteText"/>
        <w:rPr>
          <w:rFonts w:cs="Arial"/>
          <w:szCs w:val="24"/>
        </w:rPr>
      </w:pPr>
    </w:p>
    <w:p w14:paraId="0EF37838" w14:textId="77777777" w:rsidR="00DD346F" w:rsidRDefault="00DD346F" w:rsidP="00DD346F">
      <w:pPr>
        <w:pStyle w:val="EndnoteText"/>
        <w:numPr>
          <w:ilvl w:val="0"/>
          <w:numId w:val="39"/>
        </w:numPr>
        <w:rPr>
          <w:rFonts w:cs="Arial"/>
          <w:b/>
          <w:bCs/>
          <w:szCs w:val="24"/>
        </w:rPr>
      </w:pPr>
      <w:r w:rsidRPr="00DD346F">
        <w:rPr>
          <w:rFonts w:cs="Arial"/>
          <w:b/>
          <w:bCs/>
          <w:szCs w:val="24"/>
        </w:rPr>
        <w:t xml:space="preserve">ACTION: Provide justification on how the chosen noise sensitive receptor is representative of the whole surrounding context of the area in which the proposed waste site is located. </w:t>
      </w:r>
    </w:p>
    <w:p w14:paraId="42B13533" w14:textId="77777777" w:rsidR="00A07D14" w:rsidRPr="00DD346F" w:rsidRDefault="00A07D14" w:rsidP="00A07D14">
      <w:pPr>
        <w:pStyle w:val="EndnoteText"/>
        <w:ind w:left="720"/>
        <w:rPr>
          <w:rFonts w:cs="Arial"/>
          <w:b/>
          <w:bCs/>
          <w:szCs w:val="24"/>
        </w:rPr>
      </w:pPr>
    </w:p>
    <w:p w14:paraId="2D57A5A1" w14:textId="77777777" w:rsidR="00DD346F" w:rsidRPr="00DD346F" w:rsidRDefault="00DD346F" w:rsidP="00DD346F">
      <w:pPr>
        <w:pStyle w:val="EndnoteText"/>
        <w:rPr>
          <w:rFonts w:cs="Arial"/>
          <w:szCs w:val="24"/>
        </w:rPr>
      </w:pPr>
      <w:r w:rsidRPr="00DD346F">
        <w:rPr>
          <w:rFonts w:cs="Arial"/>
          <w:szCs w:val="24"/>
        </w:rPr>
        <w:t xml:space="preserve">In addition to the above, from reviewing the conclusions of the NIA it recommends the construction of an acoustic barrier along the northern and eastern side of the screen stockpiler. However when accounting for the missing identified receptors listed above where some are located on the western side; these nearby noise sensitive receptors would not benefit from the proposed noise mitigation. As a result you will need to further justify the conclusions of the NIA </w:t>
      </w:r>
      <w:bookmarkStart w:id="5" w:name="_Hlk218778345"/>
      <w:r w:rsidRPr="00DD346F">
        <w:rPr>
          <w:rFonts w:cs="Arial"/>
          <w:szCs w:val="24"/>
        </w:rPr>
        <w:t>on how these missing receptors will not be exposed to noise levels that could potentially have an significant and/or adverse impact from waste operations</w:t>
      </w:r>
      <w:proofErr w:type="gramStart"/>
      <w:r w:rsidRPr="00DD346F">
        <w:rPr>
          <w:rFonts w:cs="Arial"/>
          <w:szCs w:val="24"/>
        </w:rPr>
        <w:t xml:space="preserve">.  </w:t>
      </w:r>
      <w:proofErr w:type="gramEnd"/>
    </w:p>
    <w:p w14:paraId="1679EE8D" w14:textId="77777777" w:rsidR="00DD346F" w:rsidRPr="00DD346F" w:rsidRDefault="00DD346F" w:rsidP="00DD346F">
      <w:pPr>
        <w:pStyle w:val="EndnoteText"/>
        <w:rPr>
          <w:rFonts w:cs="Arial"/>
          <w:szCs w:val="24"/>
        </w:rPr>
      </w:pPr>
    </w:p>
    <w:bookmarkEnd w:id="5"/>
    <w:p w14:paraId="5EC161A0" w14:textId="77777777" w:rsidR="00DD346F" w:rsidRPr="00DD346F" w:rsidRDefault="00DD346F" w:rsidP="00DD346F">
      <w:pPr>
        <w:pStyle w:val="EndnoteText"/>
        <w:rPr>
          <w:rFonts w:cs="Arial"/>
          <w:szCs w:val="24"/>
        </w:rPr>
      </w:pPr>
      <w:r w:rsidRPr="00DD346F">
        <w:rPr>
          <w:rFonts w:cs="Arial"/>
          <w:szCs w:val="24"/>
        </w:rPr>
        <w:t xml:space="preserve">We note from the submitted risk assessment under the noise and vibration section it states: </w:t>
      </w:r>
    </w:p>
    <w:p w14:paraId="3BCB1F20" w14:textId="77777777" w:rsidR="00DD346F" w:rsidRPr="00DD346F" w:rsidRDefault="00DD346F" w:rsidP="00DD346F">
      <w:pPr>
        <w:pStyle w:val="EndnoteText"/>
        <w:rPr>
          <w:rFonts w:cs="Arial"/>
          <w:szCs w:val="24"/>
        </w:rPr>
      </w:pPr>
    </w:p>
    <w:p w14:paraId="7A75ECF5" w14:textId="77777777" w:rsidR="00DD346F" w:rsidRDefault="00DD346F" w:rsidP="00DD346F">
      <w:pPr>
        <w:pStyle w:val="EndnoteText"/>
        <w:rPr>
          <w:rFonts w:cs="Arial"/>
          <w:i/>
          <w:iCs/>
          <w:szCs w:val="24"/>
        </w:rPr>
      </w:pPr>
      <w:r w:rsidRPr="00DD346F">
        <w:rPr>
          <w:rFonts w:cs="Arial"/>
          <w:i/>
          <w:iCs/>
          <w:szCs w:val="24"/>
        </w:rPr>
        <w:t>‘The permitted area flacked by the former colliery tip to the North and West proving a noise barrier.’</w:t>
      </w:r>
    </w:p>
    <w:p w14:paraId="14497E85" w14:textId="77777777" w:rsidR="00C67957" w:rsidRPr="00DD346F" w:rsidRDefault="00C67957" w:rsidP="00DD346F">
      <w:pPr>
        <w:pStyle w:val="EndnoteText"/>
        <w:rPr>
          <w:rFonts w:cs="Arial"/>
          <w:i/>
          <w:iCs/>
          <w:szCs w:val="24"/>
        </w:rPr>
      </w:pPr>
    </w:p>
    <w:p w14:paraId="19106725" w14:textId="77777777" w:rsidR="00DD346F" w:rsidRDefault="00DD346F" w:rsidP="00DD346F">
      <w:pPr>
        <w:pStyle w:val="EndnoteText"/>
        <w:rPr>
          <w:rFonts w:cs="Arial"/>
          <w:szCs w:val="24"/>
        </w:rPr>
      </w:pPr>
      <w:r w:rsidRPr="00DD346F">
        <w:rPr>
          <w:rFonts w:cs="Arial"/>
          <w:szCs w:val="24"/>
        </w:rPr>
        <w:t xml:space="preserve">While this may be the case at the start of the waste operation as the colliery tip is progressively reduced in size the potential </w:t>
      </w:r>
      <w:bookmarkStart w:id="6" w:name="_Hlk218778571"/>
      <w:r w:rsidRPr="00DD346F">
        <w:rPr>
          <w:rFonts w:cs="Arial"/>
          <w:szCs w:val="24"/>
        </w:rPr>
        <w:t xml:space="preserve">noise abatement that it </w:t>
      </w:r>
      <w:bookmarkEnd w:id="6"/>
      <w:r w:rsidRPr="00DD346F">
        <w:rPr>
          <w:rFonts w:cs="Arial"/>
          <w:szCs w:val="24"/>
        </w:rPr>
        <w:t xml:space="preserve">could potentially provide will be reduced progressively as the spoil heap is removed, this is particularly an issue for the residential receptors located on the Glan Yr Afon housing </w:t>
      </w:r>
      <w:r w:rsidRPr="00DD346F">
        <w:rPr>
          <w:rFonts w:cs="Arial"/>
          <w:szCs w:val="24"/>
        </w:rPr>
        <w:lastRenderedPageBreak/>
        <w:t xml:space="preserve">estate. As previously outlined this receptor is currently missing from the NIA and requires full justification on why it was chosen not to include this receptor in the NIA. The statement in the risk assessment also assumes the spoil tip will be effective as a noise barrier but as this has not been modelled while undertaking the NIA we are therefore unsure how this conclusion has been reached. </w:t>
      </w:r>
    </w:p>
    <w:p w14:paraId="76EF30FA" w14:textId="77777777" w:rsidR="00A07D14" w:rsidRPr="00DD346F" w:rsidRDefault="00A07D14" w:rsidP="00DD346F">
      <w:pPr>
        <w:pStyle w:val="EndnoteText"/>
        <w:rPr>
          <w:rFonts w:cs="Arial"/>
          <w:szCs w:val="24"/>
        </w:rPr>
      </w:pPr>
    </w:p>
    <w:p w14:paraId="2551BEE6" w14:textId="77777777" w:rsidR="00DD346F" w:rsidRPr="00DD346F" w:rsidRDefault="00DD346F" w:rsidP="00DD346F">
      <w:pPr>
        <w:pStyle w:val="EndnoteText"/>
        <w:numPr>
          <w:ilvl w:val="0"/>
          <w:numId w:val="39"/>
        </w:numPr>
        <w:rPr>
          <w:rFonts w:cs="Arial"/>
          <w:b/>
          <w:bCs/>
          <w:szCs w:val="24"/>
        </w:rPr>
      </w:pPr>
      <w:r w:rsidRPr="00DD346F">
        <w:rPr>
          <w:rFonts w:cs="Arial"/>
          <w:b/>
          <w:bCs/>
          <w:szCs w:val="24"/>
        </w:rPr>
        <w:t>ACTION: Provide full justification on the following:</w:t>
      </w:r>
    </w:p>
    <w:p w14:paraId="4C1549D5" w14:textId="77777777" w:rsidR="00DD346F" w:rsidRPr="00DD346F" w:rsidRDefault="00DD346F" w:rsidP="00DD346F">
      <w:pPr>
        <w:pStyle w:val="EndnoteText"/>
        <w:rPr>
          <w:rFonts w:cs="Arial"/>
          <w:b/>
          <w:bCs/>
          <w:szCs w:val="24"/>
        </w:rPr>
      </w:pPr>
    </w:p>
    <w:p w14:paraId="67BE46C5" w14:textId="77777777" w:rsidR="00DD346F" w:rsidRPr="00DD346F" w:rsidRDefault="00DD346F" w:rsidP="00DD346F">
      <w:pPr>
        <w:pStyle w:val="EndnoteText"/>
        <w:numPr>
          <w:ilvl w:val="0"/>
          <w:numId w:val="37"/>
        </w:numPr>
        <w:rPr>
          <w:rFonts w:cs="Arial"/>
          <w:b/>
          <w:bCs/>
          <w:szCs w:val="24"/>
        </w:rPr>
      </w:pPr>
      <w:r w:rsidRPr="00DD346F">
        <w:rPr>
          <w:rFonts w:cs="Arial"/>
          <w:b/>
          <w:bCs/>
          <w:szCs w:val="24"/>
        </w:rPr>
        <w:t xml:space="preserve">How the missing noise sensitive receptors will not be exposed to noise levels that could potentially have an significant and/or adverse impact from waste operations (in context to the conclusion of the NIA and noise abatement proposed). </w:t>
      </w:r>
    </w:p>
    <w:p w14:paraId="09ADDDF8" w14:textId="77777777" w:rsidR="00DD346F" w:rsidRPr="00DD346F" w:rsidRDefault="00DD346F" w:rsidP="00DD346F">
      <w:pPr>
        <w:pStyle w:val="EndnoteText"/>
        <w:rPr>
          <w:rFonts w:cs="Arial"/>
          <w:b/>
          <w:bCs/>
          <w:szCs w:val="24"/>
        </w:rPr>
      </w:pPr>
    </w:p>
    <w:p w14:paraId="6E2923DF" w14:textId="77777777" w:rsidR="00DD346F" w:rsidRPr="00DD346F" w:rsidRDefault="00DD346F" w:rsidP="00DD346F">
      <w:pPr>
        <w:pStyle w:val="EndnoteText"/>
        <w:numPr>
          <w:ilvl w:val="0"/>
          <w:numId w:val="37"/>
        </w:numPr>
        <w:rPr>
          <w:rFonts w:cs="Arial"/>
          <w:b/>
          <w:bCs/>
          <w:szCs w:val="24"/>
        </w:rPr>
      </w:pPr>
      <w:r w:rsidRPr="00DD346F">
        <w:rPr>
          <w:rFonts w:cs="Arial"/>
          <w:b/>
          <w:bCs/>
          <w:szCs w:val="24"/>
        </w:rPr>
        <w:t xml:space="preserve">Further justification on how the spoil heap will provide noise abatement on the onset as provided in the risk assessment. </w:t>
      </w:r>
    </w:p>
    <w:p w14:paraId="3B52055E" w14:textId="77777777" w:rsidR="00DD346F" w:rsidRPr="00DD346F" w:rsidRDefault="00DD346F" w:rsidP="00DD346F">
      <w:pPr>
        <w:pStyle w:val="EndnoteText"/>
        <w:rPr>
          <w:rFonts w:cs="Arial"/>
          <w:b/>
          <w:bCs/>
          <w:szCs w:val="24"/>
        </w:rPr>
      </w:pPr>
    </w:p>
    <w:p w14:paraId="54A4BB97" w14:textId="77777777" w:rsidR="00DD346F" w:rsidRDefault="00DD346F" w:rsidP="00DD346F">
      <w:pPr>
        <w:pStyle w:val="EndnoteText"/>
        <w:numPr>
          <w:ilvl w:val="0"/>
          <w:numId w:val="37"/>
        </w:numPr>
        <w:rPr>
          <w:rFonts w:cs="Arial"/>
          <w:b/>
          <w:bCs/>
          <w:szCs w:val="24"/>
        </w:rPr>
      </w:pPr>
      <w:r w:rsidRPr="00DD346F">
        <w:rPr>
          <w:rFonts w:cs="Arial"/>
          <w:b/>
          <w:bCs/>
          <w:szCs w:val="24"/>
        </w:rPr>
        <w:t xml:space="preserve">How the colliery spoil heap will provide noise abatement as the size of the spoil heap is reduced progressively from ongoing waste operations onsite. </w:t>
      </w:r>
    </w:p>
    <w:p w14:paraId="152D88C7" w14:textId="77777777" w:rsidR="00A07D14" w:rsidRPr="00DD346F" w:rsidRDefault="00A07D14" w:rsidP="00A07D14">
      <w:pPr>
        <w:pStyle w:val="EndnoteText"/>
        <w:rPr>
          <w:rFonts w:cs="Arial"/>
          <w:b/>
          <w:bCs/>
          <w:szCs w:val="24"/>
        </w:rPr>
      </w:pPr>
    </w:p>
    <w:p w14:paraId="4EBD84E5" w14:textId="77777777" w:rsidR="00DD346F" w:rsidRPr="00DD346F" w:rsidRDefault="00DD346F" w:rsidP="00DD346F">
      <w:pPr>
        <w:pStyle w:val="EndnoteText"/>
        <w:rPr>
          <w:rFonts w:cs="Arial"/>
          <w:szCs w:val="24"/>
        </w:rPr>
      </w:pPr>
      <w:r w:rsidRPr="00DD346F">
        <w:rPr>
          <w:rFonts w:cs="Arial"/>
          <w:b/>
          <w:bCs/>
          <w:szCs w:val="24"/>
        </w:rPr>
        <w:t xml:space="preserve">NOTE: </w:t>
      </w:r>
      <w:r w:rsidRPr="00DD346F">
        <w:rPr>
          <w:rFonts w:cs="Arial"/>
          <w:szCs w:val="24"/>
        </w:rPr>
        <w:t>As part of duly making we need to ensure all potential noise sensitive receptors have been fully considered in a permit application to mark it as complete by providing all the relevant information to duly make</w:t>
      </w:r>
      <w:proofErr w:type="gramStart"/>
      <w:r w:rsidRPr="00DD346F">
        <w:rPr>
          <w:rFonts w:cs="Arial"/>
          <w:szCs w:val="24"/>
        </w:rPr>
        <w:t xml:space="preserve">.  </w:t>
      </w:r>
      <w:proofErr w:type="gramEnd"/>
    </w:p>
    <w:p w14:paraId="57A01464" w14:textId="77777777" w:rsidR="00DD346F" w:rsidRPr="00DD346F" w:rsidRDefault="00DD346F" w:rsidP="00DD346F">
      <w:pPr>
        <w:pStyle w:val="EndnoteText"/>
        <w:rPr>
          <w:rFonts w:cs="Arial"/>
          <w:szCs w:val="24"/>
        </w:rPr>
      </w:pPr>
    </w:p>
    <w:p w14:paraId="333B19F2" w14:textId="77777777" w:rsidR="00DD346F" w:rsidRPr="00DD346F" w:rsidRDefault="00DD346F" w:rsidP="00DD346F">
      <w:pPr>
        <w:pStyle w:val="EndnoteText"/>
        <w:rPr>
          <w:rFonts w:cs="Arial"/>
          <w:szCs w:val="24"/>
        </w:rPr>
      </w:pPr>
      <w:r w:rsidRPr="00DD346F">
        <w:rPr>
          <w:rFonts w:cs="Arial"/>
          <w:szCs w:val="24"/>
        </w:rPr>
        <w:t xml:space="preserve">Further information on noise and vibration guidance can be found at: </w:t>
      </w:r>
      <w:hyperlink r:id="rId14" w:anchor="NIA-report" w:history="1">
        <w:r w:rsidRPr="00DD346F">
          <w:rPr>
            <w:rStyle w:val="Hyperlink"/>
            <w:rFonts w:cs="Arial"/>
            <w:szCs w:val="24"/>
          </w:rPr>
          <w:t>Noise and vibration management: environmental permits - GOV.UK</w:t>
        </w:r>
      </w:hyperlink>
    </w:p>
    <w:p w14:paraId="7D5F15AD" w14:textId="77777777" w:rsidR="00DD346F" w:rsidRPr="00DD346F" w:rsidRDefault="00DD346F" w:rsidP="00DD346F">
      <w:pPr>
        <w:pStyle w:val="EndnoteText"/>
        <w:rPr>
          <w:rFonts w:cs="Arial"/>
          <w:szCs w:val="24"/>
        </w:rPr>
      </w:pPr>
    </w:p>
    <w:p w14:paraId="43CF99F7" w14:textId="77777777" w:rsidR="00DD346F" w:rsidRPr="00DD346F" w:rsidRDefault="00DD346F" w:rsidP="00DD346F">
      <w:pPr>
        <w:pStyle w:val="EndnoteText"/>
        <w:rPr>
          <w:rFonts w:cs="Arial"/>
          <w:szCs w:val="24"/>
        </w:rPr>
      </w:pPr>
      <w:r w:rsidRPr="00DD346F">
        <w:rPr>
          <w:rFonts w:cs="Arial"/>
          <w:szCs w:val="24"/>
        </w:rPr>
        <w:t>In table 10 of the NIA ‘</w:t>
      </w:r>
      <w:r w:rsidRPr="00DD346F">
        <w:rPr>
          <w:rFonts w:cs="Arial"/>
          <w:i/>
          <w:iCs/>
          <w:szCs w:val="24"/>
        </w:rPr>
        <w:t xml:space="preserve">Revised Estimate of Impact’ </w:t>
      </w:r>
      <w:r w:rsidRPr="00DD346F">
        <w:rPr>
          <w:rFonts w:cs="Arial"/>
          <w:szCs w:val="24"/>
        </w:rPr>
        <w:t>the acoustic feature correction has been removed from estimated impacts leaving a +4dB excess of rating over background which is just below an adverse impact. The reasoning for this has been given as:</w:t>
      </w:r>
    </w:p>
    <w:p w14:paraId="0E5265FC" w14:textId="77777777" w:rsidR="00DD346F" w:rsidRPr="00DD346F" w:rsidRDefault="00DD346F" w:rsidP="00DD346F">
      <w:pPr>
        <w:pStyle w:val="EndnoteText"/>
        <w:rPr>
          <w:rFonts w:cs="Arial"/>
          <w:szCs w:val="24"/>
        </w:rPr>
      </w:pPr>
    </w:p>
    <w:p w14:paraId="0A1F3271" w14:textId="77777777" w:rsidR="00DD346F" w:rsidRPr="00DD346F" w:rsidRDefault="00DD346F" w:rsidP="00DD346F">
      <w:pPr>
        <w:pStyle w:val="EndnoteText"/>
        <w:rPr>
          <w:rFonts w:cs="Arial"/>
          <w:i/>
          <w:iCs/>
          <w:szCs w:val="24"/>
        </w:rPr>
      </w:pPr>
      <w:r w:rsidRPr="00DD346F">
        <w:rPr>
          <w:rFonts w:cs="Arial"/>
          <w:i/>
          <w:iCs/>
          <w:szCs w:val="24"/>
        </w:rPr>
        <w:t>‘Due to the predicted specific noise level being around 10 dB(A) lower than the prevailing residual sound level, no acoustic character correction has been applied for the receptor at Plas Grono Farm.’</w:t>
      </w:r>
    </w:p>
    <w:p w14:paraId="69DECDDF" w14:textId="77777777" w:rsidR="00DD346F" w:rsidRPr="00DD346F" w:rsidRDefault="00DD346F" w:rsidP="00DD346F">
      <w:pPr>
        <w:pStyle w:val="EndnoteText"/>
        <w:rPr>
          <w:rFonts w:cs="Arial"/>
          <w:szCs w:val="24"/>
        </w:rPr>
      </w:pPr>
    </w:p>
    <w:p w14:paraId="238CE664" w14:textId="77777777" w:rsidR="00DD346F" w:rsidRPr="00DD346F" w:rsidRDefault="00DD346F" w:rsidP="00DD346F">
      <w:pPr>
        <w:pStyle w:val="EndnoteText"/>
        <w:rPr>
          <w:rFonts w:cs="Arial"/>
          <w:szCs w:val="24"/>
        </w:rPr>
      </w:pPr>
      <w:r w:rsidRPr="00DD346F">
        <w:rPr>
          <w:rFonts w:cs="Arial"/>
          <w:szCs w:val="24"/>
        </w:rPr>
        <w:t xml:space="preserve">but the NIA is currently missing the following information regarding the above conclusion:  </w:t>
      </w:r>
    </w:p>
    <w:p w14:paraId="6F6F3FE6" w14:textId="77777777" w:rsidR="00DD346F" w:rsidRPr="00DD346F" w:rsidRDefault="00DD346F" w:rsidP="00DD346F">
      <w:pPr>
        <w:pStyle w:val="EndnoteText"/>
        <w:rPr>
          <w:rFonts w:cs="Arial"/>
          <w:b/>
          <w:bCs/>
          <w:szCs w:val="24"/>
        </w:rPr>
      </w:pPr>
    </w:p>
    <w:p w14:paraId="19F355E4" w14:textId="77777777" w:rsidR="00DD346F" w:rsidRPr="00DD346F" w:rsidRDefault="00DD346F" w:rsidP="00DD346F">
      <w:pPr>
        <w:pStyle w:val="EndnoteText"/>
        <w:numPr>
          <w:ilvl w:val="0"/>
          <w:numId w:val="43"/>
        </w:numPr>
        <w:rPr>
          <w:rFonts w:cs="Arial"/>
          <w:szCs w:val="24"/>
        </w:rPr>
      </w:pPr>
      <w:r w:rsidRPr="00DD346F">
        <w:rPr>
          <w:rFonts w:cs="Arial"/>
          <w:szCs w:val="24"/>
        </w:rPr>
        <w:t>How it was determined that no tonal, impulsive, or intermittent characteristics would remain perceptible at the receptor after mitigation.</w:t>
      </w:r>
    </w:p>
    <w:p w14:paraId="2732BEB5" w14:textId="77777777" w:rsidR="00DD346F" w:rsidRDefault="00DD346F" w:rsidP="00DD346F">
      <w:pPr>
        <w:pStyle w:val="EndnoteText"/>
        <w:numPr>
          <w:ilvl w:val="0"/>
          <w:numId w:val="43"/>
        </w:numPr>
        <w:rPr>
          <w:rFonts w:cs="Arial"/>
          <w:szCs w:val="24"/>
        </w:rPr>
      </w:pPr>
      <w:r w:rsidRPr="00DD346F">
        <w:rPr>
          <w:rFonts w:cs="Arial"/>
          <w:szCs w:val="24"/>
        </w:rPr>
        <w:t>Whether any subjective or objective tests were carried out to confirm this conclusion.</w:t>
      </w:r>
    </w:p>
    <w:p w14:paraId="00CCF62C" w14:textId="77777777" w:rsidR="00DD1E26" w:rsidRPr="00DD346F" w:rsidRDefault="00DD1E26" w:rsidP="00DD1E26">
      <w:pPr>
        <w:pStyle w:val="EndnoteText"/>
        <w:ind w:left="720"/>
        <w:rPr>
          <w:rFonts w:cs="Arial"/>
          <w:szCs w:val="24"/>
        </w:rPr>
      </w:pPr>
    </w:p>
    <w:p w14:paraId="60CAE60A" w14:textId="77777777" w:rsidR="00DD346F" w:rsidRPr="00DD346F" w:rsidRDefault="00DD346F" w:rsidP="00DD346F">
      <w:pPr>
        <w:pStyle w:val="EndnoteText"/>
        <w:numPr>
          <w:ilvl w:val="0"/>
          <w:numId w:val="39"/>
        </w:numPr>
        <w:rPr>
          <w:rFonts w:cs="Arial"/>
          <w:b/>
          <w:bCs/>
          <w:szCs w:val="24"/>
        </w:rPr>
      </w:pPr>
      <w:r w:rsidRPr="00DD346F">
        <w:rPr>
          <w:rFonts w:cs="Arial"/>
          <w:b/>
          <w:bCs/>
          <w:szCs w:val="24"/>
        </w:rPr>
        <w:t>ACTION: Provide the missing information explained in the bullet points (1 &amp; 2) above.</w:t>
      </w:r>
    </w:p>
    <w:p w14:paraId="62E807FD" w14:textId="77777777" w:rsidR="00DD346F" w:rsidRPr="00DD346F" w:rsidRDefault="00DD346F" w:rsidP="00DD346F">
      <w:pPr>
        <w:pStyle w:val="EndnoteText"/>
        <w:rPr>
          <w:rFonts w:cs="Arial"/>
          <w:b/>
          <w:bCs/>
          <w:szCs w:val="24"/>
          <w:u w:val="single"/>
        </w:rPr>
      </w:pPr>
      <w:r w:rsidRPr="00DD346F">
        <w:rPr>
          <w:rFonts w:cs="Arial"/>
          <w:szCs w:val="24"/>
          <w:u w:val="single"/>
        </w:rPr>
        <w:br/>
      </w:r>
    </w:p>
    <w:p w14:paraId="2485566A" w14:textId="77777777" w:rsidR="00DD346F" w:rsidRPr="00982002" w:rsidRDefault="00DD346F" w:rsidP="00EC4A44">
      <w:pPr>
        <w:pStyle w:val="EndnoteText"/>
        <w:rPr>
          <w:rFonts w:cs="Arial"/>
          <w:szCs w:val="24"/>
          <w:lang w:val="en-US"/>
        </w:rPr>
      </w:pPr>
    </w:p>
    <w:p w14:paraId="687884A8" w14:textId="77777777" w:rsidR="00F4493E" w:rsidRPr="00982002" w:rsidRDefault="00F4493E" w:rsidP="00F4493E">
      <w:pPr>
        <w:rPr>
          <w:rFonts w:cs="Arial"/>
          <w:b/>
          <w:bCs/>
          <w:szCs w:val="24"/>
          <w:u w:val="single"/>
        </w:rPr>
      </w:pPr>
      <w:bookmarkStart w:id="7" w:name="OLE_LINK1"/>
      <w:bookmarkStart w:id="8" w:name="OLE_LINK2"/>
    </w:p>
    <w:p w14:paraId="229BE9F4" w14:textId="77777777" w:rsidR="00F4493E" w:rsidRPr="00982002" w:rsidRDefault="00F4493E" w:rsidP="00F4493E">
      <w:pPr>
        <w:rPr>
          <w:rFonts w:cs="Arial"/>
          <w:b/>
          <w:bCs/>
          <w:szCs w:val="24"/>
          <w:u w:val="single"/>
        </w:rPr>
      </w:pPr>
    </w:p>
    <w:p w14:paraId="48CE3C8F" w14:textId="77777777" w:rsidR="00DD1E26" w:rsidRDefault="00DD1E26" w:rsidP="00F4493E">
      <w:pPr>
        <w:rPr>
          <w:rFonts w:cs="Arial"/>
          <w:b/>
          <w:bCs/>
          <w:szCs w:val="24"/>
          <w:u w:val="single"/>
        </w:rPr>
      </w:pPr>
    </w:p>
    <w:p w14:paraId="3FBAC307" w14:textId="77777777" w:rsidR="00DD1E26" w:rsidRDefault="00DD1E26" w:rsidP="00F4493E">
      <w:pPr>
        <w:rPr>
          <w:rFonts w:cs="Arial"/>
          <w:b/>
          <w:bCs/>
          <w:szCs w:val="24"/>
          <w:u w:val="single"/>
        </w:rPr>
      </w:pPr>
    </w:p>
    <w:p w14:paraId="653CE8EC" w14:textId="77777777" w:rsidR="00DD1E26" w:rsidRDefault="00DD1E26" w:rsidP="00F4493E">
      <w:pPr>
        <w:rPr>
          <w:rFonts w:cs="Arial"/>
          <w:b/>
          <w:bCs/>
          <w:szCs w:val="24"/>
          <w:u w:val="single"/>
        </w:rPr>
      </w:pPr>
    </w:p>
    <w:p w14:paraId="526B098F" w14:textId="7AD8AB9F" w:rsidR="00F4493E" w:rsidRDefault="00F4493E" w:rsidP="00F4493E">
      <w:pPr>
        <w:rPr>
          <w:rFonts w:cs="Arial"/>
          <w:b/>
          <w:bCs/>
          <w:szCs w:val="24"/>
          <w:u w:val="single"/>
        </w:rPr>
      </w:pPr>
      <w:r w:rsidRPr="00982002">
        <w:rPr>
          <w:rFonts w:cs="Arial"/>
          <w:b/>
          <w:bCs/>
          <w:szCs w:val="24"/>
          <w:u w:val="single"/>
        </w:rPr>
        <w:t>Environmental Management System (EMS)</w:t>
      </w:r>
    </w:p>
    <w:p w14:paraId="727DCC33" w14:textId="77777777" w:rsidR="008B634B" w:rsidRDefault="008B634B" w:rsidP="00F4493E">
      <w:pPr>
        <w:rPr>
          <w:rFonts w:cs="Arial"/>
          <w:b/>
          <w:bCs/>
          <w:szCs w:val="24"/>
          <w:u w:val="single"/>
        </w:rPr>
      </w:pPr>
    </w:p>
    <w:p w14:paraId="6974336D" w14:textId="77777777" w:rsidR="008B634B" w:rsidRPr="008B634B" w:rsidRDefault="008B634B" w:rsidP="008B634B">
      <w:pPr>
        <w:rPr>
          <w:rFonts w:cs="Arial"/>
          <w:szCs w:val="24"/>
        </w:rPr>
      </w:pPr>
      <w:r w:rsidRPr="008B634B">
        <w:rPr>
          <w:rFonts w:cs="Arial"/>
          <w:szCs w:val="24"/>
        </w:rPr>
        <w:t>In section 2.2.1 of the EMS in relation to drainage it states the following:</w:t>
      </w:r>
    </w:p>
    <w:p w14:paraId="29E5C5B9" w14:textId="77777777" w:rsidR="008B634B" w:rsidRPr="008B634B" w:rsidRDefault="008B634B" w:rsidP="008B634B">
      <w:pPr>
        <w:rPr>
          <w:rFonts w:cs="Arial"/>
          <w:szCs w:val="24"/>
        </w:rPr>
      </w:pPr>
    </w:p>
    <w:p w14:paraId="6EDF1DF9" w14:textId="75D5F8B0" w:rsidR="008B634B" w:rsidRPr="008B634B" w:rsidRDefault="0043181E" w:rsidP="008B634B">
      <w:pPr>
        <w:rPr>
          <w:rFonts w:cs="Arial"/>
          <w:i/>
          <w:iCs/>
          <w:szCs w:val="24"/>
        </w:rPr>
      </w:pPr>
      <w:r>
        <w:rPr>
          <w:rFonts w:cs="Arial"/>
          <w:szCs w:val="24"/>
        </w:rPr>
        <w:t>‘</w:t>
      </w:r>
      <w:r w:rsidR="008B634B" w:rsidRPr="008B634B">
        <w:rPr>
          <w:rFonts w:cs="Arial"/>
          <w:i/>
          <w:iCs/>
          <w:szCs w:val="24"/>
        </w:rPr>
        <w:t>A final site drainage plan will be provided once the sites infrastructure and engineering are completed and it is suggested that this will be an improvement condition within the permit.’</w:t>
      </w:r>
    </w:p>
    <w:p w14:paraId="008DDC83" w14:textId="77777777" w:rsidR="008B634B" w:rsidRPr="008B634B" w:rsidRDefault="008B634B" w:rsidP="008B634B">
      <w:pPr>
        <w:rPr>
          <w:rFonts w:cs="Arial"/>
          <w:i/>
          <w:iCs/>
          <w:szCs w:val="24"/>
        </w:rPr>
      </w:pPr>
    </w:p>
    <w:p w14:paraId="5D51353A" w14:textId="77777777" w:rsidR="008B634B" w:rsidRPr="008B634B" w:rsidRDefault="008B634B" w:rsidP="008B634B">
      <w:pPr>
        <w:rPr>
          <w:rFonts w:cs="Arial"/>
          <w:szCs w:val="24"/>
        </w:rPr>
      </w:pPr>
      <w:r w:rsidRPr="008B634B">
        <w:rPr>
          <w:rFonts w:cs="Arial"/>
          <w:szCs w:val="24"/>
        </w:rPr>
        <w:t xml:space="preserve">Whilst we acknowledge the final arrangements of the drainage setup may not be ready at the permit application stage we need a site plan showing the proposed drainage setup of the site to support the permit application. As a result it is a requirement to provide a draft/proposed drainage plan that outlines suitable measures to manage site drainage. </w:t>
      </w:r>
    </w:p>
    <w:p w14:paraId="0F73CF49" w14:textId="77777777" w:rsidR="008B634B" w:rsidRPr="008B634B" w:rsidRDefault="008B634B" w:rsidP="008B634B">
      <w:pPr>
        <w:rPr>
          <w:rFonts w:cs="Arial"/>
          <w:szCs w:val="24"/>
        </w:rPr>
      </w:pPr>
    </w:p>
    <w:p w14:paraId="34040A6D" w14:textId="38D7F15B" w:rsidR="00FE321A" w:rsidRDefault="008B634B" w:rsidP="00F4493E">
      <w:pPr>
        <w:pStyle w:val="ListParagraph"/>
        <w:numPr>
          <w:ilvl w:val="0"/>
          <w:numId w:val="39"/>
        </w:numPr>
        <w:rPr>
          <w:rFonts w:eastAsia="Calibri" w:cs="Arial"/>
          <w:b/>
          <w:bCs/>
        </w:rPr>
      </w:pPr>
      <w:r w:rsidRPr="008B634B">
        <w:rPr>
          <w:rFonts w:ascii="Arial" w:eastAsia="Calibri" w:hAnsi="Arial" w:cs="Arial"/>
          <w:b/>
          <w:bCs/>
        </w:rPr>
        <w:t>ACTION: Provide a draft drainage plan of the proposed drainage for the site</w:t>
      </w:r>
      <w:r w:rsidRPr="008B634B">
        <w:rPr>
          <w:rFonts w:eastAsia="Calibri" w:cs="Arial"/>
          <w:b/>
          <w:bCs/>
        </w:rPr>
        <w:t xml:space="preserve">. </w:t>
      </w:r>
    </w:p>
    <w:p w14:paraId="405C0678" w14:textId="77777777" w:rsidR="00D20379" w:rsidRPr="00D20379" w:rsidRDefault="00D20379" w:rsidP="00D20379">
      <w:pPr>
        <w:pStyle w:val="ListParagraph"/>
        <w:rPr>
          <w:rFonts w:eastAsia="Calibri" w:cs="Arial"/>
          <w:b/>
          <w:bCs/>
        </w:rPr>
      </w:pPr>
    </w:p>
    <w:p w14:paraId="2639B8B6" w14:textId="3DECEA95" w:rsidR="00F4493E" w:rsidRDefault="00F4493E" w:rsidP="00F4493E">
      <w:pPr>
        <w:rPr>
          <w:rFonts w:cs="Arial"/>
          <w:b/>
          <w:bCs/>
          <w:szCs w:val="24"/>
        </w:rPr>
      </w:pPr>
      <w:bookmarkStart w:id="9" w:name="_Hlk218511244"/>
      <w:r w:rsidRPr="00982002">
        <w:rPr>
          <w:rFonts w:cs="Arial"/>
          <w:szCs w:val="24"/>
        </w:rPr>
        <w:t xml:space="preserve">From reviewing the EMS it does not mention </w:t>
      </w:r>
      <w:r w:rsidR="002F6EF6">
        <w:rPr>
          <w:rFonts w:cs="Arial"/>
          <w:szCs w:val="24"/>
        </w:rPr>
        <w:t xml:space="preserve">if </w:t>
      </w:r>
      <w:r w:rsidRPr="00982002">
        <w:rPr>
          <w:rFonts w:cs="Arial"/>
          <w:szCs w:val="24"/>
        </w:rPr>
        <w:t>the site intends to crush waste as one of the waste operations. However in the DEMP and risk assessment it does state crushing is taking place. As a result you will need to confirm if crushing is taking place or not and make the necessary amendments to the application documents. All submitted documents need to be consistent of what the site intends to do.</w:t>
      </w:r>
      <w:r w:rsidRPr="00982002">
        <w:rPr>
          <w:rFonts w:cs="Arial"/>
          <w:b/>
          <w:bCs/>
          <w:szCs w:val="24"/>
        </w:rPr>
        <w:t xml:space="preserve"> </w:t>
      </w:r>
    </w:p>
    <w:p w14:paraId="1D2EFE66" w14:textId="77777777" w:rsidR="00FE321A" w:rsidRPr="00982002" w:rsidRDefault="00FE321A" w:rsidP="00F4493E">
      <w:pPr>
        <w:rPr>
          <w:rFonts w:cs="Arial"/>
          <w:b/>
          <w:bCs/>
          <w:szCs w:val="24"/>
        </w:rPr>
      </w:pPr>
    </w:p>
    <w:p w14:paraId="0F6FE30E" w14:textId="77777777" w:rsidR="00F4493E" w:rsidRPr="00982002" w:rsidRDefault="00F4493E" w:rsidP="00F4493E">
      <w:pPr>
        <w:pStyle w:val="ListParagraph"/>
        <w:numPr>
          <w:ilvl w:val="0"/>
          <w:numId w:val="39"/>
        </w:numPr>
        <w:rPr>
          <w:rFonts w:ascii="Arial" w:hAnsi="Arial" w:cs="Arial"/>
          <w:b/>
          <w:bCs/>
        </w:rPr>
      </w:pPr>
      <w:r w:rsidRPr="00982002">
        <w:rPr>
          <w:rFonts w:ascii="Arial" w:hAnsi="Arial" w:cs="Arial"/>
          <w:b/>
          <w:bCs/>
        </w:rPr>
        <w:t>ACTION: Confirm if crushing is intending to take place on site or not and update the supporting documents to reflect this.</w:t>
      </w:r>
    </w:p>
    <w:bookmarkEnd w:id="9"/>
    <w:p w14:paraId="526647C2" w14:textId="77777777" w:rsidR="00F4493E" w:rsidRPr="00982002" w:rsidRDefault="00F4493E" w:rsidP="00F4493E">
      <w:pPr>
        <w:rPr>
          <w:rFonts w:cs="Arial"/>
          <w:szCs w:val="24"/>
        </w:rPr>
      </w:pPr>
    </w:p>
    <w:p w14:paraId="38DBB5BE" w14:textId="77777777" w:rsidR="00F4493E" w:rsidRDefault="00F4493E" w:rsidP="00F4493E">
      <w:pPr>
        <w:rPr>
          <w:rFonts w:cs="Arial"/>
          <w:szCs w:val="24"/>
        </w:rPr>
      </w:pPr>
      <w:r w:rsidRPr="00982002">
        <w:rPr>
          <w:rFonts w:cs="Arial"/>
          <w:szCs w:val="24"/>
        </w:rPr>
        <w:t xml:space="preserve">The operational hours for the site are missing from the EMS. We note this has been provided in other documents but should also be included in the EMS for consistency purposes. </w:t>
      </w:r>
    </w:p>
    <w:p w14:paraId="7A0C3279" w14:textId="77777777" w:rsidR="00FE321A" w:rsidRPr="00982002" w:rsidRDefault="00FE321A" w:rsidP="00F4493E">
      <w:pPr>
        <w:rPr>
          <w:rFonts w:cs="Arial"/>
          <w:szCs w:val="24"/>
        </w:rPr>
      </w:pPr>
    </w:p>
    <w:p w14:paraId="5FD812D0" w14:textId="4D04B71E" w:rsidR="00F4493E" w:rsidRPr="00982002" w:rsidRDefault="00F4493E" w:rsidP="00F4493E">
      <w:pPr>
        <w:pStyle w:val="ListParagraph"/>
        <w:numPr>
          <w:ilvl w:val="0"/>
          <w:numId w:val="39"/>
        </w:numPr>
        <w:rPr>
          <w:rFonts w:ascii="Arial" w:hAnsi="Arial" w:cs="Arial"/>
          <w:b/>
          <w:bCs/>
        </w:rPr>
      </w:pPr>
      <w:r w:rsidRPr="00982002">
        <w:rPr>
          <w:rFonts w:ascii="Arial" w:hAnsi="Arial" w:cs="Arial"/>
          <w:b/>
          <w:bCs/>
        </w:rPr>
        <w:t>ACTION: Update the EMS so that it states the operational hour</w:t>
      </w:r>
      <w:r w:rsidR="00D54B19">
        <w:rPr>
          <w:rFonts w:ascii="Arial" w:hAnsi="Arial" w:cs="Arial"/>
          <w:b/>
          <w:bCs/>
        </w:rPr>
        <w:t>s</w:t>
      </w:r>
      <w:r w:rsidRPr="00982002">
        <w:rPr>
          <w:rFonts w:ascii="Arial" w:hAnsi="Arial" w:cs="Arial"/>
          <w:b/>
          <w:bCs/>
        </w:rPr>
        <w:t xml:space="preserve"> of the site. </w:t>
      </w:r>
    </w:p>
    <w:p w14:paraId="7F5698C4" w14:textId="77777777" w:rsidR="00F4493E" w:rsidRPr="00982002" w:rsidRDefault="00F4493E" w:rsidP="00F4493E">
      <w:pPr>
        <w:rPr>
          <w:rFonts w:cs="Arial"/>
          <w:szCs w:val="24"/>
        </w:rPr>
      </w:pPr>
    </w:p>
    <w:p w14:paraId="34B82BFD" w14:textId="339CF9E1" w:rsidR="00FE321A" w:rsidRDefault="00F4493E" w:rsidP="00F4493E">
      <w:pPr>
        <w:rPr>
          <w:rFonts w:cs="Arial"/>
          <w:szCs w:val="24"/>
        </w:rPr>
      </w:pPr>
      <w:r w:rsidRPr="00982002">
        <w:rPr>
          <w:rFonts w:cs="Arial"/>
          <w:szCs w:val="24"/>
        </w:rPr>
        <w:t xml:space="preserve">Section 2.1 of the EMS </w:t>
      </w:r>
      <w:r w:rsidRPr="00982002">
        <w:rPr>
          <w:rFonts w:cs="Arial"/>
          <w:i/>
          <w:iCs/>
          <w:szCs w:val="24"/>
        </w:rPr>
        <w:t>‘site infrastructure plan’</w:t>
      </w:r>
      <w:r w:rsidRPr="00982002">
        <w:rPr>
          <w:rFonts w:cs="Arial"/>
          <w:szCs w:val="24"/>
        </w:rPr>
        <w:t xml:space="preserve"> provides the site layout of the site. However the plan </w:t>
      </w:r>
      <w:r w:rsidR="00D54B19">
        <w:rPr>
          <w:rFonts w:cs="Arial"/>
          <w:szCs w:val="24"/>
        </w:rPr>
        <w:t xml:space="preserve">is </w:t>
      </w:r>
      <w:r w:rsidRPr="00982002">
        <w:rPr>
          <w:rFonts w:cs="Arial"/>
          <w:szCs w:val="24"/>
        </w:rPr>
        <w:t xml:space="preserve">difficult to review due to </w:t>
      </w:r>
      <w:bookmarkStart w:id="10" w:name="_Hlk217043913"/>
      <w:r w:rsidRPr="00982002">
        <w:rPr>
          <w:rFonts w:cs="Arial"/>
          <w:szCs w:val="24"/>
        </w:rPr>
        <w:t>the size and resolution</w:t>
      </w:r>
      <w:bookmarkEnd w:id="10"/>
      <w:r w:rsidRPr="00982002">
        <w:rPr>
          <w:rFonts w:cs="Arial"/>
          <w:szCs w:val="24"/>
        </w:rPr>
        <w:t xml:space="preserve"> of the image. The internal site layout plan is also missing the individual capacity of each storage bay &amp; the location and size of the mentioned quarantine area. </w:t>
      </w:r>
    </w:p>
    <w:p w14:paraId="382F83ED" w14:textId="40F93D79" w:rsidR="00F4493E" w:rsidRPr="00982002" w:rsidRDefault="00F4493E" w:rsidP="00F4493E">
      <w:pPr>
        <w:rPr>
          <w:rFonts w:cs="Arial"/>
          <w:szCs w:val="24"/>
        </w:rPr>
      </w:pPr>
      <w:r w:rsidRPr="00982002">
        <w:rPr>
          <w:rFonts w:cs="Arial"/>
          <w:szCs w:val="24"/>
        </w:rPr>
        <w:t xml:space="preserve"> </w:t>
      </w:r>
    </w:p>
    <w:p w14:paraId="11E4E428" w14:textId="77777777" w:rsidR="00F4493E" w:rsidRPr="00982002" w:rsidRDefault="00F4493E" w:rsidP="00F4493E">
      <w:pPr>
        <w:pStyle w:val="ListParagraph"/>
        <w:numPr>
          <w:ilvl w:val="0"/>
          <w:numId w:val="39"/>
        </w:numPr>
        <w:rPr>
          <w:rFonts w:ascii="Arial" w:hAnsi="Arial" w:cs="Arial"/>
          <w:b/>
          <w:bCs/>
        </w:rPr>
      </w:pPr>
      <w:r w:rsidRPr="00982002">
        <w:rPr>
          <w:rFonts w:ascii="Arial" w:hAnsi="Arial" w:cs="Arial"/>
          <w:b/>
          <w:bCs/>
        </w:rPr>
        <w:t>ACTION: Provide a standalone internal site layout plan of the site for review ensure that the plan shows:</w:t>
      </w:r>
    </w:p>
    <w:p w14:paraId="151189D5" w14:textId="77777777" w:rsidR="00F4493E" w:rsidRPr="00982002" w:rsidRDefault="00F4493E" w:rsidP="00F4493E">
      <w:pPr>
        <w:pStyle w:val="ListParagraph"/>
        <w:numPr>
          <w:ilvl w:val="0"/>
          <w:numId w:val="20"/>
        </w:numPr>
        <w:rPr>
          <w:rFonts w:ascii="Arial" w:hAnsi="Arial" w:cs="Arial"/>
          <w:b/>
          <w:bCs/>
        </w:rPr>
      </w:pPr>
      <w:r w:rsidRPr="00982002">
        <w:rPr>
          <w:rFonts w:ascii="Arial" w:hAnsi="Arial" w:cs="Arial"/>
          <w:b/>
          <w:bCs/>
        </w:rPr>
        <w:t xml:space="preserve">The individual capacities of each storage bay </w:t>
      </w:r>
    </w:p>
    <w:p w14:paraId="5CE165CD" w14:textId="77777777" w:rsidR="00F4493E" w:rsidRPr="00982002" w:rsidRDefault="00F4493E" w:rsidP="00F4493E">
      <w:pPr>
        <w:pStyle w:val="ListParagraph"/>
        <w:numPr>
          <w:ilvl w:val="0"/>
          <w:numId w:val="20"/>
        </w:numPr>
        <w:rPr>
          <w:rFonts w:ascii="Arial" w:hAnsi="Arial" w:cs="Arial"/>
          <w:b/>
          <w:bCs/>
        </w:rPr>
      </w:pPr>
      <w:r w:rsidRPr="00982002">
        <w:rPr>
          <w:rFonts w:ascii="Arial" w:hAnsi="Arial" w:cs="Arial"/>
          <w:b/>
          <w:bCs/>
        </w:rPr>
        <w:t xml:space="preserve">The location and size of the quarantine area on site. </w:t>
      </w:r>
    </w:p>
    <w:p w14:paraId="4E0B56DE" w14:textId="7F27EB93" w:rsidR="00F4493E" w:rsidRDefault="00F4493E" w:rsidP="00F4493E">
      <w:pPr>
        <w:rPr>
          <w:rFonts w:cs="Arial"/>
          <w:szCs w:val="24"/>
        </w:rPr>
      </w:pPr>
      <w:r w:rsidRPr="00982002">
        <w:rPr>
          <w:rFonts w:cs="Arial"/>
          <w:szCs w:val="24"/>
        </w:rPr>
        <w:t xml:space="preserve">The EMS does not contain a site plan which identifies </w:t>
      </w:r>
      <w:bookmarkStart w:id="11" w:name="_Hlk218585466"/>
      <w:r w:rsidRPr="00982002">
        <w:rPr>
          <w:rFonts w:cs="Arial"/>
          <w:szCs w:val="24"/>
        </w:rPr>
        <w:t>location of any emergency kits or equipment for fire, spill kits and drain caps.</w:t>
      </w:r>
    </w:p>
    <w:p w14:paraId="782FC28C" w14:textId="77777777" w:rsidR="00FE321A" w:rsidRPr="00982002" w:rsidRDefault="00FE321A" w:rsidP="00F4493E">
      <w:pPr>
        <w:rPr>
          <w:rFonts w:cs="Arial"/>
          <w:szCs w:val="24"/>
        </w:rPr>
      </w:pPr>
    </w:p>
    <w:bookmarkEnd w:id="11"/>
    <w:p w14:paraId="241063FB" w14:textId="77777777" w:rsidR="00F4493E" w:rsidRPr="00982002" w:rsidRDefault="00F4493E" w:rsidP="00F4493E">
      <w:pPr>
        <w:pStyle w:val="ListParagraph"/>
        <w:numPr>
          <w:ilvl w:val="0"/>
          <w:numId w:val="39"/>
        </w:numPr>
        <w:rPr>
          <w:rFonts w:ascii="Arial" w:hAnsi="Arial" w:cs="Arial"/>
          <w:b/>
          <w:bCs/>
        </w:rPr>
      </w:pPr>
      <w:r w:rsidRPr="00982002">
        <w:rPr>
          <w:rFonts w:ascii="Arial" w:hAnsi="Arial" w:cs="Arial"/>
          <w:b/>
          <w:bCs/>
        </w:rPr>
        <w:t>ACTION: Update the site plan so that it contains the location of any emergency kits or equipment for fire, spill kits and drain caps.</w:t>
      </w:r>
    </w:p>
    <w:p w14:paraId="23D86C27" w14:textId="77777777" w:rsidR="00F4493E" w:rsidRDefault="00F4493E" w:rsidP="00F4493E">
      <w:pPr>
        <w:rPr>
          <w:rFonts w:cs="Arial"/>
          <w:color w:val="000000"/>
          <w:szCs w:val="24"/>
        </w:rPr>
      </w:pPr>
      <w:r w:rsidRPr="00982002">
        <w:rPr>
          <w:rFonts w:cs="Arial"/>
          <w:szCs w:val="24"/>
        </w:rPr>
        <w:lastRenderedPageBreak/>
        <w:t>The EMS does not contain</w:t>
      </w:r>
      <w:r w:rsidRPr="00982002">
        <w:rPr>
          <w:rFonts w:cs="Arial"/>
          <w:color w:val="000000"/>
          <w:szCs w:val="24"/>
        </w:rPr>
        <w:t xml:space="preserve"> i</w:t>
      </w:r>
      <w:bookmarkStart w:id="12" w:name="_Hlk218585490"/>
      <w:r w:rsidRPr="00982002">
        <w:rPr>
          <w:rFonts w:cs="Arial"/>
          <w:color w:val="000000"/>
          <w:szCs w:val="24"/>
        </w:rPr>
        <w:t>nformation on how non-compliance will be dealt with including recording, investigating and resolution.</w:t>
      </w:r>
    </w:p>
    <w:p w14:paraId="2779671A" w14:textId="77777777" w:rsidR="00FE321A" w:rsidRPr="00982002" w:rsidRDefault="00FE321A" w:rsidP="00F4493E">
      <w:pPr>
        <w:rPr>
          <w:rFonts w:cs="Arial"/>
          <w:color w:val="000000"/>
          <w:szCs w:val="24"/>
        </w:rPr>
      </w:pPr>
    </w:p>
    <w:bookmarkEnd w:id="12"/>
    <w:p w14:paraId="40B9D116" w14:textId="77777777" w:rsidR="00F4493E" w:rsidRPr="00982002" w:rsidRDefault="00F4493E" w:rsidP="00F4493E">
      <w:pPr>
        <w:pStyle w:val="ListParagraph"/>
        <w:numPr>
          <w:ilvl w:val="0"/>
          <w:numId w:val="39"/>
        </w:numPr>
        <w:rPr>
          <w:rFonts w:ascii="Arial" w:eastAsia="Times New Roman" w:hAnsi="Arial" w:cs="Arial"/>
          <w:b/>
          <w:bCs/>
          <w:color w:val="000000"/>
          <w:kern w:val="0"/>
          <w:lang w:eastAsia="en-GB"/>
          <w14:ligatures w14:val="none"/>
        </w:rPr>
      </w:pPr>
      <w:r w:rsidRPr="00982002">
        <w:rPr>
          <w:rFonts w:ascii="Arial" w:eastAsia="Times New Roman" w:hAnsi="Arial" w:cs="Arial"/>
          <w:b/>
          <w:bCs/>
          <w:color w:val="000000"/>
          <w:kern w:val="0"/>
          <w:lang w:eastAsia="en-GB"/>
          <w14:ligatures w14:val="none"/>
        </w:rPr>
        <w:t>ACTION:</w:t>
      </w:r>
      <w:r w:rsidRPr="00982002">
        <w:rPr>
          <w:rFonts w:ascii="Arial" w:hAnsi="Arial" w:cs="Arial"/>
          <w:b/>
          <w:bCs/>
        </w:rPr>
        <w:t xml:space="preserve"> </w:t>
      </w:r>
      <w:r w:rsidRPr="00982002">
        <w:rPr>
          <w:rFonts w:ascii="Arial" w:eastAsia="Times New Roman" w:hAnsi="Arial" w:cs="Arial"/>
          <w:b/>
          <w:bCs/>
          <w:color w:val="000000"/>
          <w:kern w:val="0"/>
          <w:lang w:eastAsia="en-GB"/>
          <w14:ligatures w14:val="none"/>
        </w:rPr>
        <w:t>Update the EMS so that it contains information on how non-compliance will be dealt with including recording, investigating and resolution.</w:t>
      </w:r>
    </w:p>
    <w:p w14:paraId="33970652" w14:textId="77777777" w:rsidR="00F4493E" w:rsidRPr="007A687A" w:rsidRDefault="00F4493E" w:rsidP="00F4493E">
      <w:pPr>
        <w:rPr>
          <w:rFonts w:cs="Arial"/>
          <w:b/>
          <w:bCs/>
          <w:color w:val="000000"/>
          <w:szCs w:val="24"/>
        </w:rPr>
      </w:pPr>
    </w:p>
    <w:p w14:paraId="73C60681" w14:textId="05D4D868" w:rsidR="00FE321A" w:rsidRDefault="00F4493E" w:rsidP="00F4493E">
      <w:pPr>
        <w:rPr>
          <w:rFonts w:cs="Arial"/>
          <w:color w:val="000000"/>
          <w:szCs w:val="24"/>
        </w:rPr>
      </w:pPr>
      <w:r w:rsidRPr="00982002">
        <w:rPr>
          <w:rFonts w:cs="Arial"/>
          <w:color w:val="000000"/>
          <w:szCs w:val="24"/>
        </w:rPr>
        <w:t xml:space="preserve">The EMS does not contain information on </w:t>
      </w:r>
      <w:bookmarkStart w:id="13" w:name="_Hlk218585562"/>
      <w:r w:rsidRPr="00982002">
        <w:rPr>
          <w:rFonts w:cs="Arial"/>
          <w:color w:val="000000"/>
          <w:szCs w:val="24"/>
        </w:rPr>
        <w:t xml:space="preserve">fine particulates, fumes and VOCs </w:t>
      </w:r>
      <w:bookmarkEnd w:id="13"/>
      <w:r w:rsidRPr="00982002">
        <w:rPr>
          <w:rFonts w:cs="Arial"/>
          <w:color w:val="000000"/>
          <w:szCs w:val="24"/>
        </w:rPr>
        <w:t>i.e. from vehicles on site, plant equipment and generators.</w:t>
      </w:r>
    </w:p>
    <w:p w14:paraId="43DA3CA6" w14:textId="08E27C45" w:rsidR="00F4493E" w:rsidRPr="00982002" w:rsidRDefault="00F4493E" w:rsidP="00F4493E">
      <w:pPr>
        <w:rPr>
          <w:rFonts w:cs="Arial"/>
          <w:color w:val="000000"/>
          <w:szCs w:val="24"/>
        </w:rPr>
      </w:pPr>
      <w:r w:rsidRPr="00982002">
        <w:rPr>
          <w:rFonts w:cs="Arial"/>
          <w:color w:val="000000"/>
          <w:szCs w:val="24"/>
        </w:rPr>
        <w:t xml:space="preserve">  </w:t>
      </w:r>
    </w:p>
    <w:p w14:paraId="26558360" w14:textId="77777777" w:rsidR="00F4493E" w:rsidRPr="00982002" w:rsidRDefault="00F4493E" w:rsidP="00F4493E">
      <w:pPr>
        <w:pStyle w:val="ListParagraph"/>
        <w:numPr>
          <w:ilvl w:val="0"/>
          <w:numId w:val="39"/>
        </w:numPr>
        <w:rPr>
          <w:rFonts w:ascii="Arial" w:eastAsia="Times New Roman" w:hAnsi="Arial" w:cs="Arial"/>
          <w:b/>
          <w:bCs/>
          <w:color w:val="000000"/>
          <w:kern w:val="0"/>
          <w:lang w:eastAsia="en-GB"/>
          <w14:ligatures w14:val="none"/>
        </w:rPr>
      </w:pPr>
      <w:r w:rsidRPr="00982002">
        <w:rPr>
          <w:rFonts w:ascii="Arial" w:eastAsia="Times New Roman" w:hAnsi="Arial" w:cs="Arial"/>
          <w:b/>
          <w:bCs/>
          <w:color w:val="000000"/>
          <w:kern w:val="0"/>
          <w:lang w:eastAsia="en-GB"/>
          <w14:ligatures w14:val="none"/>
        </w:rPr>
        <w:t>ACTION: Update the EMS so it contains information on fine particulates, fumes and VOCs.</w:t>
      </w:r>
    </w:p>
    <w:p w14:paraId="399DAFE6" w14:textId="77777777" w:rsidR="00F4493E" w:rsidRPr="007A687A" w:rsidRDefault="00F4493E" w:rsidP="00F4493E">
      <w:pPr>
        <w:rPr>
          <w:rFonts w:cs="Arial"/>
          <w:color w:val="000000"/>
          <w:szCs w:val="24"/>
        </w:rPr>
      </w:pPr>
      <w:r w:rsidRPr="00982002">
        <w:rPr>
          <w:rFonts w:cs="Arial"/>
          <w:color w:val="000000"/>
          <w:szCs w:val="24"/>
        </w:rPr>
        <w:t xml:space="preserve">For further information refer on what to provide in an EMS refer to </w:t>
      </w:r>
      <w:hyperlink r:id="rId15" w:history="1">
        <w:r w:rsidRPr="00982002">
          <w:rPr>
            <w:rStyle w:val="Hyperlink"/>
            <w:rFonts w:cs="Arial"/>
            <w:szCs w:val="24"/>
          </w:rPr>
          <w:t>our how to comply guidance</w:t>
        </w:r>
      </w:hyperlink>
      <w:r w:rsidRPr="00982002">
        <w:rPr>
          <w:rFonts w:cs="Arial"/>
          <w:color w:val="000000"/>
          <w:szCs w:val="24"/>
        </w:rPr>
        <w:t xml:space="preserve"> part 1 and 2.  </w:t>
      </w:r>
    </w:p>
    <w:p w14:paraId="7171E2F8" w14:textId="77777777" w:rsidR="00F4493E" w:rsidRPr="00982002" w:rsidRDefault="00F4493E" w:rsidP="00F4493E">
      <w:pPr>
        <w:rPr>
          <w:rFonts w:cs="Arial"/>
          <w:color w:val="000000"/>
          <w:szCs w:val="24"/>
        </w:rPr>
      </w:pPr>
    </w:p>
    <w:p w14:paraId="5AE41388" w14:textId="77777777" w:rsidR="00FE321A" w:rsidRDefault="00FE321A" w:rsidP="00F4493E">
      <w:pPr>
        <w:rPr>
          <w:rFonts w:cs="Arial"/>
          <w:b/>
          <w:bCs/>
          <w:szCs w:val="24"/>
          <w:u w:val="single"/>
        </w:rPr>
      </w:pPr>
    </w:p>
    <w:p w14:paraId="391D2AD2" w14:textId="6B822309" w:rsidR="00F4493E" w:rsidRDefault="00F4493E" w:rsidP="00F4493E">
      <w:pPr>
        <w:rPr>
          <w:rFonts w:cs="Arial"/>
          <w:b/>
          <w:bCs/>
          <w:szCs w:val="24"/>
          <w:u w:val="single"/>
        </w:rPr>
      </w:pPr>
      <w:r w:rsidRPr="00982002">
        <w:rPr>
          <w:rFonts w:cs="Arial"/>
          <w:b/>
          <w:bCs/>
          <w:szCs w:val="24"/>
          <w:u w:val="single"/>
        </w:rPr>
        <w:t>Environmental Risk Assessment (ERA)</w:t>
      </w:r>
    </w:p>
    <w:p w14:paraId="54D95A68" w14:textId="77777777" w:rsidR="00FE321A" w:rsidRPr="00982002" w:rsidRDefault="00FE321A" w:rsidP="00F4493E">
      <w:pPr>
        <w:rPr>
          <w:rFonts w:cs="Arial"/>
          <w:b/>
          <w:bCs/>
          <w:szCs w:val="24"/>
          <w:u w:val="single"/>
        </w:rPr>
      </w:pPr>
    </w:p>
    <w:p w14:paraId="2F009554" w14:textId="36342C43" w:rsidR="00F4493E" w:rsidRDefault="00F4493E" w:rsidP="00F4493E">
      <w:pPr>
        <w:rPr>
          <w:rFonts w:cs="Arial"/>
          <w:szCs w:val="24"/>
        </w:rPr>
      </w:pPr>
      <w:r w:rsidRPr="007175DB">
        <w:rPr>
          <w:rFonts w:cs="Arial"/>
          <w:szCs w:val="24"/>
        </w:rPr>
        <w:t>From</w:t>
      </w:r>
      <w:r w:rsidRPr="00982002">
        <w:rPr>
          <w:rFonts w:cs="Arial"/>
          <w:szCs w:val="24"/>
        </w:rPr>
        <w:t xml:space="preserve"> </w:t>
      </w:r>
      <w:r w:rsidRPr="008D13DE">
        <w:rPr>
          <w:rFonts w:cs="Arial"/>
          <w:szCs w:val="24"/>
        </w:rPr>
        <w:t>reviewing both the submitted risk assessment and the noise impact assessment (NIA)</w:t>
      </w:r>
      <w:r w:rsidR="00BF0F42" w:rsidRPr="008D13DE">
        <w:rPr>
          <w:rFonts w:cs="Arial"/>
          <w:szCs w:val="24"/>
        </w:rPr>
        <w:t>,</w:t>
      </w:r>
      <w:r w:rsidRPr="008D13DE">
        <w:rPr>
          <w:rFonts w:cs="Arial"/>
          <w:szCs w:val="24"/>
        </w:rPr>
        <w:t xml:space="preserve"> the risk assessment do</w:t>
      </w:r>
      <w:r w:rsidR="00004A04" w:rsidRPr="008D13DE">
        <w:rPr>
          <w:rFonts w:cs="Arial"/>
          <w:szCs w:val="24"/>
        </w:rPr>
        <w:t>es</w:t>
      </w:r>
      <w:r w:rsidRPr="008D13DE">
        <w:rPr>
          <w:rFonts w:cs="Arial"/>
          <w:szCs w:val="24"/>
        </w:rPr>
        <w:t xml:space="preserve"> not include the recommendations of the NIA to construct a noise barrier to mitigate noise levels produced from </w:t>
      </w:r>
      <w:bookmarkStart w:id="14" w:name="_Hlk218597494"/>
      <w:r w:rsidRPr="008D13DE">
        <w:rPr>
          <w:rFonts w:cs="Arial"/>
          <w:szCs w:val="24"/>
        </w:rPr>
        <w:t>the Parnaby screener.</w:t>
      </w:r>
      <w:bookmarkEnd w:id="14"/>
      <w:r w:rsidRPr="008D13DE">
        <w:rPr>
          <w:rFonts w:cs="Arial"/>
          <w:szCs w:val="24"/>
        </w:rPr>
        <w:t xml:space="preserve"> We would expect the risk assessment to include this mitigation due to the NIA concluding a predicted +4dB at the nearest noise sensitive receptor. This will also need to be reflected in the EMS</w:t>
      </w:r>
      <w:r w:rsidR="0098202B" w:rsidRPr="008D13DE">
        <w:rPr>
          <w:rFonts w:cs="Arial"/>
          <w:szCs w:val="24"/>
        </w:rPr>
        <w:t xml:space="preserve"> </w:t>
      </w:r>
      <w:bookmarkStart w:id="15" w:name="_Hlk219295413"/>
      <w:r w:rsidR="0098202B" w:rsidRPr="008D13DE">
        <w:rPr>
          <w:rFonts w:cs="Arial"/>
          <w:szCs w:val="24"/>
        </w:rPr>
        <w:t>along</w:t>
      </w:r>
      <w:r w:rsidR="0098202B">
        <w:rPr>
          <w:rFonts w:cs="Arial"/>
          <w:szCs w:val="24"/>
        </w:rPr>
        <w:t xml:space="preserve"> with the other identified noise sensitive receptors depending on the justifications needed for the NIA as it currently stands. </w:t>
      </w:r>
      <w:bookmarkEnd w:id="15"/>
    </w:p>
    <w:p w14:paraId="742AD8E0" w14:textId="77777777" w:rsidR="002116C3" w:rsidRPr="00982002" w:rsidRDefault="002116C3" w:rsidP="00F4493E">
      <w:pPr>
        <w:rPr>
          <w:rFonts w:cs="Arial"/>
          <w:szCs w:val="24"/>
        </w:rPr>
      </w:pPr>
    </w:p>
    <w:p w14:paraId="446D8597" w14:textId="7A4634A2" w:rsidR="00F4493E" w:rsidRDefault="00F4493E" w:rsidP="00F4493E">
      <w:pPr>
        <w:rPr>
          <w:rFonts w:cs="Arial"/>
          <w:szCs w:val="24"/>
        </w:rPr>
      </w:pPr>
      <w:r w:rsidRPr="00982002">
        <w:rPr>
          <w:rFonts w:cs="Arial"/>
          <w:szCs w:val="24"/>
        </w:rPr>
        <w:t xml:space="preserve">We acknowledge this is unlikely to be built during the permit application stage, </w:t>
      </w:r>
      <w:proofErr w:type="gramStart"/>
      <w:r w:rsidRPr="00982002">
        <w:rPr>
          <w:rFonts w:cs="Arial"/>
          <w:szCs w:val="24"/>
        </w:rPr>
        <w:t>however</w:t>
      </w:r>
      <w:proofErr w:type="gramEnd"/>
      <w:r w:rsidRPr="00982002">
        <w:rPr>
          <w:rFonts w:cs="Arial"/>
          <w:szCs w:val="24"/>
        </w:rPr>
        <w:t xml:space="preserve"> </w:t>
      </w:r>
      <w:r w:rsidR="00004A04">
        <w:rPr>
          <w:rFonts w:cs="Arial"/>
          <w:szCs w:val="24"/>
        </w:rPr>
        <w:t xml:space="preserve">should we decide to issue </w:t>
      </w:r>
      <w:r w:rsidRPr="00982002">
        <w:rPr>
          <w:rFonts w:cs="Arial"/>
          <w:szCs w:val="24"/>
        </w:rPr>
        <w:t xml:space="preserve">a permit this would be included as a pre-operational condition where the noise abatement needs to be constructed before waste operations begin on site. </w:t>
      </w:r>
    </w:p>
    <w:p w14:paraId="143C234D" w14:textId="77777777" w:rsidR="002116C3" w:rsidRPr="00982002" w:rsidRDefault="002116C3" w:rsidP="00F4493E">
      <w:pPr>
        <w:rPr>
          <w:rFonts w:cs="Arial"/>
          <w:szCs w:val="24"/>
        </w:rPr>
      </w:pPr>
    </w:p>
    <w:p w14:paraId="38AAD609" w14:textId="02C5A4E2" w:rsidR="00F4493E" w:rsidRDefault="00F4493E" w:rsidP="00F4493E">
      <w:pPr>
        <w:pStyle w:val="ListParagraph"/>
        <w:numPr>
          <w:ilvl w:val="0"/>
          <w:numId w:val="39"/>
        </w:numPr>
        <w:rPr>
          <w:rFonts w:ascii="Arial" w:hAnsi="Arial" w:cs="Arial"/>
          <w:b/>
          <w:bCs/>
        </w:rPr>
      </w:pPr>
      <w:r w:rsidRPr="00982002">
        <w:rPr>
          <w:rFonts w:ascii="Arial" w:hAnsi="Arial" w:cs="Arial"/>
          <w:b/>
          <w:bCs/>
        </w:rPr>
        <w:t>ACTION: Update the risk assessment and EMS so that it commits to the construction of the noise barrier around the Parnaby screener</w:t>
      </w:r>
      <w:r w:rsidR="00004A04">
        <w:rPr>
          <w:rFonts w:ascii="Arial" w:hAnsi="Arial" w:cs="Arial"/>
          <w:b/>
          <w:bCs/>
        </w:rPr>
        <w:t>, as</w:t>
      </w:r>
      <w:r w:rsidR="009C0345">
        <w:rPr>
          <w:rFonts w:ascii="Arial" w:hAnsi="Arial" w:cs="Arial"/>
          <w:b/>
          <w:bCs/>
        </w:rPr>
        <w:t xml:space="preserve"> </w:t>
      </w:r>
      <w:r w:rsidR="00004A04">
        <w:rPr>
          <w:rFonts w:ascii="Arial" w:hAnsi="Arial" w:cs="Arial"/>
          <w:b/>
          <w:bCs/>
        </w:rPr>
        <w:t>specified in the NIA</w:t>
      </w:r>
      <w:r w:rsidRPr="00982002">
        <w:rPr>
          <w:rFonts w:ascii="Arial" w:hAnsi="Arial" w:cs="Arial"/>
          <w:b/>
          <w:bCs/>
        </w:rPr>
        <w:t>.</w:t>
      </w:r>
    </w:p>
    <w:p w14:paraId="59ACDB3B" w14:textId="77777777" w:rsidR="009C0345" w:rsidRDefault="009C0345" w:rsidP="009C0345">
      <w:pPr>
        <w:pStyle w:val="ListParagraph"/>
        <w:rPr>
          <w:rFonts w:ascii="Arial" w:hAnsi="Arial" w:cs="Arial"/>
          <w:b/>
          <w:bCs/>
        </w:rPr>
      </w:pPr>
    </w:p>
    <w:p w14:paraId="1B3C8ACF" w14:textId="3AD203FF" w:rsidR="009C0345" w:rsidRDefault="009C0345" w:rsidP="00F4493E">
      <w:pPr>
        <w:pStyle w:val="ListParagraph"/>
        <w:numPr>
          <w:ilvl w:val="0"/>
          <w:numId w:val="39"/>
        </w:numPr>
        <w:rPr>
          <w:rFonts w:ascii="Arial" w:hAnsi="Arial" w:cs="Arial"/>
          <w:b/>
          <w:bCs/>
        </w:rPr>
      </w:pPr>
      <w:r>
        <w:rPr>
          <w:rFonts w:ascii="Arial" w:hAnsi="Arial" w:cs="Arial"/>
          <w:b/>
          <w:bCs/>
        </w:rPr>
        <w:t xml:space="preserve"> ACTION: Update the EMS </w:t>
      </w:r>
      <w:r w:rsidRPr="009C0345">
        <w:rPr>
          <w:rFonts w:ascii="Arial" w:hAnsi="Arial" w:cs="Arial"/>
          <w:b/>
          <w:bCs/>
        </w:rPr>
        <w:t xml:space="preserve">along </w:t>
      </w:r>
      <w:r>
        <w:rPr>
          <w:rFonts w:ascii="Arial" w:hAnsi="Arial" w:cs="Arial"/>
          <w:b/>
          <w:bCs/>
        </w:rPr>
        <w:t xml:space="preserve">so that it considers the </w:t>
      </w:r>
      <w:r w:rsidRPr="009C0345">
        <w:rPr>
          <w:rFonts w:ascii="Arial" w:hAnsi="Arial" w:cs="Arial"/>
          <w:b/>
          <w:bCs/>
        </w:rPr>
        <w:t>other identified noise sensitive receptors depending on the justifications needed for the NIA as it currently stands.</w:t>
      </w:r>
    </w:p>
    <w:p w14:paraId="4F03C249" w14:textId="77777777" w:rsidR="009C0345" w:rsidRPr="009C0345" w:rsidRDefault="009C0345" w:rsidP="009C0345">
      <w:pPr>
        <w:rPr>
          <w:rFonts w:cs="Arial"/>
          <w:b/>
          <w:bCs/>
        </w:rPr>
      </w:pPr>
    </w:p>
    <w:p w14:paraId="0CE1EB7E" w14:textId="77777777" w:rsidR="00F4493E" w:rsidRPr="00982002" w:rsidRDefault="00F4493E" w:rsidP="00F4493E">
      <w:pPr>
        <w:rPr>
          <w:rFonts w:cs="Arial"/>
          <w:b/>
          <w:bCs/>
          <w:szCs w:val="24"/>
        </w:rPr>
      </w:pPr>
    </w:p>
    <w:p w14:paraId="5213FA8B" w14:textId="519154D5" w:rsidR="00F4493E" w:rsidRDefault="00F4493E" w:rsidP="00F4493E">
      <w:pPr>
        <w:rPr>
          <w:rFonts w:cs="Arial"/>
          <w:szCs w:val="24"/>
        </w:rPr>
      </w:pPr>
      <w:r w:rsidRPr="00982002">
        <w:rPr>
          <w:rFonts w:cs="Arial"/>
          <w:szCs w:val="24"/>
        </w:rPr>
        <w:t xml:space="preserve">From our location screening we </w:t>
      </w:r>
      <w:r w:rsidRPr="002C7E49">
        <w:rPr>
          <w:rFonts w:cs="Arial"/>
          <w:szCs w:val="24"/>
        </w:rPr>
        <w:t xml:space="preserve">have identified a </w:t>
      </w:r>
      <w:r w:rsidR="00F11045" w:rsidRPr="002C7E49">
        <w:rPr>
          <w:rFonts w:cs="Arial"/>
          <w:szCs w:val="24"/>
        </w:rPr>
        <w:t>S</w:t>
      </w:r>
      <w:r w:rsidRPr="002C7E49">
        <w:rPr>
          <w:rFonts w:cs="Arial"/>
          <w:szCs w:val="24"/>
        </w:rPr>
        <w:t xml:space="preserve">ection 7 </w:t>
      </w:r>
      <w:r w:rsidR="00F11045" w:rsidRPr="002C7E49">
        <w:rPr>
          <w:rFonts w:cs="Arial"/>
          <w:szCs w:val="24"/>
        </w:rPr>
        <w:t xml:space="preserve">Priority </w:t>
      </w:r>
      <w:r w:rsidRPr="002C7E49">
        <w:rPr>
          <w:rFonts w:cs="Arial"/>
          <w:szCs w:val="24"/>
        </w:rPr>
        <w:t>species</w:t>
      </w:r>
      <w:r w:rsidR="00F11045" w:rsidRPr="002C7E49">
        <w:rPr>
          <w:rFonts w:cs="Arial"/>
          <w:szCs w:val="24"/>
        </w:rPr>
        <w:t xml:space="preserve"> of the Environment Wales Act 2016 -</w:t>
      </w:r>
      <w:r w:rsidRPr="002C7E49">
        <w:rPr>
          <w:rFonts w:cs="Arial"/>
          <w:szCs w:val="24"/>
        </w:rPr>
        <w:t xml:space="preserve"> (</w:t>
      </w:r>
      <w:bookmarkStart w:id="16" w:name="_Hlk218597626"/>
      <w:r w:rsidRPr="002C7E49">
        <w:rPr>
          <w:rFonts w:cs="Arial"/>
          <w:szCs w:val="24"/>
        </w:rPr>
        <w:t>Tyrie jacobeae</w:t>
      </w:r>
      <w:bookmarkEnd w:id="16"/>
      <w:r w:rsidRPr="002C7E49">
        <w:rPr>
          <w:rFonts w:cs="Arial"/>
          <w:szCs w:val="24"/>
        </w:rPr>
        <w:t>, moth) is located close to the permit boundary and is located 87 meters north west on the Bersham Coil Tip (see map provided). As a result the environmental risk assessment will</w:t>
      </w:r>
      <w:r w:rsidRPr="00982002">
        <w:rPr>
          <w:rFonts w:cs="Arial"/>
          <w:szCs w:val="24"/>
        </w:rPr>
        <w:t xml:space="preserve"> need to be updated to consider this section 7 protected species. </w:t>
      </w:r>
    </w:p>
    <w:p w14:paraId="61426072" w14:textId="77777777" w:rsidR="002116C3" w:rsidRPr="00982002" w:rsidRDefault="002116C3" w:rsidP="00F4493E">
      <w:pPr>
        <w:rPr>
          <w:rFonts w:cs="Arial"/>
          <w:szCs w:val="24"/>
        </w:rPr>
      </w:pPr>
    </w:p>
    <w:p w14:paraId="637F820E" w14:textId="77777777" w:rsidR="00F4493E" w:rsidRPr="00982002" w:rsidRDefault="00F4493E" w:rsidP="00F4493E">
      <w:pPr>
        <w:pStyle w:val="ListParagraph"/>
        <w:numPr>
          <w:ilvl w:val="0"/>
          <w:numId w:val="39"/>
        </w:numPr>
        <w:rPr>
          <w:rFonts w:ascii="Arial" w:hAnsi="Arial" w:cs="Arial"/>
          <w:b/>
          <w:bCs/>
        </w:rPr>
      </w:pPr>
      <w:r w:rsidRPr="00982002">
        <w:rPr>
          <w:rFonts w:ascii="Arial" w:hAnsi="Arial" w:cs="Arial"/>
          <w:b/>
          <w:bCs/>
        </w:rPr>
        <w:t xml:space="preserve">ACTION: Update the risk assessment so that it fully considers the Tyrie jacobeae section 7 protected species in the risk assessment. </w:t>
      </w:r>
    </w:p>
    <w:p w14:paraId="2DAD51F1" w14:textId="77777777" w:rsidR="00F4493E" w:rsidRPr="00982002" w:rsidRDefault="00F4493E" w:rsidP="00F4493E">
      <w:pPr>
        <w:rPr>
          <w:rFonts w:cs="Arial"/>
          <w:szCs w:val="24"/>
        </w:rPr>
      </w:pPr>
    </w:p>
    <w:p w14:paraId="2EF98C81" w14:textId="77777777" w:rsidR="00D77846" w:rsidRDefault="00D77846" w:rsidP="00F4493E">
      <w:pPr>
        <w:rPr>
          <w:rFonts w:cs="Arial"/>
          <w:b/>
          <w:bCs/>
          <w:szCs w:val="24"/>
          <w:u w:val="single"/>
        </w:rPr>
      </w:pPr>
    </w:p>
    <w:p w14:paraId="6D2D51E1" w14:textId="22E5087E" w:rsidR="00F4493E" w:rsidRDefault="00F4493E" w:rsidP="00F4493E">
      <w:pPr>
        <w:rPr>
          <w:rFonts w:cs="Arial"/>
          <w:b/>
          <w:bCs/>
          <w:szCs w:val="24"/>
          <w:u w:val="single"/>
        </w:rPr>
      </w:pPr>
      <w:r w:rsidRPr="00982002">
        <w:rPr>
          <w:rFonts w:cs="Arial"/>
          <w:b/>
          <w:bCs/>
          <w:szCs w:val="24"/>
          <w:u w:val="single"/>
        </w:rPr>
        <w:t xml:space="preserve">Dust </w:t>
      </w:r>
      <w:r w:rsidR="00F75E0A">
        <w:rPr>
          <w:rFonts w:cs="Arial"/>
          <w:b/>
          <w:bCs/>
          <w:szCs w:val="24"/>
          <w:u w:val="single"/>
        </w:rPr>
        <w:t xml:space="preserve">and Emissions </w:t>
      </w:r>
      <w:r w:rsidRPr="00982002">
        <w:rPr>
          <w:rFonts w:cs="Arial"/>
          <w:b/>
          <w:bCs/>
          <w:szCs w:val="24"/>
          <w:u w:val="single"/>
        </w:rPr>
        <w:t>Management Plan (DEMP)</w:t>
      </w:r>
    </w:p>
    <w:p w14:paraId="6692C995" w14:textId="77777777" w:rsidR="002116C3" w:rsidRPr="00982002" w:rsidRDefault="002116C3" w:rsidP="00F4493E">
      <w:pPr>
        <w:rPr>
          <w:rFonts w:cs="Arial"/>
          <w:b/>
          <w:bCs/>
          <w:szCs w:val="24"/>
          <w:u w:val="single"/>
        </w:rPr>
      </w:pPr>
    </w:p>
    <w:p w14:paraId="7EAB21F1" w14:textId="77777777" w:rsidR="00F4493E" w:rsidRDefault="00F4493E" w:rsidP="00F4493E">
      <w:pPr>
        <w:rPr>
          <w:rFonts w:cs="Arial"/>
          <w:szCs w:val="24"/>
        </w:rPr>
      </w:pPr>
      <w:r w:rsidRPr="00982002">
        <w:rPr>
          <w:rFonts w:cs="Arial"/>
          <w:szCs w:val="24"/>
        </w:rPr>
        <w:t xml:space="preserve">The submitted DEMP in section 1 states that the site activities will include the recycling of soils. However the EMS does not mention soils will be recovered on site (only secondary aggregates and coal) . As a result you will need to confirm </w:t>
      </w:r>
      <w:bookmarkStart w:id="17" w:name="_Hlk218597939"/>
      <w:r w:rsidRPr="00982002">
        <w:rPr>
          <w:rFonts w:cs="Arial"/>
          <w:szCs w:val="24"/>
        </w:rPr>
        <w:t xml:space="preserve">that soils are being recovered on site and revise all submitted documents to reflect these changes to include site operations, storage etc. </w:t>
      </w:r>
    </w:p>
    <w:p w14:paraId="1100E69A" w14:textId="77777777" w:rsidR="002116C3" w:rsidRPr="00982002" w:rsidRDefault="002116C3" w:rsidP="00F4493E">
      <w:pPr>
        <w:rPr>
          <w:rFonts w:cs="Arial"/>
          <w:szCs w:val="24"/>
        </w:rPr>
      </w:pPr>
    </w:p>
    <w:bookmarkEnd w:id="17"/>
    <w:p w14:paraId="06420879" w14:textId="77777777" w:rsidR="00F4493E" w:rsidRPr="00982002" w:rsidRDefault="00F4493E" w:rsidP="00F4493E">
      <w:pPr>
        <w:pStyle w:val="ListParagraph"/>
        <w:numPr>
          <w:ilvl w:val="0"/>
          <w:numId w:val="39"/>
        </w:numPr>
        <w:rPr>
          <w:rFonts w:ascii="Arial" w:hAnsi="Arial" w:cs="Arial"/>
          <w:b/>
          <w:bCs/>
        </w:rPr>
      </w:pPr>
      <w:r w:rsidRPr="00982002">
        <w:rPr>
          <w:rFonts w:ascii="Arial" w:hAnsi="Arial" w:cs="Arial"/>
          <w:b/>
          <w:bCs/>
        </w:rPr>
        <w:t xml:space="preserve">ACTION: Confirm if soils will be recovered on site if yes,  revise all submitted documents to reflect these changes to include but not limited to site operations, storage etc. </w:t>
      </w:r>
    </w:p>
    <w:p w14:paraId="2E4BCF6B" w14:textId="77777777" w:rsidR="00F4493E" w:rsidRPr="00982002" w:rsidRDefault="00F4493E" w:rsidP="00F4493E">
      <w:pPr>
        <w:rPr>
          <w:rFonts w:cs="Arial"/>
          <w:szCs w:val="24"/>
        </w:rPr>
      </w:pPr>
    </w:p>
    <w:p w14:paraId="2D60FDF6" w14:textId="77777777" w:rsidR="00F4493E" w:rsidRDefault="00F4493E" w:rsidP="00F4493E">
      <w:pPr>
        <w:rPr>
          <w:rFonts w:cs="Arial"/>
          <w:szCs w:val="24"/>
        </w:rPr>
      </w:pPr>
      <w:r w:rsidRPr="00982002">
        <w:rPr>
          <w:rFonts w:cs="Arial"/>
          <w:szCs w:val="24"/>
        </w:rPr>
        <w:t xml:space="preserve">Section 4.11 of the DEMP is missing the daily </w:t>
      </w:r>
      <w:bookmarkStart w:id="18" w:name="_Hlk218599738"/>
      <w:r w:rsidRPr="00982002">
        <w:rPr>
          <w:rFonts w:cs="Arial"/>
          <w:szCs w:val="24"/>
        </w:rPr>
        <w:t xml:space="preserve">throughput limit of the site. </w:t>
      </w:r>
      <w:bookmarkEnd w:id="18"/>
    </w:p>
    <w:p w14:paraId="7E2CD636" w14:textId="77777777" w:rsidR="002116C3" w:rsidRPr="00982002" w:rsidRDefault="002116C3" w:rsidP="00F4493E">
      <w:pPr>
        <w:rPr>
          <w:rFonts w:cs="Arial"/>
          <w:szCs w:val="24"/>
        </w:rPr>
      </w:pPr>
    </w:p>
    <w:p w14:paraId="7CFB81C8" w14:textId="77777777" w:rsidR="00F4493E" w:rsidRPr="00982002" w:rsidRDefault="00F4493E" w:rsidP="00F4493E">
      <w:pPr>
        <w:pStyle w:val="ListParagraph"/>
        <w:numPr>
          <w:ilvl w:val="0"/>
          <w:numId w:val="39"/>
        </w:numPr>
        <w:rPr>
          <w:rFonts w:ascii="Arial" w:hAnsi="Arial" w:cs="Arial"/>
          <w:b/>
          <w:bCs/>
        </w:rPr>
      </w:pPr>
      <w:r w:rsidRPr="00982002">
        <w:rPr>
          <w:rFonts w:ascii="Arial" w:hAnsi="Arial" w:cs="Arial"/>
          <w:b/>
          <w:bCs/>
        </w:rPr>
        <w:t>ACTION: Update the DEMP so that it includes the daily throughput limit of the site.</w:t>
      </w:r>
    </w:p>
    <w:p w14:paraId="57AED76E" w14:textId="67DD0BFC" w:rsidR="00F4493E" w:rsidRDefault="00F4493E" w:rsidP="00F4493E">
      <w:pPr>
        <w:rPr>
          <w:rFonts w:cs="Arial"/>
          <w:szCs w:val="24"/>
        </w:rPr>
      </w:pPr>
      <w:r w:rsidRPr="00982002">
        <w:rPr>
          <w:rFonts w:cs="Arial"/>
          <w:szCs w:val="24"/>
        </w:rPr>
        <w:t xml:space="preserve">In section 6.6 of the DEMP it states that visual monitoring will take place although the site plan included in the DEMP is missing designated </w:t>
      </w:r>
      <w:bookmarkStart w:id="19" w:name="_Hlk218858622"/>
      <w:r w:rsidRPr="00982002">
        <w:rPr>
          <w:rFonts w:cs="Arial"/>
          <w:szCs w:val="24"/>
        </w:rPr>
        <w:t>visual monitoring points</w:t>
      </w:r>
      <w:bookmarkEnd w:id="19"/>
      <w:r w:rsidRPr="00982002">
        <w:rPr>
          <w:rFonts w:cs="Arial"/>
          <w:szCs w:val="24"/>
        </w:rPr>
        <w:t xml:space="preserve">. Please note the DEMP site plan will also need to show the sites internal layout. </w:t>
      </w:r>
    </w:p>
    <w:p w14:paraId="27FAD647" w14:textId="77777777" w:rsidR="002116C3" w:rsidRPr="00982002" w:rsidRDefault="002116C3" w:rsidP="00F4493E">
      <w:pPr>
        <w:rPr>
          <w:rFonts w:cs="Arial"/>
          <w:szCs w:val="24"/>
        </w:rPr>
      </w:pPr>
    </w:p>
    <w:p w14:paraId="698B87E0" w14:textId="77777777" w:rsidR="00F4493E" w:rsidRPr="00982002" w:rsidRDefault="00F4493E" w:rsidP="00F4493E">
      <w:pPr>
        <w:pStyle w:val="ListParagraph"/>
        <w:numPr>
          <w:ilvl w:val="0"/>
          <w:numId w:val="39"/>
        </w:numPr>
        <w:rPr>
          <w:rFonts w:ascii="Arial" w:hAnsi="Arial" w:cs="Arial"/>
          <w:b/>
          <w:bCs/>
        </w:rPr>
      </w:pPr>
      <w:r w:rsidRPr="00982002">
        <w:rPr>
          <w:rFonts w:ascii="Arial" w:hAnsi="Arial" w:cs="Arial"/>
          <w:b/>
          <w:bCs/>
        </w:rPr>
        <w:t>ACTION: Update the DEMP so it contains the following:</w:t>
      </w:r>
    </w:p>
    <w:p w14:paraId="28E89250" w14:textId="2FA19302" w:rsidR="00F4493E" w:rsidRPr="00982002" w:rsidRDefault="00F4493E" w:rsidP="00F4493E">
      <w:pPr>
        <w:pStyle w:val="ListParagraph"/>
        <w:rPr>
          <w:rFonts w:ascii="Arial" w:hAnsi="Arial" w:cs="Arial"/>
          <w:b/>
          <w:bCs/>
        </w:rPr>
      </w:pPr>
    </w:p>
    <w:p w14:paraId="7D41DD27" w14:textId="77777777" w:rsidR="00F4493E" w:rsidRPr="00982002" w:rsidRDefault="00F4493E" w:rsidP="00F4493E">
      <w:pPr>
        <w:pStyle w:val="ListParagraph"/>
        <w:numPr>
          <w:ilvl w:val="0"/>
          <w:numId w:val="42"/>
        </w:numPr>
        <w:rPr>
          <w:rFonts w:ascii="Arial" w:hAnsi="Arial" w:cs="Arial"/>
          <w:b/>
          <w:bCs/>
        </w:rPr>
      </w:pPr>
      <w:r w:rsidRPr="00982002">
        <w:rPr>
          <w:rFonts w:ascii="Arial" w:hAnsi="Arial" w:cs="Arial"/>
          <w:b/>
          <w:bCs/>
        </w:rPr>
        <w:t>Visual monitoring points displayed on the DEMP site plan</w:t>
      </w:r>
    </w:p>
    <w:p w14:paraId="62CE160E" w14:textId="77777777" w:rsidR="00F4493E" w:rsidRPr="00982002" w:rsidRDefault="00F4493E" w:rsidP="00F4493E">
      <w:pPr>
        <w:pStyle w:val="ListParagraph"/>
        <w:ind w:left="1440"/>
        <w:rPr>
          <w:rFonts w:ascii="Arial" w:hAnsi="Arial" w:cs="Arial"/>
          <w:b/>
          <w:bCs/>
        </w:rPr>
      </w:pPr>
    </w:p>
    <w:p w14:paraId="1730FEB7" w14:textId="77777777" w:rsidR="00F4493E" w:rsidRPr="00982002" w:rsidRDefault="00F4493E" w:rsidP="00F4493E">
      <w:pPr>
        <w:pStyle w:val="ListParagraph"/>
        <w:numPr>
          <w:ilvl w:val="0"/>
          <w:numId w:val="42"/>
        </w:numPr>
        <w:rPr>
          <w:rFonts w:ascii="Arial" w:hAnsi="Arial" w:cs="Arial"/>
          <w:b/>
          <w:bCs/>
        </w:rPr>
      </w:pPr>
      <w:r w:rsidRPr="00982002">
        <w:rPr>
          <w:rFonts w:ascii="Arial" w:hAnsi="Arial" w:cs="Arial"/>
          <w:b/>
          <w:bCs/>
        </w:rPr>
        <w:t>The internal layout of the site which includes storage locations, size and individual storage capacities.</w:t>
      </w:r>
    </w:p>
    <w:p w14:paraId="4DA86DF9" w14:textId="77777777" w:rsidR="00F4493E" w:rsidRPr="00982002" w:rsidRDefault="00F4493E" w:rsidP="00F4493E">
      <w:pPr>
        <w:rPr>
          <w:rFonts w:cs="Arial"/>
          <w:szCs w:val="24"/>
        </w:rPr>
      </w:pPr>
    </w:p>
    <w:p w14:paraId="518FCBD6" w14:textId="77777777" w:rsidR="00F4493E" w:rsidRDefault="00F4493E" w:rsidP="00F4493E">
      <w:pPr>
        <w:rPr>
          <w:rFonts w:cs="Arial"/>
          <w:szCs w:val="24"/>
        </w:rPr>
      </w:pPr>
      <w:r w:rsidRPr="00982002">
        <w:rPr>
          <w:rFonts w:cs="Arial"/>
          <w:szCs w:val="24"/>
        </w:rPr>
        <w:t>The DEMP is missing how weather conditions on site will be monitored.</w:t>
      </w:r>
    </w:p>
    <w:p w14:paraId="299F3064" w14:textId="77777777" w:rsidR="002116C3" w:rsidRPr="00982002" w:rsidRDefault="002116C3" w:rsidP="00F4493E">
      <w:pPr>
        <w:rPr>
          <w:rFonts w:cs="Arial"/>
          <w:szCs w:val="24"/>
        </w:rPr>
      </w:pPr>
    </w:p>
    <w:p w14:paraId="148BBD8B" w14:textId="222417B6" w:rsidR="00F4493E" w:rsidRPr="00982002" w:rsidRDefault="00F4493E" w:rsidP="00F4493E">
      <w:pPr>
        <w:pStyle w:val="ListParagraph"/>
        <w:numPr>
          <w:ilvl w:val="0"/>
          <w:numId w:val="39"/>
        </w:numPr>
        <w:rPr>
          <w:rFonts w:ascii="Arial" w:hAnsi="Arial" w:cs="Arial"/>
          <w:b/>
          <w:bCs/>
        </w:rPr>
      </w:pPr>
      <w:r w:rsidRPr="00982002">
        <w:rPr>
          <w:rFonts w:ascii="Arial" w:hAnsi="Arial" w:cs="Arial"/>
          <w:b/>
          <w:bCs/>
        </w:rPr>
        <w:t>ACTION: Update the DEMP so it confirms how weather conditions will be monitored on</w:t>
      </w:r>
      <w:r w:rsidR="00F75E0A">
        <w:rPr>
          <w:rFonts w:ascii="Arial" w:hAnsi="Arial" w:cs="Arial"/>
          <w:b/>
          <w:bCs/>
        </w:rPr>
        <w:t xml:space="preserve"> </w:t>
      </w:r>
      <w:r w:rsidRPr="00982002">
        <w:rPr>
          <w:rFonts w:ascii="Arial" w:hAnsi="Arial" w:cs="Arial"/>
          <w:b/>
          <w:bCs/>
        </w:rPr>
        <w:t xml:space="preserve">site. </w:t>
      </w:r>
    </w:p>
    <w:p w14:paraId="4FF32715" w14:textId="77777777" w:rsidR="00F4493E" w:rsidRDefault="00F4493E" w:rsidP="00F4493E">
      <w:r w:rsidRPr="00982002">
        <w:rPr>
          <w:rFonts w:cs="Arial"/>
          <w:szCs w:val="24"/>
        </w:rPr>
        <w:t xml:space="preserve">Further information on what to provide in the DEMP can be found at: </w:t>
      </w:r>
      <w:hyperlink r:id="rId16" w:anchor="dust-mud-and-litter" w:history="1">
        <w:r w:rsidRPr="00982002">
          <w:rPr>
            <w:rStyle w:val="Hyperlink"/>
            <w:rFonts w:cs="Arial"/>
            <w:szCs w:val="24"/>
          </w:rPr>
          <w:t>Control and monitor emissions for your environmental permit - GOV.UK</w:t>
        </w:r>
      </w:hyperlink>
    </w:p>
    <w:p w14:paraId="00719C71" w14:textId="77777777" w:rsidR="00AB33ED" w:rsidRDefault="00AB33ED" w:rsidP="00F4493E"/>
    <w:p w14:paraId="760E9CB5" w14:textId="77777777" w:rsidR="00AB33ED" w:rsidRDefault="00AB33ED" w:rsidP="00F4493E"/>
    <w:p w14:paraId="0D3635FB" w14:textId="77777777" w:rsidR="00AB33ED" w:rsidRPr="00AB33ED" w:rsidRDefault="00AB33ED" w:rsidP="00AB33ED">
      <w:pPr>
        <w:rPr>
          <w:b/>
          <w:bCs/>
          <w:u w:val="single"/>
        </w:rPr>
      </w:pPr>
      <w:bookmarkStart w:id="20" w:name="_Hlk212471349"/>
      <w:r w:rsidRPr="00AB33ED">
        <w:rPr>
          <w:b/>
          <w:bCs/>
          <w:u w:val="single"/>
        </w:rPr>
        <w:t xml:space="preserve">Medium Combustion Plant and Specified Generator Considerations </w:t>
      </w:r>
    </w:p>
    <w:bookmarkEnd w:id="20"/>
    <w:p w14:paraId="73C1970D" w14:textId="77777777" w:rsidR="00AB33ED" w:rsidRPr="00AB33ED" w:rsidRDefault="00AB33ED" w:rsidP="00AB33ED">
      <w:pPr>
        <w:rPr>
          <w:b/>
          <w:bCs/>
          <w:u w:val="single"/>
        </w:rPr>
      </w:pPr>
    </w:p>
    <w:p w14:paraId="64CCC8C1" w14:textId="77777777" w:rsidR="00AB33ED" w:rsidRPr="00AB33ED" w:rsidRDefault="00AB33ED" w:rsidP="00AB33ED">
      <w:r w:rsidRPr="00AB33ED">
        <w:t xml:space="preserve">As this new bespoke application references the use of a generator on site (backup), and also the use of a wash plant you will need to supply information on how the wash plant is being powered as this is currently missing from the application. For example if you are using a generator for the wash plant you will need to tell us how the generator is being powered and its total input energy in mWth. </w:t>
      </w:r>
    </w:p>
    <w:p w14:paraId="1F3E77D8" w14:textId="77777777" w:rsidR="00AB33ED" w:rsidRPr="00AB33ED" w:rsidRDefault="00AB33ED" w:rsidP="00AB33ED"/>
    <w:p w14:paraId="3A886A3E" w14:textId="77777777" w:rsidR="00AB33ED" w:rsidRPr="00AB33ED" w:rsidRDefault="00AB33ED" w:rsidP="00AB33ED">
      <w:r w:rsidRPr="00AB33ED">
        <w:t xml:space="preserve">You can use </w:t>
      </w:r>
      <w:hyperlink r:id="rId17" w:history="1">
        <w:r w:rsidRPr="00AB33ED">
          <w:rPr>
            <w:rStyle w:val="Hyperlink"/>
          </w:rPr>
          <w:t>our tool available on our website</w:t>
        </w:r>
      </w:hyperlink>
      <w:r w:rsidRPr="00AB33ED">
        <w:t xml:space="preserve"> to identify if you will need one of these permits. If you do, you will need to apply separately for a MCP or specified generator permit. </w:t>
      </w:r>
    </w:p>
    <w:p w14:paraId="1E609F06" w14:textId="77777777" w:rsidR="00AB33ED" w:rsidRPr="00AB33ED" w:rsidRDefault="00AB33ED" w:rsidP="00AB33ED"/>
    <w:p w14:paraId="7BC15C21" w14:textId="77777777" w:rsidR="00AB33ED" w:rsidRPr="00AB33ED" w:rsidRDefault="00AB33ED" w:rsidP="00AB33ED">
      <w:pPr>
        <w:rPr>
          <w:b/>
          <w:bCs/>
        </w:rPr>
      </w:pPr>
      <w:r w:rsidRPr="00AB33ED">
        <w:rPr>
          <w:b/>
          <w:bCs/>
        </w:rPr>
        <w:lastRenderedPageBreak/>
        <w:t xml:space="preserve">NOTE: </w:t>
      </w:r>
      <w:r w:rsidRPr="00AB33ED">
        <w:t>If you require a MCP or specified generator permit this carries an additional cost, you can find out the fee on our website linked above.</w:t>
      </w:r>
      <w:r w:rsidRPr="00AB33ED">
        <w:rPr>
          <w:b/>
          <w:bCs/>
        </w:rPr>
        <w:t xml:space="preserve"> </w:t>
      </w:r>
    </w:p>
    <w:p w14:paraId="43F84B9C" w14:textId="77777777" w:rsidR="00AB33ED" w:rsidRPr="00AB33ED" w:rsidRDefault="00AB33ED" w:rsidP="00AB33ED">
      <w:pPr>
        <w:rPr>
          <w:b/>
          <w:bCs/>
        </w:rPr>
      </w:pPr>
    </w:p>
    <w:p w14:paraId="27796F9F" w14:textId="77777777" w:rsidR="00AB33ED" w:rsidRPr="00AB33ED" w:rsidRDefault="00AB33ED" w:rsidP="00AB33ED">
      <w:r w:rsidRPr="00AB33ED">
        <w:t>Further information on MCP and specified generators can also be found at:</w:t>
      </w:r>
    </w:p>
    <w:p w14:paraId="78BBF954" w14:textId="77777777" w:rsidR="00AB33ED" w:rsidRPr="00AB33ED" w:rsidRDefault="00AB33ED" w:rsidP="00AB33ED">
      <w:pPr>
        <w:rPr>
          <w:b/>
          <w:bCs/>
        </w:rPr>
      </w:pPr>
    </w:p>
    <w:p w14:paraId="5E591229" w14:textId="77777777" w:rsidR="00AB33ED" w:rsidRPr="00AB33ED" w:rsidRDefault="00AB33ED" w:rsidP="00AB33ED">
      <w:pPr>
        <w:rPr>
          <w:u w:val="single"/>
        </w:rPr>
      </w:pPr>
      <w:hyperlink r:id="rId18" w:history="1">
        <w:r w:rsidRPr="00AB33ED">
          <w:rPr>
            <w:rStyle w:val="Hyperlink"/>
          </w:rPr>
          <w:t>Medium combustion plant: when you need a permit - GOV.UK</w:t>
        </w:r>
      </w:hyperlink>
    </w:p>
    <w:p w14:paraId="1A1A9879" w14:textId="77777777" w:rsidR="00AB33ED" w:rsidRPr="00AB33ED" w:rsidRDefault="00AB33ED" w:rsidP="00AB33ED">
      <w:pPr>
        <w:rPr>
          <w:b/>
          <w:bCs/>
        </w:rPr>
      </w:pPr>
    </w:p>
    <w:p w14:paraId="09580AD0" w14:textId="77777777" w:rsidR="00AB33ED" w:rsidRPr="00AB33ED" w:rsidRDefault="00AB33ED" w:rsidP="00AB33ED">
      <w:pPr>
        <w:rPr>
          <w:b/>
          <w:bCs/>
          <w:u w:val="single"/>
        </w:rPr>
      </w:pPr>
      <w:hyperlink r:id="rId19" w:history="1">
        <w:r w:rsidRPr="00AB33ED">
          <w:rPr>
            <w:rStyle w:val="Hyperlink"/>
          </w:rPr>
          <w:t>Natural Resources Wales / Find out if you need a permit for your boiler, engine or turbine</w:t>
        </w:r>
      </w:hyperlink>
    </w:p>
    <w:p w14:paraId="11A39187" w14:textId="77777777" w:rsidR="00AB33ED" w:rsidRPr="00AB33ED" w:rsidRDefault="00AB33ED" w:rsidP="00AB33ED">
      <w:pPr>
        <w:rPr>
          <w:b/>
          <w:bCs/>
          <w:u w:val="single"/>
        </w:rPr>
      </w:pPr>
    </w:p>
    <w:p w14:paraId="4B1291DA" w14:textId="77777777" w:rsidR="00AB33ED" w:rsidRDefault="00AB33ED" w:rsidP="00AB33ED">
      <w:pPr>
        <w:numPr>
          <w:ilvl w:val="0"/>
          <w:numId w:val="39"/>
        </w:numPr>
        <w:rPr>
          <w:b/>
          <w:bCs/>
        </w:rPr>
      </w:pPr>
      <w:r w:rsidRPr="00AB33ED">
        <w:rPr>
          <w:b/>
          <w:bCs/>
        </w:rPr>
        <w:t>ACTION: Confirm the following:</w:t>
      </w:r>
    </w:p>
    <w:p w14:paraId="66D040C0" w14:textId="77777777" w:rsidR="00AB33ED" w:rsidRPr="00AB33ED" w:rsidRDefault="00AB33ED" w:rsidP="00AB33ED">
      <w:pPr>
        <w:ind w:left="720"/>
        <w:rPr>
          <w:b/>
          <w:bCs/>
        </w:rPr>
      </w:pPr>
    </w:p>
    <w:p w14:paraId="22723FAC" w14:textId="77777777" w:rsidR="00AB33ED" w:rsidRPr="00AB33ED" w:rsidRDefault="00AB33ED" w:rsidP="00AB33ED">
      <w:pPr>
        <w:numPr>
          <w:ilvl w:val="0"/>
          <w:numId w:val="21"/>
        </w:numPr>
        <w:rPr>
          <w:b/>
          <w:bCs/>
        </w:rPr>
      </w:pPr>
      <w:r w:rsidRPr="00AB33ED">
        <w:rPr>
          <w:b/>
          <w:bCs/>
        </w:rPr>
        <w:t xml:space="preserve">How the backup generator on site is powered and the mWth rating. </w:t>
      </w:r>
    </w:p>
    <w:p w14:paraId="14017D68" w14:textId="77777777" w:rsidR="00AB33ED" w:rsidRPr="00AB33ED" w:rsidRDefault="00AB33ED" w:rsidP="00AB33ED">
      <w:pPr>
        <w:numPr>
          <w:ilvl w:val="0"/>
          <w:numId w:val="21"/>
        </w:numPr>
        <w:rPr>
          <w:b/>
          <w:bCs/>
        </w:rPr>
      </w:pPr>
      <w:r w:rsidRPr="00AB33ED">
        <w:rPr>
          <w:b/>
          <w:bCs/>
        </w:rPr>
        <w:t xml:space="preserve">How the wash plant on site is being powered, if by a generator you will need to provide us with how this is being powered and the mWth rating </w:t>
      </w:r>
    </w:p>
    <w:p w14:paraId="1834C30B" w14:textId="77777777" w:rsidR="00AB33ED" w:rsidRPr="00AB33ED" w:rsidRDefault="00AB33ED" w:rsidP="00AB33ED">
      <w:pPr>
        <w:numPr>
          <w:ilvl w:val="0"/>
          <w:numId w:val="21"/>
        </w:numPr>
        <w:rPr>
          <w:b/>
          <w:bCs/>
        </w:rPr>
      </w:pPr>
      <w:r w:rsidRPr="00AB33ED">
        <w:rPr>
          <w:b/>
          <w:bCs/>
        </w:rPr>
        <w:t>Complete our online tool to confirm if an MCP or specified generator permit is needed</w:t>
      </w:r>
      <w:proofErr w:type="gramStart"/>
      <w:r w:rsidRPr="00AB33ED">
        <w:rPr>
          <w:b/>
          <w:bCs/>
        </w:rPr>
        <w:t xml:space="preserve">.  </w:t>
      </w:r>
      <w:proofErr w:type="gramEnd"/>
    </w:p>
    <w:p w14:paraId="78DB8FDB" w14:textId="77777777" w:rsidR="00AB33ED" w:rsidRPr="00982002" w:rsidRDefault="00AB33ED" w:rsidP="00F4493E">
      <w:pPr>
        <w:rPr>
          <w:rFonts w:cs="Arial"/>
          <w:szCs w:val="24"/>
        </w:rPr>
      </w:pPr>
    </w:p>
    <w:p w14:paraId="3E2F2333" w14:textId="77777777" w:rsidR="00F4493E" w:rsidRPr="00982002" w:rsidRDefault="00F4493E" w:rsidP="00F4493E">
      <w:pPr>
        <w:rPr>
          <w:rFonts w:cs="Arial"/>
          <w:szCs w:val="24"/>
        </w:rPr>
      </w:pPr>
    </w:p>
    <w:p w14:paraId="2ED5A710" w14:textId="759AC494" w:rsidR="00F4493E" w:rsidRDefault="00F4493E" w:rsidP="00F4493E">
      <w:pPr>
        <w:rPr>
          <w:rFonts w:cs="Arial"/>
          <w:b/>
          <w:bCs/>
          <w:color w:val="000000" w:themeColor="text1"/>
          <w:szCs w:val="24"/>
          <w:u w:val="single"/>
        </w:rPr>
      </w:pPr>
      <w:r w:rsidRPr="00982002">
        <w:rPr>
          <w:rFonts w:cs="Arial"/>
          <w:b/>
          <w:bCs/>
          <w:color w:val="000000" w:themeColor="text1"/>
          <w:szCs w:val="24"/>
          <w:u w:val="single"/>
        </w:rPr>
        <w:t>Site Condition Report (SCR)</w:t>
      </w:r>
    </w:p>
    <w:p w14:paraId="6783905E" w14:textId="77777777" w:rsidR="004E6E98" w:rsidRPr="00982002" w:rsidRDefault="004E6E98" w:rsidP="00F4493E">
      <w:pPr>
        <w:rPr>
          <w:rFonts w:cs="Arial"/>
          <w:b/>
          <w:bCs/>
          <w:color w:val="000000" w:themeColor="text1"/>
          <w:szCs w:val="24"/>
          <w:u w:val="single"/>
        </w:rPr>
      </w:pPr>
    </w:p>
    <w:p w14:paraId="5576EE3F" w14:textId="77777777" w:rsidR="00F4493E" w:rsidRDefault="00F4493E" w:rsidP="00F4493E">
      <w:pPr>
        <w:spacing w:line="252" w:lineRule="auto"/>
        <w:rPr>
          <w:rFonts w:eastAsia="Aptos" w:cs="Arial"/>
          <w:color w:val="000000" w:themeColor="text1"/>
          <w:szCs w:val="24"/>
        </w:rPr>
      </w:pPr>
      <w:r w:rsidRPr="00982002">
        <w:rPr>
          <w:rFonts w:eastAsia="Aptos" w:cs="Arial"/>
          <w:color w:val="000000" w:themeColor="text1"/>
          <w:szCs w:val="24"/>
        </w:rPr>
        <w:t xml:space="preserve">The submitted </w:t>
      </w:r>
      <w:r w:rsidRPr="00FA2719">
        <w:rPr>
          <w:rFonts w:eastAsia="Aptos" w:cs="Arial"/>
          <w:color w:val="000000" w:themeColor="text1"/>
          <w:szCs w:val="24"/>
        </w:rPr>
        <w:t xml:space="preserve"> SCR</w:t>
      </w:r>
      <w:r w:rsidRPr="00982002">
        <w:rPr>
          <w:rFonts w:eastAsia="Aptos" w:cs="Arial"/>
          <w:color w:val="000000" w:themeColor="text1"/>
          <w:szCs w:val="24"/>
        </w:rPr>
        <w:t xml:space="preserve"> does not include baseline data as part of the site condition report. At permit application stage you have the option to either collect the baseline conditions of the ground (pre permit conditions) or to not collect it</w:t>
      </w:r>
      <w:proofErr w:type="gramStart"/>
      <w:r w:rsidRPr="00982002">
        <w:rPr>
          <w:rFonts w:eastAsia="Aptos" w:cs="Arial"/>
          <w:color w:val="000000" w:themeColor="text1"/>
          <w:szCs w:val="24"/>
        </w:rPr>
        <w:t xml:space="preserve">. </w:t>
      </w:r>
      <w:r w:rsidRPr="00FA2719">
        <w:rPr>
          <w:rFonts w:eastAsia="Aptos" w:cs="Arial"/>
          <w:color w:val="000000" w:themeColor="text1"/>
          <w:szCs w:val="24"/>
        </w:rPr>
        <w:t xml:space="preserve"> </w:t>
      </w:r>
      <w:proofErr w:type="gramEnd"/>
      <w:r w:rsidRPr="00FA2719">
        <w:rPr>
          <w:rFonts w:eastAsia="Aptos" w:cs="Arial"/>
          <w:color w:val="000000" w:themeColor="text1"/>
          <w:szCs w:val="24"/>
        </w:rPr>
        <w:t>Please note that if you do not collect baseline data, we may assume there is zero contamination upon permit surrender</w:t>
      </w:r>
      <w:r w:rsidRPr="00982002">
        <w:rPr>
          <w:rFonts w:eastAsia="Aptos" w:cs="Arial"/>
          <w:color w:val="000000" w:themeColor="text1"/>
          <w:szCs w:val="24"/>
        </w:rPr>
        <w:t>, the collection of baseline data is likely to make permit surrender easier</w:t>
      </w:r>
      <w:proofErr w:type="gramStart"/>
      <w:r w:rsidRPr="00982002">
        <w:rPr>
          <w:rFonts w:eastAsia="Aptos" w:cs="Arial"/>
          <w:color w:val="000000" w:themeColor="text1"/>
          <w:szCs w:val="24"/>
        </w:rPr>
        <w:t xml:space="preserve">. </w:t>
      </w:r>
      <w:r w:rsidRPr="00FA2719">
        <w:rPr>
          <w:rFonts w:eastAsia="Aptos" w:cs="Arial"/>
          <w:color w:val="000000" w:themeColor="text1"/>
          <w:szCs w:val="24"/>
        </w:rPr>
        <w:t xml:space="preserve"> </w:t>
      </w:r>
      <w:proofErr w:type="gramEnd"/>
      <w:r w:rsidRPr="00FA2719">
        <w:rPr>
          <w:rFonts w:eastAsia="Aptos" w:cs="Arial"/>
          <w:color w:val="000000" w:themeColor="text1"/>
          <w:szCs w:val="24"/>
        </w:rPr>
        <w:t xml:space="preserve">Refer to the H5 guidance available to view </w:t>
      </w:r>
      <w:hyperlink r:id="rId20" w:history="1">
        <w:r w:rsidRPr="00FA2719">
          <w:rPr>
            <w:rFonts w:eastAsia="Aptos" w:cs="Arial"/>
            <w:color w:val="000000" w:themeColor="text1"/>
            <w:szCs w:val="24"/>
            <w:u w:val="single"/>
          </w:rPr>
          <w:t>here</w:t>
        </w:r>
      </w:hyperlink>
      <w:r w:rsidRPr="00FA2719">
        <w:rPr>
          <w:rFonts w:eastAsia="Aptos" w:cs="Arial"/>
          <w:color w:val="000000" w:themeColor="text1"/>
          <w:szCs w:val="24"/>
        </w:rPr>
        <w:t xml:space="preserve"> for further information.</w:t>
      </w:r>
    </w:p>
    <w:p w14:paraId="6D525FF7" w14:textId="77777777" w:rsidR="00A86E57" w:rsidRPr="00FA2719" w:rsidRDefault="00A86E57" w:rsidP="00F4493E">
      <w:pPr>
        <w:spacing w:line="252" w:lineRule="auto"/>
        <w:rPr>
          <w:rFonts w:eastAsia="Aptos" w:cs="Arial"/>
          <w:color w:val="000000" w:themeColor="text1"/>
          <w:szCs w:val="24"/>
        </w:rPr>
      </w:pPr>
    </w:p>
    <w:p w14:paraId="4E9ED422" w14:textId="77777777" w:rsidR="00F4493E" w:rsidRPr="00982002" w:rsidRDefault="00F4493E" w:rsidP="00F4493E">
      <w:pPr>
        <w:pStyle w:val="ListParagraph"/>
        <w:numPr>
          <w:ilvl w:val="0"/>
          <w:numId w:val="39"/>
        </w:numPr>
        <w:spacing w:after="0" w:line="252" w:lineRule="auto"/>
        <w:rPr>
          <w:rFonts w:ascii="Arial" w:eastAsia="Times New Roman" w:hAnsi="Arial" w:cs="Arial"/>
          <w:b/>
          <w:bCs/>
          <w:color w:val="000000" w:themeColor="text1"/>
          <w:kern w:val="0"/>
          <w14:ligatures w14:val="none"/>
        </w:rPr>
      </w:pPr>
      <w:r w:rsidRPr="00982002">
        <w:rPr>
          <w:rFonts w:ascii="Arial" w:eastAsia="Times New Roman" w:hAnsi="Arial" w:cs="Arial"/>
          <w:b/>
          <w:bCs/>
          <w:color w:val="000000" w:themeColor="text1"/>
          <w:kern w:val="0"/>
          <w14:ligatures w14:val="none"/>
        </w:rPr>
        <w:t>ACTION: Confirm your intention on if you wish to collect and submit baseline data.</w:t>
      </w:r>
    </w:p>
    <w:p w14:paraId="630A4D12" w14:textId="77777777" w:rsidR="00245E0E" w:rsidRDefault="00245E0E" w:rsidP="00E76D5D">
      <w:pPr>
        <w:rPr>
          <w:rFonts w:cs="Arial"/>
          <w:b/>
          <w:bCs/>
          <w:szCs w:val="24"/>
          <w:u w:val="single"/>
        </w:rPr>
      </w:pPr>
    </w:p>
    <w:p w14:paraId="1C80C883" w14:textId="564653D1" w:rsidR="00E76D5D" w:rsidRPr="00982002" w:rsidRDefault="00E76D5D" w:rsidP="00E76D5D">
      <w:pPr>
        <w:rPr>
          <w:rFonts w:cs="Arial"/>
          <w:b/>
          <w:bCs/>
          <w:szCs w:val="24"/>
          <w:u w:val="single"/>
        </w:rPr>
      </w:pPr>
      <w:r w:rsidRPr="00982002">
        <w:rPr>
          <w:rFonts w:cs="Arial"/>
          <w:b/>
          <w:bCs/>
          <w:szCs w:val="24"/>
          <w:u w:val="single"/>
        </w:rPr>
        <w:t>Fee</w:t>
      </w:r>
    </w:p>
    <w:p w14:paraId="1399083C" w14:textId="77777777" w:rsidR="00E76D5D" w:rsidRPr="00982002" w:rsidRDefault="00E76D5D" w:rsidP="00E76D5D">
      <w:pPr>
        <w:rPr>
          <w:rFonts w:cs="Arial"/>
          <w:szCs w:val="24"/>
        </w:rPr>
      </w:pPr>
    </w:p>
    <w:p w14:paraId="70DD9393" w14:textId="77777777" w:rsidR="00E76D5D" w:rsidRPr="00982002" w:rsidRDefault="00E76D5D" w:rsidP="00E76D5D">
      <w:pPr>
        <w:rPr>
          <w:rFonts w:cs="Arial"/>
          <w:szCs w:val="24"/>
        </w:rPr>
      </w:pPr>
      <w:r w:rsidRPr="00982002">
        <w:rPr>
          <w:rFonts w:cs="Arial"/>
          <w:szCs w:val="24"/>
        </w:rPr>
        <w:t>When checking the fees paid for this new bespoke application we can confirm we have found 3 separate payments detailed below totalling £17,841:</w:t>
      </w:r>
    </w:p>
    <w:p w14:paraId="7F736DED" w14:textId="77777777" w:rsidR="00E76D5D" w:rsidRPr="00982002" w:rsidRDefault="00E76D5D" w:rsidP="00E76D5D">
      <w:pPr>
        <w:rPr>
          <w:rFonts w:cs="Arial"/>
          <w:b/>
          <w:bCs/>
          <w:szCs w:val="24"/>
          <w:u w:val="single"/>
        </w:rPr>
      </w:pPr>
    </w:p>
    <w:tbl>
      <w:tblPr>
        <w:tblStyle w:val="TableGrid"/>
        <w:tblW w:w="9351" w:type="dxa"/>
        <w:tblLook w:val="04A0" w:firstRow="1" w:lastRow="0" w:firstColumn="1" w:lastColumn="0" w:noHBand="0" w:noVBand="1"/>
      </w:tblPr>
      <w:tblGrid>
        <w:gridCol w:w="2774"/>
        <w:gridCol w:w="2773"/>
        <w:gridCol w:w="3804"/>
      </w:tblGrid>
      <w:tr w:rsidR="00E76D5D" w:rsidRPr="00982002" w14:paraId="01297038" w14:textId="77777777" w:rsidTr="007F0A2F">
        <w:tc>
          <w:tcPr>
            <w:tcW w:w="2774" w:type="dxa"/>
          </w:tcPr>
          <w:p w14:paraId="0A4D234C" w14:textId="77777777" w:rsidR="00E76D5D" w:rsidRPr="00982002" w:rsidRDefault="00E76D5D" w:rsidP="007F0A2F">
            <w:pPr>
              <w:rPr>
                <w:rFonts w:cs="Arial"/>
                <w:b/>
                <w:bCs/>
                <w:szCs w:val="24"/>
              </w:rPr>
            </w:pPr>
            <w:r w:rsidRPr="00982002">
              <w:rPr>
                <w:rFonts w:cs="Arial"/>
                <w:b/>
                <w:bCs/>
                <w:szCs w:val="24"/>
              </w:rPr>
              <w:t xml:space="preserve">Amount </w:t>
            </w:r>
          </w:p>
        </w:tc>
        <w:tc>
          <w:tcPr>
            <w:tcW w:w="2773" w:type="dxa"/>
          </w:tcPr>
          <w:p w14:paraId="4C4FDA5F" w14:textId="77777777" w:rsidR="00E76D5D" w:rsidRPr="00982002" w:rsidRDefault="00E76D5D" w:rsidP="007F0A2F">
            <w:pPr>
              <w:rPr>
                <w:rFonts w:cs="Arial"/>
                <w:b/>
                <w:bCs/>
                <w:szCs w:val="24"/>
              </w:rPr>
            </w:pPr>
            <w:r w:rsidRPr="00982002">
              <w:rPr>
                <w:rFonts w:cs="Arial"/>
                <w:b/>
                <w:bCs/>
                <w:szCs w:val="24"/>
              </w:rPr>
              <w:t xml:space="preserve">Date paid </w:t>
            </w:r>
          </w:p>
        </w:tc>
        <w:tc>
          <w:tcPr>
            <w:tcW w:w="3804" w:type="dxa"/>
          </w:tcPr>
          <w:p w14:paraId="2E795E75" w14:textId="77777777" w:rsidR="00E76D5D" w:rsidRPr="00982002" w:rsidRDefault="00E76D5D" w:rsidP="007F0A2F">
            <w:pPr>
              <w:rPr>
                <w:rFonts w:cs="Arial"/>
                <w:b/>
                <w:bCs/>
                <w:szCs w:val="24"/>
              </w:rPr>
            </w:pPr>
            <w:r w:rsidRPr="00982002">
              <w:rPr>
                <w:rFonts w:cs="Arial"/>
                <w:b/>
                <w:bCs/>
                <w:szCs w:val="24"/>
              </w:rPr>
              <w:t xml:space="preserve">Payment reference </w:t>
            </w:r>
          </w:p>
        </w:tc>
      </w:tr>
      <w:tr w:rsidR="00E76D5D" w:rsidRPr="00982002" w14:paraId="6B825DDF" w14:textId="77777777" w:rsidTr="007F0A2F">
        <w:tc>
          <w:tcPr>
            <w:tcW w:w="2774" w:type="dxa"/>
          </w:tcPr>
          <w:p w14:paraId="2DC2D349" w14:textId="77777777" w:rsidR="00E76D5D" w:rsidRPr="00982002" w:rsidRDefault="00E76D5D" w:rsidP="007F0A2F">
            <w:pPr>
              <w:rPr>
                <w:rFonts w:cs="Arial"/>
                <w:b/>
                <w:bCs/>
                <w:szCs w:val="24"/>
                <w:u w:val="single"/>
              </w:rPr>
            </w:pPr>
            <w:r w:rsidRPr="00982002">
              <w:rPr>
                <w:rFonts w:cs="Arial"/>
                <w:szCs w:val="24"/>
              </w:rPr>
              <w:t>£16,123.00</w:t>
            </w:r>
          </w:p>
        </w:tc>
        <w:tc>
          <w:tcPr>
            <w:tcW w:w="2773" w:type="dxa"/>
          </w:tcPr>
          <w:p w14:paraId="2630612D" w14:textId="77777777" w:rsidR="00E76D5D" w:rsidRPr="00982002" w:rsidRDefault="00E76D5D" w:rsidP="007F0A2F">
            <w:pPr>
              <w:rPr>
                <w:rFonts w:cs="Arial"/>
                <w:b/>
                <w:bCs/>
                <w:szCs w:val="24"/>
                <w:u w:val="single"/>
              </w:rPr>
            </w:pPr>
            <w:r w:rsidRPr="00982002">
              <w:rPr>
                <w:rFonts w:cs="Arial"/>
                <w:szCs w:val="24"/>
              </w:rPr>
              <w:t>30/07/2025</w:t>
            </w:r>
          </w:p>
        </w:tc>
        <w:tc>
          <w:tcPr>
            <w:tcW w:w="3804" w:type="dxa"/>
          </w:tcPr>
          <w:p w14:paraId="290CCF88" w14:textId="77777777" w:rsidR="00E76D5D" w:rsidRPr="00982002" w:rsidRDefault="00E76D5D" w:rsidP="007F0A2F">
            <w:pPr>
              <w:rPr>
                <w:rFonts w:cs="Arial"/>
                <w:b/>
                <w:bCs/>
                <w:szCs w:val="24"/>
                <w:u w:val="single"/>
              </w:rPr>
            </w:pPr>
            <w:r w:rsidRPr="00982002">
              <w:rPr>
                <w:rFonts w:cs="Arial"/>
                <w:szCs w:val="24"/>
              </w:rPr>
              <w:t>BS/300725/7 DAIMIAN SWEEPS LTD EPRBERSHAM0002</w:t>
            </w:r>
          </w:p>
        </w:tc>
      </w:tr>
      <w:tr w:rsidR="00E76D5D" w:rsidRPr="00982002" w14:paraId="3E670BF4" w14:textId="77777777" w:rsidTr="007F0A2F">
        <w:tc>
          <w:tcPr>
            <w:tcW w:w="2774" w:type="dxa"/>
          </w:tcPr>
          <w:p w14:paraId="035824D2" w14:textId="77777777" w:rsidR="00E76D5D" w:rsidRPr="00982002" w:rsidRDefault="00E76D5D" w:rsidP="007F0A2F">
            <w:pPr>
              <w:rPr>
                <w:rFonts w:cs="Arial"/>
                <w:b/>
                <w:bCs/>
                <w:szCs w:val="24"/>
                <w:u w:val="single"/>
              </w:rPr>
            </w:pPr>
            <w:r w:rsidRPr="00982002">
              <w:rPr>
                <w:rFonts w:cs="Arial"/>
                <w:szCs w:val="24"/>
              </w:rPr>
              <w:t>£859.00</w:t>
            </w:r>
          </w:p>
        </w:tc>
        <w:tc>
          <w:tcPr>
            <w:tcW w:w="2773" w:type="dxa"/>
          </w:tcPr>
          <w:p w14:paraId="67893E44" w14:textId="77777777" w:rsidR="00E76D5D" w:rsidRPr="00982002" w:rsidRDefault="00E76D5D" w:rsidP="007F0A2F">
            <w:pPr>
              <w:rPr>
                <w:rFonts w:cs="Arial"/>
                <w:b/>
                <w:bCs/>
                <w:szCs w:val="24"/>
                <w:u w:val="single"/>
              </w:rPr>
            </w:pPr>
            <w:r w:rsidRPr="00982002">
              <w:rPr>
                <w:rFonts w:cs="Arial"/>
                <w:szCs w:val="24"/>
              </w:rPr>
              <w:t>09/09/2025</w:t>
            </w:r>
          </w:p>
        </w:tc>
        <w:tc>
          <w:tcPr>
            <w:tcW w:w="3804" w:type="dxa"/>
          </w:tcPr>
          <w:p w14:paraId="17269677" w14:textId="77777777" w:rsidR="00E76D5D" w:rsidRPr="00982002" w:rsidRDefault="00E76D5D" w:rsidP="007F0A2F">
            <w:pPr>
              <w:rPr>
                <w:rFonts w:cs="Arial"/>
                <w:b/>
                <w:bCs/>
                <w:szCs w:val="24"/>
                <w:u w:val="single"/>
              </w:rPr>
            </w:pPr>
            <w:r w:rsidRPr="00982002">
              <w:rPr>
                <w:rFonts w:cs="Arial"/>
                <w:szCs w:val="24"/>
              </w:rPr>
              <w:t>BS/09092025/9 BERSHAM (GLENSIDE)EPRBERSHAM0002</w:t>
            </w:r>
          </w:p>
        </w:tc>
      </w:tr>
      <w:tr w:rsidR="00E76D5D" w:rsidRPr="00982002" w14:paraId="7F3E7F4B" w14:textId="77777777" w:rsidTr="007F0A2F">
        <w:tc>
          <w:tcPr>
            <w:tcW w:w="2774" w:type="dxa"/>
          </w:tcPr>
          <w:p w14:paraId="12425660" w14:textId="77777777" w:rsidR="00E76D5D" w:rsidRPr="00982002" w:rsidRDefault="00E76D5D" w:rsidP="007F0A2F">
            <w:pPr>
              <w:rPr>
                <w:rFonts w:cs="Arial"/>
                <w:b/>
                <w:bCs/>
                <w:szCs w:val="24"/>
                <w:u w:val="single"/>
              </w:rPr>
            </w:pPr>
            <w:r w:rsidRPr="00982002">
              <w:rPr>
                <w:rFonts w:cs="Arial"/>
                <w:szCs w:val="24"/>
              </w:rPr>
              <w:t>£859.00</w:t>
            </w:r>
          </w:p>
        </w:tc>
        <w:tc>
          <w:tcPr>
            <w:tcW w:w="2773" w:type="dxa"/>
          </w:tcPr>
          <w:p w14:paraId="15F86656" w14:textId="77777777" w:rsidR="00E76D5D" w:rsidRPr="00982002" w:rsidRDefault="00E76D5D" w:rsidP="007F0A2F">
            <w:pPr>
              <w:rPr>
                <w:rFonts w:cs="Arial"/>
                <w:b/>
                <w:bCs/>
                <w:szCs w:val="24"/>
                <w:u w:val="single"/>
              </w:rPr>
            </w:pPr>
            <w:r w:rsidRPr="00982002">
              <w:rPr>
                <w:rFonts w:cs="Arial"/>
                <w:szCs w:val="24"/>
              </w:rPr>
              <w:t>09/09/2025</w:t>
            </w:r>
          </w:p>
        </w:tc>
        <w:tc>
          <w:tcPr>
            <w:tcW w:w="3804" w:type="dxa"/>
          </w:tcPr>
          <w:p w14:paraId="757AB353" w14:textId="77777777" w:rsidR="00E76D5D" w:rsidRPr="00982002" w:rsidRDefault="00E76D5D" w:rsidP="007F0A2F">
            <w:pPr>
              <w:rPr>
                <w:rFonts w:cs="Arial"/>
                <w:b/>
                <w:bCs/>
                <w:szCs w:val="24"/>
                <w:u w:val="single"/>
              </w:rPr>
            </w:pPr>
            <w:r w:rsidRPr="00982002">
              <w:rPr>
                <w:rFonts w:cs="Arial"/>
                <w:szCs w:val="24"/>
              </w:rPr>
              <w:t>BS/090925/09 BERSHAM (GLENSIDE) EPRBERSHAM0002</w:t>
            </w:r>
          </w:p>
        </w:tc>
      </w:tr>
    </w:tbl>
    <w:p w14:paraId="1BA66219" w14:textId="77777777" w:rsidR="00E76D5D" w:rsidRPr="00982002" w:rsidRDefault="00E76D5D" w:rsidP="00E76D5D">
      <w:pPr>
        <w:rPr>
          <w:rFonts w:cs="Arial"/>
          <w:szCs w:val="24"/>
        </w:rPr>
      </w:pPr>
    </w:p>
    <w:p w14:paraId="590E2AAE" w14:textId="5D61CA6F" w:rsidR="00E76D5D" w:rsidRDefault="00E76D5D" w:rsidP="00E76D5D">
      <w:pPr>
        <w:rPr>
          <w:rFonts w:cs="Arial"/>
          <w:szCs w:val="24"/>
        </w:rPr>
      </w:pPr>
      <w:r w:rsidRPr="00982002">
        <w:rPr>
          <w:rFonts w:cs="Arial"/>
          <w:szCs w:val="24"/>
        </w:rPr>
        <w:t xml:space="preserve">However our duly making checks confirm the fee that should have been paid was £16,609 as detailed in the below table: </w:t>
      </w:r>
    </w:p>
    <w:p w14:paraId="0F8827A3" w14:textId="77777777" w:rsidR="00E76D5D" w:rsidRPr="00982002" w:rsidRDefault="00E76D5D" w:rsidP="00E76D5D">
      <w:pPr>
        <w:rPr>
          <w:rFonts w:cs="Arial"/>
          <w:szCs w:val="24"/>
        </w:rPr>
      </w:pPr>
    </w:p>
    <w:tbl>
      <w:tblPr>
        <w:tblStyle w:val="TableGrid"/>
        <w:tblpPr w:leftFromText="180" w:rightFromText="180" w:vertAnchor="text" w:horzAnchor="page" w:tblpX="1447" w:tblpY="43"/>
        <w:tblW w:w="8926" w:type="dxa"/>
        <w:tblLook w:val="04A0" w:firstRow="1" w:lastRow="0" w:firstColumn="1" w:lastColumn="0" w:noHBand="0" w:noVBand="1"/>
      </w:tblPr>
      <w:tblGrid>
        <w:gridCol w:w="4103"/>
        <w:gridCol w:w="4823"/>
      </w:tblGrid>
      <w:tr w:rsidR="00E76D5D" w:rsidRPr="00982002" w14:paraId="25CC4AEF" w14:textId="77777777" w:rsidTr="007F0A2F">
        <w:trPr>
          <w:trHeight w:val="325"/>
        </w:trPr>
        <w:tc>
          <w:tcPr>
            <w:tcW w:w="4103" w:type="dxa"/>
          </w:tcPr>
          <w:p w14:paraId="75654432" w14:textId="77777777" w:rsidR="00E76D5D" w:rsidRPr="00982002" w:rsidRDefault="00E76D5D" w:rsidP="007F0A2F">
            <w:pPr>
              <w:spacing w:after="160" w:line="278" w:lineRule="auto"/>
              <w:rPr>
                <w:rFonts w:cs="Arial"/>
                <w:b/>
                <w:bCs/>
                <w:szCs w:val="24"/>
              </w:rPr>
            </w:pPr>
            <w:r w:rsidRPr="00982002">
              <w:rPr>
                <w:rFonts w:cs="Arial"/>
                <w:b/>
                <w:bCs/>
                <w:szCs w:val="24"/>
              </w:rPr>
              <w:t xml:space="preserve">Fee name  </w:t>
            </w:r>
          </w:p>
        </w:tc>
        <w:tc>
          <w:tcPr>
            <w:tcW w:w="4823" w:type="dxa"/>
          </w:tcPr>
          <w:p w14:paraId="48F623E8" w14:textId="77777777" w:rsidR="00E76D5D" w:rsidRPr="00982002" w:rsidRDefault="00E76D5D" w:rsidP="007F0A2F">
            <w:pPr>
              <w:spacing w:after="160" w:line="278" w:lineRule="auto"/>
              <w:rPr>
                <w:rFonts w:cs="Arial"/>
                <w:b/>
                <w:bCs/>
                <w:szCs w:val="24"/>
              </w:rPr>
            </w:pPr>
            <w:r w:rsidRPr="00982002">
              <w:rPr>
                <w:rFonts w:cs="Arial"/>
                <w:b/>
                <w:bCs/>
                <w:szCs w:val="24"/>
              </w:rPr>
              <w:t xml:space="preserve">Fee </w:t>
            </w:r>
          </w:p>
        </w:tc>
      </w:tr>
      <w:tr w:rsidR="00E76D5D" w:rsidRPr="00982002" w14:paraId="2DC7FB6E" w14:textId="77777777" w:rsidTr="007F0A2F">
        <w:trPr>
          <w:trHeight w:val="690"/>
        </w:trPr>
        <w:tc>
          <w:tcPr>
            <w:tcW w:w="4103" w:type="dxa"/>
          </w:tcPr>
          <w:p w14:paraId="29636986" w14:textId="77777777" w:rsidR="00E76D5D" w:rsidRPr="00982002" w:rsidRDefault="00E76D5D" w:rsidP="007F0A2F">
            <w:pPr>
              <w:rPr>
                <w:rFonts w:cs="Arial"/>
                <w:szCs w:val="24"/>
              </w:rPr>
            </w:pPr>
            <w:r w:rsidRPr="00982002">
              <w:rPr>
                <w:rFonts w:cs="Arial"/>
                <w:szCs w:val="24"/>
              </w:rPr>
              <w:t xml:space="preserve">New </w:t>
            </w:r>
          </w:p>
          <w:p w14:paraId="65D40415" w14:textId="77777777" w:rsidR="00E76D5D" w:rsidRPr="00982002" w:rsidRDefault="00E76D5D" w:rsidP="007F0A2F">
            <w:pPr>
              <w:rPr>
                <w:rFonts w:cs="Arial"/>
                <w:szCs w:val="24"/>
              </w:rPr>
            </w:pPr>
            <w:r w:rsidRPr="00982002">
              <w:rPr>
                <w:rFonts w:cs="Arial"/>
                <w:szCs w:val="24"/>
              </w:rPr>
              <w:t xml:space="preserve">Application fee </w:t>
            </w:r>
          </w:p>
          <w:p w14:paraId="11AD81A2" w14:textId="77777777" w:rsidR="00E76D5D" w:rsidRPr="00982002" w:rsidRDefault="00E76D5D" w:rsidP="007F0A2F">
            <w:pPr>
              <w:spacing w:after="160" w:line="278" w:lineRule="auto"/>
              <w:rPr>
                <w:rFonts w:cs="Arial"/>
                <w:b/>
                <w:bCs/>
                <w:szCs w:val="24"/>
                <w:u w:val="single"/>
              </w:rPr>
            </w:pPr>
          </w:p>
        </w:tc>
        <w:tc>
          <w:tcPr>
            <w:tcW w:w="4823" w:type="dxa"/>
          </w:tcPr>
          <w:p w14:paraId="4852DBD3" w14:textId="77777777" w:rsidR="00E76D5D" w:rsidRPr="00982002" w:rsidRDefault="00E76D5D" w:rsidP="007F0A2F">
            <w:pPr>
              <w:spacing w:after="160" w:line="278" w:lineRule="auto"/>
              <w:rPr>
                <w:rFonts w:cs="Arial"/>
                <w:b/>
                <w:bCs/>
                <w:szCs w:val="24"/>
                <w:u w:val="single"/>
              </w:rPr>
            </w:pPr>
            <w:r w:rsidRPr="00982002">
              <w:rPr>
                <w:rFonts w:cs="Arial"/>
                <w:szCs w:val="24"/>
              </w:rPr>
              <w:lastRenderedPageBreak/>
              <w:t>£10,312</w:t>
            </w:r>
          </w:p>
        </w:tc>
      </w:tr>
      <w:tr w:rsidR="00E76D5D" w:rsidRPr="00982002" w14:paraId="02CB606B" w14:textId="77777777" w:rsidTr="007F0A2F">
        <w:trPr>
          <w:trHeight w:val="752"/>
        </w:trPr>
        <w:tc>
          <w:tcPr>
            <w:tcW w:w="4103" w:type="dxa"/>
          </w:tcPr>
          <w:p w14:paraId="6C057344" w14:textId="77777777" w:rsidR="00E76D5D" w:rsidRPr="00982002" w:rsidRDefault="00E76D5D" w:rsidP="007F0A2F">
            <w:pPr>
              <w:spacing w:after="160" w:line="278" w:lineRule="auto"/>
              <w:rPr>
                <w:rFonts w:cs="Arial"/>
                <w:b/>
                <w:bCs/>
                <w:szCs w:val="24"/>
                <w:u w:val="single"/>
              </w:rPr>
            </w:pPr>
            <w:r w:rsidRPr="00982002">
              <w:rPr>
                <w:rFonts w:cs="Arial"/>
                <w:szCs w:val="24"/>
              </w:rPr>
              <w:t xml:space="preserve">Site of Special Scientific Interest (SSSI) assessment </w:t>
            </w:r>
          </w:p>
        </w:tc>
        <w:tc>
          <w:tcPr>
            <w:tcW w:w="4823" w:type="dxa"/>
          </w:tcPr>
          <w:p w14:paraId="2823DC69" w14:textId="77777777" w:rsidR="00E76D5D" w:rsidRPr="00982002" w:rsidRDefault="00E76D5D" w:rsidP="007F0A2F">
            <w:pPr>
              <w:spacing w:after="160" w:line="278" w:lineRule="auto"/>
              <w:rPr>
                <w:rFonts w:cs="Arial"/>
                <w:b/>
                <w:bCs/>
                <w:szCs w:val="24"/>
                <w:u w:val="single"/>
              </w:rPr>
            </w:pPr>
            <w:r w:rsidRPr="00982002">
              <w:rPr>
                <w:rFonts w:cs="Arial"/>
                <w:szCs w:val="24"/>
              </w:rPr>
              <w:t>£316</w:t>
            </w:r>
          </w:p>
        </w:tc>
      </w:tr>
      <w:tr w:rsidR="00E76D5D" w:rsidRPr="00982002" w14:paraId="113F646C" w14:textId="77777777" w:rsidTr="007F0A2F">
        <w:trPr>
          <w:trHeight w:val="697"/>
        </w:trPr>
        <w:tc>
          <w:tcPr>
            <w:tcW w:w="4103" w:type="dxa"/>
          </w:tcPr>
          <w:p w14:paraId="4F3EAC28" w14:textId="77777777" w:rsidR="00E76D5D" w:rsidRPr="00982002" w:rsidRDefault="00E76D5D" w:rsidP="007F0A2F">
            <w:pPr>
              <w:rPr>
                <w:rFonts w:cs="Arial"/>
                <w:szCs w:val="24"/>
              </w:rPr>
            </w:pPr>
            <w:r w:rsidRPr="00982002">
              <w:rPr>
                <w:rFonts w:cs="Arial"/>
                <w:szCs w:val="24"/>
              </w:rPr>
              <w:t>Habitats Regulations assessment</w:t>
            </w:r>
            <w:r w:rsidRPr="00982002">
              <w:rPr>
                <w:rFonts w:cs="Arial"/>
                <w:szCs w:val="24"/>
              </w:rPr>
              <w:tab/>
            </w:r>
          </w:p>
          <w:p w14:paraId="325F58B8" w14:textId="77777777" w:rsidR="00E76D5D" w:rsidRPr="00982002" w:rsidRDefault="00E76D5D" w:rsidP="007F0A2F">
            <w:pPr>
              <w:spacing w:after="160" w:line="278" w:lineRule="auto"/>
              <w:rPr>
                <w:rFonts w:cs="Arial"/>
                <w:b/>
                <w:bCs/>
                <w:szCs w:val="24"/>
                <w:u w:val="single"/>
              </w:rPr>
            </w:pPr>
          </w:p>
        </w:tc>
        <w:tc>
          <w:tcPr>
            <w:tcW w:w="4823" w:type="dxa"/>
          </w:tcPr>
          <w:p w14:paraId="0EDB61B0" w14:textId="77777777" w:rsidR="00E76D5D" w:rsidRPr="00982002" w:rsidRDefault="00E76D5D" w:rsidP="007F0A2F">
            <w:pPr>
              <w:spacing w:after="160" w:line="278" w:lineRule="auto"/>
              <w:rPr>
                <w:rFonts w:cs="Arial"/>
                <w:b/>
                <w:bCs/>
                <w:szCs w:val="24"/>
                <w:u w:val="single"/>
              </w:rPr>
            </w:pPr>
            <w:r w:rsidRPr="00982002">
              <w:rPr>
                <w:rFonts w:cs="Arial"/>
                <w:szCs w:val="24"/>
              </w:rPr>
              <w:t>£2,596</w:t>
            </w:r>
          </w:p>
        </w:tc>
      </w:tr>
      <w:tr w:rsidR="00E76D5D" w:rsidRPr="00982002" w14:paraId="4A603AC2" w14:textId="77777777" w:rsidTr="007F0A2F">
        <w:trPr>
          <w:trHeight w:val="745"/>
        </w:trPr>
        <w:tc>
          <w:tcPr>
            <w:tcW w:w="4103" w:type="dxa"/>
          </w:tcPr>
          <w:p w14:paraId="47FC41A6" w14:textId="77777777" w:rsidR="00E76D5D" w:rsidRPr="00982002" w:rsidRDefault="00E76D5D" w:rsidP="007F0A2F">
            <w:pPr>
              <w:rPr>
                <w:rFonts w:cs="Arial"/>
                <w:szCs w:val="24"/>
              </w:rPr>
            </w:pPr>
            <w:r w:rsidRPr="00982002">
              <w:rPr>
                <w:rFonts w:cs="Arial"/>
                <w:szCs w:val="24"/>
              </w:rPr>
              <w:t xml:space="preserve">Noise impact assessment and noise management plan </w:t>
            </w:r>
          </w:p>
          <w:p w14:paraId="336F62E9" w14:textId="77777777" w:rsidR="00E76D5D" w:rsidRPr="00982002" w:rsidRDefault="00E76D5D" w:rsidP="007F0A2F">
            <w:pPr>
              <w:rPr>
                <w:rFonts w:cs="Arial"/>
                <w:szCs w:val="24"/>
              </w:rPr>
            </w:pPr>
          </w:p>
        </w:tc>
        <w:tc>
          <w:tcPr>
            <w:tcW w:w="4823" w:type="dxa"/>
          </w:tcPr>
          <w:p w14:paraId="533243CF" w14:textId="77777777" w:rsidR="00E76D5D" w:rsidRPr="00982002" w:rsidRDefault="00E76D5D" w:rsidP="007F0A2F">
            <w:pPr>
              <w:rPr>
                <w:rFonts w:cs="Arial"/>
                <w:szCs w:val="24"/>
              </w:rPr>
            </w:pPr>
            <w:r w:rsidRPr="00982002">
              <w:rPr>
                <w:rFonts w:cs="Arial"/>
                <w:szCs w:val="24"/>
              </w:rPr>
              <w:t>£2,498</w:t>
            </w:r>
          </w:p>
        </w:tc>
      </w:tr>
      <w:tr w:rsidR="00E76D5D" w:rsidRPr="00982002" w14:paraId="6673731B" w14:textId="77777777" w:rsidTr="007F0A2F">
        <w:trPr>
          <w:trHeight w:val="555"/>
        </w:trPr>
        <w:tc>
          <w:tcPr>
            <w:tcW w:w="4103" w:type="dxa"/>
          </w:tcPr>
          <w:p w14:paraId="68BB0728" w14:textId="77777777" w:rsidR="00E76D5D" w:rsidRPr="00982002" w:rsidRDefault="00E76D5D" w:rsidP="007F0A2F">
            <w:pPr>
              <w:rPr>
                <w:rFonts w:cs="Arial"/>
                <w:szCs w:val="24"/>
              </w:rPr>
            </w:pPr>
            <w:r w:rsidRPr="00982002">
              <w:rPr>
                <w:rFonts w:cs="Arial"/>
                <w:szCs w:val="24"/>
              </w:rPr>
              <w:t xml:space="preserve">Dust and emissions management plan </w:t>
            </w:r>
          </w:p>
          <w:p w14:paraId="6A0E6BD6" w14:textId="77777777" w:rsidR="00E76D5D" w:rsidRPr="00982002" w:rsidRDefault="00E76D5D" w:rsidP="007F0A2F">
            <w:pPr>
              <w:rPr>
                <w:rFonts w:cs="Arial"/>
                <w:szCs w:val="24"/>
              </w:rPr>
            </w:pPr>
          </w:p>
        </w:tc>
        <w:tc>
          <w:tcPr>
            <w:tcW w:w="4823" w:type="dxa"/>
          </w:tcPr>
          <w:p w14:paraId="464BD692" w14:textId="77777777" w:rsidR="00E76D5D" w:rsidRPr="00982002" w:rsidRDefault="00E76D5D" w:rsidP="007F0A2F">
            <w:pPr>
              <w:rPr>
                <w:rFonts w:cs="Arial"/>
                <w:szCs w:val="24"/>
              </w:rPr>
            </w:pPr>
            <w:r w:rsidRPr="00982002">
              <w:rPr>
                <w:rFonts w:cs="Arial"/>
                <w:szCs w:val="24"/>
              </w:rPr>
              <w:t>£887</w:t>
            </w:r>
          </w:p>
        </w:tc>
      </w:tr>
    </w:tbl>
    <w:p w14:paraId="7613CB5E" w14:textId="77777777" w:rsidR="00E76D5D" w:rsidRPr="00982002" w:rsidRDefault="00E76D5D" w:rsidP="00E76D5D">
      <w:pPr>
        <w:rPr>
          <w:rFonts w:cs="Arial"/>
          <w:szCs w:val="24"/>
        </w:rPr>
      </w:pPr>
    </w:p>
    <w:p w14:paraId="706DB8F3" w14:textId="77777777" w:rsidR="00E76D5D" w:rsidRPr="00982002" w:rsidRDefault="00E76D5D" w:rsidP="00E76D5D">
      <w:pPr>
        <w:rPr>
          <w:rFonts w:cs="Arial"/>
          <w:szCs w:val="24"/>
        </w:rPr>
      </w:pPr>
      <w:r w:rsidRPr="00982002">
        <w:rPr>
          <w:rFonts w:cs="Arial"/>
          <w:szCs w:val="24"/>
        </w:rPr>
        <w:t>Therefore an overpayment of £1,232 seems to have been made. As a result we will refund this overpayment</w:t>
      </w:r>
      <w:proofErr w:type="gramStart"/>
      <w:r w:rsidRPr="00982002">
        <w:rPr>
          <w:rFonts w:cs="Arial"/>
          <w:szCs w:val="24"/>
        </w:rPr>
        <w:t xml:space="preserve">.  </w:t>
      </w:r>
      <w:proofErr w:type="gramEnd"/>
      <w:r w:rsidRPr="00982002">
        <w:rPr>
          <w:rFonts w:cs="Arial"/>
          <w:szCs w:val="24"/>
        </w:rPr>
        <w:t xml:space="preserve"> </w:t>
      </w:r>
    </w:p>
    <w:p w14:paraId="3E3CEFBF" w14:textId="77777777" w:rsidR="00F4493E" w:rsidRPr="00982002" w:rsidRDefault="00F4493E" w:rsidP="00F4493E">
      <w:pPr>
        <w:rPr>
          <w:rFonts w:cs="Arial"/>
          <w:b/>
          <w:bCs/>
          <w:szCs w:val="24"/>
        </w:rPr>
      </w:pPr>
    </w:p>
    <w:bookmarkEnd w:id="7"/>
    <w:bookmarkEnd w:id="8"/>
    <w:p w14:paraId="5DE5CF91" w14:textId="77777777" w:rsidR="00A86E57" w:rsidRDefault="00A86E57" w:rsidP="00EC4A44">
      <w:pPr>
        <w:pStyle w:val="EndnoteText"/>
        <w:rPr>
          <w:rFonts w:cs="Arial"/>
          <w:color w:val="000000" w:themeColor="text1"/>
          <w:szCs w:val="24"/>
          <w:lang w:val="en-US"/>
        </w:rPr>
      </w:pPr>
    </w:p>
    <w:p w14:paraId="2401D9A2" w14:textId="0928B1B1" w:rsidR="00EC4A44" w:rsidRPr="00982002" w:rsidRDefault="00EC4A44" w:rsidP="00EC4A44">
      <w:pPr>
        <w:pStyle w:val="EndnoteText"/>
        <w:rPr>
          <w:rFonts w:cs="Arial"/>
          <w:color w:val="000000" w:themeColor="text1"/>
          <w:szCs w:val="24"/>
        </w:rPr>
      </w:pPr>
      <w:r w:rsidRPr="00982002">
        <w:rPr>
          <w:rFonts w:cs="Arial"/>
          <w:color w:val="000000" w:themeColor="text1"/>
          <w:szCs w:val="24"/>
          <w:lang w:val="en-US"/>
        </w:rPr>
        <w:t xml:space="preserve">If you email or write to </w:t>
      </w:r>
      <w:proofErr w:type="gramStart"/>
      <w:r w:rsidRPr="00982002">
        <w:rPr>
          <w:rFonts w:cs="Arial"/>
          <w:color w:val="000000" w:themeColor="text1"/>
          <w:szCs w:val="24"/>
          <w:lang w:val="en-US"/>
        </w:rPr>
        <w:t>us</w:t>
      </w:r>
      <w:proofErr w:type="gramEnd"/>
      <w:r w:rsidRPr="00982002">
        <w:rPr>
          <w:rFonts w:cs="Arial"/>
          <w:color w:val="000000" w:themeColor="text1"/>
          <w:szCs w:val="24"/>
          <w:lang w:val="en-US"/>
        </w:rPr>
        <w:t xml:space="preserve"> please </w:t>
      </w:r>
      <w:r w:rsidRPr="00982002">
        <w:rPr>
          <w:rFonts w:cs="Arial"/>
          <w:color w:val="000000" w:themeColor="text1"/>
          <w:szCs w:val="24"/>
        </w:rPr>
        <w:t>quote the application reference</w:t>
      </w:r>
      <w:r w:rsidR="004E6E98">
        <w:rPr>
          <w:rFonts w:cs="Arial"/>
          <w:color w:val="000000" w:themeColor="text1"/>
          <w:szCs w:val="24"/>
        </w:rPr>
        <w:t xml:space="preserve"> </w:t>
      </w:r>
      <w:r w:rsidR="00D7058E" w:rsidRPr="00982002">
        <w:rPr>
          <w:rFonts w:cs="Arial"/>
          <w:color w:val="000000" w:themeColor="text1"/>
          <w:szCs w:val="24"/>
        </w:rPr>
        <w:t xml:space="preserve">PAN-030460 </w:t>
      </w:r>
      <w:r w:rsidRPr="00982002">
        <w:rPr>
          <w:rFonts w:cs="Arial"/>
          <w:color w:val="000000" w:themeColor="text1"/>
          <w:szCs w:val="24"/>
        </w:rPr>
        <w:t>on any correspondence and send it to the relevant address below.</w:t>
      </w:r>
      <w:r w:rsidR="007D1F1C" w:rsidRPr="00982002">
        <w:rPr>
          <w:rFonts w:cs="Arial"/>
          <w:color w:val="000000" w:themeColor="text1"/>
          <w:szCs w:val="24"/>
        </w:rPr>
        <w:t xml:space="preserve"> </w:t>
      </w:r>
      <w:r w:rsidR="007D1F1C" w:rsidRPr="00982002">
        <w:rPr>
          <w:rFonts w:cs="Arial"/>
          <w:color w:val="000000" w:themeColor="text1"/>
          <w:szCs w:val="24"/>
          <w:lang w:val="en-US"/>
        </w:rPr>
        <w:t xml:space="preserve">If you have any </w:t>
      </w:r>
      <w:proofErr w:type="gramStart"/>
      <w:r w:rsidR="007D1F1C" w:rsidRPr="00982002">
        <w:rPr>
          <w:rFonts w:cs="Arial"/>
          <w:color w:val="000000" w:themeColor="text1"/>
          <w:szCs w:val="24"/>
          <w:lang w:val="en-US"/>
        </w:rPr>
        <w:t>questions</w:t>
      </w:r>
      <w:proofErr w:type="gramEnd"/>
      <w:r w:rsidR="007D1F1C" w:rsidRPr="00982002">
        <w:rPr>
          <w:rFonts w:cs="Arial"/>
          <w:color w:val="000000" w:themeColor="text1"/>
          <w:szCs w:val="24"/>
          <w:lang w:val="en-US"/>
        </w:rPr>
        <w:t xml:space="preserve"> please email</w:t>
      </w:r>
      <w:r w:rsidR="00D7058E" w:rsidRPr="00982002">
        <w:rPr>
          <w:rFonts w:cs="Arial"/>
          <w:color w:val="000000" w:themeColor="text1"/>
          <w:szCs w:val="24"/>
          <w:lang w:val="en-US"/>
        </w:rPr>
        <w:t xml:space="preserve"> me at </w:t>
      </w:r>
      <w:hyperlink r:id="rId21" w:history="1">
        <w:r w:rsidR="00D7058E" w:rsidRPr="00982002">
          <w:rPr>
            <w:rStyle w:val="Hyperlink"/>
            <w:rFonts w:cs="Arial"/>
            <w:color w:val="000000" w:themeColor="text1"/>
            <w:szCs w:val="24"/>
            <w:lang w:val="en-US"/>
          </w:rPr>
          <w:t>owen.clee@naturalresourceswales.gov.uk</w:t>
        </w:r>
      </w:hyperlink>
      <w:r w:rsidR="007D1F1C" w:rsidRPr="00982002">
        <w:rPr>
          <w:rFonts w:cs="Arial"/>
          <w:color w:val="000000" w:themeColor="text1"/>
          <w:szCs w:val="24"/>
          <w:lang w:val="en-US"/>
        </w:rPr>
        <w:t>.</w:t>
      </w:r>
      <w:r w:rsidR="00D7058E" w:rsidRPr="00982002">
        <w:rPr>
          <w:rFonts w:cs="Arial"/>
          <w:color w:val="000000" w:themeColor="text1"/>
          <w:szCs w:val="24"/>
          <w:lang w:val="en-US"/>
        </w:rPr>
        <w:t xml:space="preserve"> </w:t>
      </w:r>
      <w:r w:rsidR="007D1F1C" w:rsidRPr="00982002">
        <w:rPr>
          <w:rFonts w:cs="Arial"/>
          <w:color w:val="000000" w:themeColor="text1"/>
          <w:szCs w:val="24"/>
          <w:lang w:val="en-US"/>
        </w:rPr>
        <w:t xml:space="preserve"> </w:t>
      </w:r>
      <w:r w:rsidR="00D7058E" w:rsidRPr="00982002">
        <w:rPr>
          <w:rFonts w:cs="Arial"/>
          <w:color w:val="000000" w:themeColor="text1"/>
          <w:szCs w:val="24"/>
          <w:lang w:val="en-US"/>
        </w:rPr>
        <w:t xml:space="preserve"> </w:t>
      </w:r>
    </w:p>
    <w:p w14:paraId="7606D82A" w14:textId="77777777" w:rsidR="00EC4A44" w:rsidRPr="00982002" w:rsidRDefault="00EC4A44" w:rsidP="00EC4A44">
      <w:pPr>
        <w:pStyle w:val="EndnoteText"/>
        <w:rPr>
          <w:rFonts w:cs="Arial"/>
          <w:szCs w:val="24"/>
          <w:lang w:val="en-US"/>
        </w:rPr>
      </w:pPr>
    </w:p>
    <w:p w14:paraId="4DB1E03E" w14:textId="3D663BA1" w:rsidR="00EC4A44" w:rsidRPr="00982002" w:rsidRDefault="00EC4A44" w:rsidP="00EC4A44">
      <w:pPr>
        <w:pStyle w:val="EndnoteText"/>
        <w:rPr>
          <w:rFonts w:cs="Arial"/>
          <w:color w:val="FF00FF"/>
          <w:szCs w:val="24"/>
          <w:lang w:val="en-US"/>
        </w:rPr>
      </w:pPr>
      <w:r w:rsidRPr="00982002">
        <w:rPr>
          <w:rFonts w:cs="Arial"/>
          <w:szCs w:val="24"/>
          <w:lang w:val="en-US"/>
        </w:rPr>
        <w:t xml:space="preserve">Please reply within 10 working days from the date of this </w:t>
      </w:r>
      <w:proofErr w:type="gramStart"/>
      <w:r w:rsidR="004E6E98">
        <w:rPr>
          <w:rFonts w:cs="Arial"/>
          <w:szCs w:val="24"/>
          <w:lang w:val="en-US"/>
        </w:rPr>
        <w:t>letter</w:t>
      </w:r>
      <w:proofErr w:type="gramEnd"/>
      <w:r w:rsidR="004E6E98">
        <w:rPr>
          <w:rFonts w:cs="Arial"/>
          <w:szCs w:val="24"/>
          <w:lang w:val="en-US"/>
        </w:rPr>
        <w:t xml:space="preserve"> </w:t>
      </w:r>
      <w:r w:rsidR="004E6E98" w:rsidRPr="00DA2C8C">
        <w:rPr>
          <w:rFonts w:cs="Arial"/>
          <w:szCs w:val="24"/>
          <w:lang w:val="en-US"/>
        </w:rPr>
        <w:t xml:space="preserve">I.e. </w:t>
      </w:r>
      <w:r w:rsidR="00DE0D37" w:rsidRPr="00DA2C8C">
        <w:rPr>
          <w:rFonts w:cs="Arial"/>
          <w:szCs w:val="24"/>
          <w:lang w:val="en-US"/>
        </w:rPr>
        <w:t>2</w:t>
      </w:r>
      <w:r w:rsidR="00C648C7" w:rsidRPr="00DA2C8C">
        <w:rPr>
          <w:rFonts w:cs="Arial"/>
          <w:szCs w:val="24"/>
          <w:lang w:val="en-US"/>
        </w:rPr>
        <w:t>9</w:t>
      </w:r>
      <w:r w:rsidR="004E6E98" w:rsidRPr="00DA2C8C">
        <w:rPr>
          <w:rFonts w:cs="Arial"/>
          <w:szCs w:val="24"/>
          <w:lang w:val="en-US"/>
        </w:rPr>
        <w:t>/</w:t>
      </w:r>
      <w:r w:rsidR="00DE0D37" w:rsidRPr="00DA2C8C">
        <w:rPr>
          <w:rFonts w:cs="Arial"/>
          <w:szCs w:val="24"/>
          <w:lang w:val="en-US"/>
        </w:rPr>
        <w:t>01</w:t>
      </w:r>
      <w:r w:rsidR="004E6E98" w:rsidRPr="00DA2C8C">
        <w:rPr>
          <w:rFonts w:cs="Arial"/>
          <w:szCs w:val="24"/>
          <w:lang w:val="en-US"/>
        </w:rPr>
        <w:t>/</w:t>
      </w:r>
      <w:r w:rsidR="00DE0D37" w:rsidRPr="00DA2C8C">
        <w:rPr>
          <w:rFonts w:cs="Arial"/>
          <w:szCs w:val="24"/>
          <w:lang w:val="en-US"/>
        </w:rPr>
        <w:t>202</w:t>
      </w:r>
      <w:r w:rsidR="00E969FD" w:rsidRPr="00DA2C8C">
        <w:rPr>
          <w:rFonts w:cs="Arial"/>
          <w:szCs w:val="24"/>
          <w:lang w:val="en-US"/>
        </w:rPr>
        <w:t>6</w:t>
      </w:r>
      <w:r w:rsidR="00811030">
        <w:rPr>
          <w:rFonts w:cs="Arial"/>
          <w:szCs w:val="24"/>
          <w:lang w:val="en-US"/>
        </w:rPr>
        <w:t>.</w:t>
      </w:r>
      <w:r w:rsidRPr="00DA2C8C">
        <w:rPr>
          <w:rFonts w:cs="Arial"/>
          <w:szCs w:val="24"/>
          <w:lang w:val="en-US"/>
        </w:rPr>
        <w:t xml:space="preserve"> If we don’t hear from </w:t>
      </w:r>
      <w:proofErr w:type="gramStart"/>
      <w:r w:rsidRPr="00DA2C8C">
        <w:rPr>
          <w:rFonts w:cs="Arial"/>
          <w:szCs w:val="24"/>
          <w:lang w:val="en-US"/>
        </w:rPr>
        <w:t>you</w:t>
      </w:r>
      <w:proofErr w:type="gramEnd"/>
      <w:r w:rsidRPr="00DA2C8C">
        <w:rPr>
          <w:rFonts w:cs="Arial"/>
          <w:szCs w:val="24"/>
          <w:lang w:val="en-US"/>
        </w:rPr>
        <w:t xml:space="preserve"> we must </w:t>
      </w:r>
      <w:r w:rsidRPr="00DA2C8C">
        <w:rPr>
          <w:rFonts w:cs="Arial"/>
          <w:color w:val="000000" w:themeColor="text1"/>
          <w:szCs w:val="24"/>
          <w:lang w:val="en-US"/>
        </w:rPr>
        <w:t xml:space="preserve">return your application and </w:t>
      </w:r>
      <w:r w:rsidR="004C71BE" w:rsidRPr="00DA2C8C">
        <w:rPr>
          <w:rFonts w:cs="Arial"/>
          <w:color w:val="000000" w:themeColor="text1"/>
          <w:szCs w:val="24"/>
        </w:rPr>
        <w:t>part of the fee in accordance with our current charging scheme</w:t>
      </w:r>
      <w:r w:rsidR="00D7058E" w:rsidRPr="00DA2C8C">
        <w:rPr>
          <w:rFonts w:cs="Arial"/>
          <w:color w:val="000000" w:themeColor="text1"/>
          <w:szCs w:val="24"/>
          <w:lang w:val="en-US"/>
        </w:rPr>
        <w:t>.</w:t>
      </w:r>
    </w:p>
    <w:p w14:paraId="3BF483B0" w14:textId="77777777" w:rsidR="00EC4A44" w:rsidRPr="00982002" w:rsidRDefault="00EC4A44" w:rsidP="00EC4A44">
      <w:pPr>
        <w:pStyle w:val="EndnoteText"/>
        <w:rPr>
          <w:rFonts w:cs="Arial"/>
          <w:color w:val="000000"/>
          <w:szCs w:val="24"/>
        </w:rPr>
      </w:pPr>
    </w:p>
    <w:p w14:paraId="2E6CD69F" w14:textId="1D9F894D" w:rsidR="00EC4A44" w:rsidRPr="00982002" w:rsidRDefault="00EC4A44" w:rsidP="00EC4A44">
      <w:pPr>
        <w:rPr>
          <w:rFonts w:cs="Arial"/>
          <w:color w:val="000000"/>
          <w:szCs w:val="24"/>
        </w:rPr>
      </w:pPr>
      <w:r w:rsidRPr="00982002">
        <w:rPr>
          <w:rFonts w:cs="Arial"/>
          <w:color w:val="000000"/>
          <w:szCs w:val="24"/>
        </w:rPr>
        <w:t xml:space="preserve">When we receive the missing items </w:t>
      </w:r>
      <w:proofErr w:type="gramStart"/>
      <w:r w:rsidRPr="00982002">
        <w:rPr>
          <w:rFonts w:cs="Arial"/>
          <w:color w:val="000000"/>
          <w:szCs w:val="24"/>
        </w:rPr>
        <w:t>we’ll</w:t>
      </w:r>
      <w:proofErr w:type="gramEnd"/>
      <w:r w:rsidRPr="00982002">
        <w:rPr>
          <w:rFonts w:cs="Arial"/>
          <w:color w:val="000000"/>
          <w:szCs w:val="24"/>
        </w:rPr>
        <w:t xml:space="preserve"> continue to check the details in your application. If </w:t>
      </w:r>
      <w:proofErr w:type="gramStart"/>
      <w:r w:rsidRPr="00982002">
        <w:rPr>
          <w:rFonts w:cs="Arial"/>
          <w:color w:val="000000"/>
          <w:szCs w:val="24"/>
        </w:rPr>
        <w:t>there’s</w:t>
      </w:r>
      <w:proofErr w:type="gramEnd"/>
      <w:r w:rsidRPr="00982002">
        <w:rPr>
          <w:rFonts w:cs="Arial"/>
          <w:color w:val="000000"/>
          <w:szCs w:val="24"/>
        </w:rPr>
        <w:t xml:space="preserve"> enough there for us to begin the process of deciding whether or not we can grant your application we say the application is ‘duly made’ and </w:t>
      </w:r>
      <w:proofErr w:type="gramStart"/>
      <w:r w:rsidRPr="00982002">
        <w:rPr>
          <w:rFonts w:cs="Arial"/>
          <w:color w:val="000000"/>
          <w:szCs w:val="24"/>
        </w:rPr>
        <w:t>we’ll</w:t>
      </w:r>
      <w:proofErr w:type="gramEnd"/>
      <w:r w:rsidRPr="00982002">
        <w:rPr>
          <w:rFonts w:cs="Arial"/>
          <w:color w:val="000000"/>
          <w:szCs w:val="24"/>
        </w:rPr>
        <w:t xml:space="preserve"> let </w:t>
      </w:r>
      <w:r w:rsidRPr="00982002">
        <w:rPr>
          <w:rFonts w:cs="Arial"/>
          <w:color w:val="000000" w:themeColor="text1"/>
          <w:szCs w:val="24"/>
        </w:rPr>
        <w:t xml:space="preserve">you know this by </w:t>
      </w:r>
      <w:r w:rsidR="004C71BE" w:rsidRPr="00982002">
        <w:rPr>
          <w:rFonts w:cs="Arial"/>
          <w:color w:val="000000" w:themeColor="text1"/>
          <w:szCs w:val="24"/>
        </w:rPr>
        <w:t>email</w:t>
      </w:r>
      <w:r w:rsidRPr="00982002">
        <w:rPr>
          <w:rFonts w:cs="Arial"/>
          <w:color w:val="000000" w:themeColor="text1"/>
          <w:szCs w:val="24"/>
        </w:rPr>
        <w:t>.</w:t>
      </w:r>
    </w:p>
    <w:p w14:paraId="207269E1" w14:textId="77777777" w:rsidR="00EC4A44" w:rsidRPr="00982002" w:rsidRDefault="00EC4A44" w:rsidP="00EC4A44">
      <w:pPr>
        <w:rPr>
          <w:rFonts w:cs="Arial"/>
          <w:color w:val="000000"/>
          <w:szCs w:val="24"/>
        </w:rPr>
      </w:pPr>
    </w:p>
    <w:p w14:paraId="6054A797" w14:textId="3A14016D" w:rsidR="002F0AD2" w:rsidRPr="00982002" w:rsidRDefault="002F0AD2">
      <w:pPr>
        <w:rPr>
          <w:rFonts w:cs="Arial"/>
          <w:color w:val="000000"/>
          <w:szCs w:val="24"/>
        </w:rPr>
      </w:pPr>
      <w:r w:rsidRPr="00982002">
        <w:rPr>
          <w:rFonts w:cs="Arial"/>
          <w:color w:val="000000"/>
          <w:szCs w:val="24"/>
        </w:rPr>
        <w:t>Yours sincerely</w:t>
      </w:r>
      <w:r w:rsidR="00D7058E" w:rsidRPr="00982002">
        <w:rPr>
          <w:rFonts w:cs="Arial"/>
          <w:color w:val="000000"/>
          <w:szCs w:val="24"/>
        </w:rPr>
        <w:t>,</w:t>
      </w:r>
    </w:p>
    <w:p w14:paraId="2AAE374E" w14:textId="77777777" w:rsidR="00005E70" w:rsidRPr="00982002" w:rsidRDefault="00005E70">
      <w:pPr>
        <w:rPr>
          <w:rFonts w:cs="Arial"/>
          <w:b/>
          <w:color w:val="000000"/>
          <w:szCs w:val="24"/>
        </w:rPr>
      </w:pPr>
    </w:p>
    <w:p w14:paraId="5E9166BB" w14:textId="1CE416A5" w:rsidR="006C348F" w:rsidRPr="00982002" w:rsidRDefault="00D7058E" w:rsidP="006C348F">
      <w:pPr>
        <w:pStyle w:val="EndnoteText"/>
        <w:rPr>
          <w:rFonts w:cs="Arial"/>
          <w:b/>
          <w:color w:val="000000" w:themeColor="text1"/>
          <w:szCs w:val="24"/>
          <w:lang w:val="en-US"/>
        </w:rPr>
      </w:pPr>
      <w:r w:rsidRPr="00982002">
        <w:rPr>
          <w:rFonts w:cs="Arial"/>
          <w:b/>
          <w:color w:val="000000" w:themeColor="text1"/>
          <w:szCs w:val="24"/>
          <w:lang w:val="en-US"/>
        </w:rPr>
        <w:t xml:space="preserve">Owen Clee </w:t>
      </w:r>
    </w:p>
    <w:p w14:paraId="04E5E626" w14:textId="6CC280BC" w:rsidR="00D7058E" w:rsidRPr="00D7058E" w:rsidRDefault="00D7058E" w:rsidP="006C348F">
      <w:pPr>
        <w:pStyle w:val="EndnoteText"/>
        <w:rPr>
          <w:b/>
          <w:color w:val="000000" w:themeColor="text1"/>
          <w:lang w:val="en-US"/>
        </w:rPr>
      </w:pPr>
      <w:r w:rsidRPr="00982002">
        <w:rPr>
          <w:rFonts w:cs="Arial"/>
          <w:b/>
          <w:color w:val="000000" w:themeColor="text1"/>
          <w:szCs w:val="24"/>
          <w:lang w:val="en-US"/>
        </w:rPr>
        <w:t>Waste Permitting</w:t>
      </w:r>
      <w:r w:rsidRPr="00D7058E">
        <w:rPr>
          <w:b/>
          <w:color w:val="000000" w:themeColor="text1"/>
          <w:lang w:val="en-US"/>
        </w:rPr>
        <w:t xml:space="preserve"> Officer </w:t>
      </w:r>
    </w:p>
    <w:sectPr w:rsidR="00D7058E" w:rsidRPr="00D7058E" w:rsidSect="00BB3B9E">
      <w:headerReference w:type="even" r:id="rId22"/>
      <w:headerReference w:type="default" r:id="rId23"/>
      <w:footerReference w:type="even" r:id="rId24"/>
      <w:footerReference w:type="default" r:id="rId25"/>
      <w:headerReference w:type="first" r:id="rId26"/>
      <w:footerReference w:type="first" r:id="rId27"/>
      <w:type w:val="continuous"/>
      <w:pgSz w:w="11906" w:h="16838" w:code="9"/>
      <w:pgMar w:top="127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FC1A3" w14:textId="77777777" w:rsidR="00A231E4" w:rsidRDefault="00A231E4">
      <w:r>
        <w:separator/>
      </w:r>
    </w:p>
  </w:endnote>
  <w:endnote w:type="continuationSeparator" w:id="0">
    <w:p w14:paraId="069B76B0" w14:textId="77777777" w:rsidR="00A231E4" w:rsidRDefault="00A23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570A3" w14:textId="77777777" w:rsidR="007D1F1C" w:rsidRDefault="007D1F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A1EBBB6" w14:textId="77777777" w:rsidR="007D1F1C" w:rsidRDefault="007D1F1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1</w:instrText>
    </w:r>
    <w:r>
      <w:rPr>
        <w:rStyle w:val="PageNumber"/>
      </w:rPr>
      <w:fldChar w:fldCharType="end"/>
    </w:r>
    <w:r>
      <w:rPr>
        <w:rStyle w:val="PageNumber"/>
      </w:rPr>
      <w:instrText>" "" "</w:instrText>
    </w:r>
  </w:p>
  <w:p w14:paraId="68140C2F" w14:textId="77777777" w:rsidR="007D1F1C" w:rsidRDefault="007D1F1C">
    <w:pPr>
      <w:pStyle w:val="Footer"/>
      <w:rPr>
        <w:rStyle w:val="PageNumber"/>
        <w:noProof/>
      </w:rPr>
    </w:pPr>
    <w:r>
      <w:rPr>
        <w:rStyle w:val="PageNumber"/>
      </w:rPr>
      <w:instrText>Cont/d.."</w:instrText>
    </w:r>
    <w:r>
      <w:rPr>
        <w:i/>
      </w:rPr>
      <w:fldChar w:fldCharType="separate"/>
    </w:r>
  </w:p>
  <w:p w14:paraId="64245A76" w14:textId="77777777" w:rsidR="007D1F1C" w:rsidRDefault="007D1F1C">
    <w:pPr>
      <w:pStyle w:val="Footer"/>
    </w:pPr>
    <w:r>
      <w:rPr>
        <w:rStyle w:val="PageNumber"/>
        <w:noProof/>
      </w:rPr>
      <w:t>Cont/d..</w:t>
    </w:r>
    <w:r>
      <w:rPr>
        <w:i/>
      </w:rPr>
      <w:fldChar w:fldCharType="end"/>
    </w:r>
  </w:p>
  <w:p w14:paraId="61AF5694" w14:textId="77777777" w:rsidR="007D1F1C" w:rsidRDefault="007D1F1C">
    <w:pPr>
      <w:pStyle w:val="Footer"/>
      <w:jc w:val="right"/>
      <w:rPr>
        <w:sz w:val="16"/>
      </w:rPr>
    </w:pPr>
    <w:fldSimple w:instr=" FILENAME \* Lower\p  \* MERGEFORMAT ">
      <w:r>
        <w:rPr>
          <w:noProof/>
          <w:sz w:val="16"/>
        </w:rPr>
        <w:t>c:\documents and settings\rhadley.ea142225p\local settings\temporary internet files\olk3d\epr poor application lt 10 days.doc</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254F" w14:textId="77777777" w:rsidR="007D1F1C" w:rsidRDefault="007D1F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04445">
      <w:rPr>
        <w:rStyle w:val="PageNumber"/>
        <w:noProof/>
      </w:rPr>
      <w:t>2</w:t>
    </w:r>
    <w:r>
      <w:rPr>
        <w:rStyle w:val="PageNumber"/>
      </w:rPr>
      <w:fldChar w:fldCharType="end"/>
    </w:r>
  </w:p>
  <w:p w14:paraId="4E8A5490" w14:textId="77777777" w:rsidR="007D1F1C" w:rsidRDefault="007D1F1C">
    <w:pPr>
      <w:pStyle w:val="Addresses"/>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597E8" w14:textId="2998C5CE" w:rsidR="007D1F1C" w:rsidRPr="008A4453" w:rsidRDefault="007D1F1C" w:rsidP="007767C7">
    <w:pPr>
      <w:widowControl w:val="0"/>
      <w:autoSpaceDE w:val="0"/>
      <w:autoSpaceDN w:val="0"/>
      <w:adjustRightInd w:val="0"/>
      <w:spacing w:line="288" w:lineRule="auto"/>
      <w:textAlignment w:val="center"/>
      <w:rPr>
        <w:rFonts w:cs="Arial"/>
        <w:color w:val="000000"/>
        <w:sz w:val="18"/>
        <w:szCs w:val="18"/>
      </w:rPr>
    </w:pPr>
    <w:r w:rsidRPr="008A4453">
      <w:rPr>
        <w:rFonts w:cs="Arial"/>
        <w:color w:val="000000"/>
        <w:sz w:val="18"/>
        <w:szCs w:val="18"/>
      </w:rPr>
      <w:t>Ebost/Email</w:t>
    </w:r>
    <w:r w:rsidRPr="008A4453">
      <w:rPr>
        <w:rFonts w:cs="Arial"/>
        <w:color w:val="000000"/>
        <w:sz w:val="18"/>
        <w:szCs w:val="18"/>
      </w:rPr>
      <w:tab/>
    </w:r>
    <w:hyperlink r:id="rId1" w:history="1">
      <w:r w:rsidR="00D9535F" w:rsidRPr="00C81423">
        <w:rPr>
          <w:rStyle w:val="Hyperlink"/>
          <w:rFonts w:cs="Arial"/>
          <w:sz w:val="18"/>
          <w:szCs w:val="18"/>
        </w:rPr>
        <w:t>owen.clee@cyfoethnaturiolcymru.gov.uk</w:t>
      </w:r>
    </w:hyperlink>
    <w:r w:rsidR="00D9535F">
      <w:rPr>
        <w:rFonts w:cs="Arial"/>
        <w:color w:val="000000"/>
        <w:sz w:val="18"/>
        <w:szCs w:val="18"/>
      </w:rPr>
      <w:t xml:space="preserve"> </w:t>
    </w:r>
    <w:r w:rsidRPr="008A4453">
      <w:rPr>
        <w:rFonts w:cs="Arial"/>
        <w:color w:val="000000"/>
        <w:sz w:val="18"/>
        <w:szCs w:val="18"/>
      </w:rPr>
      <w:t xml:space="preserve"> </w:t>
    </w:r>
  </w:p>
  <w:p w14:paraId="77518482" w14:textId="3811704B" w:rsidR="007D1F1C" w:rsidRPr="008A4453" w:rsidRDefault="007D1F1C" w:rsidP="007767C7">
    <w:pPr>
      <w:widowControl w:val="0"/>
      <w:autoSpaceDE w:val="0"/>
      <w:autoSpaceDN w:val="0"/>
      <w:adjustRightInd w:val="0"/>
      <w:spacing w:line="288" w:lineRule="auto"/>
      <w:textAlignment w:val="center"/>
      <w:rPr>
        <w:rFonts w:cs="Arial"/>
        <w:color w:val="000000"/>
        <w:sz w:val="18"/>
        <w:szCs w:val="18"/>
      </w:rPr>
    </w:pPr>
    <w:r w:rsidRPr="008A4453">
      <w:rPr>
        <w:rFonts w:cs="Arial"/>
        <w:color w:val="000000"/>
        <w:sz w:val="18"/>
        <w:szCs w:val="18"/>
      </w:rPr>
      <w:tab/>
    </w:r>
    <w:r w:rsidRPr="008A4453">
      <w:rPr>
        <w:rFonts w:cs="Arial"/>
        <w:color w:val="000000"/>
        <w:sz w:val="18"/>
        <w:szCs w:val="18"/>
      </w:rPr>
      <w:tab/>
    </w:r>
    <w:hyperlink r:id="rId2" w:history="1">
      <w:r w:rsidR="00D9535F" w:rsidRPr="00C81423">
        <w:rPr>
          <w:rStyle w:val="Hyperlink"/>
          <w:rFonts w:cs="Arial"/>
          <w:sz w:val="18"/>
          <w:szCs w:val="18"/>
        </w:rPr>
        <w:t>owen.clee@naturalresourceswales.gov.uk</w:t>
      </w:r>
    </w:hyperlink>
    <w:r w:rsidR="00D9535F">
      <w:rPr>
        <w:rFonts w:cs="Arial"/>
        <w:color w:val="000000"/>
        <w:sz w:val="18"/>
        <w:szCs w:val="18"/>
      </w:rPr>
      <w:t xml:space="preserve"> </w:t>
    </w:r>
  </w:p>
  <w:p w14:paraId="0F472FC5" w14:textId="77777777" w:rsidR="007D1F1C" w:rsidRPr="008A4453" w:rsidRDefault="007D1F1C" w:rsidP="007767C7">
    <w:pPr>
      <w:widowControl w:val="0"/>
      <w:autoSpaceDE w:val="0"/>
      <w:autoSpaceDN w:val="0"/>
      <w:adjustRightInd w:val="0"/>
      <w:spacing w:line="288" w:lineRule="auto"/>
      <w:ind w:right="-241"/>
      <w:textAlignment w:val="center"/>
      <w:rPr>
        <w:rFonts w:cs="Arial"/>
        <w:color w:val="000000"/>
        <w:sz w:val="18"/>
        <w:szCs w:val="18"/>
      </w:rPr>
    </w:pPr>
    <w:r w:rsidRPr="008A4453">
      <w:rPr>
        <w:rFonts w:cs="Arial"/>
        <w:color w:val="000000"/>
        <w:sz w:val="18"/>
        <w:szCs w:val="18"/>
      </w:rPr>
      <w:t>Gwefan/Website</w:t>
    </w:r>
    <w:r w:rsidRPr="008A4453">
      <w:rPr>
        <w:rFonts w:cs="Arial"/>
        <w:color w:val="000000"/>
        <w:sz w:val="18"/>
        <w:szCs w:val="18"/>
      </w:rPr>
      <w:tab/>
    </w:r>
    <w:hyperlink r:id="rId3" w:history="1">
      <w:r w:rsidRPr="008A4453">
        <w:rPr>
          <w:rStyle w:val="Hyperlink"/>
          <w:rFonts w:cs="Arial"/>
          <w:sz w:val="18"/>
          <w:szCs w:val="18"/>
        </w:rPr>
        <w:t>www.cyfoethnaturiolcymru.gov.uk</w:t>
      </w:r>
    </w:hyperlink>
    <w:r w:rsidRPr="008A4453">
      <w:rPr>
        <w:rFonts w:cs="Arial"/>
        <w:color w:val="000000"/>
        <w:sz w:val="18"/>
        <w:szCs w:val="18"/>
      </w:rPr>
      <w:t xml:space="preserve"> </w:t>
    </w:r>
    <w:r w:rsidRPr="008A4453">
      <w:rPr>
        <w:rFonts w:cs="Arial"/>
        <w:color w:val="000000"/>
        <w:sz w:val="18"/>
        <w:szCs w:val="18"/>
      </w:rPr>
      <w:tab/>
    </w:r>
    <w:r>
      <w:rPr>
        <w:rFonts w:cs="Arial"/>
        <w:color w:val="000000"/>
        <w:sz w:val="18"/>
        <w:szCs w:val="18"/>
      </w:rPr>
      <w:tab/>
    </w:r>
    <w:r w:rsidRPr="008A4453">
      <w:rPr>
        <w:rFonts w:cs="Arial"/>
        <w:color w:val="000000"/>
        <w:sz w:val="18"/>
        <w:szCs w:val="18"/>
      </w:rPr>
      <w:t>Croesewir gohebiaeth yn y Gymraeg a'r Saesneg</w:t>
    </w:r>
  </w:p>
  <w:p w14:paraId="39005DE0" w14:textId="77777777" w:rsidR="007D1F1C" w:rsidRPr="008A4453" w:rsidRDefault="007D1F1C" w:rsidP="007767C7">
    <w:pPr>
      <w:ind w:left="2835" w:right="-483" w:hanging="1395"/>
      <w:jc w:val="both"/>
      <w:rPr>
        <w:rFonts w:cs="Arial"/>
        <w:color w:val="000000"/>
        <w:spacing w:val="-2"/>
        <w:sz w:val="20"/>
        <w:lang w:eastAsia="en-US"/>
      </w:rPr>
    </w:pPr>
    <w:hyperlink r:id="rId4" w:history="1">
      <w:r w:rsidRPr="008A4453">
        <w:rPr>
          <w:rStyle w:val="Hyperlink"/>
          <w:rFonts w:cs="Arial"/>
          <w:sz w:val="18"/>
          <w:szCs w:val="18"/>
        </w:rPr>
        <w:t>www.naturalresourceswales.gov.uk</w:t>
      </w:r>
    </w:hyperlink>
    <w:r>
      <w:rPr>
        <w:rFonts w:cs="Arial"/>
        <w:color w:val="000000"/>
        <w:sz w:val="18"/>
        <w:szCs w:val="18"/>
      </w:rPr>
      <w:tab/>
    </w:r>
    <w:r>
      <w:rPr>
        <w:rFonts w:cs="Arial"/>
        <w:color w:val="000000"/>
        <w:sz w:val="18"/>
        <w:szCs w:val="18"/>
      </w:rPr>
      <w:tab/>
    </w:r>
    <w:r w:rsidRPr="008A4453">
      <w:rPr>
        <w:rFonts w:cs="Arial"/>
        <w:color w:val="000000"/>
        <w:sz w:val="18"/>
        <w:szCs w:val="18"/>
      </w:rPr>
      <w:t>Correspondence welcomed in Welsh and English</w:t>
    </w:r>
  </w:p>
  <w:p w14:paraId="5E1E34E3" w14:textId="77777777" w:rsidR="007D1F1C" w:rsidRPr="001E3503" w:rsidRDefault="007D1F1C">
    <w:pPr>
      <w:pStyle w:val="Footer"/>
      <w:rPr>
        <w:color w:val="C0C0C0"/>
        <w:sz w:val="18"/>
        <w:szCs w:val="18"/>
      </w:rPr>
    </w:pPr>
    <w:bookmarkStart w:id="21" w:name="illegible"/>
    <w:bookmarkEnd w:id="21"/>
    <w:r w:rsidRPr="001E3503">
      <w:rPr>
        <w:color w:val="C0C0C0"/>
        <w:sz w:val="18"/>
        <w:szCs w:val="18"/>
      </w:rPr>
      <w:t>203_08_SD20 v2</w:t>
    </w:r>
  </w:p>
  <w:p w14:paraId="47DFD27D" w14:textId="77777777" w:rsidR="007D1F1C" w:rsidRDefault="007D1F1C">
    <w:pPr>
      <w:pStyle w:val="Footer"/>
      <w:jc w:val="center"/>
      <w:rPr>
        <w:sz w:val="14"/>
      </w:rPr>
    </w:pPr>
    <w:bookmarkStart w:id="22" w:name="AgencyAddress"/>
    <w:bookmarkEnd w:id="2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EEFEF" w14:textId="77777777" w:rsidR="00A231E4" w:rsidRDefault="00A231E4">
      <w:r>
        <w:separator/>
      </w:r>
    </w:p>
  </w:footnote>
  <w:footnote w:type="continuationSeparator" w:id="0">
    <w:p w14:paraId="5C73204F" w14:textId="77777777" w:rsidR="00A231E4" w:rsidRDefault="00A23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22A5D" w14:textId="77777777" w:rsidR="007D1F1C" w:rsidRDefault="007D1F1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09FFCDD" w14:textId="77777777" w:rsidR="007D1F1C" w:rsidRDefault="007D1F1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3510A" w14:textId="77777777" w:rsidR="007D1F1C" w:rsidRDefault="007D1F1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173C5" w14:textId="4A4A6A00" w:rsidR="007D1F1C" w:rsidRDefault="005A3CAE">
    <w:pPr>
      <w:pStyle w:val="Header"/>
    </w:pPr>
    <w:r w:rsidRPr="00C64B61">
      <w:rPr>
        <w:noProof/>
        <w:snapToGrid/>
        <w:lang w:eastAsia="en-GB"/>
      </w:rPr>
      <w:drawing>
        <wp:inline distT="0" distB="0" distL="0" distR="0" wp14:anchorId="2406A300" wp14:editId="49973EA0">
          <wp:extent cx="1781175" cy="1257300"/>
          <wp:effectExtent l="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F22B9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71B4D1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D6DD9ED"/>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4"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5"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6"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7"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8"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9"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10"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11"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12"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3" w15:restartNumberingAfterBreak="0">
    <w:nsid w:val="010673B1"/>
    <w:multiLevelType w:val="hybridMultilevel"/>
    <w:tmpl w:val="1778B5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05820887"/>
    <w:multiLevelType w:val="hybridMultilevel"/>
    <w:tmpl w:val="998408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090E212A"/>
    <w:multiLevelType w:val="hybridMultilevel"/>
    <w:tmpl w:val="FDF2E83C"/>
    <w:lvl w:ilvl="0" w:tplc="E17E5D7E">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0B671C17"/>
    <w:multiLevelType w:val="hybridMultilevel"/>
    <w:tmpl w:val="1C66C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FF441A0"/>
    <w:multiLevelType w:val="hybridMultilevel"/>
    <w:tmpl w:val="B36E198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10FC5161"/>
    <w:multiLevelType w:val="hybridMultilevel"/>
    <w:tmpl w:val="70026B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20" w15:restartNumberingAfterBreak="0">
    <w:nsid w:val="25EF0376"/>
    <w:multiLevelType w:val="hybridMultilevel"/>
    <w:tmpl w:val="A0DA5C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64737DD"/>
    <w:multiLevelType w:val="hybridMultilevel"/>
    <w:tmpl w:val="BAAE15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27A05ACB"/>
    <w:multiLevelType w:val="hybridMultilevel"/>
    <w:tmpl w:val="DF567788"/>
    <w:lvl w:ilvl="0" w:tplc="1B3415D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7D12473"/>
    <w:multiLevelType w:val="hybridMultilevel"/>
    <w:tmpl w:val="FB244A0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C0E4F51"/>
    <w:multiLevelType w:val="hybridMultilevel"/>
    <w:tmpl w:val="1500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8E4C7C"/>
    <w:multiLevelType w:val="multilevel"/>
    <w:tmpl w:val="D310B8B6"/>
    <w:lvl w:ilvl="0">
      <w:start w:val="1"/>
      <w:numFmt w:val="decimal"/>
      <w:lvlText w:val="%1."/>
      <w:lvlJc w:val="left"/>
      <w:pPr>
        <w:tabs>
          <w:tab w:val="num" w:pos="720"/>
        </w:tabs>
        <w:ind w:left="720" w:hanging="360"/>
      </w:pPr>
      <w:rPr>
        <w:rFonts w:hint="default"/>
        <w:b w:val="0"/>
        <w:bCs w:val="0"/>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797E25"/>
    <w:multiLevelType w:val="hybridMultilevel"/>
    <w:tmpl w:val="C53287A0"/>
    <w:lvl w:ilvl="0" w:tplc="9C1A371E">
      <w:start w:val="1"/>
      <w:numFmt w:val="decimal"/>
      <w:lvlText w:val="%1."/>
      <w:lvlJc w:val="left"/>
      <w:pPr>
        <w:ind w:left="360" w:hanging="360"/>
      </w:pPr>
      <w:rPr>
        <w:b/>
        <w:bCs/>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38A136F3"/>
    <w:multiLevelType w:val="hybridMultilevel"/>
    <w:tmpl w:val="884E7D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3C1C4371"/>
    <w:multiLevelType w:val="hybridMultilevel"/>
    <w:tmpl w:val="0C2C6E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C403321"/>
    <w:multiLevelType w:val="hybridMultilevel"/>
    <w:tmpl w:val="7944A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E30EB5"/>
    <w:multiLevelType w:val="hybridMultilevel"/>
    <w:tmpl w:val="E5A23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BB0546"/>
    <w:multiLevelType w:val="hybridMultilevel"/>
    <w:tmpl w:val="F1722830"/>
    <w:lvl w:ilvl="0" w:tplc="1AC66C32">
      <w:start w:val="1"/>
      <w:numFmt w:val="bullet"/>
      <w:lvlText w:val=""/>
      <w:lvlJc w:val="left"/>
      <w:pPr>
        <w:ind w:left="785" w:hanging="360"/>
      </w:pPr>
      <w:rPr>
        <w:rFonts w:ascii="Symbol" w:hAnsi="Symbol" w:hint="default"/>
        <w:color w:val="FFFFFF" w:themeColor="background1"/>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2" w15:restartNumberingAfterBreak="0">
    <w:nsid w:val="4C646EDF"/>
    <w:multiLevelType w:val="hybridMultilevel"/>
    <w:tmpl w:val="874AA3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3"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34" w15:restartNumberingAfterBreak="0">
    <w:nsid w:val="518351B2"/>
    <w:multiLevelType w:val="hybridMultilevel"/>
    <w:tmpl w:val="E1DAEE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53DB437C"/>
    <w:multiLevelType w:val="hybridMultilevel"/>
    <w:tmpl w:val="49780B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7BC07E8"/>
    <w:multiLevelType w:val="hybridMultilevel"/>
    <w:tmpl w:val="E6E688F4"/>
    <w:lvl w:ilvl="0" w:tplc="5C1E5252">
      <w:start w:val="1"/>
      <w:numFmt w:val="bullet"/>
      <w:lvlText w:val=""/>
      <w:lvlJc w:val="left"/>
      <w:pPr>
        <w:tabs>
          <w:tab w:val="num" w:pos="720"/>
        </w:tabs>
        <w:ind w:left="720" w:hanging="360"/>
      </w:pPr>
      <w:rPr>
        <w:rFonts w:ascii="Symbol" w:hAnsi="Symbol" w:hint="default"/>
        <w:color w:val="auto"/>
      </w:rPr>
    </w:lvl>
    <w:lvl w:ilvl="1" w:tplc="880A8C7C" w:tentative="1">
      <w:start w:val="1"/>
      <w:numFmt w:val="bullet"/>
      <w:lvlText w:val="o"/>
      <w:lvlJc w:val="left"/>
      <w:pPr>
        <w:tabs>
          <w:tab w:val="num" w:pos="1440"/>
        </w:tabs>
        <w:ind w:left="1440" w:hanging="360"/>
      </w:pPr>
      <w:rPr>
        <w:rFonts w:ascii="Courier New" w:hAnsi="Courier New" w:hint="default"/>
      </w:rPr>
    </w:lvl>
    <w:lvl w:ilvl="2" w:tplc="ECEA7304" w:tentative="1">
      <w:start w:val="1"/>
      <w:numFmt w:val="bullet"/>
      <w:lvlText w:val=""/>
      <w:lvlJc w:val="left"/>
      <w:pPr>
        <w:tabs>
          <w:tab w:val="num" w:pos="2160"/>
        </w:tabs>
        <w:ind w:left="2160" w:hanging="360"/>
      </w:pPr>
      <w:rPr>
        <w:rFonts w:ascii="Wingdings" w:hAnsi="Wingdings" w:hint="default"/>
      </w:rPr>
    </w:lvl>
    <w:lvl w:ilvl="3" w:tplc="F32A2812" w:tentative="1">
      <w:start w:val="1"/>
      <w:numFmt w:val="bullet"/>
      <w:lvlText w:val=""/>
      <w:lvlJc w:val="left"/>
      <w:pPr>
        <w:tabs>
          <w:tab w:val="num" w:pos="2880"/>
        </w:tabs>
        <w:ind w:left="2880" w:hanging="360"/>
      </w:pPr>
      <w:rPr>
        <w:rFonts w:ascii="Symbol" w:hAnsi="Symbol" w:hint="default"/>
      </w:rPr>
    </w:lvl>
    <w:lvl w:ilvl="4" w:tplc="97DC6420" w:tentative="1">
      <w:start w:val="1"/>
      <w:numFmt w:val="bullet"/>
      <w:lvlText w:val="o"/>
      <w:lvlJc w:val="left"/>
      <w:pPr>
        <w:tabs>
          <w:tab w:val="num" w:pos="3600"/>
        </w:tabs>
        <w:ind w:left="3600" w:hanging="360"/>
      </w:pPr>
      <w:rPr>
        <w:rFonts w:ascii="Courier New" w:hAnsi="Courier New" w:hint="default"/>
      </w:rPr>
    </w:lvl>
    <w:lvl w:ilvl="5" w:tplc="8138BEA2" w:tentative="1">
      <w:start w:val="1"/>
      <w:numFmt w:val="bullet"/>
      <w:lvlText w:val=""/>
      <w:lvlJc w:val="left"/>
      <w:pPr>
        <w:tabs>
          <w:tab w:val="num" w:pos="4320"/>
        </w:tabs>
        <w:ind w:left="4320" w:hanging="360"/>
      </w:pPr>
      <w:rPr>
        <w:rFonts w:ascii="Wingdings" w:hAnsi="Wingdings" w:hint="default"/>
      </w:rPr>
    </w:lvl>
    <w:lvl w:ilvl="6" w:tplc="0130E198" w:tentative="1">
      <w:start w:val="1"/>
      <w:numFmt w:val="bullet"/>
      <w:lvlText w:val=""/>
      <w:lvlJc w:val="left"/>
      <w:pPr>
        <w:tabs>
          <w:tab w:val="num" w:pos="5040"/>
        </w:tabs>
        <w:ind w:left="5040" w:hanging="360"/>
      </w:pPr>
      <w:rPr>
        <w:rFonts w:ascii="Symbol" w:hAnsi="Symbol" w:hint="default"/>
      </w:rPr>
    </w:lvl>
    <w:lvl w:ilvl="7" w:tplc="201C52CC" w:tentative="1">
      <w:start w:val="1"/>
      <w:numFmt w:val="bullet"/>
      <w:lvlText w:val="o"/>
      <w:lvlJc w:val="left"/>
      <w:pPr>
        <w:tabs>
          <w:tab w:val="num" w:pos="5760"/>
        </w:tabs>
        <w:ind w:left="5760" w:hanging="360"/>
      </w:pPr>
      <w:rPr>
        <w:rFonts w:ascii="Courier New" w:hAnsi="Courier New" w:hint="default"/>
      </w:rPr>
    </w:lvl>
    <w:lvl w:ilvl="8" w:tplc="CAE2C82E"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2F51A7"/>
    <w:multiLevelType w:val="hybridMultilevel"/>
    <w:tmpl w:val="65C0F4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8" w15:restartNumberingAfterBreak="0">
    <w:nsid w:val="6D6B7470"/>
    <w:multiLevelType w:val="hybridMultilevel"/>
    <w:tmpl w:val="C8248F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DC2563A"/>
    <w:multiLevelType w:val="multilevel"/>
    <w:tmpl w:val="301889C0"/>
    <w:lvl w:ilvl="0">
      <w:start w:val="1"/>
      <w:numFmt w:val="bullet"/>
      <w:lvlText w:val=""/>
      <w:lvlJc w:val="left"/>
      <w:pPr>
        <w:tabs>
          <w:tab w:val="num" w:pos="720"/>
        </w:tabs>
        <w:ind w:left="720" w:hanging="360"/>
      </w:pPr>
      <w:rPr>
        <w:rFonts w:ascii="Symbol" w:hAnsi="Symbol"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51424D"/>
    <w:multiLevelType w:val="hybridMultilevel"/>
    <w:tmpl w:val="A836CA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F1821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7F372C9E"/>
    <w:multiLevelType w:val="hybridMultilevel"/>
    <w:tmpl w:val="BDA845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1909529654">
    <w:abstractNumId w:val="33"/>
  </w:num>
  <w:num w:numId="2" w16cid:durableId="1698778699">
    <w:abstractNumId w:val="19"/>
  </w:num>
  <w:num w:numId="3" w16cid:durableId="1438525995">
    <w:abstractNumId w:val="12"/>
  </w:num>
  <w:num w:numId="4" w16cid:durableId="50926272">
    <w:abstractNumId w:val="10"/>
  </w:num>
  <w:num w:numId="5" w16cid:durableId="1924415869">
    <w:abstractNumId w:val="9"/>
  </w:num>
  <w:num w:numId="6" w16cid:durableId="766344520">
    <w:abstractNumId w:val="8"/>
  </w:num>
  <w:num w:numId="7" w16cid:durableId="248738692">
    <w:abstractNumId w:val="7"/>
  </w:num>
  <w:num w:numId="8" w16cid:durableId="322051542">
    <w:abstractNumId w:val="11"/>
  </w:num>
  <w:num w:numId="9" w16cid:durableId="771435285">
    <w:abstractNumId w:val="6"/>
  </w:num>
  <w:num w:numId="10" w16cid:durableId="311448369">
    <w:abstractNumId w:val="5"/>
  </w:num>
  <w:num w:numId="11" w16cid:durableId="1685590915">
    <w:abstractNumId w:val="4"/>
  </w:num>
  <w:num w:numId="12" w16cid:durableId="1698771185">
    <w:abstractNumId w:val="3"/>
  </w:num>
  <w:num w:numId="13" w16cid:durableId="914509579">
    <w:abstractNumId w:val="41"/>
  </w:num>
  <w:num w:numId="14" w16cid:durableId="271743217">
    <w:abstractNumId w:val="38"/>
  </w:num>
  <w:num w:numId="15" w16cid:durableId="80175839">
    <w:abstractNumId w:val="18"/>
  </w:num>
  <w:num w:numId="16" w16cid:durableId="1395543897">
    <w:abstractNumId w:val="35"/>
  </w:num>
  <w:num w:numId="17" w16cid:durableId="1334382531">
    <w:abstractNumId w:val="28"/>
  </w:num>
  <w:num w:numId="18" w16cid:durableId="1120340670">
    <w:abstractNumId w:val="23"/>
  </w:num>
  <w:num w:numId="19" w16cid:durableId="1625579353">
    <w:abstractNumId w:val="36"/>
  </w:num>
  <w:num w:numId="20" w16cid:durableId="1297032408">
    <w:abstractNumId w:val="21"/>
  </w:num>
  <w:num w:numId="21" w16cid:durableId="1167089568">
    <w:abstractNumId w:val="30"/>
  </w:num>
  <w:num w:numId="22" w16cid:durableId="177251004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33411860">
    <w:abstractNumId w:val="24"/>
  </w:num>
  <w:num w:numId="24" w16cid:durableId="166868860">
    <w:abstractNumId w:val="32"/>
  </w:num>
  <w:num w:numId="25" w16cid:durableId="677271771">
    <w:abstractNumId w:val="34"/>
  </w:num>
  <w:num w:numId="26" w16cid:durableId="911427314">
    <w:abstractNumId w:val="42"/>
  </w:num>
  <w:num w:numId="27" w16cid:durableId="107041982">
    <w:abstractNumId w:val="27"/>
  </w:num>
  <w:num w:numId="28" w16cid:durableId="1795833549">
    <w:abstractNumId w:val="14"/>
  </w:num>
  <w:num w:numId="29" w16cid:durableId="1127820163">
    <w:abstractNumId w:val="15"/>
  </w:num>
  <w:num w:numId="30" w16cid:durableId="1090271205">
    <w:abstractNumId w:val="37"/>
  </w:num>
  <w:num w:numId="31" w16cid:durableId="1249995866">
    <w:abstractNumId w:val="1"/>
  </w:num>
  <w:num w:numId="32" w16cid:durableId="600407507">
    <w:abstractNumId w:val="2"/>
  </w:num>
  <w:num w:numId="33" w16cid:durableId="1544320318">
    <w:abstractNumId w:val="16"/>
  </w:num>
  <w:num w:numId="34" w16cid:durableId="265501691">
    <w:abstractNumId w:val="26"/>
  </w:num>
  <w:num w:numId="35" w16cid:durableId="1753550272">
    <w:abstractNumId w:val="29"/>
  </w:num>
  <w:num w:numId="36" w16cid:durableId="1723140668">
    <w:abstractNumId w:val="0"/>
  </w:num>
  <w:num w:numId="37" w16cid:durableId="137496696">
    <w:abstractNumId w:val="17"/>
  </w:num>
  <w:num w:numId="38" w16cid:durableId="354040444">
    <w:abstractNumId w:val="39"/>
  </w:num>
  <w:num w:numId="39" w16cid:durableId="1498232723">
    <w:abstractNumId w:val="22"/>
  </w:num>
  <w:num w:numId="40" w16cid:durableId="968241710">
    <w:abstractNumId w:val="31"/>
  </w:num>
  <w:num w:numId="41" w16cid:durableId="1858228669">
    <w:abstractNumId w:val="40"/>
  </w:num>
  <w:num w:numId="42" w16cid:durableId="2098673006">
    <w:abstractNumId w:val="13"/>
  </w:num>
  <w:num w:numId="43" w16cid:durableId="1743674382">
    <w:abstractNumId w:val="25"/>
  </w:num>
  <w:num w:numId="44" w16cid:durableId="209034999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hideGrammaticalErrors/>
  <w:activeWritingStyle w:appName="MSWord" w:lang="en-GB" w:vendorID="8" w:dllVersion="513" w:checkStyle="1"/>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D7DDE"/>
    <w:rsid w:val="00004A04"/>
    <w:rsid w:val="00005E70"/>
    <w:rsid w:val="00031693"/>
    <w:rsid w:val="00044312"/>
    <w:rsid w:val="00046343"/>
    <w:rsid w:val="000563E2"/>
    <w:rsid w:val="00061CB5"/>
    <w:rsid w:val="00066B0A"/>
    <w:rsid w:val="00084211"/>
    <w:rsid w:val="000977D5"/>
    <w:rsid w:val="000A0A8D"/>
    <w:rsid w:val="000A2423"/>
    <w:rsid w:val="000E1A94"/>
    <w:rsid w:val="00151476"/>
    <w:rsid w:val="00183AAC"/>
    <w:rsid w:val="001B7682"/>
    <w:rsid w:val="001D16FF"/>
    <w:rsid w:val="001D595F"/>
    <w:rsid w:val="001E052B"/>
    <w:rsid w:val="001E3503"/>
    <w:rsid w:val="001F116B"/>
    <w:rsid w:val="001F7BB1"/>
    <w:rsid w:val="002051C3"/>
    <w:rsid w:val="002116C3"/>
    <w:rsid w:val="002210B1"/>
    <w:rsid w:val="0022665F"/>
    <w:rsid w:val="00232C8C"/>
    <w:rsid w:val="00241E51"/>
    <w:rsid w:val="00245E0E"/>
    <w:rsid w:val="002609FB"/>
    <w:rsid w:val="00275A55"/>
    <w:rsid w:val="00284CD4"/>
    <w:rsid w:val="002A03D4"/>
    <w:rsid w:val="002C4E56"/>
    <w:rsid w:val="002C7E49"/>
    <w:rsid w:val="002F0AD2"/>
    <w:rsid w:val="002F6EF6"/>
    <w:rsid w:val="00314F41"/>
    <w:rsid w:val="00316D48"/>
    <w:rsid w:val="003170E6"/>
    <w:rsid w:val="003205F2"/>
    <w:rsid w:val="003502AF"/>
    <w:rsid w:val="003618FB"/>
    <w:rsid w:val="003619E2"/>
    <w:rsid w:val="003A7D8E"/>
    <w:rsid w:val="003B3AF1"/>
    <w:rsid w:val="003B500C"/>
    <w:rsid w:val="003B658C"/>
    <w:rsid w:val="003C4C6A"/>
    <w:rsid w:val="003C642A"/>
    <w:rsid w:val="003D7DDE"/>
    <w:rsid w:val="003E116C"/>
    <w:rsid w:val="00410E56"/>
    <w:rsid w:val="00427BB4"/>
    <w:rsid w:val="00430E68"/>
    <w:rsid w:val="0043181E"/>
    <w:rsid w:val="00431BD3"/>
    <w:rsid w:val="00431C9D"/>
    <w:rsid w:val="00435F24"/>
    <w:rsid w:val="00473EF5"/>
    <w:rsid w:val="00473F68"/>
    <w:rsid w:val="00480980"/>
    <w:rsid w:val="004A169A"/>
    <w:rsid w:val="004B1549"/>
    <w:rsid w:val="004B55D0"/>
    <w:rsid w:val="004C386B"/>
    <w:rsid w:val="004C71BE"/>
    <w:rsid w:val="004D33BE"/>
    <w:rsid w:val="004E6E98"/>
    <w:rsid w:val="004E7F40"/>
    <w:rsid w:val="004F478B"/>
    <w:rsid w:val="00500274"/>
    <w:rsid w:val="005049D5"/>
    <w:rsid w:val="0051571E"/>
    <w:rsid w:val="00535371"/>
    <w:rsid w:val="00547A95"/>
    <w:rsid w:val="00552708"/>
    <w:rsid w:val="005536DC"/>
    <w:rsid w:val="00553A00"/>
    <w:rsid w:val="00565F4A"/>
    <w:rsid w:val="005724A3"/>
    <w:rsid w:val="005965B1"/>
    <w:rsid w:val="00596BC6"/>
    <w:rsid w:val="005A3CAE"/>
    <w:rsid w:val="005B3107"/>
    <w:rsid w:val="005B4613"/>
    <w:rsid w:val="005D098F"/>
    <w:rsid w:val="005E1BBC"/>
    <w:rsid w:val="005E50F5"/>
    <w:rsid w:val="005F0E3B"/>
    <w:rsid w:val="005F24B2"/>
    <w:rsid w:val="005F36DA"/>
    <w:rsid w:val="005F5B42"/>
    <w:rsid w:val="00604445"/>
    <w:rsid w:val="00613ACF"/>
    <w:rsid w:val="00617965"/>
    <w:rsid w:val="00617FC6"/>
    <w:rsid w:val="00645CAF"/>
    <w:rsid w:val="00661262"/>
    <w:rsid w:val="00661519"/>
    <w:rsid w:val="006615BC"/>
    <w:rsid w:val="00671FCD"/>
    <w:rsid w:val="006755FD"/>
    <w:rsid w:val="00677AE0"/>
    <w:rsid w:val="006860A6"/>
    <w:rsid w:val="006B6B2E"/>
    <w:rsid w:val="006B7D5A"/>
    <w:rsid w:val="006C2810"/>
    <w:rsid w:val="006C348F"/>
    <w:rsid w:val="006C5C48"/>
    <w:rsid w:val="006D32D8"/>
    <w:rsid w:val="006D7DD8"/>
    <w:rsid w:val="0071392A"/>
    <w:rsid w:val="00715E92"/>
    <w:rsid w:val="00716BDD"/>
    <w:rsid w:val="007239A8"/>
    <w:rsid w:val="007272C5"/>
    <w:rsid w:val="007336FC"/>
    <w:rsid w:val="00772DD7"/>
    <w:rsid w:val="007767C7"/>
    <w:rsid w:val="007769E3"/>
    <w:rsid w:val="00783234"/>
    <w:rsid w:val="00786634"/>
    <w:rsid w:val="007A0B9A"/>
    <w:rsid w:val="007B0FFB"/>
    <w:rsid w:val="007D1F1C"/>
    <w:rsid w:val="007F7126"/>
    <w:rsid w:val="008058D5"/>
    <w:rsid w:val="00811030"/>
    <w:rsid w:val="0085092D"/>
    <w:rsid w:val="00857D58"/>
    <w:rsid w:val="00861369"/>
    <w:rsid w:val="00863712"/>
    <w:rsid w:val="00895FF6"/>
    <w:rsid w:val="008B634B"/>
    <w:rsid w:val="008C7C9D"/>
    <w:rsid w:val="008D13DE"/>
    <w:rsid w:val="008D62BA"/>
    <w:rsid w:val="008E621C"/>
    <w:rsid w:val="00902259"/>
    <w:rsid w:val="009142F7"/>
    <w:rsid w:val="00945FF9"/>
    <w:rsid w:val="009633A1"/>
    <w:rsid w:val="00964E35"/>
    <w:rsid w:val="00980ADC"/>
    <w:rsid w:val="00982002"/>
    <w:rsid w:val="0098202B"/>
    <w:rsid w:val="00984150"/>
    <w:rsid w:val="00990011"/>
    <w:rsid w:val="00993943"/>
    <w:rsid w:val="009C0345"/>
    <w:rsid w:val="009D0056"/>
    <w:rsid w:val="009D2827"/>
    <w:rsid w:val="009E4C4E"/>
    <w:rsid w:val="009F7B34"/>
    <w:rsid w:val="00A07D14"/>
    <w:rsid w:val="00A10E0E"/>
    <w:rsid w:val="00A156A6"/>
    <w:rsid w:val="00A231E4"/>
    <w:rsid w:val="00A31D37"/>
    <w:rsid w:val="00A4139C"/>
    <w:rsid w:val="00A45C04"/>
    <w:rsid w:val="00A601D5"/>
    <w:rsid w:val="00A81B20"/>
    <w:rsid w:val="00A86E57"/>
    <w:rsid w:val="00A92E34"/>
    <w:rsid w:val="00AA305D"/>
    <w:rsid w:val="00AB33ED"/>
    <w:rsid w:val="00AC4627"/>
    <w:rsid w:val="00AE19C0"/>
    <w:rsid w:val="00AE317C"/>
    <w:rsid w:val="00AF09AE"/>
    <w:rsid w:val="00B10E84"/>
    <w:rsid w:val="00B145DB"/>
    <w:rsid w:val="00B15FA3"/>
    <w:rsid w:val="00B25765"/>
    <w:rsid w:val="00B265AD"/>
    <w:rsid w:val="00B412E5"/>
    <w:rsid w:val="00B44D64"/>
    <w:rsid w:val="00B611B1"/>
    <w:rsid w:val="00B77000"/>
    <w:rsid w:val="00B77CE7"/>
    <w:rsid w:val="00B80B80"/>
    <w:rsid w:val="00B927EF"/>
    <w:rsid w:val="00B933B9"/>
    <w:rsid w:val="00BB3B9E"/>
    <w:rsid w:val="00BB5770"/>
    <w:rsid w:val="00BC2EED"/>
    <w:rsid w:val="00BD00DA"/>
    <w:rsid w:val="00BF0F42"/>
    <w:rsid w:val="00C024B9"/>
    <w:rsid w:val="00C10FBD"/>
    <w:rsid w:val="00C36F86"/>
    <w:rsid w:val="00C54B6D"/>
    <w:rsid w:val="00C648C7"/>
    <w:rsid w:val="00C64B61"/>
    <w:rsid w:val="00C67957"/>
    <w:rsid w:val="00C863EA"/>
    <w:rsid w:val="00CA7C6C"/>
    <w:rsid w:val="00CC15AC"/>
    <w:rsid w:val="00CC4622"/>
    <w:rsid w:val="00CC5394"/>
    <w:rsid w:val="00CD0861"/>
    <w:rsid w:val="00CD0D2F"/>
    <w:rsid w:val="00CD76F0"/>
    <w:rsid w:val="00CE4D0D"/>
    <w:rsid w:val="00CF5726"/>
    <w:rsid w:val="00CF6944"/>
    <w:rsid w:val="00D00369"/>
    <w:rsid w:val="00D20379"/>
    <w:rsid w:val="00D25E80"/>
    <w:rsid w:val="00D300A9"/>
    <w:rsid w:val="00D34A09"/>
    <w:rsid w:val="00D4254E"/>
    <w:rsid w:val="00D4421D"/>
    <w:rsid w:val="00D5419A"/>
    <w:rsid w:val="00D54B19"/>
    <w:rsid w:val="00D678CD"/>
    <w:rsid w:val="00D7058E"/>
    <w:rsid w:val="00D77846"/>
    <w:rsid w:val="00D8068D"/>
    <w:rsid w:val="00D9535F"/>
    <w:rsid w:val="00D95FE1"/>
    <w:rsid w:val="00DA2C8C"/>
    <w:rsid w:val="00DA43D7"/>
    <w:rsid w:val="00DA515D"/>
    <w:rsid w:val="00DC0E92"/>
    <w:rsid w:val="00DD1E26"/>
    <w:rsid w:val="00DD346F"/>
    <w:rsid w:val="00DE0D37"/>
    <w:rsid w:val="00DF4823"/>
    <w:rsid w:val="00E004C1"/>
    <w:rsid w:val="00E62962"/>
    <w:rsid w:val="00E653D8"/>
    <w:rsid w:val="00E727CF"/>
    <w:rsid w:val="00E72CA2"/>
    <w:rsid w:val="00E75211"/>
    <w:rsid w:val="00E76D5D"/>
    <w:rsid w:val="00E85508"/>
    <w:rsid w:val="00E96572"/>
    <w:rsid w:val="00E969FD"/>
    <w:rsid w:val="00EB67D2"/>
    <w:rsid w:val="00EC4A44"/>
    <w:rsid w:val="00EC6DC7"/>
    <w:rsid w:val="00EE0754"/>
    <w:rsid w:val="00EE139D"/>
    <w:rsid w:val="00EF1B0B"/>
    <w:rsid w:val="00EF2768"/>
    <w:rsid w:val="00EF66CF"/>
    <w:rsid w:val="00F11045"/>
    <w:rsid w:val="00F2017F"/>
    <w:rsid w:val="00F25936"/>
    <w:rsid w:val="00F30E90"/>
    <w:rsid w:val="00F4493E"/>
    <w:rsid w:val="00F50D91"/>
    <w:rsid w:val="00F64852"/>
    <w:rsid w:val="00F75E0A"/>
    <w:rsid w:val="00F971B6"/>
    <w:rsid w:val="00FA1AE7"/>
    <w:rsid w:val="00FB41E4"/>
    <w:rsid w:val="00FB440A"/>
    <w:rsid w:val="00FC2968"/>
    <w:rsid w:val="00FC3C37"/>
    <w:rsid w:val="00FD4C8D"/>
    <w:rsid w:val="00FE321A"/>
    <w:rsid w:val="00FF4E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1DC70867"/>
  <w15:chartTrackingRefBased/>
  <w15:docId w15:val="{80B8C494-15A7-4564-856C-5B0BB7A94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annotation text" w:uiPriority="99"/>
    <w:lsdException w:name="caption"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E56"/>
    <w:rPr>
      <w:rFonts w:ascii="Arial" w:hAnsi="Arial"/>
      <w:sz w:val="24"/>
    </w:rPr>
  </w:style>
  <w:style w:type="paragraph" w:styleId="Heading1">
    <w:name w:val="heading 1"/>
    <w:basedOn w:val="Normal"/>
    <w:next w:val="Normal"/>
    <w:link w:val="Heading1Char"/>
    <w:uiPriority w:val="9"/>
    <w:qFormat/>
    <w:rsid w:val="00410E56"/>
    <w:pPr>
      <w:keepNext/>
      <w:outlineLvl w:val="0"/>
    </w:pPr>
    <w:rPr>
      <w:b/>
      <w:color w:val="FF0000"/>
      <w:sz w:val="22"/>
    </w:rPr>
  </w:style>
  <w:style w:type="paragraph" w:styleId="Heading2">
    <w:name w:val="heading 2"/>
    <w:basedOn w:val="Normal"/>
    <w:next w:val="Normal"/>
    <w:link w:val="Heading2Char"/>
    <w:uiPriority w:val="9"/>
    <w:semiHidden/>
    <w:unhideWhenUsed/>
    <w:qFormat/>
    <w:rsid w:val="00F4493E"/>
    <w:pPr>
      <w:keepNext/>
      <w:keepLines/>
      <w:spacing w:before="160" w:after="80" w:line="278" w:lineRule="auto"/>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4493E"/>
    <w:pPr>
      <w:keepNext/>
      <w:keepLines/>
      <w:spacing w:before="160" w:after="80" w:line="278" w:lineRule="auto"/>
      <w:outlineLvl w:val="2"/>
    </w:pPr>
    <w:rPr>
      <w:rFonts w:asciiTheme="minorHAnsi" w:eastAsiaTheme="majorEastAsia" w:hAnsiTheme="minorHAnsi" w:cstheme="majorBidi"/>
      <w:color w:val="2E74B5"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4493E"/>
    <w:pPr>
      <w:keepNext/>
      <w:keepLines/>
      <w:spacing w:before="80" w:after="40" w:line="278" w:lineRule="auto"/>
      <w:outlineLvl w:val="3"/>
    </w:pPr>
    <w:rPr>
      <w:rFonts w:asciiTheme="minorHAnsi" w:eastAsiaTheme="majorEastAsia" w:hAnsiTheme="minorHAnsi" w:cstheme="majorBidi"/>
      <w:i/>
      <w:iCs/>
      <w:color w:val="2E74B5" w:themeColor="accent1" w:themeShade="BF"/>
      <w:kern w:val="2"/>
      <w:szCs w:val="24"/>
      <w:lang w:eastAsia="en-US"/>
      <w14:ligatures w14:val="standardContextual"/>
    </w:rPr>
  </w:style>
  <w:style w:type="paragraph" w:styleId="Heading5">
    <w:name w:val="heading 5"/>
    <w:basedOn w:val="Normal"/>
    <w:next w:val="Normal"/>
    <w:link w:val="Heading5Char"/>
    <w:uiPriority w:val="9"/>
    <w:qFormat/>
    <w:rsid w:val="00410E56"/>
    <w:pPr>
      <w:spacing w:before="240" w:after="60"/>
      <w:outlineLvl w:val="4"/>
    </w:pPr>
    <w:rPr>
      <w:sz w:val="22"/>
    </w:rPr>
  </w:style>
  <w:style w:type="paragraph" w:styleId="Heading6">
    <w:name w:val="heading 6"/>
    <w:basedOn w:val="Normal"/>
    <w:next w:val="Normal"/>
    <w:link w:val="Heading6Char"/>
    <w:uiPriority w:val="9"/>
    <w:qFormat/>
    <w:rsid w:val="00410E56"/>
    <w:pPr>
      <w:spacing w:before="240" w:after="60"/>
      <w:outlineLvl w:val="5"/>
    </w:pPr>
    <w:rPr>
      <w:i/>
      <w:sz w:val="22"/>
    </w:rPr>
  </w:style>
  <w:style w:type="paragraph" w:styleId="Heading7">
    <w:name w:val="heading 7"/>
    <w:basedOn w:val="Normal"/>
    <w:next w:val="Normal"/>
    <w:link w:val="Heading7Char"/>
    <w:uiPriority w:val="9"/>
    <w:qFormat/>
    <w:rsid w:val="00410E56"/>
    <w:pPr>
      <w:spacing w:before="240" w:after="60"/>
      <w:outlineLvl w:val="6"/>
    </w:pPr>
    <w:rPr>
      <w:sz w:val="20"/>
    </w:rPr>
  </w:style>
  <w:style w:type="paragraph" w:styleId="Heading8">
    <w:name w:val="heading 8"/>
    <w:basedOn w:val="Normal"/>
    <w:next w:val="Normal"/>
    <w:link w:val="Heading8Char"/>
    <w:uiPriority w:val="9"/>
    <w:semiHidden/>
    <w:unhideWhenUsed/>
    <w:qFormat/>
    <w:rsid w:val="00F4493E"/>
    <w:pPr>
      <w:keepNext/>
      <w:keepLines/>
      <w:spacing w:line="278" w:lineRule="auto"/>
      <w:outlineLvl w:val="7"/>
    </w:pPr>
    <w:rPr>
      <w:rFonts w:asciiTheme="minorHAnsi" w:eastAsiaTheme="majorEastAsia" w:hAnsiTheme="minorHAnsi" w:cstheme="majorBidi"/>
      <w:i/>
      <w:iCs/>
      <w:color w:val="272727" w:themeColor="text1" w:themeTint="D8"/>
      <w:kern w:val="2"/>
      <w:szCs w:val="24"/>
      <w:lang w:eastAsia="en-US"/>
      <w14:ligatures w14:val="standardContextual"/>
    </w:rPr>
  </w:style>
  <w:style w:type="paragraph" w:styleId="Heading9">
    <w:name w:val="heading 9"/>
    <w:basedOn w:val="Normal"/>
    <w:next w:val="Normal"/>
    <w:link w:val="Heading9Char"/>
    <w:uiPriority w:val="9"/>
    <w:semiHidden/>
    <w:unhideWhenUsed/>
    <w:qFormat/>
    <w:rsid w:val="00F4493E"/>
    <w:pPr>
      <w:keepNext/>
      <w:keepLines/>
      <w:spacing w:line="278" w:lineRule="auto"/>
      <w:outlineLvl w:val="8"/>
    </w:pPr>
    <w:rPr>
      <w:rFonts w:asciiTheme="minorHAnsi" w:eastAsiaTheme="majorEastAsia" w:hAnsiTheme="minorHAnsi" w:cstheme="majorBidi"/>
      <w:color w:val="272727" w:themeColor="text1" w:themeTint="D8"/>
      <w:kern w:val="2"/>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410E56"/>
    <w:pPr>
      <w:widowControl w:val="0"/>
    </w:pPr>
    <w:rPr>
      <w:snapToGrid w:val="0"/>
      <w:lang w:eastAsia="en-US"/>
    </w:rPr>
  </w:style>
  <w:style w:type="paragraph" w:styleId="Caption">
    <w:name w:val="caption"/>
    <w:basedOn w:val="Normal"/>
    <w:next w:val="Normal"/>
    <w:qFormat/>
    <w:rsid w:val="00410E56"/>
    <w:pPr>
      <w:widowControl w:val="0"/>
    </w:pPr>
    <w:rPr>
      <w:snapToGrid w:val="0"/>
      <w:lang w:eastAsia="en-US"/>
    </w:rPr>
  </w:style>
  <w:style w:type="paragraph" w:styleId="Header">
    <w:name w:val="header"/>
    <w:basedOn w:val="Normal"/>
    <w:rsid w:val="00410E56"/>
    <w:pPr>
      <w:widowControl w:val="0"/>
      <w:tabs>
        <w:tab w:val="center" w:pos="4153"/>
        <w:tab w:val="right" w:pos="8306"/>
      </w:tabs>
    </w:pPr>
    <w:rPr>
      <w:snapToGrid w:val="0"/>
      <w:lang w:eastAsia="en-US"/>
    </w:rPr>
  </w:style>
  <w:style w:type="paragraph" w:styleId="Footer">
    <w:name w:val="footer"/>
    <w:basedOn w:val="Normal"/>
    <w:rsid w:val="00410E56"/>
    <w:pPr>
      <w:widowControl w:val="0"/>
      <w:tabs>
        <w:tab w:val="center" w:pos="4153"/>
        <w:tab w:val="right" w:pos="8306"/>
      </w:tabs>
    </w:pPr>
    <w:rPr>
      <w:snapToGrid w:val="0"/>
      <w:lang w:eastAsia="en-US"/>
    </w:rPr>
  </w:style>
  <w:style w:type="character" w:styleId="PageNumber">
    <w:name w:val="page number"/>
    <w:basedOn w:val="DefaultParagraphFont"/>
    <w:rsid w:val="00410E56"/>
    <w:rPr>
      <w:rFonts w:ascii="Arial" w:hAnsi="Arial"/>
    </w:rPr>
  </w:style>
  <w:style w:type="paragraph" w:customStyle="1" w:styleId="Addresses">
    <w:name w:val="Addresses"/>
    <w:basedOn w:val="Normal"/>
    <w:autoRedefine/>
    <w:rsid w:val="00410E56"/>
    <w:pPr>
      <w:ind w:left="2835" w:hanging="2835"/>
    </w:pPr>
    <w:rPr>
      <w:spacing w:val="-2"/>
    </w:rPr>
  </w:style>
  <w:style w:type="paragraph" w:customStyle="1" w:styleId="Contacts">
    <w:name w:val="Contacts"/>
    <w:basedOn w:val="Normal"/>
    <w:rsid w:val="00410E56"/>
  </w:style>
  <w:style w:type="paragraph" w:customStyle="1" w:styleId="Paragraphs">
    <w:name w:val="Paragraphs"/>
    <w:basedOn w:val="BodyText"/>
    <w:rsid w:val="00410E56"/>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rsid w:val="00410E56"/>
    <w:pPr>
      <w:spacing w:after="120"/>
    </w:pPr>
  </w:style>
  <w:style w:type="paragraph" w:customStyle="1" w:styleId="Regions">
    <w:name w:val="Regions"/>
    <w:basedOn w:val="BodyText"/>
    <w:rsid w:val="00410E56"/>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rsid w:val="00410E56"/>
    <w:pPr>
      <w:shd w:val="clear" w:color="auto" w:fill="000080"/>
    </w:pPr>
    <w:rPr>
      <w:rFonts w:ascii="Tahoma" w:hAnsi="Tahoma"/>
    </w:rPr>
  </w:style>
  <w:style w:type="paragraph" w:customStyle="1" w:styleId="PersonalAddressBook">
    <w:name w:val="Personal Address Book"/>
    <w:basedOn w:val="Normal"/>
    <w:rsid w:val="00410E56"/>
  </w:style>
  <w:style w:type="paragraph" w:customStyle="1" w:styleId="AgencyMainHeading">
    <w:name w:val="Agency Main Heading"/>
    <w:autoRedefine/>
    <w:rsid w:val="00410E56"/>
    <w:pPr>
      <w:jc w:val="both"/>
    </w:pPr>
    <w:rPr>
      <w:rFonts w:ascii="Arial" w:hAnsi="Arial"/>
      <w:b/>
      <w:caps/>
      <w:noProof/>
      <w:sz w:val="24"/>
      <w:u w:val="single"/>
    </w:rPr>
  </w:style>
  <w:style w:type="paragraph" w:styleId="FootnoteText">
    <w:name w:val="footnote text"/>
    <w:basedOn w:val="Normal"/>
    <w:semiHidden/>
    <w:rsid w:val="00410E56"/>
    <w:rPr>
      <w:sz w:val="20"/>
    </w:rPr>
  </w:style>
  <w:style w:type="character" w:styleId="FootnoteReference">
    <w:name w:val="footnote reference"/>
    <w:basedOn w:val="DefaultParagraphFont"/>
    <w:semiHidden/>
    <w:rsid w:val="00410E56"/>
    <w:rPr>
      <w:rFonts w:ascii="Arial" w:hAnsi="Arial"/>
      <w:vertAlign w:val="superscript"/>
    </w:rPr>
  </w:style>
  <w:style w:type="character" w:styleId="EndnoteReference">
    <w:name w:val="endnote reference"/>
    <w:basedOn w:val="DefaultParagraphFont"/>
    <w:semiHidden/>
    <w:rsid w:val="00410E56"/>
    <w:rPr>
      <w:rFonts w:ascii="Arial" w:hAnsi="Arial"/>
      <w:vertAlign w:val="superscript"/>
    </w:rPr>
  </w:style>
  <w:style w:type="paragraph" w:customStyle="1" w:styleId="BottomAddressEARIVE">
    <w:name w:val="BottomAddress_EARIVE"/>
    <w:rsid w:val="00410E56"/>
    <w:pPr>
      <w:ind w:left="2835" w:hanging="2835"/>
    </w:pPr>
    <w:rPr>
      <w:rFonts w:ascii="Arial" w:hAnsi="Arial"/>
      <w:spacing w:val="-2"/>
      <w:sz w:val="24"/>
    </w:rPr>
  </w:style>
  <w:style w:type="paragraph" w:customStyle="1" w:styleId="BottomAddressEAHAFR">
    <w:name w:val="BottomAddress_EAHAFR"/>
    <w:rsid w:val="00410E56"/>
    <w:pPr>
      <w:ind w:left="2835" w:hanging="2835"/>
    </w:pPr>
    <w:rPr>
      <w:rFonts w:ascii="Arial" w:hAnsi="Arial"/>
      <w:spacing w:val="-2"/>
      <w:sz w:val="24"/>
    </w:rPr>
  </w:style>
  <w:style w:type="paragraph" w:styleId="CommentSubject">
    <w:name w:val="annotation subject"/>
    <w:basedOn w:val="CommentText"/>
    <w:next w:val="CommentText"/>
    <w:link w:val="CommentSubjectChar"/>
    <w:uiPriority w:val="99"/>
    <w:semiHidden/>
    <w:rsid w:val="003B500C"/>
    <w:rPr>
      <w:b/>
      <w:bCs/>
    </w:rPr>
  </w:style>
  <w:style w:type="paragraph" w:styleId="BlockText">
    <w:name w:val="Block Text"/>
    <w:basedOn w:val="Normal"/>
    <w:rsid w:val="00410E56"/>
    <w:pPr>
      <w:spacing w:after="120"/>
      <w:ind w:left="1440" w:right="1440"/>
    </w:pPr>
  </w:style>
  <w:style w:type="paragraph" w:styleId="BodyText2">
    <w:name w:val="Body Text 2"/>
    <w:basedOn w:val="Normal"/>
    <w:rsid w:val="00410E56"/>
    <w:pPr>
      <w:spacing w:after="120" w:line="480" w:lineRule="auto"/>
    </w:pPr>
  </w:style>
  <w:style w:type="paragraph" w:styleId="BodyText3">
    <w:name w:val="Body Text 3"/>
    <w:basedOn w:val="Normal"/>
    <w:rsid w:val="00410E56"/>
    <w:pPr>
      <w:spacing w:after="120"/>
    </w:pPr>
    <w:rPr>
      <w:sz w:val="16"/>
    </w:rPr>
  </w:style>
  <w:style w:type="paragraph" w:styleId="BodyTextFirstIndent">
    <w:name w:val="Body Text First Indent"/>
    <w:basedOn w:val="BodyText"/>
    <w:rsid w:val="00410E56"/>
    <w:pPr>
      <w:ind w:firstLine="210"/>
    </w:pPr>
  </w:style>
  <w:style w:type="paragraph" w:styleId="BodyTextIndent">
    <w:name w:val="Body Text Indent"/>
    <w:basedOn w:val="Normal"/>
    <w:rsid w:val="00410E56"/>
    <w:pPr>
      <w:spacing w:after="120"/>
      <w:ind w:left="283"/>
    </w:pPr>
  </w:style>
  <w:style w:type="paragraph" w:styleId="BodyTextFirstIndent2">
    <w:name w:val="Body Text First Indent 2"/>
    <w:basedOn w:val="BodyTextIndent"/>
    <w:rsid w:val="00410E56"/>
    <w:pPr>
      <w:ind w:firstLine="210"/>
    </w:pPr>
  </w:style>
  <w:style w:type="paragraph" w:styleId="BodyTextIndent2">
    <w:name w:val="Body Text Indent 2"/>
    <w:basedOn w:val="Normal"/>
    <w:rsid w:val="00410E56"/>
    <w:pPr>
      <w:spacing w:after="120" w:line="480" w:lineRule="auto"/>
      <w:ind w:left="283"/>
    </w:pPr>
  </w:style>
  <w:style w:type="paragraph" w:styleId="BodyTextIndent3">
    <w:name w:val="Body Text Indent 3"/>
    <w:basedOn w:val="Normal"/>
    <w:rsid w:val="00410E56"/>
    <w:pPr>
      <w:spacing w:after="120"/>
      <w:ind w:left="283"/>
    </w:pPr>
    <w:rPr>
      <w:sz w:val="16"/>
    </w:rPr>
  </w:style>
  <w:style w:type="paragraph" w:styleId="Closing">
    <w:name w:val="Closing"/>
    <w:basedOn w:val="Normal"/>
    <w:rsid w:val="00410E56"/>
    <w:pPr>
      <w:ind w:left="4252"/>
    </w:pPr>
  </w:style>
  <w:style w:type="character" w:styleId="CommentReference">
    <w:name w:val="annotation reference"/>
    <w:basedOn w:val="DefaultParagraphFont"/>
    <w:uiPriority w:val="99"/>
    <w:semiHidden/>
    <w:rsid w:val="00410E56"/>
    <w:rPr>
      <w:rFonts w:ascii="Arial" w:hAnsi="Arial"/>
      <w:sz w:val="16"/>
    </w:rPr>
  </w:style>
  <w:style w:type="paragraph" w:styleId="CommentText">
    <w:name w:val="annotation text"/>
    <w:basedOn w:val="Normal"/>
    <w:link w:val="CommentTextChar"/>
    <w:uiPriority w:val="99"/>
    <w:rsid w:val="00410E56"/>
    <w:rPr>
      <w:sz w:val="20"/>
    </w:rPr>
  </w:style>
  <w:style w:type="paragraph" w:styleId="Date">
    <w:name w:val="Date"/>
    <w:basedOn w:val="Normal"/>
    <w:next w:val="Normal"/>
    <w:rsid w:val="00410E56"/>
  </w:style>
  <w:style w:type="character" w:styleId="Emphasis">
    <w:name w:val="Emphasis"/>
    <w:basedOn w:val="DefaultParagraphFont"/>
    <w:qFormat/>
    <w:rsid w:val="00410E56"/>
    <w:rPr>
      <w:rFonts w:ascii="Arial" w:hAnsi="Arial"/>
    </w:rPr>
  </w:style>
  <w:style w:type="character" w:styleId="FollowedHyperlink">
    <w:name w:val="FollowedHyperlink"/>
    <w:basedOn w:val="DefaultParagraphFont"/>
    <w:uiPriority w:val="99"/>
    <w:rsid w:val="00410E56"/>
    <w:rPr>
      <w:rFonts w:ascii="Arial" w:hAnsi="Arial"/>
      <w:color w:val="800080"/>
      <w:u w:val="single"/>
    </w:rPr>
  </w:style>
  <w:style w:type="character" w:styleId="Hyperlink">
    <w:name w:val="Hyperlink"/>
    <w:basedOn w:val="DefaultParagraphFont"/>
    <w:uiPriority w:val="99"/>
    <w:rsid w:val="00410E56"/>
    <w:rPr>
      <w:rFonts w:ascii="Arial" w:hAnsi="Arial"/>
      <w:color w:val="0000FF"/>
      <w:u w:val="single"/>
    </w:rPr>
  </w:style>
  <w:style w:type="paragraph" w:styleId="Index1">
    <w:name w:val="index 1"/>
    <w:basedOn w:val="Normal"/>
    <w:next w:val="Normal"/>
    <w:autoRedefine/>
    <w:semiHidden/>
    <w:rsid w:val="00410E56"/>
    <w:pPr>
      <w:ind w:left="240" w:hanging="240"/>
    </w:pPr>
  </w:style>
  <w:style w:type="paragraph" w:styleId="Index2">
    <w:name w:val="index 2"/>
    <w:basedOn w:val="Normal"/>
    <w:next w:val="Normal"/>
    <w:autoRedefine/>
    <w:semiHidden/>
    <w:rsid w:val="00410E56"/>
    <w:pPr>
      <w:ind w:left="480" w:hanging="240"/>
    </w:pPr>
  </w:style>
  <w:style w:type="paragraph" w:styleId="Index3">
    <w:name w:val="index 3"/>
    <w:basedOn w:val="Normal"/>
    <w:next w:val="Normal"/>
    <w:autoRedefine/>
    <w:semiHidden/>
    <w:rsid w:val="00410E56"/>
    <w:pPr>
      <w:ind w:left="720" w:hanging="240"/>
    </w:pPr>
  </w:style>
  <w:style w:type="paragraph" w:styleId="Index4">
    <w:name w:val="index 4"/>
    <w:basedOn w:val="Normal"/>
    <w:next w:val="Normal"/>
    <w:autoRedefine/>
    <w:semiHidden/>
    <w:rsid w:val="00410E56"/>
    <w:pPr>
      <w:ind w:left="960" w:hanging="240"/>
    </w:pPr>
  </w:style>
  <w:style w:type="paragraph" w:styleId="Index5">
    <w:name w:val="index 5"/>
    <w:basedOn w:val="Normal"/>
    <w:next w:val="Normal"/>
    <w:autoRedefine/>
    <w:semiHidden/>
    <w:rsid w:val="00410E56"/>
    <w:pPr>
      <w:ind w:left="1200" w:hanging="240"/>
    </w:pPr>
  </w:style>
  <w:style w:type="paragraph" w:styleId="Index6">
    <w:name w:val="index 6"/>
    <w:basedOn w:val="Normal"/>
    <w:next w:val="Normal"/>
    <w:autoRedefine/>
    <w:semiHidden/>
    <w:rsid w:val="00410E56"/>
    <w:pPr>
      <w:ind w:left="1440" w:hanging="240"/>
    </w:pPr>
  </w:style>
  <w:style w:type="paragraph" w:styleId="Index7">
    <w:name w:val="index 7"/>
    <w:basedOn w:val="Normal"/>
    <w:next w:val="Normal"/>
    <w:autoRedefine/>
    <w:semiHidden/>
    <w:rsid w:val="00410E56"/>
    <w:pPr>
      <w:ind w:left="1680" w:hanging="240"/>
    </w:pPr>
  </w:style>
  <w:style w:type="paragraph" w:styleId="Index8">
    <w:name w:val="index 8"/>
    <w:basedOn w:val="Normal"/>
    <w:next w:val="Normal"/>
    <w:autoRedefine/>
    <w:semiHidden/>
    <w:rsid w:val="00410E56"/>
    <w:pPr>
      <w:ind w:left="1920" w:hanging="240"/>
    </w:pPr>
  </w:style>
  <w:style w:type="paragraph" w:styleId="Index9">
    <w:name w:val="index 9"/>
    <w:basedOn w:val="Normal"/>
    <w:next w:val="Normal"/>
    <w:autoRedefine/>
    <w:semiHidden/>
    <w:rsid w:val="00410E56"/>
    <w:pPr>
      <w:ind w:left="2160" w:hanging="240"/>
    </w:pPr>
  </w:style>
  <w:style w:type="character" w:styleId="LineNumber">
    <w:name w:val="line number"/>
    <w:basedOn w:val="DefaultParagraphFont"/>
    <w:rsid w:val="00410E56"/>
    <w:rPr>
      <w:rFonts w:ascii="Arial" w:hAnsi="Arial"/>
    </w:rPr>
  </w:style>
  <w:style w:type="paragraph" w:styleId="List">
    <w:name w:val="List"/>
    <w:basedOn w:val="Normal"/>
    <w:rsid w:val="00410E56"/>
    <w:pPr>
      <w:ind w:left="283" w:hanging="283"/>
    </w:pPr>
  </w:style>
  <w:style w:type="paragraph" w:styleId="List2">
    <w:name w:val="List 2"/>
    <w:basedOn w:val="Normal"/>
    <w:rsid w:val="00410E56"/>
    <w:pPr>
      <w:ind w:left="566" w:hanging="283"/>
    </w:pPr>
  </w:style>
  <w:style w:type="paragraph" w:styleId="List3">
    <w:name w:val="List 3"/>
    <w:basedOn w:val="Normal"/>
    <w:rsid w:val="00410E56"/>
    <w:pPr>
      <w:ind w:left="849" w:hanging="283"/>
    </w:pPr>
  </w:style>
  <w:style w:type="paragraph" w:styleId="List4">
    <w:name w:val="List 4"/>
    <w:basedOn w:val="Normal"/>
    <w:rsid w:val="00410E56"/>
    <w:pPr>
      <w:ind w:left="1132" w:hanging="283"/>
    </w:pPr>
  </w:style>
  <w:style w:type="paragraph" w:styleId="List5">
    <w:name w:val="List 5"/>
    <w:basedOn w:val="Normal"/>
    <w:rsid w:val="00410E56"/>
    <w:pPr>
      <w:ind w:left="1415" w:hanging="283"/>
    </w:pPr>
  </w:style>
  <w:style w:type="paragraph" w:styleId="ListBullet">
    <w:name w:val="List Bullet"/>
    <w:basedOn w:val="Normal"/>
    <w:autoRedefine/>
    <w:rsid w:val="00410E56"/>
    <w:pPr>
      <w:numPr>
        <w:numId w:val="3"/>
      </w:numPr>
    </w:pPr>
  </w:style>
  <w:style w:type="paragraph" w:styleId="ListBullet2">
    <w:name w:val="List Bullet 2"/>
    <w:basedOn w:val="Normal"/>
    <w:autoRedefine/>
    <w:rsid w:val="00410E56"/>
    <w:pPr>
      <w:numPr>
        <w:numId w:val="4"/>
      </w:numPr>
    </w:pPr>
  </w:style>
  <w:style w:type="paragraph" w:styleId="ListBullet3">
    <w:name w:val="List Bullet 3"/>
    <w:basedOn w:val="Normal"/>
    <w:autoRedefine/>
    <w:rsid w:val="00410E56"/>
    <w:pPr>
      <w:numPr>
        <w:numId w:val="5"/>
      </w:numPr>
    </w:pPr>
  </w:style>
  <w:style w:type="paragraph" w:styleId="ListBullet4">
    <w:name w:val="List Bullet 4"/>
    <w:basedOn w:val="Normal"/>
    <w:autoRedefine/>
    <w:rsid w:val="00410E56"/>
    <w:pPr>
      <w:numPr>
        <w:numId w:val="6"/>
      </w:numPr>
    </w:pPr>
  </w:style>
  <w:style w:type="paragraph" w:styleId="ListBullet5">
    <w:name w:val="List Bullet 5"/>
    <w:basedOn w:val="Normal"/>
    <w:autoRedefine/>
    <w:rsid w:val="00410E56"/>
    <w:pPr>
      <w:numPr>
        <w:numId w:val="7"/>
      </w:numPr>
    </w:pPr>
  </w:style>
  <w:style w:type="paragraph" w:styleId="ListContinue">
    <w:name w:val="List Continue"/>
    <w:basedOn w:val="Normal"/>
    <w:rsid w:val="00410E56"/>
    <w:pPr>
      <w:spacing w:after="120"/>
      <w:ind w:left="283"/>
    </w:pPr>
  </w:style>
  <w:style w:type="paragraph" w:styleId="ListContinue2">
    <w:name w:val="List Continue 2"/>
    <w:basedOn w:val="Normal"/>
    <w:rsid w:val="00410E56"/>
    <w:pPr>
      <w:spacing w:after="120"/>
      <w:ind w:left="566"/>
    </w:pPr>
  </w:style>
  <w:style w:type="paragraph" w:styleId="ListContinue3">
    <w:name w:val="List Continue 3"/>
    <w:basedOn w:val="Normal"/>
    <w:rsid w:val="00410E56"/>
    <w:pPr>
      <w:spacing w:after="120"/>
      <w:ind w:left="849"/>
    </w:pPr>
  </w:style>
  <w:style w:type="paragraph" w:styleId="ListContinue4">
    <w:name w:val="List Continue 4"/>
    <w:basedOn w:val="Normal"/>
    <w:rsid w:val="00410E56"/>
    <w:pPr>
      <w:spacing w:after="120"/>
      <w:ind w:left="1132"/>
    </w:pPr>
  </w:style>
  <w:style w:type="paragraph" w:styleId="ListContinue5">
    <w:name w:val="List Continue 5"/>
    <w:basedOn w:val="Normal"/>
    <w:rsid w:val="00410E56"/>
    <w:pPr>
      <w:spacing w:after="120"/>
      <w:ind w:left="1415"/>
    </w:pPr>
  </w:style>
  <w:style w:type="paragraph" w:styleId="ListNumber">
    <w:name w:val="List Number"/>
    <w:basedOn w:val="Normal"/>
    <w:rsid w:val="00410E56"/>
    <w:pPr>
      <w:numPr>
        <w:numId w:val="8"/>
      </w:numPr>
    </w:pPr>
  </w:style>
  <w:style w:type="paragraph" w:styleId="ListNumber2">
    <w:name w:val="List Number 2"/>
    <w:basedOn w:val="Normal"/>
    <w:rsid w:val="00410E56"/>
    <w:pPr>
      <w:numPr>
        <w:numId w:val="9"/>
      </w:numPr>
    </w:pPr>
  </w:style>
  <w:style w:type="paragraph" w:styleId="ListNumber3">
    <w:name w:val="List Number 3"/>
    <w:basedOn w:val="Normal"/>
    <w:rsid w:val="00410E56"/>
    <w:pPr>
      <w:numPr>
        <w:numId w:val="10"/>
      </w:numPr>
    </w:pPr>
  </w:style>
  <w:style w:type="paragraph" w:styleId="ListNumber4">
    <w:name w:val="List Number 4"/>
    <w:basedOn w:val="Normal"/>
    <w:rsid w:val="00410E56"/>
    <w:pPr>
      <w:numPr>
        <w:numId w:val="11"/>
      </w:numPr>
    </w:pPr>
  </w:style>
  <w:style w:type="paragraph" w:styleId="ListNumber5">
    <w:name w:val="List Number 5"/>
    <w:basedOn w:val="Normal"/>
    <w:rsid w:val="00410E56"/>
    <w:pPr>
      <w:numPr>
        <w:numId w:val="12"/>
      </w:numPr>
    </w:pPr>
  </w:style>
  <w:style w:type="paragraph" w:styleId="MacroText">
    <w:name w:val="macro"/>
    <w:semiHidden/>
    <w:rsid w:val="00410E56"/>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sid w:val="00410E56"/>
    <w:rPr>
      <w:sz w:val="20"/>
    </w:rPr>
  </w:style>
  <w:style w:type="character" w:styleId="Strong">
    <w:name w:val="Strong"/>
    <w:basedOn w:val="DefaultParagraphFont"/>
    <w:qFormat/>
    <w:rsid w:val="00410E56"/>
    <w:rPr>
      <w:rFonts w:ascii="Arial" w:hAnsi="Arial"/>
      <w:b/>
    </w:rPr>
  </w:style>
  <w:style w:type="paragraph" w:styleId="TOC9">
    <w:name w:val="toc 9"/>
    <w:basedOn w:val="Normal"/>
    <w:next w:val="Normal"/>
    <w:autoRedefine/>
    <w:semiHidden/>
    <w:rsid w:val="00410E56"/>
  </w:style>
  <w:style w:type="paragraph" w:styleId="BalloonText">
    <w:name w:val="Balloon Text"/>
    <w:basedOn w:val="Normal"/>
    <w:semiHidden/>
    <w:rsid w:val="003B500C"/>
    <w:rPr>
      <w:rFonts w:ascii="Tahoma" w:hAnsi="Tahoma" w:cs="Tahoma"/>
      <w:sz w:val="16"/>
      <w:szCs w:val="16"/>
    </w:rPr>
  </w:style>
  <w:style w:type="character" w:styleId="UnresolvedMention">
    <w:name w:val="Unresolved Mention"/>
    <w:basedOn w:val="DefaultParagraphFont"/>
    <w:uiPriority w:val="99"/>
    <w:semiHidden/>
    <w:unhideWhenUsed/>
    <w:rsid w:val="004C71BE"/>
    <w:rPr>
      <w:color w:val="605E5C"/>
      <w:shd w:val="clear" w:color="auto" w:fill="E1DFDD"/>
    </w:rPr>
  </w:style>
  <w:style w:type="table" w:customStyle="1" w:styleId="TableGrid1">
    <w:name w:val="Table Grid1"/>
    <w:basedOn w:val="TableNormal"/>
    <w:next w:val="TableGrid"/>
    <w:uiPriority w:val="39"/>
    <w:rsid w:val="002A03D4"/>
    <w:rPr>
      <w:rFonts w:ascii="Aptos" w:eastAsia="Aptos" w:hAnsi="Aptos"/>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A03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F4493E"/>
    <w:rPr>
      <w:rFonts w:asciiTheme="majorHAnsi" w:eastAsiaTheme="majorEastAsia" w:hAnsiTheme="majorHAnsi" w:cstheme="majorBidi"/>
      <w:color w:val="2E74B5" w:themeColor="accent1" w:themeShade="BF"/>
      <w:kern w:val="2"/>
      <w:sz w:val="32"/>
      <w:szCs w:val="32"/>
      <w:lang w:eastAsia="en-US"/>
      <w14:ligatures w14:val="standardContextual"/>
    </w:rPr>
  </w:style>
  <w:style w:type="character" w:customStyle="1" w:styleId="Heading3Char">
    <w:name w:val="Heading 3 Char"/>
    <w:basedOn w:val="DefaultParagraphFont"/>
    <w:link w:val="Heading3"/>
    <w:uiPriority w:val="9"/>
    <w:semiHidden/>
    <w:rsid w:val="00F4493E"/>
    <w:rPr>
      <w:rFonts w:asciiTheme="minorHAnsi" w:eastAsiaTheme="majorEastAsia" w:hAnsiTheme="minorHAnsi" w:cstheme="majorBidi"/>
      <w:color w:val="2E74B5" w:themeColor="accent1" w:themeShade="BF"/>
      <w:kern w:val="2"/>
      <w:sz w:val="28"/>
      <w:szCs w:val="28"/>
      <w:lang w:eastAsia="en-US"/>
      <w14:ligatures w14:val="standardContextual"/>
    </w:rPr>
  </w:style>
  <w:style w:type="character" w:customStyle="1" w:styleId="Heading4Char">
    <w:name w:val="Heading 4 Char"/>
    <w:basedOn w:val="DefaultParagraphFont"/>
    <w:link w:val="Heading4"/>
    <w:uiPriority w:val="9"/>
    <w:semiHidden/>
    <w:rsid w:val="00F4493E"/>
    <w:rPr>
      <w:rFonts w:asciiTheme="minorHAnsi" w:eastAsiaTheme="majorEastAsia" w:hAnsiTheme="minorHAnsi" w:cstheme="majorBidi"/>
      <w:i/>
      <w:iCs/>
      <w:color w:val="2E74B5" w:themeColor="accent1" w:themeShade="BF"/>
      <w:kern w:val="2"/>
      <w:sz w:val="24"/>
      <w:szCs w:val="24"/>
      <w:lang w:eastAsia="en-US"/>
      <w14:ligatures w14:val="standardContextual"/>
    </w:rPr>
  </w:style>
  <w:style w:type="character" w:customStyle="1" w:styleId="Heading8Char">
    <w:name w:val="Heading 8 Char"/>
    <w:basedOn w:val="DefaultParagraphFont"/>
    <w:link w:val="Heading8"/>
    <w:uiPriority w:val="9"/>
    <w:semiHidden/>
    <w:rsid w:val="00F4493E"/>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Heading9Char">
    <w:name w:val="Heading 9 Char"/>
    <w:basedOn w:val="DefaultParagraphFont"/>
    <w:link w:val="Heading9"/>
    <w:uiPriority w:val="9"/>
    <w:semiHidden/>
    <w:rsid w:val="00F4493E"/>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customStyle="1" w:styleId="Heading1Char">
    <w:name w:val="Heading 1 Char"/>
    <w:basedOn w:val="DefaultParagraphFont"/>
    <w:link w:val="Heading1"/>
    <w:uiPriority w:val="9"/>
    <w:rsid w:val="00F4493E"/>
    <w:rPr>
      <w:rFonts w:ascii="Arial" w:hAnsi="Arial"/>
      <w:b/>
      <w:color w:val="FF0000"/>
      <w:sz w:val="22"/>
    </w:rPr>
  </w:style>
  <w:style w:type="character" w:customStyle="1" w:styleId="Heading5Char">
    <w:name w:val="Heading 5 Char"/>
    <w:basedOn w:val="DefaultParagraphFont"/>
    <w:link w:val="Heading5"/>
    <w:uiPriority w:val="9"/>
    <w:rsid w:val="00F4493E"/>
    <w:rPr>
      <w:rFonts w:ascii="Arial" w:hAnsi="Arial"/>
      <w:sz w:val="22"/>
    </w:rPr>
  </w:style>
  <w:style w:type="character" w:customStyle="1" w:styleId="Heading6Char">
    <w:name w:val="Heading 6 Char"/>
    <w:basedOn w:val="DefaultParagraphFont"/>
    <w:link w:val="Heading6"/>
    <w:uiPriority w:val="9"/>
    <w:rsid w:val="00F4493E"/>
    <w:rPr>
      <w:rFonts w:ascii="Arial" w:hAnsi="Arial"/>
      <w:i/>
      <w:sz w:val="22"/>
    </w:rPr>
  </w:style>
  <w:style w:type="character" w:customStyle="1" w:styleId="Heading7Char">
    <w:name w:val="Heading 7 Char"/>
    <w:basedOn w:val="DefaultParagraphFont"/>
    <w:link w:val="Heading7"/>
    <w:uiPriority w:val="9"/>
    <w:rsid w:val="00F4493E"/>
    <w:rPr>
      <w:rFonts w:ascii="Arial" w:hAnsi="Arial"/>
    </w:rPr>
  </w:style>
  <w:style w:type="paragraph" w:styleId="Title">
    <w:name w:val="Title"/>
    <w:basedOn w:val="Normal"/>
    <w:next w:val="Normal"/>
    <w:link w:val="TitleChar"/>
    <w:uiPriority w:val="10"/>
    <w:qFormat/>
    <w:rsid w:val="00F4493E"/>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4493E"/>
    <w:rPr>
      <w:rFonts w:asciiTheme="majorHAnsi" w:eastAsiaTheme="majorEastAsia" w:hAnsiTheme="majorHAnsi" w:cstheme="majorBidi"/>
      <w:spacing w:val="-10"/>
      <w:kern w:val="28"/>
      <w:sz w:val="56"/>
      <w:szCs w:val="56"/>
      <w:lang w:eastAsia="en-US"/>
      <w14:ligatures w14:val="standardContextual"/>
    </w:rPr>
  </w:style>
  <w:style w:type="paragraph" w:styleId="Subtitle">
    <w:name w:val="Subtitle"/>
    <w:basedOn w:val="Normal"/>
    <w:next w:val="Normal"/>
    <w:link w:val="SubtitleChar"/>
    <w:uiPriority w:val="11"/>
    <w:qFormat/>
    <w:rsid w:val="00F4493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4493E"/>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rsid w:val="00F4493E"/>
    <w:pPr>
      <w:spacing w:before="160" w:after="160" w:line="278" w:lineRule="auto"/>
      <w:jc w:val="center"/>
    </w:pPr>
    <w:rPr>
      <w:rFonts w:asciiTheme="minorHAnsi" w:eastAsiaTheme="minorHAnsi" w:hAnsiTheme="minorHAnsi" w:cstheme="minorBidi"/>
      <w:i/>
      <w:iCs/>
      <w:color w:val="404040" w:themeColor="text1" w:themeTint="BF"/>
      <w:kern w:val="2"/>
      <w:szCs w:val="24"/>
      <w:lang w:eastAsia="en-US"/>
      <w14:ligatures w14:val="standardContextual"/>
    </w:rPr>
  </w:style>
  <w:style w:type="character" w:customStyle="1" w:styleId="QuoteChar">
    <w:name w:val="Quote Char"/>
    <w:basedOn w:val="DefaultParagraphFont"/>
    <w:link w:val="Quote"/>
    <w:uiPriority w:val="29"/>
    <w:rsid w:val="00F4493E"/>
    <w:rPr>
      <w:rFonts w:asciiTheme="minorHAnsi" w:eastAsiaTheme="minorHAnsi" w:hAnsiTheme="minorHAnsi" w:cstheme="minorBidi"/>
      <w:i/>
      <w:iCs/>
      <w:color w:val="404040" w:themeColor="text1" w:themeTint="BF"/>
      <w:kern w:val="2"/>
      <w:sz w:val="24"/>
      <w:szCs w:val="24"/>
      <w:lang w:eastAsia="en-US"/>
      <w14:ligatures w14:val="standardContextual"/>
    </w:rPr>
  </w:style>
  <w:style w:type="paragraph" w:styleId="ListParagraph">
    <w:name w:val="List Paragraph"/>
    <w:basedOn w:val="Normal"/>
    <w:uiPriority w:val="34"/>
    <w:qFormat/>
    <w:rsid w:val="00F4493E"/>
    <w:pPr>
      <w:spacing w:after="160" w:line="278" w:lineRule="auto"/>
      <w:ind w:left="720"/>
      <w:contextualSpacing/>
    </w:pPr>
    <w:rPr>
      <w:rFonts w:asciiTheme="minorHAnsi" w:eastAsiaTheme="minorHAnsi" w:hAnsiTheme="minorHAnsi" w:cstheme="minorBidi"/>
      <w:kern w:val="2"/>
      <w:szCs w:val="24"/>
      <w:lang w:eastAsia="en-US"/>
      <w14:ligatures w14:val="standardContextual"/>
    </w:rPr>
  </w:style>
  <w:style w:type="character" w:styleId="IntenseEmphasis">
    <w:name w:val="Intense Emphasis"/>
    <w:basedOn w:val="DefaultParagraphFont"/>
    <w:uiPriority w:val="21"/>
    <w:qFormat/>
    <w:rsid w:val="00F4493E"/>
    <w:rPr>
      <w:i/>
      <w:iCs/>
      <w:color w:val="2E74B5" w:themeColor="accent1" w:themeShade="BF"/>
    </w:rPr>
  </w:style>
  <w:style w:type="paragraph" w:styleId="IntenseQuote">
    <w:name w:val="Intense Quote"/>
    <w:basedOn w:val="Normal"/>
    <w:next w:val="Normal"/>
    <w:link w:val="IntenseQuoteChar"/>
    <w:uiPriority w:val="30"/>
    <w:qFormat/>
    <w:rsid w:val="00F4493E"/>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color w:val="2E74B5" w:themeColor="accent1" w:themeShade="BF"/>
      <w:kern w:val="2"/>
      <w:szCs w:val="24"/>
      <w:lang w:eastAsia="en-US"/>
      <w14:ligatures w14:val="standardContextual"/>
    </w:rPr>
  </w:style>
  <w:style w:type="character" w:customStyle="1" w:styleId="IntenseQuoteChar">
    <w:name w:val="Intense Quote Char"/>
    <w:basedOn w:val="DefaultParagraphFont"/>
    <w:link w:val="IntenseQuote"/>
    <w:uiPriority w:val="30"/>
    <w:rsid w:val="00F4493E"/>
    <w:rPr>
      <w:rFonts w:asciiTheme="minorHAnsi" w:eastAsiaTheme="minorHAnsi" w:hAnsiTheme="minorHAnsi" w:cstheme="minorBidi"/>
      <w:i/>
      <w:iCs/>
      <w:color w:val="2E74B5" w:themeColor="accent1" w:themeShade="BF"/>
      <w:kern w:val="2"/>
      <w:sz w:val="24"/>
      <w:szCs w:val="24"/>
      <w:lang w:eastAsia="en-US"/>
      <w14:ligatures w14:val="standardContextual"/>
    </w:rPr>
  </w:style>
  <w:style w:type="character" w:styleId="IntenseReference">
    <w:name w:val="Intense Reference"/>
    <w:basedOn w:val="DefaultParagraphFont"/>
    <w:uiPriority w:val="32"/>
    <w:qFormat/>
    <w:rsid w:val="00F4493E"/>
    <w:rPr>
      <w:b/>
      <w:bCs/>
      <w:smallCaps/>
      <w:color w:val="2E74B5" w:themeColor="accent1" w:themeShade="BF"/>
      <w:spacing w:val="5"/>
    </w:rPr>
  </w:style>
  <w:style w:type="character" w:customStyle="1" w:styleId="CommentTextChar">
    <w:name w:val="Comment Text Char"/>
    <w:basedOn w:val="DefaultParagraphFont"/>
    <w:link w:val="CommentText"/>
    <w:uiPriority w:val="99"/>
    <w:rsid w:val="00F4493E"/>
    <w:rPr>
      <w:rFonts w:ascii="Arial" w:hAnsi="Arial"/>
    </w:rPr>
  </w:style>
  <w:style w:type="character" w:customStyle="1" w:styleId="CommentSubjectChar">
    <w:name w:val="Comment Subject Char"/>
    <w:basedOn w:val="CommentTextChar"/>
    <w:link w:val="CommentSubject"/>
    <w:uiPriority w:val="99"/>
    <w:semiHidden/>
    <w:rsid w:val="00F4493E"/>
    <w:rPr>
      <w:rFonts w:ascii="Arial" w:hAnsi="Arial"/>
      <w:b/>
      <w:bCs/>
    </w:rPr>
  </w:style>
  <w:style w:type="paragraph" w:customStyle="1" w:styleId="Default">
    <w:name w:val="Default"/>
    <w:rsid w:val="00F4493E"/>
    <w:pPr>
      <w:autoSpaceDE w:val="0"/>
      <w:autoSpaceDN w:val="0"/>
      <w:adjustRightInd w:val="0"/>
    </w:pPr>
    <w:rPr>
      <w:rFonts w:ascii="Calibri" w:eastAsiaTheme="minorHAnsi" w:hAnsi="Calibri" w:cs="Calibri"/>
      <w:color w:val="000000"/>
      <w:sz w:val="24"/>
      <w:szCs w:val="24"/>
      <w:lang w:eastAsia="en-US"/>
      <w14:ligatures w14:val="standardContextual"/>
    </w:rPr>
  </w:style>
  <w:style w:type="paragraph" w:styleId="Revision">
    <w:name w:val="Revision"/>
    <w:hidden/>
    <w:uiPriority w:val="99"/>
    <w:semiHidden/>
    <w:rsid w:val="002F6EF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royalmail.com/find-a-postcode" TargetMode="External"/><Relationship Id="rId18" Type="http://schemas.openxmlformats.org/officeDocument/2006/relationships/hyperlink" Target="https://www.gov.uk/guidance/medium-combustion-plant-when-you-need-a-permi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owen.clee@naturalresourceswales.gov.uk" TargetMode="External"/><Relationship Id="rId7" Type="http://schemas.openxmlformats.org/officeDocument/2006/relationships/styles" Target="styles.xml"/><Relationship Id="rId12" Type="http://schemas.openxmlformats.org/officeDocument/2006/relationships/hyperlink" Target="https://www.gov.uk/guidance/noise-impact-assessments-involving-calculations-or-modelling" TargetMode="External"/><Relationship Id="rId17" Type="http://schemas.openxmlformats.org/officeDocument/2006/relationships/hyperlink" Target="https://naturalresources.wales/permits-and-permissions/medium-combustion-plants-and-specified-generators/find-out-if-you-need-a-permit-for-your-boiler-engine-or-turbine/?lang=e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v.uk/guidance/control-and-monitor-emissions-for-your-environmental-permit" TargetMode="External"/><Relationship Id="rId20" Type="http://schemas.openxmlformats.org/officeDocument/2006/relationships/hyperlink" Target="https://eur01.safelinks.protection.outlook.com/?url=https%3A%2F%2Furldefense.com%2Fv3%2F__https%3A%2Fnaturalresources.wales%2Fpermits-and-permissions%2Fenvironmental-permits%2Fhorizontal-guidance%2F%3Flang%3Den__%3B!!DwCt8e0!XkOa5QEsZYxWlld9MFd_kq9rxpt84Ie81qjQEuUf1IDJ06xHSVIpKPgSjSRk3L8w4QVKR3cef1hXgNptsMYYrh9bgA3_vx8Pjz0l-Qk%24&amp;data=05%7C02%7Cowen.clee%40cyfoethnaturiolcymru.gov.uk%7Caa6293e7ae6d48aabd3e08ddbe2b821b%7C8865ef0facde487cbf175cb50375d757%7C0%7C0%7C638875818845253593%7CUnknown%7CTWFpbGZsb3d8eyJFbXB0eU1hcGkiOnRydWUsIlYiOiIwLjAuMDAwMCIsIlAiOiJXaW4zMiIsIkFOIjoiTWFpbCIsIldUIjoyfQ%3D%3D%7C0%7C%7C%7C&amp;sdata=u8KN32yEW5kxgabEcSE9up6I84e0iN6QY4cJ0rmXBug%3D&amp;reserved=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cdn.cyfoethnaturiol.cymru/680335/how-to-comply-with-your-environmental-permit.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naturalresources.wales/permits-and-permissions/medium-combustion-plants-and-specified-generators/find-out-if-you-need-a-permit-for-your-boiler-engine-or-turbine/?lang=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noise-and-vibration-management-environmental-permits/noise-and-vibration-management-environmental-permits"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owen.clee@naturalresourceswales.gov.uk" TargetMode="External"/><Relationship Id="rId1" Type="http://schemas.openxmlformats.org/officeDocument/2006/relationships/hyperlink" Target="mailto:owen.clee@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REGU-204-2755141</_dlc_DocId>
    <_dlc_DocIdUrl xmlns="9be56660-2c31-41ef-bc00-23e72f632f2a">
      <Url>https://cyfoethnaturiolcymru.sharepoint.com/teams/Regulatory/Permitting/_layouts/15/DocIdRedir.aspx?ID=REGU-204-2755141</Url>
      <Description>REGU-204-2755141</Description>
    </_dlc_DocIdUrl>
    <Site_x0020_Name xmlns="859f7ad6-93f6-4205-b62b-a17f28acbbac">Bersham Colliery</Site_x0020_Name>
    <Internal_x002f_External xmlns="859f7ad6-93f6-4205-b62b-a17f28acbbac">Outgoing document</Internal_x002f_External>
    <Post_x0020_code xmlns="859f7ad6-93f6-4205-b62b-a17f28acbbac">LL14 4EG</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Email</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Melbourne Clock Lane, Bickenhill, Solihull, England, B92 0DX</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2026-01-14T00:00:00+00:00</Document_x0020_Date>
    <Facility_x0020_Address xmlns="859f7ad6-93f6-4205-b62b-a17f28acbbac">Bersham, Rhostyllen</Facility_x0020_Address>
    <Environment_x0020_Sub_x0020_Folder xmlns="859f7ad6-93f6-4205-b62b-a17f28acbbac">Licences applications</Environment_x0020_Sub_x0020_Folder>
    <Customer_x0020_Name xmlns="859f7ad6-93f6-4205-b62b-a17f28acbbac">Bersham (Glenside)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A54DDEE-4E30-4D8A-9D78-8617E0FBF385}">
  <ds:schemaRefs>
    <ds:schemaRef ds:uri="http://schemas.microsoft.com/sharepoint/events"/>
  </ds:schemaRefs>
</ds:datastoreItem>
</file>

<file path=customXml/itemProps2.xml><?xml version="1.0" encoding="utf-8"?>
<ds:datastoreItem xmlns:ds="http://schemas.openxmlformats.org/officeDocument/2006/customXml" ds:itemID="{0BC715D3-A771-4340-A6F9-325BEBABCA39}">
  <ds:schemaRefs>
    <ds:schemaRef ds:uri="http://schemas.microsoft.com/office/infopath/2007/PartnerControls"/>
    <ds:schemaRef ds:uri="http://www.w3.org/XML/1998/namespace"/>
    <ds:schemaRef ds:uri="http://schemas.microsoft.com/office/2006/documentManagement/types"/>
    <ds:schemaRef ds:uri="http://purl.org/dc/dcmitype/"/>
    <ds:schemaRef ds:uri="http://schemas.openxmlformats.org/package/2006/metadata/core-properties"/>
    <ds:schemaRef ds:uri="http://purl.org/dc/terms/"/>
    <ds:schemaRef ds:uri="9be56660-2c31-41ef-bc00-23e72f632f2a"/>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9C7BA0E6-65BE-40EB-B491-E167A00A05BF}"/>
</file>

<file path=customXml/itemProps4.xml><?xml version="1.0" encoding="utf-8"?>
<ds:datastoreItem xmlns:ds="http://schemas.openxmlformats.org/officeDocument/2006/customXml" ds:itemID="{7E3349A6-E85E-4EE5-822D-7C06EAC78131}">
  <ds:schemaRefs>
    <ds:schemaRef ds:uri="http://schemas.microsoft.com/sharepoint/v3/contenttype/forms"/>
  </ds:schemaRefs>
</ds:datastoreItem>
</file>

<file path=customXml/itemProps5.xml><?xml version="1.0" encoding="utf-8"?>
<ds:datastoreItem xmlns:ds="http://schemas.openxmlformats.org/officeDocument/2006/customXml" ds:itemID="{2BD88332-364A-4052-B8D0-A26837BBEF7C}"/>
</file>

<file path=docProps/app.xml><?xml version="1.0" encoding="utf-8"?>
<Properties xmlns="http://schemas.openxmlformats.org/officeDocument/2006/extended-properties" xmlns:vt="http://schemas.openxmlformats.org/officeDocument/2006/docPropsVTypes">
  <Template>Normal</Template>
  <TotalTime>0</TotalTime>
  <Pages>8</Pages>
  <Words>2756</Words>
  <Characters>15962</Characters>
  <Application>Microsoft Office Word</Application>
  <DocSecurity>0</DocSecurity>
  <Lines>1064</Lines>
  <Paragraphs>1169</Paragraphs>
  <ScaleCrop>false</ScaleCrop>
  <HeadingPairs>
    <vt:vector size="2" baseType="variant">
      <vt:variant>
        <vt:lpstr>Title</vt:lpstr>
      </vt:variant>
      <vt:variant>
        <vt:i4>1</vt:i4>
      </vt:variant>
    </vt:vector>
  </HeadingPairs>
  <TitlesOfParts>
    <vt:vector size="1" baseType="lpstr">
      <vt:lpstr>203_08_SD20 Letter asking for more info at admin stage</vt:lpstr>
    </vt:vector>
  </TitlesOfParts>
  <Company>Environment Agency</Company>
  <LinksUpToDate>false</LinksUpToDate>
  <CharactersWithSpaces>17549</CharactersWithSpaces>
  <SharedDoc>false</SharedDoc>
  <HLinks>
    <vt:vector size="12" baseType="variant">
      <vt:variant>
        <vt:i4>3932192</vt:i4>
      </vt:variant>
      <vt:variant>
        <vt:i4>21</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18</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203-08-SD20, more information, application</cp:keywords>
  <dc:description>203_08_SD20, version 2, issued 03/10/2011</dc:description>
  <cp:lastModifiedBy>Clee, Owen</cp:lastModifiedBy>
  <cp:revision>114</cp:revision>
  <cp:lastPrinted>2008-05-01T11:47:00Z</cp:lastPrinted>
  <dcterms:created xsi:type="dcterms:W3CDTF">2024-08-12T13:51:00Z</dcterms:created>
  <dcterms:modified xsi:type="dcterms:W3CDTF">2026-01-14T15:33:00Z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523306b4-1cc8-44c9-8866-d4cc97fae102</vt:lpwstr>
  </property>
  <property fmtid="{D5CDD505-2E9C-101B-9397-08002B2CF9AE}" pid="4" name="ContentTypeId">
    <vt:lpwstr>0x01010067EB80C5FE939D4A9B3D8BA62129B7F5010200696B2CDFCAB142469D002908293CC358</vt:lpwstr>
  </property>
  <property fmtid="{D5CDD505-2E9C-101B-9397-08002B2CF9AE}" pid="5" name="SharedWithUsers">
    <vt:lpwstr/>
  </property>
  <property fmtid="{D5CDD505-2E9C-101B-9397-08002B2CF9AE}" pid="6" name="MediaServiceImageTags">
    <vt:lpwstr/>
  </property>
</Properties>
</file>