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3A6FF" w14:textId="1F160653" w:rsidR="002E15D1" w:rsidRPr="00987D6F" w:rsidRDefault="001F7714" w:rsidP="00523AB0">
      <w:pPr>
        <w:pStyle w:val="coverTitle"/>
        <w:spacing w:line="312" w:lineRule="auto"/>
      </w:pPr>
      <w:r>
        <w:drawing>
          <wp:inline distT="0" distB="0" distL="0" distR="0" wp14:anchorId="3F2D9431" wp14:editId="2A3A7137">
            <wp:extent cx="1871345" cy="1322705"/>
            <wp:effectExtent l="0" t="0" r="0" b="0"/>
            <wp:docPr id="1861678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705"/>
                    </a:xfrm>
                    <a:prstGeom prst="rect">
                      <a:avLst/>
                    </a:prstGeom>
                    <a:noFill/>
                  </pic:spPr>
                </pic:pic>
              </a:graphicData>
            </a:graphic>
          </wp:inline>
        </w:drawing>
      </w:r>
    </w:p>
    <w:p w14:paraId="2E1A6F30" w14:textId="77777777" w:rsidR="00F752CE" w:rsidRPr="00A4222E" w:rsidRDefault="00F752CE" w:rsidP="00F752CE">
      <w:pPr>
        <w:pStyle w:val="coverTitle"/>
        <w:spacing w:line="312" w:lineRule="auto"/>
      </w:pPr>
      <w:r w:rsidRPr="00A4222E">
        <w:t>Permit with introductory note</w:t>
      </w:r>
    </w:p>
    <w:p w14:paraId="47284327" w14:textId="77777777" w:rsidR="00F752CE" w:rsidRPr="00A4222E" w:rsidRDefault="00771BF4" w:rsidP="00F752CE">
      <w:pPr>
        <w:pStyle w:val="a"/>
        <w:spacing w:line="312" w:lineRule="auto"/>
      </w:pPr>
      <w:r>
        <w:t>The Environmental Permitting (England &amp; Wales) Regulations 2016</w:t>
      </w:r>
    </w:p>
    <w:p w14:paraId="6EA50A47" w14:textId="77777777" w:rsidR="00F752CE" w:rsidRPr="00A4222E" w:rsidRDefault="00F752CE" w:rsidP="00F752CE">
      <w:pPr>
        <w:pStyle w:val="a"/>
        <w:spacing w:line="312" w:lineRule="auto"/>
      </w:pPr>
    </w:p>
    <w:p w14:paraId="4C884133" w14:textId="77777777" w:rsidR="00F752CE" w:rsidRPr="00A013D5" w:rsidRDefault="00A013D5" w:rsidP="00F752CE">
      <w:pPr>
        <w:pStyle w:val="coverLicenceHolder"/>
        <w:pBdr>
          <w:top w:val="single" w:sz="4" w:space="25" w:color="auto"/>
        </w:pBdr>
        <w:spacing w:line="312" w:lineRule="auto"/>
      </w:pPr>
      <w:r w:rsidRPr="00A013D5">
        <w:t>Morgan Sindall Construction</w:t>
      </w:r>
      <w:r w:rsidR="006F331A">
        <w:t xml:space="preserve"> And Infrastructure</w:t>
      </w:r>
      <w:r w:rsidRPr="00A013D5">
        <w:t xml:space="preserve"> Ltd</w:t>
      </w:r>
    </w:p>
    <w:p w14:paraId="223A21AA" w14:textId="77777777" w:rsidR="00F752CE" w:rsidRPr="00A4222E" w:rsidRDefault="00F752CE" w:rsidP="00F752CE">
      <w:pPr>
        <w:pStyle w:val="coverLicenceHolder"/>
        <w:pBdr>
          <w:top w:val="single" w:sz="4" w:space="25" w:color="auto"/>
        </w:pBdr>
        <w:spacing w:line="312" w:lineRule="auto"/>
        <w:rPr>
          <w:color w:val="FF0000"/>
        </w:rPr>
      </w:pPr>
    </w:p>
    <w:p w14:paraId="2B2A2BF5" w14:textId="77777777" w:rsidR="00F752CE" w:rsidRDefault="00356880" w:rsidP="00F752CE">
      <w:pPr>
        <w:pStyle w:val="coverLicenceHolder"/>
        <w:pBdr>
          <w:top w:val="single" w:sz="4" w:space="25" w:color="auto"/>
        </w:pBdr>
        <w:rPr>
          <w:sz w:val="22"/>
          <w:szCs w:val="22"/>
        </w:rPr>
      </w:pPr>
      <w:r w:rsidRPr="00AF6A83">
        <w:rPr>
          <w:sz w:val="22"/>
          <w:szCs w:val="22"/>
        </w:rPr>
        <w:t xml:space="preserve">Construction site </w:t>
      </w:r>
      <w:r w:rsidR="00AF6A83" w:rsidRPr="00AF6A83">
        <w:rPr>
          <w:sz w:val="22"/>
          <w:szCs w:val="22"/>
        </w:rPr>
        <w:t>at</w:t>
      </w:r>
    </w:p>
    <w:p w14:paraId="72358577" w14:textId="77777777" w:rsidR="00AF6A83" w:rsidRPr="00AF6A83" w:rsidRDefault="00AF6A83" w:rsidP="00F752CE">
      <w:pPr>
        <w:pStyle w:val="coverLicenceHolder"/>
        <w:pBdr>
          <w:top w:val="single" w:sz="4" w:space="25" w:color="auto"/>
        </w:pBdr>
        <w:rPr>
          <w:sz w:val="22"/>
          <w:szCs w:val="22"/>
        </w:rPr>
      </w:pPr>
      <w:bookmarkStart w:id="0" w:name="_Hlk141699973"/>
      <w:r w:rsidRPr="00AF6A83">
        <w:rPr>
          <w:sz w:val="22"/>
          <w:szCs w:val="22"/>
        </w:rPr>
        <w:t xml:space="preserve">King Henry </w:t>
      </w:r>
      <w:r w:rsidR="004A69C6">
        <w:rPr>
          <w:sz w:val="22"/>
          <w:szCs w:val="22"/>
        </w:rPr>
        <w:t>VIII</w:t>
      </w:r>
      <w:r w:rsidR="00D95D82">
        <w:rPr>
          <w:sz w:val="22"/>
          <w:szCs w:val="22"/>
        </w:rPr>
        <w:t xml:space="preserve"> Comprehensive School</w:t>
      </w:r>
    </w:p>
    <w:p w14:paraId="0A4E2370" w14:textId="77777777" w:rsidR="00AF6A83" w:rsidRPr="00AF6A83" w:rsidRDefault="00AF6A83" w:rsidP="00F752CE">
      <w:pPr>
        <w:pStyle w:val="coverLicenceHolder"/>
        <w:pBdr>
          <w:top w:val="single" w:sz="4" w:space="25" w:color="auto"/>
        </w:pBdr>
        <w:rPr>
          <w:sz w:val="22"/>
          <w:szCs w:val="22"/>
        </w:rPr>
      </w:pPr>
      <w:r w:rsidRPr="00AF6A83">
        <w:rPr>
          <w:sz w:val="22"/>
          <w:szCs w:val="22"/>
        </w:rPr>
        <w:t>Old Hereford Road</w:t>
      </w:r>
    </w:p>
    <w:p w14:paraId="72B2473E" w14:textId="77777777" w:rsidR="00AF6A83" w:rsidRDefault="00AF6A83" w:rsidP="00F752CE">
      <w:pPr>
        <w:pStyle w:val="coverLicenceHolder"/>
        <w:pBdr>
          <w:top w:val="single" w:sz="4" w:space="25" w:color="auto"/>
        </w:pBdr>
        <w:rPr>
          <w:sz w:val="22"/>
          <w:szCs w:val="22"/>
        </w:rPr>
      </w:pPr>
      <w:r w:rsidRPr="00AF6A83">
        <w:rPr>
          <w:sz w:val="22"/>
          <w:szCs w:val="22"/>
        </w:rPr>
        <w:t>Abergavenny</w:t>
      </w:r>
    </w:p>
    <w:p w14:paraId="3C640145" w14:textId="77777777" w:rsidR="00D95D82" w:rsidRPr="00AF6A83" w:rsidRDefault="00D95D82" w:rsidP="00F752CE">
      <w:pPr>
        <w:pStyle w:val="coverLicenceHolder"/>
        <w:pBdr>
          <w:top w:val="single" w:sz="4" w:space="25" w:color="auto"/>
        </w:pBdr>
        <w:rPr>
          <w:sz w:val="22"/>
          <w:szCs w:val="22"/>
        </w:rPr>
      </w:pPr>
      <w:r>
        <w:rPr>
          <w:sz w:val="22"/>
          <w:szCs w:val="22"/>
        </w:rPr>
        <w:t>Monmouthshire</w:t>
      </w:r>
    </w:p>
    <w:p w14:paraId="639195B2" w14:textId="77777777" w:rsidR="00AF6A83" w:rsidRDefault="00AF6A83" w:rsidP="00F752CE">
      <w:pPr>
        <w:pStyle w:val="coverLicenceHolder"/>
        <w:pBdr>
          <w:top w:val="single" w:sz="4" w:space="25" w:color="auto"/>
        </w:pBdr>
        <w:rPr>
          <w:sz w:val="22"/>
          <w:szCs w:val="22"/>
        </w:rPr>
      </w:pPr>
      <w:r w:rsidRPr="00AF6A83">
        <w:rPr>
          <w:sz w:val="22"/>
          <w:szCs w:val="22"/>
        </w:rPr>
        <w:t>NP7 6EP</w:t>
      </w:r>
    </w:p>
    <w:p w14:paraId="7718952D" w14:textId="77777777" w:rsidR="001B2563" w:rsidRDefault="001B2563" w:rsidP="00F752CE">
      <w:pPr>
        <w:pStyle w:val="coverLicenceHolder"/>
        <w:pBdr>
          <w:top w:val="single" w:sz="4" w:space="25" w:color="auto"/>
        </w:pBdr>
        <w:rPr>
          <w:sz w:val="22"/>
          <w:szCs w:val="22"/>
        </w:rPr>
      </w:pPr>
    </w:p>
    <w:p w14:paraId="1D8AC28D" w14:textId="77777777" w:rsidR="001B2563" w:rsidRPr="001B2563" w:rsidRDefault="001B2563" w:rsidP="001B2563">
      <w:pPr>
        <w:pStyle w:val="coverLicenceHolder"/>
        <w:pBdr>
          <w:top w:val="single" w:sz="4" w:space="25" w:color="auto"/>
        </w:pBdr>
        <w:rPr>
          <w:sz w:val="22"/>
          <w:szCs w:val="22"/>
        </w:rPr>
      </w:pPr>
      <w:r w:rsidRPr="001B2563">
        <w:rPr>
          <w:sz w:val="22"/>
          <w:szCs w:val="22"/>
        </w:rPr>
        <w:t>Variation application number</w:t>
      </w:r>
    </w:p>
    <w:p w14:paraId="3AE08D20" w14:textId="6298F17A" w:rsidR="001B2563" w:rsidRPr="00AF6A83" w:rsidRDefault="001B2563" w:rsidP="001B2563">
      <w:pPr>
        <w:pStyle w:val="coverLicenceHolder"/>
        <w:pBdr>
          <w:top w:val="single" w:sz="4" w:space="25" w:color="auto"/>
        </w:pBdr>
        <w:rPr>
          <w:sz w:val="22"/>
          <w:szCs w:val="22"/>
        </w:rPr>
      </w:pPr>
      <w:r>
        <w:rPr>
          <w:sz w:val="22"/>
          <w:szCs w:val="22"/>
        </w:rPr>
        <w:t>PAN-031149</w:t>
      </w:r>
    </w:p>
    <w:bookmarkEnd w:id="0"/>
    <w:p w14:paraId="6328C180" w14:textId="77777777" w:rsidR="00F752CE" w:rsidRPr="00A4222E" w:rsidRDefault="00F752CE" w:rsidP="00F752CE">
      <w:pPr>
        <w:pStyle w:val="coverAuthNos"/>
        <w:spacing w:before="480" w:line="312" w:lineRule="auto"/>
        <w:rPr>
          <w:sz w:val="24"/>
        </w:rPr>
      </w:pPr>
      <w:r w:rsidRPr="00A4222E">
        <w:rPr>
          <w:sz w:val="24"/>
        </w:rPr>
        <w:t>Permit number</w:t>
      </w:r>
    </w:p>
    <w:p w14:paraId="2D9444A9" w14:textId="77777777" w:rsidR="00F752CE" w:rsidRPr="00FB4AEE" w:rsidRDefault="00F752CE" w:rsidP="00F752CE">
      <w:pPr>
        <w:pStyle w:val="coverAuthNos"/>
        <w:spacing w:line="312" w:lineRule="auto"/>
        <w:rPr>
          <w:color w:val="auto"/>
        </w:rPr>
      </w:pPr>
      <w:r w:rsidRPr="00FB4AEE">
        <w:rPr>
          <w:color w:val="auto"/>
          <w:sz w:val="24"/>
        </w:rPr>
        <w:t>EPR/</w:t>
      </w:r>
      <w:r w:rsidR="00FB4AEE" w:rsidRPr="00FB4AEE">
        <w:rPr>
          <w:color w:val="auto"/>
          <w:sz w:val="24"/>
        </w:rPr>
        <w:t>CB3997ZY</w:t>
      </w:r>
    </w:p>
    <w:p w14:paraId="2C1AD638" w14:textId="77777777" w:rsidR="00F752CE" w:rsidRPr="00A4222E" w:rsidRDefault="00F752CE" w:rsidP="00612E85">
      <w:pPr>
        <w:pStyle w:val="coverAuthNos"/>
        <w:spacing w:line="312" w:lineRule="auto"/>
        <w:ind w:left="0"/>
      </w:pPr>
      <w:r w:rsidRPr="00A4222E">
        <w:br w:type="page"/>
      </w:r>
    </w:p>
    <w:p w14:paraId="1C98FF7B" w14:textId="77777777" w:rsidR="00A55889" w:rsidRPr="00A55889" w:rsidRDefault="00A55889" w:rsidP="00F752CE">
      <w:pPr>
        <w:pStyle w:val="Heading1nonum"/>
        <w:spacing w:before="80" w:after="0" w:line="312" w:lineRule="auto"/>
        <w:jc w:val="center"/>
        <w:rPr>
          <w:szCs w:val="36"/>
        </w:rPr>
      </w:pPr>
      <w:r w:rsidRPr="00A55889">
        <w:rPr>
          <w:szCs w:val="36"/>
        </w:rPr>
        <w:lastRenderedPageBreak/>
        <w:t xml:space="preserve">Construction site at </w:t>
      </w:r>
    </w:p>
    <w:p w14:paraId="348DE30F" w14:textId="77777777" w:rsidR="00F752CE" w:rsidRPr="00A55889" w:rsidRDefault="0056759F" w:rsidP="00F752CE">
      <w:pPr>
        <w:pStyle w:val="Heading1nonum"/>
        <w:spacing w:before="80" w:after="0" w:line="312" w:lineRule="auto"/>
        <w:jc w:val="center"/>
      </w:pPr>
      <w:r>
        <w:rPr>
          <w:szCs w:val="36"/>
        </w:rPr>
        <w:t xml:space="preserve">King Henry </w:t>
      </w:r>
      <w:r w:rsidR="00935F00">
        <w:rPr>
          <w:szCs w:val="36"/>
        </w:rPr>
        <w:t>V</w:t>
      </w:r>
      <w:r>
        <w:rPr>
          <w:szCs w:val="36"/>
        </w:rPr>
        <w:t>III School</w:t>
      </w:r>
    </w:p>
    <w:p w14:paraId="424C73F7" w14:textId="77777777" w:rsidR="00F752CE" w:rsidRPr="00A4222E" w:rsidRDefault="00F752CE" w:rsidP="00F752CE">
      <w:pPr>
        <w:pStyle w:val="Heading1nonum"/>
        <w:spacing w:before="80" w:after="0" w:line="312" w:lineRule="auto"/>
        <w:jc w:val="center"/>
      </w:pPr>
      <w:r w:rsidRPr="00A4222E">
        <w:t>Permit Number</w:t>
      </w:r>
      <w:r w:rsidRPr="00A4222E">
        <w:rPr>
          <w:color w:val="FF0000"/>
        </w:rPr>
        <w:t xml:space="preserve"> </w:t>
      </w:r>
      <w:r w:rsidRPr="00FB4AEE">
        <w:t>EPR/</w:t>
      </w:r>
      <w:r w:rsidR="00FB4AEE" w:rsidRPr="00FB4AEE">
        <w:t>CB3997ZY</w:t>
      </w:r>
    </w:p>
    <w:p w14:paraId="0A09A972" w14:textId="77777777" w:rsidR="00F752CE" w:rsidRPr="00A4222E" w:rsidRDefault="00F752CE" w:rsidP="00F752CE">
      <w:pPr>
        <w:pStyle w:val="Heading1nonum"/>
        <w:spacing w:line="312" w:lineRule="auto"/>
      </w:pPr>
      <w:r w:rsidRPr="00A4222E">
        <w:t>Introductory note</w:t>
      </w:r>
    </w:p>
    <w:p w14:paraId="2FB61E4E" w14:textId="405E5DFB" w:rsidR="00F752CE" w:rsidRPr="00A4222E" w:rsidRDefault="0008385C" w:rsidP="00F752CE">
      <w:pPr>
        <w:pStyle w:val="Heading2a"/>
        <w:spacing w:before="120" w:line="312" w:lineRule="auto"/>
        <w:rPr>
          <w:i w:val="0"/>
        </w:rPr>
      </w:pPr>
      <w:r w:rsidRPr="0008385C">
        <w:rPr>
          <w:i w:val="0"/>
        </w:rPr>
        <w:t>This introductory note does not form a part of the notice</w:t>
      </w:r>
      <w:r>
        <w:rPr>
          <w:i w:val="0"/>
        </w:rPr>
        <w:t>.</w:t>
      </w:r>
    </w:p>
    <w:p w14:paraId="76F5B7F7" w14:textId="77777777" w:rsidR="0008385C" w:rsidRDefault="0008385C" w:rsidP="0008385C">
      <w:pPr>
        <w:pStyle w:val="Heading3nonum"/>
        <w:rPr>
          <w:sz w:val="22"/>
          <w:szCs w:val="22"/>
        </w:rPr>
      </w:pPr>
      <w:r w:rsidRPr="0008385C">
        <w:rPr>
          <w:sz w:val="22"/>
          <w:szCs w:val="22"/>
        </w:rPr>
        <w:t>The following notice gives notice of the variation and consolidation of an environmental permit.</w:t>
      </w:r>
    </w:p>
    <w:p w14:paraId="1DFB14E0" w14:textId="2033DCDC" w:rsidR="00AE2362" w:rsidRPr="0008385C" w:rsidRDefault="003331A2" w:rsidP="00AE2362">
      <w:pPr>
        <w:pStyle w:val="Heading3nonum"/>
        <w:rPr>
          <w:sz w:val="22"/>
          <w:szCs w:val="22"/>
        </w:rPr>
      </w:pPr>
      <w:r>
        <w:rPr>
          <w:sz w:val="22"/>
          <w:szCs w:val="22"/>
        </w:rPr>
        <w:t>Due to</w:t>
      </w:r>
      <w:r w:rsidR="00AE2362" w:rsidRPr="00AE2362">
        <w:rPr>
          <w:sz w:val="22"/>
          <w:szCs w:val="22"/>
        </w:rPr>
        <w:t xml:space="preserve"> the location of Phase 2 works, Morgan Sindall </w:t>
      </w:r>
      <w:r>
        <w:rPr>
          <w:sz w:val="22"/>
          <w:szCs w:val="22"/>
        </w:rPr>
        <w:t xml:space="preserve">have applied to vary the permit </w:t>
      </w:r>
      <w:r w:rsidR="00AE2362" w:rsidRPr="00AE2362">
        <w:rPr>
          <w:sz w:val="22"/>
          <w:szCs w:val="22"/>
        </w:rPr>
        <w:t xml:space="preserve">to update the location of treatment systems and, ultimately, the discharge point (to the Afon </w:t>
      </w:r>
      <w:proofErr w:type="spellStart"/>
      <w:r w:rsidR="00AE2362" w:rsidRPr="00AE2362">
        <w:rPr>
          <w:sz w:val="22"/>
          <w:szCs w:val="22"/>
        </w:rPr>
        <w:t>Cibi</w:t>
      </w:r>
      <w:proofErr w:type="spellEnd"/>
      <w:r w:rsidR="00AE2362">
        <w:rPr>
          <w:sz w:val="22"/>
          <w:szCs w:val="22"/>
        </w:rPr>
        <w:t>)</w:t>
      </w:r>
      <w:r>
        <w:rPr>
          <w:sz w:val="22"/>
          <w:szCs w:val="22"/>
        </w:rPr>
        <w:t>.</w:t>
      </w:r>
      <w:r w:rsidR="00AE2362" w:rsidRPr="00AE2362">
        <w:rPr>
          <w:sz w:val="22"/>
          <w:szCs w:val="22"/>
        </w:rPr>
        <w:t>These proposed changes are a direct result of logistical and operational challenges of the Phase 2 works in relation to the school being operational following the completion of Phase 1 construction activities. No changes are proposed to the treatment process, discharge rates, or the environmental risk profile of the activity.</w:t>
      </w:r>
    </w:p>
    <w:p w14:paraId="276CF4C6" w14:textId="284A8DAF" w:rsidR="0008385C" w:rsidRPr="00E91E97" w:rsidRDefault="0008385C" w:rsidP="00E91E97">
      <w:pPr>
        <w:pStyle w:val="Heading3nonum"/>
        <w:rPr>
          <w:color w:val="auto"/>
          <w:sz w:val="22"/>
          <w:szCs w:val="22"/>
        </w:rPr>
      </w:pPr>
      <w:r w:rsidRPr="00E91E97">
        <w:rPr>
          <w:color w:val="auto"/>
          <w:sz w:val="22"/>
          <w:szCs w:val="22"/>
        </w:rPr>
        <w:t>The schedules specify the changes made to the permit.</w:t>
      </w:r>
    </w:p>
    <w:p w14:paraId="3861EE7E" w14:textId="19F71ED5" w:rsidR="0008385C" w:rsidRPr="00E91E97" w:rsidRDefault="0008385C" w:rsidP="0008385C">
      <w:pPr>
        <w:pStyle w:val="Heading3nonum"/>
        <w:rPr>
          <w:color w:val="auto"/>
          <w:sz w:val="22"/>
          <w:szCs w:val="22"/>
        </w:rPr>
      </w:pPr>
      <w:r w:rsidRPr="00E91E97">
        <w:rPr>
          <w:color w:val="auto"/>
          <w:sz w:val="22"/>
          <w:szCs w:val="22"/>
        </w:rPr>
        <w:t>The status log of a permit sets out the permitting history, including any changes to the permit reference number.  It is not backdated before 6 April 2010.</w:t>
      </w:r>
    </w:p>
    <w:p w14:paraId="6D8116F3" w14:textId="32485772" w:rsidR="00F752CE" w:rsidRPr="00F50CB1" w:rsidRDefault="00F752CE" w:rsidP="007F56FA">
      <w:pPr>
        <w:pStyle w:val="Heading3nonum"/>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02"/>
        <w:gridCol w:w="1417"/>
        <w:gridCol w:w="3827"/>
      </w:tblGrid>
      <w:tr w:rsidR="00F752CE" w:rsidRPr="00F50CB1" w14:paraId="02DFEE70" w14:textId="77777777" w:rsidTr="0008385C">
        <w:trPr>
          <w:cantSplit/>
          <w:tblHeader/>
        </w:trPr>
        <w:tc>
          <w:tcPr>
            <w:tcW w:w="8046" w:type="dxa"/>
            <w:gridSpan w:val="3"/>
            <w:tcBorders>
              <w:top w:val="nil"/>
              <w:left w:val="nil"/>
              <w:bottom w:val="single" w:sz="6" w:space="0" w:color="auto"/>
              <w:right w:val="nil"/>
            </w:tcBorders>
            <w:shd w:val="clear" w:color="auto" w:fill="000000"/>
          </w:tcPr>
          <w:p w14:paraId="0C5A64F6" w14:textId="77777777" w:rsidR="00F752CE" w:rsidRPr="00AD6282" w:rsidRDefault="00F752CE" w:rsidP="00C14698">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F752CE" w:rsidRPr="00F50CB1" w14:paraId="290F32A6" w14:textId="77777777" w:rsidTr="0008385C">
        <w:trPr>
          <w:cantSplit/>
          <w:tblHeader/>
        </w:trPr>
        <w:tc>
          <w:tcPr>
            <w:tcW w:w="2802" w:type="dxa"/>
            <w:tcBorders>
              <w:top w:val="single" w:sz="6" w:space="0" w:color="auto"/>
              <w:left w:val="nil"/>
              <w:bottom w:val="single" w:sz="6" w:space="0" w:color="auto"/>
              <w:right w:val="nil"/>
            </w:tcBorders>
          </w:tcPr>
          <w:p w14:paraId="63CAF396" w14:textId="77777777" w:rsidR="00F752CE" w:rsidRPr="00AD6282" w:rsidRDefault="00F752CE" w:rsidP="00C14698">
            <w:pPr>
              <w:pStyle w:val="Tablehead"/>
              <w:rPr>
                <w:rFonts w:ascii="Arial" w:hAnsi="Arial" w:cs="Arial"/>
                <w:sz w:val="22"/>
                <w:szCs w:val="22"/>
              </w:rPr>
            </w:pPr>
            <w:r w:rsidRPr="00AD6282">
              <w:rPr>
                <w:rFonts w:ascii="Arial" w:hAnsi="Arial" w:cs="Arial"/>
                <w:sz w:val="22"/>
                <w:szCs w:val="22"/>
              </w:rPr>
              <w:t>Description</w:t>
            </w:r>
          </w:p>
        </w:tc>
        <w:tc>
          <w:tcPr>
            <w:tcW w:w="1417" w:type="dxa"/>
            <w:tcBorders>
              <w:top w:val="single" w:sz="6" w:space="0" w:color="auto"/>
              <w:left w:val="nil"/>
              <w:bottom w:val="single" w:sz="6" w:space="0" w:color="auto"/>
              <w:right w:val="nil"/>
            </w:tcBorders>
          </w:tcPr>
          <w:p w14:paraId="7BEFA479" w14:textId="77777777" w:rsidR="00F752CE" w:rsidRPr="00AD6282" w:rsidRDefault="00F752CE" w:rsidP="00C14698">
            <w:pPr>
              <w:pStyle w:val="Tablehead"/>
              <w:rPr>
                <w:rFonts w:ascii="Arial" w:hAnsi="Arial" w:cs="Arial"/>
                <w:sz w:val="22"/>
                <w:szCs w:val="22"/>
              </w:rPr>
            </w:pPr>
            <w:r w:rsidRPr="00AD6282">
              <w:rPr>
                <w:rFonts w:ascii="Arial" w:hAnsi="Arial" w:cs="Arial"/>
                <w:sz w:val="22"/>
                <w:szCs w:val="22"/>
              </w:rPr>
              <w:t>Date</w:t>
            </w:r>
          </w:p>
        </w:tc>
        <w:tc>
          <w:tcPr>
            <w:tcW w:w="3827" w:type="dxa"/>
            <w:tcBorders>
              <w:top w:val="single" w:sz="6" w:space="0" w:color="auto"/>
              <w:left w:val="nil"/>
              <w:bottom w:val="single" w:sz="6" w:space="0" w:color="auto"/>
              <w:right w:val="nil"/>
            </w:tcBorders>
          </w:tcPr>
          <w:p w14:paraId="3385A4C7" w14:textId="77777777" w:rsidR="00F752CE" w:rsidRPr="00AD6282" w:rsidRDefault="00F752CE" w:rsidP="00C14698">
            <w:pPr>
              <w:pStyle w:val="Tablehead"/>
              <w:rPr>
                <w:rFonts w:ascii="Arial" w:hAnsi="Arial" w:cs="Arial"/>
                <w:sz w:val="22"/>
                <w:szCs w:val="22"/>
              </w:rPr>
            </w:pPr>
            <w:r w:rsidRPr="00AD6282">
              <w:rPr>
                <w:rFonts w:ascii="Arial" w:hAnsi="Arial" w:cs="Arial"/>
                <w:sz w:val="22"/>
                <w:szCs w:val="22"/>
              </w:rPr>
              <w:t>Comments</w:t>
            </w:r>
          </w:p>
        </w:tc>
      </w:tr>
      <w:tr w:rsidR="00F752CE" w:rsidRPr="00F50CB1" w14:paraId="64BDEA09" w14:textId="77777777" w:rsidTr="0008385C">
        <w:trPr>
          <w:cantSplit/>
        </w:trPr>
        <w:tc>
          <w:tcPr>
            <w:tcW w:w="2802" w:type="dxa"/>
            <w:tcBorders>
              <w:top w:val="single" w:sz="6" w:space="0" w:color="auto"/>
              <w:left w:val="nil"/>
              <w:bottom w:val="single" w:sz="6" w:space="0" w:color="auto"/>
              <w:right w:val="nil"/>
            </w:tcBorders>
          </w:tcPr>
          <w:p w14:paraId="4716C14D" w14:textId="77777777" w:rsidR="00F752CE" w:rsidRPr="0065756B" w:rsidRDefault="00F752CE" w:rsidP="00C14698">
            <w:pPr>
              <w:pStyle w:val="Tablebody"/>
              <w:rPr>
                <w:rFonts w:ascii="Arial" w:hAnsi="Arial" w:cs="Arial"/>
                <w:color w:val="auto"/>
                <w:sz w:val="22"/>
                <w:szCs w:val="22"/>
              </w:rPr>
            </w:pPr>
            <w:r w:rsidRPr="0065756B">
              <w:rPr>
                <w:rFonts w:ascii="Arial" w:hAnsi="Arial" w:cs="Arial"/>
                <w:color w:val="auto"/>
                <w:sz w:val="22"/>
                <w:szCs w:val="22"/>
              </w:rPr>
              <w:t xml:space="preserve">Application </w:t>
            </w:r>
            <w:r w:rsidR="0065756B" w:rsidRPr="0065756B">
              <w:rPr>
                <w:rFonts w:ascii="Arial" w:hAnsi="Arial" w:cs="Arial"/>
                <w:color w:val="auto"/>
                <w:sz w:val="22"/>
                <w:szCs w:val="22"/>
              </w:rPr>
              <w:t>PAN-019858</w:t>
            </w:r>
          </w:p>
        </w:tc>
        <w:tc>
          <w:tcPr>
            <w:tcW w:w="1417" w:type="dxa"/>
            <w:tcBorders>
              <w:top w:val="single" w:sz="6" w:space="0" w:color="auto"/>
              <w:left w:val="nil"/>
              <w:bottom w:val="single" w:sz="6" w:space="0" w:color="auto"/>
              <w:right w:val="nil"/>
            </w:tcBorders>
          </w:tcPr>
          <w:p w14:paraId="4F028D40" w14:textId="77777777" w:rsidR="00F752CE" w:rsidRPr="006923C1" w:rsidRDefault="00F752CE" w:rsidP="00C14698">
            <w:pPr>
              <w:pStyle w:val="Tablebody"/>
              <w:rPr>
                <w:rFonts w:ascii="Arial" w:hAnsi="Arial" w:cs="Arial"/>
                <w:color w:val="auto"/>
                <w:sz w:val="22"/>
                <w:szCs w:val="22"/>
              </w:rPr>
            </w:pPr>
            <w:r w:rsidRPr="006923C1">
              <w:rPr>
                <w:rFonts w:ascii="Arial" w:hAnsi="Arial" w:cs="Arial"/>
                <w:color w:val="auto"/>
                <w:sz w:val="22"/>
                <w:szCs w:val="22"/>
              </w:rPr>
              <w:t xml:space="preserve">Duly made </w:t>
            </w:r>
            <w:r w:rsidR="000B25E4">
              <w:rPr>
                <w:rFonts w:ascii="Arial" w:hAnsi="Arial" w:cs="Arial"/>
                <w:color w:val="auto"/>
                <w:sz w:val="22"/>
                <w:szCs w:val="22"/>
              </w:rPr>
              <w:t>08/11/2022</w:t>
            </w:r>
          </w:p>
        </w:tc>
        <w:tc>
          <w:tcPr>
            <w:tcW w:w="3827" w:type="dxa"/>
            <w:tcBorders>
              <w:top w:val="single" w:sz="6" w:space="0" w:color="auto"/>
              <w:left w:val="nil"/>
              <w:bottom w:val="single" w:sz="6" w:space="0" w:color="auto"/>
              <w:right w:val="nil"/>
            </w:tcBorders>
          </w:tcPr>
          <w:p w14:paraId="2FF1A7C4" w14:textId="77777777" w:rsidR="00F752CE" w:rsidRPr="006923C1" w:rsidRDefault="00F752CE" w:rsidP="00C14698">
            <w:pPr>
              <w:pStyle w:val="Tablebody"/>
              <w:rPr>
                <w:rFonts w:ascii="Arial" w:hAnsi="Arial" w:cs="Arial"/>
                <w:color w:val="auto"/>
                <w:sz w:val="22"/>
                <w:szCs w:val="22"/>
              </w:rPr>
            </w:pPr>
            <w:r w:rsidRPr="006923C1">
              <w:rPr>
                <w:rFonts w:ascii="Arial" w:hAnsi="Arial" w:cs="Arial"/>
                <w:color w:val="auto"/>
                <w:sz w:val="22"/>
                <w:szCs w:val="22"/>
              </w:rPr>
              <w:t xml:space="preserve">Application for </w:t>
            </w:r>
            <w:r w:rsidR="00CC59BF" w:rsidRPr="006923C1">
              <w:rPr>
                <w:rFonts w:ascii="Arial" w:hAnsi="Arial" w:cs="Arial"/>
                <w:color w:val="auto"/>
                <w:sz w:val="22"/>
                <w:szCs w:val="22"/>
              </w:rPr>
              <w:t>discharge of trade effluent</w:t>
            </w:r>
            <w:r w:rsidR="006923C1" w:rsidRPr="006923C1">
              <w:rPr>
                <w:rFonts w:ascii="Arial" w:hAnsi="Arial" w:cs="Arial"/>
                <w:color w:val="auto"/>
                <w:sz w:val="22"/>
                <w:szCs w:val="22"/>
              </w:rPr>
              <w:t xml:space="preserve"> consisting of site drainage.</w:t>
            </w:r>
          </w:p>
        </w:tc>
      </w:tr>
      <w:tr w:rsidR="00913516" w:rsidRPr="00F50CB1" w14:paraId="673F3632" w14:textId="77777777" w:rsidTr="0008385C">
        <w:trPr>
          <w:cantSplit/>
        </w:trPr>
        <w:tc>
          <w:tcPr>
            <w:tcW w:w="2802" w:type="dxa"/>
            <w:tcBorders>
              <w:top w:val="single" w:sz="6" w:space="0" w:color="auto"/>
              <w:left w:val="nil"/>
              <w:bottom w:val="single" w:sz="6" w:space="0" w:color="auto"/>
              <w:right w:val="nil"/>
            </w:tcBorders>
          </w:tcPr>
          <w:p w14:paraId="64C84152" w14:textId="77777777" w:rsidR="00913516" w:rsidRPr="0065756B" w:rsidRDefault="0049322D" w:rsidP="00C14698">
            <w:pPr>
              <w:pStyle w:val="Tablebody"/>
              <w:rPr>
                <w:rFonts w:ascii="Arial" w:hAnsi="Arial" w:cs="Arial"/>
                <w:color w:val="auto"/>
                <w:sz w:val="22"/>
                <w:szCs w:val="22"/>
              </w:rPr>
            </w:pPr>
            <w:r>
              <w:rPr>
                <w:rFonts w:ascii="Arial" w:hAnsi="Arial" w:cs="Arial"/>
                <w:color w:val="auto"/>
                <w:sz w:val="22"/>
                <w:szCs w:val="22"/>
              </w:rPr>
              <w:t>Additional information received</w:t>
            </w:r>
          </w:p>
        </w:tc>
        <w:tc>
          <w:tcPr>
            <w:tcW w:w="1417" w:type="dxa"/>
            <w:tcBorders>
              <w:top w:val="single" w:sz="6" w:space="0" w:color="auto"/>
              <w:left w:val="nil"/>
              <w:bottom w:val="single" w:sz="6" w:space="0" w:color="auto"/>
              <w:right w:val="nil"/>
            </w:tcBorders>
          </w:tcPr>
          <w:p w14:paraId="717ECFC3" w14:textId="77777777" w:rsidR="00913516" w:rsidRPr="006923C1" w:rsidRDefault="0049322D" w:rsidP="00C14698">
            <w:pPr>
              <w:pStyle w:val="Tablebody"/>
              <w:rPr>
                <w:rFonts w:ascii="Arial" w:hAnsi="Arial" w:cs="Arial"/>
                <w:color w:val="auto"/>
                <w:sz w:val="22"/>
                <w:szCs w:val="22"/>
              </w:rPr>
            </w:pPr>
            <w:r>
              <w:rPr>
                <w:rFonts w:ascii="Arial" w:hAnsi="Arial" w:cs="Arial"/>
                <w:color w:val="auto"/>
                <w:sz w:val="22"/>
                <w:szCs w:val="22"/>
              </w:rPr>
              <w:t>12/05/2023</w:t>
            </w:r>
          </w:p>
        </w:tc>
        <w:tc>
          <w:tcPr>
            <w:tcW w:w="3827" w:type="dxa"/>
            <w:tcBorders>
              <w:top w:val="single" w:sz="6" w:space="0" w:color="auto"/>
              <w:left w:val="nil"/>
              <w:bottom w:val="single" w:sz="6" w:space="0" w:color="auto"/>
              <w:right w:val="nil"/>
            </w:tcBorders>
          </w:tcPr>
          <w:p w14:paraId="28F5580A" w14:textId="77777777" w:rsidR="00913516" w:rsidRPr="006923C1" w:rsidRDefault="00EF4F00" w:rsidP="00C14698">
            <w:pPr>
              <w:pStyle w:val="Tablebody"/>
              <w:rPr>
                <w:rFonts w:ascii="Arial" w:hAnsi="Arial" w:cs="Arial"/>
                <w:color w:val="auto"/>
                <w:sz w:val="22"/>
                <w:szCs w:val="22"/>
              </w:rPr>
            </w:pPr>
            <w:r>
              <w:rPr>
                <w:rFonts w:ascii="Arial" w:hAnsi="Arial" w:cs="Arial"/>
                <w:color w:val="auto"/>
                <w:sz w:val="22"/>
                <w:szCs w:val="22"/>
              </w:rPr>
              <w:t>Information about new treatment system received.</w:t>
            </w:r>
          </w:p>
        </w:tc>
      </w:tr>
      <w:tr w:rsidR="00F752CE" w:rsidRPr="00F50CB1" w14:paraId="3BBE271D" w14:textId="77777777" w:rsidTr="0008385C">
        <w:trPr>
          <w:cantSplit/>
        </w:trPr>
        <w:tc>
          <w:tcPr>
            <w:tcW w:w="2802" w:type="dxa"/>
            <w:tcBorders>
              <w:top w:val="single" w:sz="6" w:space="0" w:color="auto"/>
              <w:left w:val="nil"/>
              <w:bottom w:val="single" w:sz="6" w:space="0" w:color="auto"/>
              <w:right w:val="nil"/>
            </w:tcBorders>
          </w:tcPr>
          <w:p w14:paraId="7F0F0FB3" w14:textId="77777777" w:rsidR="00F752CE" w:rsidRPr="00EC5B0A" w:rsidRDefault="00F752CE" w:rsidP="00C14698">
            <w:pPr>
              <w:pStyle w:val="Tablebody"/>
              <w:rPr>
                <w:rFonts w:ascii="Arial" w:hAnsi="Arial" w:cs="Arial"/>
                <w:color w:val="auto"/>
                <w:sz w:val="22"/>
                <w:szCs w:val="22"/>
              </w:rPr>
            </w:pPr>
            <w:r w:rsidRPr="00EC5B0A">
              <w:rPr>
                <w:rFonts w:ascii="Arial" w:hAnsi="Arial" w:cs="Arial"/>
                <w:color w:val="auto"/>
                <w:sz w:val="22"/>
                <w:szCs w:val="22"/>
              </w:rPr>
              <w:t>Additional information received</w:t>
            </w:r>
          </w:p>
        </w:tc>
        <w:tc>
          <w:tcPr>
            <w:tcW w:w="1417" w:type="dxa"/>
            <w:tcBorders>
              <w:top w:val="single" w:sz="6" w:space="0" w:color="auto"/>
              <w:left w:val="nil"/>
              <w:bottom w:val="single" w:sz="6" w:space="0" w:color="auto"/>
              <w:right w:val="nil"/>
            </w:tcBorders>
          </w:tcPr>
          <w:p w14:paraId="7FDA49AC" w14:textId="77777777" w:rsidR="00F752CE" w:rsidRPr="00F979B1" w:rsidRDefault="00F979B1" w:rsidP="00C14698">
            <w:pPr>
              <w:pStyle w:val="Tablebody"/>
              <w:rPr>
                <w:rFonts w:ascii="Arial" w:hAnsi="Arial" w:cs="Arial"/>
                <w:color w:val="auto"/>
                <w:sz w:val="22"/>
                <w:szCs w:val="22"/>
              </w:rPr>
            </w:pPr>
            <w:r w:rsidRPr="00F979B1">
              <w:rPr>
                <w:rFonts w:ascii="Arial" w:hAnsi="Arial" w:cs="Arial"/>
                <w:color w:val="auto"/>
                <w:sz w:val="22"/>
                <w:szCs w:val="22"/>
              </w:rPr>
              <w:t>25/05/2023</w:t>
            </w:r>
          </w:p>
        </w:tc>
        <w:tc>
          <w:tcPr>
            <w:tcW w:w="3827" w:type="dxa"/>
            <w:tcBorders>
              <w:top w:val="single" w:sz="6" w:space="0" w:color="auto"/>
              <w:left w:val="nil"/>
              <w:bottom w:val="single" w:sz="6" w:space="0" w:color="auto"/>
              <w:right w:val="nil"/>
            </w:tcBorders>
          </w:tcPr>
          <w:p w14:paraId="7449513A" w14:textId="77777777" w:rsidR="00F752CE" w:rsidRPr="00E83847" w:rsidRDefault="00612E85" w:rsidP="00C14698">
            <w:pPr>
              <w:pStyle w:val="Tablebody"/>
              <w:rPr>
                <w:rFonts w:ascii="Arial" w:hAnsi="Arial" w:cs="Arial"/>
                <w:color w:val="auto"/>
                <w:sz w:val="22"/>
                <w:szCs w:val="22"/>
              </w:rPr>
            </w:pPr>
            <w:r>
              <w:rPr>
                <w:rFonts w:ascii="Arial" w:hAnsi="Arial" w:cs="Arial"/>
                <w:color w:val="auto"/>
                <w:sz w:val="22"/>
                <w:szCs w:val="22"/>
              </w:rPr>
              <w:t>Schedule 5 response: c</w:t>
            </w:r>
            <w:r w:rsidR="00E83847" w:rsidRPr="00E83847">
              <w:rPr>
                <w:rFonts w:ascii="Arial" w:hAnsi="Arial" w:cs="Arial"/>
                <w:color w:val="auto"/>
                <w:sz w:val="22"/>
                <w:szCs w:val="22"/>
              </w:rPr>
              <w:t>larification of amount of flocculant used</w:t>
            </w:r>
            <w:r w:rsidR="00E83847">
              <w:rPr>
                <w:rFonts w:ascii="Arial" w:hAnsi="Arial" w:cs="Arial"/>
                <w:color w:val="auto"/>
                <w:sz w:val="22"/>
                <w:szCs w:val="22"/>
              </w:rPr>
              <w:t xml:space="preserve"> and</w:t>
            </w:r>
            <w:r w:rsidR="00E83847" w:rsidRPr="00E83847">
              <w:rPr>
                <w:rFonts w:ascii="Arial" w:hAnsi="Arial" w:cs="Arial"/>
                <w:color w:val="auto"/>
                <w:sz w:val="22"/>
                <w:szCs w:val="22"/>
              </w:rPr>
              <w:t xml:space="preserve"> residual left in discharge, new treatment system</w:t>
            </w:r>
            <w:r w:rsidR="00E83847">
              <w:rPr>
                <w:rFonts w:ascii="Arial" w:hAnsi="Arial" w:cs="Arial"/>
                <w:color w:val="auto"/>
                <w:sz w:val="22"/>
                <w:szCs w:val="22"/>
              </w:rPr>
              <w:t>, amended management plan</w:t>
            </w:r>
            <w:r w:rsidR="00E83847" w:rsidRPr="00E83847">
              <w:rPr>
                <w:rFonts w:ascii="Arial" w:hAnsi="Arial" w:cs="Arial"/>
                <w:color w:val="auto"/>
                <w:sz w:val="22"/>
                <w:szCs w:val="22"/>
              </w:rPr>
              <w:t xml:space="preserve"> an</w:t>
            </w:r>
            <w:r>
              <w:rPr>
                <w:rFonts w:ascii="Arial" w:hAnsi="Arial" w:cs="Arial"/>
                <w:color w:val="auto"/>
                <w:sz w:val="22"/>
                <w:szCs w:val="22"/>
              </w:rPr>
              <w:t>d why</w:t>
            </w:r>
            <w:r w:rsidR="00E83847" w:rsidRPr="00E83847">
              <w:rPr>
                <w:rFonts w:ascii="Arial" w:hAnsi="Arial" w:cs="Arial"/>
                <w:color w:val="auto"/>
                <w:sz w:val="22"/>
                <w:szCs w:val="22"/>
              </w:rPr>
              <w:t xml:space="preserve"> trade effluent consent could not be continued</w:t>
            </w:r>
            <w:r>
              <w:rPr>
                <w:rFonts w:ascii="Arial" w:hAnsi="Arial" w:cs="Arial"/>
                <w:color w:val="auto"/>
                <w:sz w:val="22"/>
                <w:szCs w:val="22"/>
              </w:rPr>
              <w:t xml:space="preserve"> with</w:t>
            </w:r>
            <w:r w:rsidR="00E83847" w:rsidRPr="00E83847">
              <w:rPr>
                <w:rFonts w:ascii="Arial" w:hAnsi="Arial" w:cs="Arial"/>
                <w:color w:val="auto"/>
                <w:sz w:val="22"/>
                <w:szCs w:val="22"/>
              </w:rPr>
              <w:t>.</w:t>
            </w:r>
          </w:p>
        </w:tc>
      </w:tr>
      <w:tr w:rsidR="00F752CE" w:rsidRPr="00F50CB1" w14:paraId="71E8C596" w14:textId="77777777" w:rsidTr="0008385C">
        <w:trPr>
          <w:cantSplit/>
        </w:trPr>
        <w:tc>
          <w:tcPr>
            <w:tcW w:w="2802" w:type="dxa"/>
            <w:tcBorders>
              <w:top w:val="single" w:sz="6" w:space="0" w:color="auto"/>
              <w:left w:val="nil"/>
              <w:bottom w:val="single" w:sz="6" w:space="0" w:color="auto"/>
              <w:right w:val="nil"/>
            </w:tcBorders>
          </w:tcPr>
          <w:p w14:paraId="08EF65EB" w14:textId="77777777" w:rsidR="00F752CE" w:rsidRPr="00E83847" w:rsidRDefault="00F752CE" w:rsidP="00C14698">
            <w:pPr>
              <w:pStyle w:val="Tablebody"/>
              <w:rPr>
                <w:rFonts w:ascii="Arial" w:hAnsi="Arial" w:cs="Arial"/>
                <w:color w:val="auto"/>
                <w:sz w:val="22"/>
                <w:szCs w:val="22"/>
              </w:rPr>
            </w:pPr>
            <w:r w:rsidRPr="00E83847">
              <w:rPr>
                <w:rFonts w:ascii="Arial" w:hAnsi="Arial" w:cs="Arial"/>
                <w:color w:val="auto"/>
                <w:sz w:val="22"/>
                <w:szCs w:val="22"/>
              </w:rPr>
              <w:t>Permit determined</w:t>
            </w:r>
          </w:p>
        </w:tc>
        <w:tc>
          <w:tcPr>
            <w:tcW w:w="1417" w:type="dxa"/>
            <w:tcBorders>
              <w:top w:val="single" w:sz="6" w:space="0" w:color="auto"/>
              <w:left w:val="nil"/>
              <w:bottom w:val="single" w:sz="6" w:space="0" w:color="auto"/>
              <w:right w:val="nil"/>
            </w:tcBorders>
          </w:tcPr>
          <w:p w14:paraId="6325AECD" w14:textId="77777777" w:rsidR="00F752CE" w:rsidRPr="00FB4AEE" w:rsidRDefault="00FB4AEE" w:rsidP="00C14698">
            <w:pPr>
              <w:pStyle w:val="Tablebody"/>
              <w:rPr>
                <w:rFonts w:ascii="Arial" w:hAnsi="Arial" w:cs="Arial"/>
                <w:color w:val="auto"/>
                <w:sz w:val="22"/>
                <w:szCs w:val="22"/>
              </w:rPr>
            </w:pPr>
            <w:r w:rsidRPr="00FB4AEE">
              <w:rPr>
                <w:rFonts w:ascii="Arial" w:hAnsi="Arial" w:cs="Arial"/>
                <w:color w:val="auto"/>
                <w:sz w:val="22"/>
                <w:szCs w:val="22"/>
              </w:rPr>
              <w:t>06/09/2023</w:t>
            </w:r>
          </w:p>
        </w:tc>
        <w:tc>
          <w:tcPr>
            <w:tcW w:w="3827" w:type="dxa"/>
            <w:tcBorders>
              <w:top w:val="single" w:sz="6" w:space="0" w:color="auto"/>
              <w:left w:val="nil"/>
              <w:bottom w:val="single" w:sz="6" w:space="0" w:color="auto"/>
              <w:right w:val="nil"/>
            </w:tcBorders>
          </w:tcPr>
          <w:p w14:paraId="37AFE4C9" w14:textId="77777777" w:rsidR="00F752CE" w:rsidRPr="00E83847" w:rsidRDefault="00F752CE" w:rsidP="00C14698">
            <w:pPr>
              <w:pStyle w:val="Tablebody"/>
              <w:rPr>
                <w:rFonts w:ascii="Arial" w:hAnsi="Arial" w:cs="Arial"/>
                <w:color w:val="auto"/>
                <w:sz w:val="22"/>
                <w:szCs w:val="22"/>
              </w:rPr>
            </w:pPr>
            <w:r w:rsidRPr="00E83847">
              <w:rPr>
                <w:rFonts w:ascii="Arial" w:hAnsi="Arial" w:cs="Arial"/>
                <w:color w:val="auto"/>
                <w:sz w:val="22"/>
                <w:szCs w:val="22"/>
              </w:rPr>
              <w:t>Permit issued to</w:t>
            </w:r>
            <w:r w:rsidR="00E83847" w:rsidRPr="00E83847">
              <w:rPr>
                <w:rFonts w:ascii="Arial" w:hAnsi="Arial" w:cs="Arial"/>
                <w:color w:val="auto"/>
                <w:sz w:val="22"/>
                <w:szCs w:val="22"/>
              </w:rPr>
              <w:t xml:space="preserve"> Morgan Sindall Construction</w:t>
            </w:r>
            <w:r w:rsidR="00F95729">
              <w:rPr>
                <w:rFonts w:ascii="Arial" w:hAnsi="Arial" w:cs="Arial"/>
                <w:color w:val="auto"/>
                <w:sz w:val="22"/>
                <w:szCs w:val="22"/>
              </w:rPr>
              <w:t xml:space="preserve"> Infrastructure</w:t>
            </w:r>
            <w:r w:rsidR="00E83847" w:rsidRPr="00E83847">
              <w:rPr>
                <w:rFonts w:ascii="Arial" w:hAnsi="Arial" w:cs="Arial"/>
                <w:color w:val="auto"/>
                <w:sz w:val="22"/>
                <w:szCs w:val="22"/>
              </w:rPr>
              <w:t xml:space="preserve"> Ltd</w:t>
            </w:r>
          </w:p>
        </w:tc>
      </w:tr>
      <w:tr w:rsidR="0008385C" w:rsidRPr="00F50CB1" w14:paraId="2BD623F1" w14:textId="77777777" w:rsidTr="00632890">
        <w:trPr>
          <w:cantSplit/>
        </w:trPr>
        <w:tc>
          <w:tcPr>
            <w:tcW w:w="2802" w:type="dxa"/>
            <w:tcBorders>
              <w:left w:val="nil"/>
              <w:right w:val="nil"/>
            </w:tcBorders>
          </w:tcPr>
          <w:p w14:paraId="69702E71" w14:textId="052B33F3" w:rsidR="0008385C" w:rsidRPr="0008385C" w:rsidRDefault="0008385C" w:rsidP="0008385C">
            <w:pPr>
              <w:pStyle w:val="Tablebody"/>
              <w:spacing w:before="0" w:after="0" w:line="270" w:lineRule="exact"/>
              <w:rPr>
                <w:rFonts w:ascii="Arial" w:hAnsi="Arial" w:cs="Arial"/>
                <w:color w:val="000000" w:themeColor="text1"/>
                <w:sz w:val="22"/>
                <w:szCs w:val="22"/>
              </w:rPr>
            </w:pPr>
            <w:r w:rsidRPr="0008385C">
              <w:rPr>
                <w:rFonts w:ascii="Arial" w:hAnsi="Arial" w:cs="Arial"/>
                <w:color w:val="000000" w:themeColor="text1"/>
                <w:sz w:val="22"/>
                <w:szCs w:val="22"/>
              </w:rPr>
              <w:t>Application PAN-031149</w:t>
            </w:r>
          </w:p>
          <w:p w14:paraId="55712438" w14:textId="23105DF6" w:rsidR="0008385C" w:rsidRPr="00E83847" w:rsidRDefault="0008385C" w:rsidP="0008385C">
            <w:pPr>
              <w:pStyle w:val="Tablebody"/>
              <w:rPr>
                <w:rFonts w:ascii="Arial" w:hAnsi="Arial" w:cs="Arial"/>
                <w:color w:val="auto"/>
                <w:sz w:val="22"/>
                <w:szCs w:val="22"/>
              </w:rPr>
            </w:pPr>
          </w:p>
        </w:tc>
        <w:tc>
          <w:tcPr>
            <w:tcW w:w="1417" w:type="dxa"/>
            <w:tcBorders>
              <w:left w:val="nil"/>
              <w:right w:val="nil"/>
            </w:tcBorders>
          </w:tcPr>
          <w:p w14:paraId="534C825A" w14:textId="77777777" w:rsidR="0008385C" w:rsidRPr="00E91E97" w:rsidRDefault="0008385C" w:rsidP="0008385C">
            <w:pPr>
              <w:pStyle w:val="Tablebody"/>
              <w:spacing w:before="0" w:after="0" w:line="270" w:lineRule="exact"/>
              <w:rPr>
                <w:rFonts w:ascii="Arial" w:hAnsi="Arial" w:cs="Arial"/>
                <w:color w:val="auto"/>
                <w:sz w:val="22"/>
                <w:szCs w:val="22"/>
              </w:rPr>
            </w:pPr>
            <w:r w:rsidRPr="00E91E97">
              <w:rPr>
                <w:rFonts w:ascii="Arial" w:hAnsi="Arial" w:cs="Arial"/>
                <w:color w:val="auto"/>
                <w:sz w:val="22"/>
                <w:szCs w:val="22"/>
              </w:rPr>
              <w:t>Duly made</w:t>
            </w:r>
          </w:p>
          <w:p w14:paraId="70876A28" w14:textId="72071BE5" w:rsidR="0008385C" w:rsidRPr="00FB4AEE" w:rsidRDefault="00E91E97" w:rsidP="0008385C">
            <w:pPr>
              <w:pStyle w:val="Tablebody"/>
              <w:rPr>
                <w:rFonts w:ascii="Arial" w:hAnsi="Arial" w:cs="Arial"/>
                <w:color w:val="auto"/>
                <w:sz w:val="22"/>
                <w:szCs w:val="22"/>
              </w:rPr>
            </w:pPr>
            <w:r w:rsidRPr="00E91E97">
              <w:rPr>
                <w:rFonts w:ascii="Arial" w:hAnsi="Arial" w:cs="Arial"/>
                <w:color w:val="auto"/>
                <w:sz w:val="22"/>
                <w:szCs w:val="22"/>
              </w:rPr>
              <w:t>07/01/2026</w:t>
            </w:r>
          </w:p>
        </w:tc>
        <w:tc>
          <w:tcPr>
            <w:tcW w:w="3827" w:type="dxa"/>
            <w:tcBorders>
              <w:left w:val="nil"/>
              <w:right w:val="nil"/>
            </w:tcBorders>
          </w:tcPr>
          <w:p w14:paraId="16007D5D" w14:textId="7512C382" w:rsidR="0008385C" w:rsidRPr="000C10EC" w:rsidRDefault="0008385C" w:rsidP="0008385C">
            <w:pPr>
              <w:pStyle w:val="Tablebody"/>
              <w:rPr>
                <w:rFonts w:ascii="Arial" w:hAnsi="Arial" w:cs="Arial"/>
                <w:color w:val="auto"/>
                <w:sz w:val="22"/>
                <w:szCs w:val="22"/>
              </w:rPr>
            </w:pPr>
            <w:r w:rsidRPr="000C10EC">
              <w:rPr>
                <w:rFonts w:ascii="Arial" w:hAnsi="Arial" w:cs="Arial"/>
                <w:color w:val="auto"/>
                <w:sz w:val="22"/>
                <w:szCs w:val="22"/>
              </w:rPr>
              <w:t xml:space="preserve">Application to </w:t>
            </w:r>
            <w:r w:rsidR="00E91E97" w:rsidRPr="000C10EC">
              <w:rPr>
                <w:rFonts w:ascii="Arial" w:hAnsi="Arial" w:cs="Arial"/>
                <w:color w:val="auto"/>
                <w:sz w:val="22"/>
                <w:szCs w:val="22"/>
              </w:rPr>
              <w:t>change the location of the discharge point.</w:t>
            </w:r>
          </w:p>
        </w:tc>
      </w:tr>
      <w:tr w:rsidR="0008385C" w:rsidRPr="00F50CB1" w14:paraId="5922B909" w14:textId="77777777" w:rsidTr="00632890">
        <w:trPr>
          <w:cantSplit/>
        </w:trPr>
        <w:tc>
          <w:tcPr>
            <w:tcW w:w="2802" w:type="dxa"/>
            <w:tcBorders>
              <w:left w:val="nil"/>
              <w:right w:val="nil"/>
            </w:tcBorders>
          </w:tcPr>
          <w:p w14:paraId="4DE8EFCE" w14:textId="269F094F" w:rsidR="0008385C" w:rsidRPr="00E83847" w:rsidRDefault="0008385C" w:rsidP="0008385C">
            <w:pPr>
              <w:pStyle w:val="Tablebody"/>
              <w:rPr>
                <w:rFonts w:ascii="Arial" w:hAnsi="Arial" w:cs="Arial"/>
                <w:color w:val="auto"/>
                <w:sz w:val="22"/>
                <w:szCs w:val="22"/>
              </w:rPr>
            </w:pPr>
            <w:r w:rsidRPr="0008385C">
              <w:rPr>
                <w:rFonts w:ascii="Arial" w:hAnsi="Arial" w:cs="Arial"/>
                <w:color w:val="000000" w:themeColor="text1"/>
                <w:sz w:val="22"/>
                <w:szCs w:val="22"/>
              </w:rPr>
              <w:t>Variation determined EPR/CB3997ZY</w:t>
            </w:r>
          </w:p>
        </w:tc>
        <w:tc>
          <w:tcPr>
            <w:tcW w:w="1417" w:type="dxa"/>
            <w:tcBorders>
              <w:left w:val="nil"/>
              <w:right w:val="nil"/>
            </w:tcBorders>
          </w:tcPr>
          <w:p w14:paraId="7C448095" w14:textId="2E396396" w:rsidR="0008385C" w:rsidRPr="00FB4AEE" w:rsidRDefault="008B5FE6" w:rsidP="0008385C">
            <w:pPr>
              <w:pStyle w:val="Tablebody"/>
              <w:rPr>
                <w:rFonts w:ascii="Arial" w:hAnsi="Arial" w:cs="Arial"/>
                <w:color w:val="auto"/>
                <w:sz w:val="22"/>
                <w:szCs w:val="22"/>
              </w:rPr>
            </w:pPr>
            <w:r w:rsidRPr="008B5FE6">
              <w:rPr>
                <w:rFonts w:ascii="Arial" w:hAnsi="Arial" w:cs="Arial"/>
                <w:color w:val="auto"/>
                <w:sz w:val="22"/>
                <w:szCs w:val="22"/>
              </w:rPr>
              <w:t>20/02/2026</w:t>
            </w:r>
          </w:p>
        </w:tc>
        <w:tc>
          <w:tcPr>
            <w:tcW w:w="3827" w:type="dxa"/>
            <w:tcBorders>
              <w:left w:val="nil"/>
              <w:right w:val="nil"/>
            </w:tcBorders>
          </w:tcPr>
          <w:p w14:paraId="6B05D0A8" w14:textId="1164E87F" w:rsidR="0008385C" w:rsidRPr="000C10EC" w:rsidRDefault="0008385C" w:rsidP="0008385C">
            <w:pPr>
              <w:pStyle w:val="Tablebody"/>
              <w:rPr>
                <w:rFonts w:ascii="Arial" w:hAnsi="Arial" w:cs="Arial"/>
                <w:color w:val="auto"/>
                <w:sz w:val="22"/>
                <w:szCs w:val="22"/>
              </w:rPr>
            </w:pPr>
            <w:r w:rsidRPr="000C10EC">
              <w:rPr>
                <w:rFonts w:ascii="Arial" w:hAnsi="Arial" w:cs="Arial"/>
                <w:color w:val="auto"/>
                <w:sz w:val="22"/>
                <w:szCs w:val="22"/>
              </w:rPr>
              <w:t>Varied and consolidated permit issued</w:t>
            </w:r>
            <w:r w:rsidR="000C10EC" w:rsidRPr="000C10EC">
              <w:rPr>
                <w:rFonts w:ascii="Arial" w:hAnsi="Arial" w:cs="Arial"/>
                <w:color w:val="auto"/>
                <w:sz w:val="22"/>
                <w:szCs w:val="22"/>
              </w:rPr>
              <w:t>.</w:t>
            </w:r>
          </w:p>
        </w:tc>
      </w:tr>
    </w:tbl>
    <w:p w14:paraId="09F11224" w14:textId="77777777" w:rsidR="00F752CE" w:rsidRPr="00F50CB1" w:rsidRDefault="00F752CE" w:rsidP="00F752CE">
      <w:pPr>
        <w:pStyle w:val="Heading3nonum"/>
        <w:jc w:val="both"/>
        <w:rPr>
          <w:i/>
          <w:sz w:val="22"/>
          <w:szCs w:val="22"/>
        </w:rPr>
      </w:pPr>
    </w:p>
    <w:p w14:paraId="262D4BC1" w14:textId="085EC83D" w:rsidR="0008385C" w:rsidRDefault="00F752CE" w:rsidP="0008385C">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06D38CA2" w14:textId="77777777" w:rsidR="0008385C" w:rsidRDefault="0008385C" w:rsidP="0008385C">
      <w:pPr>
        <w:pStyle w:val="Heading3nonum"/>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5E4135" w:rsidRPr="005E4135" w14:paraId="06D43918" w14:textId="77777777" w:rsidTr="008B0484">
        <w:tc>
          <w:tcPr>
            <w:tcW w:w="6096" w:type="dxa"/>
            <w:shd w:val="clear" w:color="auto" w:fill="000000"/>
          </w:tcPr>
          <w:p w14:paraId="5BFFFE86" w14:textId="77777777" w:rsidR="005E4135" w:rsidRPr="005E4135" w:rsidRDefault="005E4135" w:rsidP="005E4135">
            <w:pPr>
              <w:pageBreakBefore/>
              <w:spacing w:before="40" w:after="40" w:line="400" w:lineRule="exact"/>
              <w:jc w:val="left"/>
              <w:rPr>
                <w:rFonts w:ascii="Arial" w:hAnsi="Arial" w:cs="Arial"/>
                <w:b/>
                <w:color w:val="FFFFFF"/>
                <w:sz w:val="32"/>
                <w:szCs w:val="32"/>
                <w:lang w:eastAsia="en-US"/>
              </w:rPr>
            </w:pPr>
            <w:bookmarkStart w:id="1" w:name="_Toc77056945"/>
            <w:r w:rsidRPr="005E4135">
              <w:rPr>
                <w:rFonts w:ascii="Arial" w:hAnsi="Arial" w:cs="Arial"/>
                <w:b/>
                <w:sz w:val="32"/>
                <w:szCs w:val="32"/>
                <w:lang w:eastAsia="en-US"/>
              </w:rPr>
              <w:lastRenderedPageBreak/>
              <w:br w:type="page"/>
            </w:r>
            <w:bookmarkEnd w:id="1"/>
            <w:r w:rsidRPr="005E4135">
              <w:rPr>
                <w:rFonts w:ascii="Arial" w:hAnsi="Arial" w:cs="Arial"/>
                <w:b/>
                <w:sz w:val="32"/>
                <w:szCs w:val="32"/>
                <w:lang w:eastAsia="en-US"/>
              </w:rPr>
              <w:t xml:space="preserve">Notice of </w:t>
            </w:r>
            <w:r w:rsidRPr="005E4135">
              <w:rPr>
                <w:rFonts w:ascii="Arial" w:hAnsi="Arial" w:cs="Arial"/>
                <w:b/>
                <w:color w:val="FFFFFF"/>
                <w:sz w:val="32"/>
                <w:szCs w:val="32"/>
                <w:lang w:eastAsia="en-US"/>
              </w:rPr>
              <w:t>variation and consolidation</w:t>
            </w:r>
            <w:r w:rsidRPr="005E4135">
              <w:rPr>
                <w:rFonts w:ascii="Arial" w:hAnsi="Arial" w:cs="Arial"/>
                <w:b/>
                <w:sz w:val="32"/>
                <w:szCs w:val="32"/>
                <w:lang w:eastAsia="en-US"/>
              </w:rPr>
              <w:t xml:space="preserve"> </w:t>
            </w:r>
          </w:p>
        </w:tc>
      </w:tr>
    </w:tbl>
    <w:p w14:paraId="169EFC1A" w14:textId="77777777" w:rsidR="005E4135" w:rsidRPr="005E4135" w:rsidRDefault="005E4135" w:rsidP="005E4135">
      <w:pPr>
        <w:spacing w:before="80" w:line="270" w:lineRule="exact"/>
        <w:jc w:val="left"/>
        <w:rPr>
          <w:rFonts w:ascii="Arial" w:hAnsi="Arial" w:cs="Arial"/>
          <w:sz w:val="22"/>
          <w:szCs w:val="22"/>
          <w:lang w:eastAsia="en-US"/>
        </w:rPr>
      </w:pPr>
      <w:r w:rsidRPr="005E4135">
        <w:rPr>
          <w:rFonts w:ascii="Arial" w:hAnsi="Arial" w:cs="Arial"/>
          <w:sz w:val="22"/>
          <w:szCs w:val="22"/>
          <w:lang w:eastAsia="en-US"/>
        </w:rPr>
        <w:t>The Environmental Permitting (England and Wales) Regulations 2016</w:t>
      </w:r>
    </w:p>
    <w:p w14:paraId="6C3A35A1" w14:textId="77777777" w:rsidR="005E4135" w:rsidRPr="005E4135" w:rsidRDefault="005E4135" w:rsidP="005E4135">
      <w:pPr>
        <w:spacing w:line="270" w:lineRule="exact"/>
        <w:jc w:val="left"/>
        <w:rPr>
          <w:rFonts w:ascii="Arial" w:hAnsi="Arial" w:cs="Arial"/>
          <w:sz w:val="22"/>
          <w:szCs w:val="22"/>
          <w:lang w:eastAsia="en-US"/>
        </w:rPr>
      </w:pPr>
    </w:p>
    <w:p w14:paraId="10284692" w14:textId="77777777" w:rsidR="005E4135" w:rsidRPr="005E4135" w:rsidRDefault="005E4135" w:rsidP="005E4135">
      <w:pPr>
        <w:keepLines/>
        <w:widowControl w:val="0"/>
        <w:spacing w:line="270" w:lineRule="exact"/>
        <w:jc w:val="left"/>
        <w:outlineLvl w:val="2"/>
        <w:rPr>
          <w:rFonts w:ascii="Arial" w:hAnsi="Arial" w:cs="Arial"/>
          <w:color w:val="FF0000"/>
          <w:sz w:val="22"/>
          <w:szCs w:val="22"/>
          <w:lang w:eastAsia="en-US"/>
        </w:rPr>
      </w:pPr>
      <w:bookmarkStart w:id="2" w:name="_Hlt13295849"/>
      <w:bookmarkEnd w:id="2"/>
      <w:r w:rsidRPr="005E4135">
        <w:rPr>
          <w:rFonts w:ascii="Arial" w:hAnsi="Arial" w:cs="Arial"/>
          <w:color w:val="000000"/>
          <w:sz w:val="22"/>
          <w:szCs w:val="22"/>
          <w:lang w:eastAsia="en-US"/>
        </w:rPr>
        <w:t>The Natural Resources Body for Wales (“Natural Resources Wales”) in exercise of its powers under regulation 20 of the Environmental Permitting (England and Wales) Regulations 2016 varies and consolidates</w:t>
      </w:r>
    </w:p>
    <w:p w14:paraId="742803DC" w14:textId="77777777" w:rsidR="005E4135" w:rsidRPr="005E4135" w:rsidRDefault="005E4135" w:rsidP="005E4135">
      <w:pPr>
        <w:keepLines/>
        <w:widowControl w:val="0"/>
        <w:spacing w:line="270" w:lineRule="exact"/>
        <w:jc w:val="left"/>
        <w:outlineLvl w:val="2"/>
        <w:rPr>
          <w:rFonts w:ascii="Arial" w:hAnsi="Arial" w:cs="Arial"/>
          <w:b/>
          <w:color w:val="FF0000"/>
          <w:sz w:val="22"/>
          <w:szCs w:val="22"/>
          <w:lang w:eastAsia="en-US"/>
        </w:rPr>
      </w:pPr>
    </w:p>
    <w:p w14:paraId="3E29114C" w14:textId="77777777" w:rsidR="005E4135" w:rsidRPr="005E4135" w:rsidRDefault="005E4135" w:rsidP="005E4135">
      <w:pPr>
        <w:keepLines/>
        <w:widowControl w:val="0"/>
        <w:spacing w:line="270" w:lineRule="exact"/>
        <w:ind w:right="1701"/>
        <w:jc w:val="left"/>
        <w:outlineLvl w:val="2"/>
        <w:rPr>
          <w:rFonts w:ascii="Arial" w:hAnsi="Arial" w:cs="Arial"/>
          <w:b/>
          <w:color w:val="000000"/>
          <w:sz w:val="22"/>
          <w:szCs w:val="22"/>
          <w:lang w:eastAsia="en-US"/>
        </w:rPr>
      </w:pPr>
      <w:r w:rsidRPr="005E4135">
        <w:rPr>
          <w:rFonts w:ascii="Arial" w:hAnsi="Arial" w:cs="Arial"/>
          <w:b/>
          <w:color w:val="000000"/>
          <w:sz w:val="22"/>
          <w:szCs w:val="22"/>
          <w:lang w:eastAsia="en-US"/>
        </w:rPr>
        <w:t>permit number</w:t>
      </w:r>
    </w:p>
    <w:p w14:paraId="78FF2031" w14:textId="77777777" w:rsidR="00F122E7" w:rsidRPr="00F122E7" w:rsidRDefault="00F122E7" w:rsidP="00F122E7">
      <w:pPr>
        <w:keepLines/>
        <w:widowControl w:val="0"/>
        <w:spacing w:line="270" w:lineRule="exact"/>
        <w:jc w:val="left"/>
        <w:outlineLvl w:val="2"/>
        <w:rPr>
          <w:rFonts w:ascii="Arial" w:hAnsi="Arial" w:cs="Arial"/>
          <w:b/>
          <w:sz w:val="22"/>
          <w:szCs w:val="22"/>
          <w:lang w:eastAsia="en-US"/>
        </w:rPr>
      </w:pPr>
      <w:r w:rsidRPr="00F122E7">
        <w:rPr>
          <w:rFonts w:ascii="Arial" w:hAnsi="Arial" w:cs="Arial"/>
          <w:b/>
          <w:sz w:val="22"/>
          <w:szCs w:val="22"/>
          <w:lang w:eastAsia="en-US"/>
        </w:rPr>
        <w:t>EPR/CB3997ZY</w:t>
      </w:r>
    </w:p>
    <w:p w14:paraId="5B160BD4" w14:textId="77777777" w:rsidR="005E4135" w:rsidRPr="005E4135" w:rsidRDefault="005E4135" w:rsidP="005E4135">
      <w:pPr>
        <w:keepLines/>
        <w:widowControl w:val="0"/>
        <w:spacing w:line="270" w:lineRule="exact"/>
        <w:jc w:val="left"/>
        <w:outlineLvl w:val="2"/>
        <w:rPr>
          <w:rFonts w:ascii="Arial" w:hAnsi="Arial" w:cs="Arial"/>
          <w:b/>
          <w:color w:val="FF0000"/>
          <w:sz w:val="22"/>
          <w:szCs w:val="22"/>
          <w:lang w:eastAsia="en-US"/>
        </w:rPr>
      </w:pPr>
    </w:p>
    <w:p w14:paraId="77D09D1A" w14:textId="77777777" w:rsidR="005E4135" w:rsidRPr="005E4135" w:rsidRDefault="005E4135" w:rsidP="005E4135">
      <w:pPr>
        <w:keepLines/>
        <w:widowControl w:val="0"/>
        <w:spacing w:line="270" w:lineRule="exact"/>
        <w:jc w:val="left"/>
        <w:outlineLvl w:val="2"/>
        <w:rPr>
          <w:rFonts w:ascii="Arial" w:hAnsi="Arial" w:cs="Arial"/>
          <w:b/>
          <w:color w:val="000000"/>
          <w:sz w:val="22"/>
          <w:szCs w:val="22"/>
          <w:lang w:eastAsia="en-US"/>
        </w:rPr>
      </w:pPr>
      <w:r w:rsidRPr="005E4135">
        <w:rPr>
          <w:rFonts w:ascii="Arial" w:hAnsi="Arial" w:cs="Arial"/>
          <w:b/>
          <w:color w:val="000000"/>
          <w:sz w:val="22"/>
          <w:szCs w:val="22"/>
          <w:lang w:eastAsia="en-US"/>
        </w:rPr>
        <w:t>issued to:</w:t>
      </w:r>
    </w:p>
    <w:p w14:paraId="4EFB2B6A" w14:textId="77777777" w:rsidR="00F122E7" w:rsidRPr="00AD6282" w:rsidRDefault="00F122E7" w:rsidP="00F122E7">
      <w:pPr>
        <w:pStyle w:val="Data"/>
        <w:spacing w:before="60"/>
        <w:rPr>
          <w:b w:val="0"/>
          <w:sz w:val="22"/>
          <w:szCs w:val="22"/>
        </w:rPr>
      </w:pPr>
      <w:r w:rsidRPr="00DD4F82">
        <w:rPr>
          <w:rStyle w:val="change"/>
          <w:color w:val="auto"/>
          <w:sz w:val="22"/>
          <w:szCs w:val="22"/>
        </w:rPr>
        <w:t>Morgan Sindall Construction</w:t>
      </w:r>
      <w:r>
        <w:rPr>
          <w:rStyle w:val="change"/>
          <w:color w:val="auto"/>
          <w:sz w:val="22"/>
          <w:szCs w:val="22"/>
        </w:rPr>
        <w:t xml:space="preserve"> and Infrastructure</w:t>
      </w:r>
      <w:r w:rsidRPr="00DD4F82">
        <w:rPr>
          <w:rStyle w:val="change"/>
          <w:color w:val="auto"/>
          <w:sz w:val="22"/>
          <w:szCs w:val="22"/>
        </w:rPr>
        <w:t xml:space="preserve"> Ltd</w:t>
      </w:r>
      <w:r w:rsidRPr="00DD4F82">
        <w:rPr>
          <w:color w:val="auto"/>
          <w:sz w:val="22"/>
          <w:szCs w:val="22"/>
        </w:rPr>
        <w:t xml:space="preserve"> </w:t>
      </w:r>
      <w:r w:rsidRPr="00DD4F82">
        <w:rPr>
          <w:b w:val="0"/>
          <w:color w:val="auto"/>
          <w:sz w:val="22"/>
          <w:szCs w:val="22"/>
        </w:rPr>
        <w:t>(“the</w:t>
      </w:r>
      <w:r w:rsidRPr="00AD6282">
        <w:rPr>
          <w:b w:val="0"/>
          <w:sz w:val="22"/>
          <w:szCs w:val="22"/>
        </w:rPr>
        <w:t xml:space="preserve"> operator”),</w:t>
      </w:r>
    </w:p>
    <w:p w14:paraId="14BD6D55" w14:textId="77777777" w:rsidR="00F122E7" w:rsidRPr="00043DA7" w:rsidRDefault="00F122E7" w:rsidP="00F122E7">
      <w:pPr>
        <w:pStyle w:val="Heading3nonum"/>
        <w:spacing w:before="60"/>
        <w:rPr>
          <w:color w:val="auto"/>
          <w:sz w:val="22"/>
          <w:szCs w:val="22"/>
        </w:rPr>
      </w:pPr>
      <w:r w:rsidRPr="00043DA7">
        <w:rPr>
          <w:color w:val="auto"/>
          <w:sz w:val="22"/>
          <w:szCs w:val="22"/>
        </w:rPr>
        <w:t>whose registered office is</w:t>
      </w:r>
    </w:p>
    <w:p w14:paraId="421817F7" w14:textId="77777777" w:rsidR="00F122E7" w:rsidRPr="00AD6282" w:rsidRDefault="00F122E7" w:rsidP="00F122E7">
      <w:pPr>
        <w:pStyle w:val="Data"/>
        <w:spacing w:before="60"/>
        <w:rPr>
          <w:rStyle w:val="change"/>
          <w:sz w:val="22"/>
          <w:szCs w:val="22"/>
        </w:rPr>
      </w:pPr>
    </w:p>
    <w:p w14:paraId="315C4083" w14:textId="77777777" w:rsidR="00F122E7" w:rsidRDefault="00F122E7" w:rsidP="00F122E7">
      <w:pPr>
        <w:pStyle w:val="Data"/>
        <w:spacing w:before="60"/>
        <w:rPr>
          <w:rStyle w:val="change"/>
          <w:color w:val="auto"/>
          <w:sz w:val="22"/>
          <w:szCs w:val="22"/>
        </w:rPr>
      </w:pPr>
      <w:r>
        <w:rPr>
          <w:rStyle w:val="change"/>
          <w:color w:val="auto"/>
          <w:sz w:val="22"/>
          <w:szCs w:val="22"/>
        </w:rPr>
        <w:t>Kent House</w:t>
      </w:r>
    </w:p>
    <w:p w14:paraId="3B23BD01" w14:textId="77777777" w:rsidR="00F122E7" w:rsidRDefault="00F122E7" w:rsidP="00F122E7">
      <w:pPr>
        <w:pStyle w:val="Data"/>
        <w:spacing w:before="60"/>
        <w:rPr>
          <w:rStyle w:val="change"/>
          <w:color w:val="auto"/>
          <w:sz w:val="22"/>
          <w:szCs w:val="22"/>
        </w:rPr>
      </w:pPr>
      <w:r>
        <w:rPr>
          <w:rStyle w:val="change"/>
          <w:color w:val="auto"/>
          <w:sz w:val="22"/>
          <w:szCs w:val="22"/>
        </w:rPr>
        <w:t>14-17 Market Place</w:t>
      </w:r>
    </w:p>
    <w:p w14:paraId="651699EA" w14:textId="77777777" w:rsidR="00F122E7" w:rsidRDefault="00F122E7" w:rsidP="00F122E7">
      <w:pPr>
        <w:pStyle w:val="Data"/>
        <w:spacing w:before="60"/>
        <w:rPr>
          <w:rStyle w:val="change"/>
          <w:color w:val="auto"/>
          <w:sz w:val="22"/>
          <w:szCs w:val="22"/>
        </w:rPr>
      </w:pPr>
      <w:r>
        <w:rPr>
          <w:rStyle w:val="change"/>
          <w:color w:val="auto"/>
          <w:sz w:val="22"/>
          <w:szCs w:val="22"/>
        </w:rPr>
        <w:t>London</w:t>
      </w:r>
    </w:p>
    <w:p w14:paraId="2F1B9BF2" w14:textId="77777777" w:rsidR="00F122E7" w:rsidRPr="00AD6282" w:rsidRDefault="00F122E7" w:rsidP="00F122E7">
      <w:pPr>
        <w:pStyle w:val="Data"/>
        <w:spacing w:before="60"/>
        <w:rPr>
          <w:rStyle w:val="change"/>
          <w:sz w:val="22"/>
          <w:szCs w:val="22"/>
        </w:rPr>
      </w:pPr>
      <w:r>
        <w:rPr>
          <w:rStyle w:val="change"/>
          <w:color w:val="auto"/>
          <w:sz w:val="22"/>
          <w:szCs w:val="22"/>
        </w:rPr>
        <w:t>W1W 8AJ</w:t>
      </w:r>
    </w:p>
    <w:p w14:paraId="513A6902" w14:textId="77777777" w:rsidR="00F122E7" w:rsidRDefault="00F122E7" w:rsidP="00F122E7">
      <w:pPr>
        <w:pStyle w:val="Heading3nonum"/>
        <w:spacing w:before="60"/>
        <w:rPr>
          <w:rStyle w:val="change"/>
          <w:rFonts w:cs="Arial"/>
          <w:color w:val="FF00FF"/>
          <w:sz w:val="22"/>
          <w:szCs w:val="22"/>
        </w:rPr>
      </w:pPr>
      <w:r w:rsidRPr="00043DA7">
        <w:rPr>
          <w:color w:val="auto"/>
          <w:sz w:val="22"/>
          <w:szCs w:val="22"/>
        </w:rPr>
        <w:t xml:space="preserve">company registration </w:t>
      </w:r>
      <w:r w:rsidRPr="00B87E2D">
        <w:rPr>
          <w:color w:val="auto"/>
          <w:sz w:val="22"/>
          <w:szCs w:val="22"/>
        </w:rPr>
        <w:t>number</w:t>
      </w:r>
      <w:r w:rsidRPr="00B87E2D">
        <w:rPr>
          <w:b/>
          <w:color w:val="auto"/>
          <w:sz w:val="22"/>
          <w:szCs w:val="22"/>
        </w:rPr>
        <w:t xml:space="preserve"> </w:t>
      </w:r>
      <w:r w:rsidRPr="00B87E2D">
        <w:rPr>
          <w:color w:val="auto"/>
          <w:sz w:val="22"/>
          <w:szCs w:val="22"/>
        </w:rPr>
        <w:t>limited liability partnership</w:t>
      </w:r>
      <w:r w:rsidRPr="00AD6282">
        <w:rPr>
          <w:color w:val="FF0000"/>
          <w:sz w:val="22"/>
          <w:szCs w:val="22"/>
        </w:rPr>
        <w:t xml:space="preserve"> </w:t>
      </w:r>
      <w:r w:rsidRPr="006F331A">
        <w:rPr>
          <w:rStyle w:val="change"/>
          <w:color w:val="auto"/>
          <w:sz w:val="22"/>
          <w:szCs w:val="22"/>
        </w:rPr>
        <w:t>04273754</w:t>
      </w:r>
      <w:r w:rsidRPr="00AD6282">
        <w:rPr>
          <w:rStyle w:val="change"/>
          <w:sz w:val="22"/>
          <w:szCs w:val="22"/>
        </w:rPr>
        <w:t xml:space="preserve"> </w:t>
      </w:r>
    </w:p>
    <w:p w14:paraId="48DB4040" w14:textId="77777777" w:rsidR="00F122E7" w:rsidRPr="00AD6282" w:rsidRDefault="00F122E7" w:rsidP="00F122E7">
      <w:pPr>
        <w:pStyle w:val="Heading3nonum"/>
        <w:spacing w:before="60"/>
        <w:rPr>
          <w:rStyle w:val="change"/>
          <w:sz w:val="22"/>
          <w:szCs w:val="22"/>
        </w:rPr>
      </w:pPr>
    </w:p>
    <w:p w14:paraId="1E3CBEE1" w14:textId="77777777" w:rsidR="00F122E7" w:rsidRPr="00AD6282" w:rsidRDefault="00F122E7" w:rsidP="00F122E7">
      <w:pPr>
        <w:pStyle w:val="Heading3nonum"/>
        <w:spacing w:before="60"/>
        <w:rPr>
          <w:sz w:val="22"/>
          <w:szCs w:val="22"/>
        </w:rPr>
      </w:pPr>
      <w:r w:rsidRPr="00AD6282">
        <w:rPr>
          <w:sz w:val="22"/>
          <w:szCs w:val="22"/>
        </w:rPr>
        <w:t xml:space="preserve">to operate </w:t>
      </w:r>
      <w:r w:rsidRPr="006F331A">
        <w:rPr>
          <w:color w:val="auto"/>
          <w:sz w:val="22"/>
          <w:szCs w:val="22"/>
        </w:rPr>
        <w:t>a water discharge activity</w:t>
      </w:r>
      <w:r w:rsidRPr="00AD6282">
        <w:rPr>
          <w:color w:val="FF0000"/>
          <w:sz w:val="22"/>
          <w:szCs w:val="22"/>
        </w:rPr>
        <w:t xml:space="preserve"> </w:t>
      </w:r>
      <w:r w:rsidRPr="00AD6282">
        <w:rPr>
          <w:sz w:val="22"/>
          <w:szCs w:val="22"/>
        </w:rPr>
        <w:t>at</w:t>
      </w:r>
    </w:p>
    <w:p w14:paraId="1B73793C" w14:textId="77777777" w:rsidR="00F122E7" w:rsidRPr="00485CE2" w:rsidRDefault="00F122E7" w:rsidP="00F122E7">
      <w:pPr>
        <w:pStyle w:val="Heading3nonum"/>
        <w:spacing w:before="60"/>
        <w:rPr>
          <w:b/>
          <w:color w:val="auto"/>
          <w:sz w:val="22"/>
          <w:szCs w:val="22"/>
        </w:rPr>
      </w:pPr>
    </w:p>
    <w:p w14:paraId="37FEAED1" w14:textId="77777777" w:rsidR="00F122E7" w:rsidRDefault="00F122E7" w:rsidP="00F122E7">
      <w:pPr>
        <w:pStyle w:val="Heading3nonum"/>
        <w:spacing w:before="60"/>
        <w:rPr>
          <w:b/>
          <w:color w:val="auto"/>
          <w:sz w:val="22"/>
          <w:szCs w:val="22"/>
        </w:rPr>
      </w:pPr>
      <w:r>
        <w:rPr>
          <w:b/>
          <w:color w:val="auto"/>
          <w:sz w:val="22"/>
          <w:szCs w:val="22"/>
        </w:rPr>
        <w:t>Abergavenny 3 -19 King Henry III School</w:t>
      </w:r>
    </w:p>
    <w:p w14:paraId="40854E5C" w14:textId="77777777" w:rsidR="00F122E7" w:rsidRPr="00485CE2" w:rsidRDefault="00F122E7" w:rsidP="00F122E7">
      <w:pPr>
        <w:pStyle w:val="Heading3nonum"/>
        <w:spacing w:before="60"/>
        <w:rPr>
          <w:b/>
          <w:color w:val="auto"/>
          <w:sz w:val="22"/>
          <w:szCs w:val="22"/>
        </w:rPr>
      </w:pPr>
      <w:r w:rsidRPr="00485CE2">
        <w:rPr>
          <w:b/>
          <w:color w:val="auto"/>
          <w:sz w:val="22"/>
          <w:szCs w:val="22"/>
        </w:rPr>
        <w:t xml:space="preserve">King Henry </w:t>
      </w:r>
      <w:r>
        <w:rPr>
          <w:b/>
          <w:color w:val="auto"/>
          <w:sz w:val="22"/>
          <w:szCs w:val="22"/>
        </w:rPr>
        <w:t>VIII Comprehensive School</w:t>
      </w:r>
    </w:p>
    <w:p w14:paraId="551BEF5F" w14:textId="77777777" w:rsidR="00F122E7" w:rsidRPr="00485CE2" w:rsidRDefault="00F122E7" w:rsidP="00F122E7">
      <w:pPr>
        <w:pStyle w:val="Heading3nonum"/>
        <w:spacing w:before="60"/>
        <w:rPr>
          <w:b/>
          <w:color w:val="auto"/>
          <w:sz w:val="22"/>
          <w:szCs w:val="22"/>
        </w:rPr>
      </w:pPr>
      <w:r w:rsidRPr="00485CE2">
        <w:rPr>
          <w:b/>
          <w:color w:val="auto"/>
          <w:sz w:val="22"/>
          <w:szCs w:val="22"/>
        </w:rPr>
        <w:t>Old Hereford Road</w:t>
      </w:r>
    </w:p>
    <w:p w14:paraId="2BBAE216" w14:textId="77777777" w:rsidR="00F122E7" w:rsidRDefault="00F122E7" w:rsidP="00F122E7">
      <w:pPr>
        <w:pStyle w:val="Heading3nonum"/>
        <w:spacing w:before="60"/>
        <w:rPr>
          <w:b/>
          <w:color w:val="auto"/>
          <w:sz w:val="22"/>
          <w:szCs w:val="22"/>
        </w:rPr>
      </w:pPr>
      <w:r w:rsidRPr="00485CE2">
        <w:rPr>
          <w:b/>
          <w:color w:val="auto"/>
          <w:sz w:val="22"/>
          <w:szCs w:val="22"/>
        </w:rPr>
        <w:t>Abergavenny</w:t>
      </w:r>
    </w:p>
    <w:p w14:paraId="3B801FEA" w14:textId="77777777" w:rsidR="00F122E7" w:rsidRPr="00485CE2" w:rsidRDefault="00F122E7" w:rsidP="00F122E7">
      <w:pPr>
        <w:pStyle w:val="Heading3nonum"/>
        <w:spacing w:before="60"/>
        <w:rPr>
          <w:b/>
          <w:color w:val="auto"/>
          <w:sz w:val="22"/>
          <w:szCs w:val="22"/>
        </w:rPr>
      </w:pPr>
      <w:r>
        <w:rPr>
          <w:b/>
          <w:color w:val="auto"/>
          <w:sz w:val="22"/>
          <w:szCs w:val="22"/>
        </w:rPr>
        <w:t>Monmouthshire</w:t>
      </w:r>
    </w:p>
    <w:p w14:paraId="3D551725" w14:textId="77777777" w:rsidR="00F122E7" w:rsidRPr="00485CE2" w:rsidRDefault="00F122E7" w:rsidP="00F122E7">
      <w:pPr>
        <w:pStyle w:val="Heading3nonum"/>
        <w:spacing w:before="60"/>
        <w:rPr>
          <w:b/>
          <w:color w:val="auto"/>
          <w:sz w:val="22"/>
          <w:szCs w:val="22"/>
        </w:rPr>
      </w:pPr>
      <w:r w:rsidRPr="00485CE2">
        <w:rPr>
          <w:b/>
          <w:color w:val="auto"/>
          <w:sz w:val="22"/>
          <w:szCs w:val="22"/>
        </w:rPr>
        <w:t>NP7 6EP</w:t>
      </w:r>
    </w:p>
    <w:p w14:paraId="3CC4585F" w14:textId="77777777" w:rsidR="005E4135" w:rsidRPr="005E4135" w:rsidRDefault="005E4135" w:rsidP="005E4135">
      <w:pPr>
        <w:keepLines/>
        <w:widowControl w:val="0"/>
        <w:spacing w:line="270" w:lineRule="exact"/>
        <w:jc w:val="left"/>
        <w:outlineLvl w:val="2"/>
        <w:rPr>
          <w:rFonts w:ascii="Arial" w:hAnsi="Arial" w:cs="Arial"/>
          <w:color w:val="000000"/>
          <w:sz w:val="22"/>
          <w:szCs w:val="22"/>
          <w:lang w:eastAsia="en-US"/>
        </w:rPr>
      </w:pPr>
      <w:r w:rsidRPr="005E4135">
        <w:rPr>
          <w:rFonts w:ascii="Arial" w:hAnsi="Arial" w:cs="Arial"/>
          <w:color w:val="000000"/>
          <w:sz w:val="22"/>
          <w:szCs w:val="22"/>
          <w:lang w:eastAsia="en-US"/>
        </w:rPr>
        <w:t>to the extent set out in the schedules.</w:t>
      </w:r>
    </w:p>
    <w:p w14:paraId="537EFAA5" w14:textId="77777777" w:rsidR="005E4135" w:rsidRPr="005E4135" w:rsidRDefault="005E4135" w:rsidP="005E4135">
      <w:pPr>
        <w:keepLines/>
        <w:widowControl w:val="0"/>
        <w:spacing w:line="270" w:lineRule="exact"/>
        <w:jc w:val="left"/>
        <w:outlineLvl w:val="2"/>
        <w:rPr>
          <w:rFonts w:ascii="Arial" w:hAnsi="Arial" w:cs="Arial"/>
          <w:color w:val="000000"/>
          <w:sz w:val="22"/>
          <w:szCs w:val="22"/>
          <w:lang w:eastAsia="en-US"/>
        </w:rPr>
      </w:pPr>
    </w:p>
    <w:p w14:paraId="49626661" w14:textId="5EA22F0B" w:rsidR="005E4135" w:rsidRPr="005E4135" w:rsidRDefault="005E4135" w:rsidP="005E4135">
      <w:pPr>
        <w:keepLines/>
        <w:widowControl w:val="0"/>
        <w:spacing w:line="270" w:lineRule="exact"/>
        <w:jc w:val="left"/>
        <w:outlineLvl w:val="2"/>
        <w:rPr>
          <w:rFonts w:ascii="Arial" w:hAnsi="Arial" w:cs="Arial"/>
          <w:color w:val="FF0000"/>
          <w:sz w:val="22"/>
          <w:szCs w:val="22"/>
          <w:lang w:eastAsia="en-US"/>
        </w:rPr>
      </w:pPr>
      <w:r w:rsidRPr="005E4135">
        <w:rPr>
          <w:rFonts w:ascii="Arial" w:hAnsi="Arial" w:cs="Arial"/>
          <w:color w:val="000000"/>
          <w:sz w:val="22"/>
          <w:szCs w:val="22"/>
          <w:lang w:eastAsia="en-US"/>
        </w:rPr>
        <w:t>The notice shall take effect from</w:t>
      </w:r>
      <w:r w:rsidRPr="005E4135">
        <w:rPr>
          <w:rFonts w:ascii="Arial" w:hAnsi="Arial" w:cs="Arial"/>
          <w:color w:val="FF0000"/>
          <w:sz w:val="22"/>
          <w:szCs w:val="22"/>
          <w:lang w:eastAsia="en-US"/>
        </w:rPr>
        <w:t xml:space="preserve"> </w:t>
      </w:r>
      <w:r w:rsidR="008B5FE6" w:rsidRPr="008B5FE6">
        <w:rPr>
          <w:rFonts w:ascii="Arial" w:hAnsi="Arial" w:cs="Arial"/>
          <w:sz w:val="22"/>
          <w:szCs w:val="22"/>
          <w:lang w:eastAsia="en-US"/>
        </w:rPr>
        <w:t>20/02/2026</w:t>
      </w:r>
      <w:r w:rsidR="008B5FE6">
        <w:rPr>
          <w:rFonts w:ascii="Arial" w:hAnsi="Arial" w:cs="Arial"/>
          <w:sz w:val="22"/>
          <w:szCs w:val="22"/>
          <w:lang w:eastAsia="en-US"/>
        </w:rPr>
        <w:t>.</w:t>
      </w:r>
    </w:p>
    <w:p w14:paraId="5EFE7A4B" w14:textId="77777777" w:rsidR="005E4135" w:rsidRPr="005E4135" w:rsidRDefault="005E4135" w:rsidP="005E4135">
      <w:pPr>
        <w:keepLines/>
        <w:widowControl w:val="0"/>
        <w:spacing w:line="270" w:lineRule="exact"/>
        <w:ind w:right="1701"/>
        <w:jc w:val="left"/>
        <w:outlineLvl w:val="2"/>
        <w:rPr>
          <w:rFonts w:ascii="Arial" w:hAnsi="Arial" w:cs="Arial"/>
          <w:color w:val="000000"/>
          <w:sz w:val="22"/>
          <w:szCs w:val="22"/>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135" w:rsidRPr="005E4135" w14:paraId="32A399EF" w14:textId="77777777" w:rsidTr="008B0484">
        <w:trPr>
          <w:trHeight w:hRule="exact" w:val="393"/>
        </w:trPr>
        <w:tc>
          <w:tcPr>
            <w:tcW w:w="6210" w:type="dxa"/>
            <w:tcBorders>
              <w:top w:val="nil"/>
              <w:left w:val="nil"/>
              <w:right w:val="nil"/>
            </w:tcBorders>
          </w:tcPr>
          <w:p w14:paraId="63A66E07" w14:textId="77777777" w:rsidR="005E4135" w:rsidRPr="005E4135" w:rsidRDefault="005E4135" w:rsidP="005E4135">
            <w:pPr>
              <w:keepLines/>
              <w:widowControl w:val="0"/>
              <w:spacing w:line="270" w:lineRule="exact"/>
              <w:ind w:right="1701"/>
              <w:jc w:val="left"/>
              <w:outlineLvl w:val="2"/>
              <w:rPr>
                <w:rFonts w:ascii="Arial" w:hAnsi="Arial" w:cs="Arial"/>
                <w:color w:val="000000"/>
                <w:sz w:val="22"/>
                <w:szCs w:val="22"/>
                <w:lang w:eastAsia="en-US"/>
              </w:rPr>
            </w:pPr>
            <w:r w:rsidRPr="005E4135">
              <w:rPr>
                <w:rFonts w:ascii="Arial" w:hAnsi="Arial" w:cs="Arial"/>
                <w:color w:val="000000"/>
                <w:sz w:val="22"/>
                <w:szCs w:val="22"/>
                <w:lang w:eastAsia="en-US"/>
              </w:rPr>
              <w:t>Name</w:t>
            </w:r>
          </w:p>
        </w:tc>
        <w:tc>
          <w:tcPr>
            <w:tcW w:w="2437" w:type="dxa"/>
            <w:tcBorders>
              <w:top w:val="nil"/>
              <w:left w:val="nil"/>
              <w:right w:val="nil"/>
            </w:tcBorders>
          </w:tcPr>
          <w:p w14:paraId="02D7FA22" w14:textId="77777777" w:rsidR="005E4135" w:rsidRPr="005E4135" w:rsidRDefault="005E4135" w:rsidP="005E4135">
            <w:pPr>
              <w:keepLines/>
              <w:widowControl w:val="0"/>
              <w:spacing w:line="270" w:lineRule="exact"/>
              <w:ind w:right="1701"/>
              <w:jc w:val="left"/>
              <w:outlineLvl w:val="2"/>
              <w:rPr>
                <w:rFonts w:ascii="Arial" w:hAnsi="Arial" w:cs="Arial"/>
                <w:color w:val="000000"/>
                <w:sz w:val="22"/>
                <w:szCs w:val="22"/>
                <w:lang w:eastAsia="en-US"/>
              </w:rPr>
            </w:pPr>
            <w:r w:rsidRPr="005E4135">
              <w:rPr>
                <w:rFonts w:ascii="Arial" w:hAnsi="Arial" w:cs="Arial"/>
                <w:color w:val="000000"/>
                <w:sz w:val="22"/>
                <w:szCs w:val="22"/>
                <w:lang w:eastAsia="en-US"/>
              </w:rPr>
              <w:t>Date</w:t>
            </w:r>
          </w:p>
        </w:tc>
      </w:tr>
      <w:tr w:rsidR="005E4135" w:rsidRPr="005E4135" w14:paraId="36ADB206" w14:textId="77777777" w:rsidTr="008B0484">
        <w:trPr>
          <w:trHeight w:hRule="exact" w:val="960"/>
        </w:trPr>
        <w:tc>
          <w:tcPr>
            <w:tcW w:w="6210" w:type="dxa"/>
            <w:vAlign w:val="center"/>
          </w:tcPr>
          <w:p w14:paraId="7C0A0C98" w14:textId="77777777" w:rsidR="008B5FE6" w:rsidRPr="008B5FE6" w:rsidRDefault="008B5FE6" w:rsidP="005E4135">
            <w:pPr>
              <w:keepLines/>
              <w:widowControl w:val="0"/>
              <w:spacing w:line="270" w:lineRule="exact"/>
              <w:ind w:right="-135"/>
              <w:jc w:val="left"/>
              <w:outlineLvl w:val="2"/>
              <w:rPr>
                <w:rFonts w:ascii="Arial" w:hAnsi="Arial" w:cs="Arial"/>
                <w:b/>
                <w:sz w:val="22"/>
                <w:szCs w:val="22"/>
                <w:lang w:eastAsia="en-US"/>
              </w:rPr>
            </w:pPr>
          </w:p>
          <w:p w14:paraId="4955266A" w14:textId="0763002A" w:rsidR="005E4135" w:rsidRPr="008B5FE6" w:rsidRDefault="008B5FE6" w:rsidP="005E4135">
            <w:pPr>
              <w:keepLines/>
              <w:widowControl w:val="0"/>
              <w:spacing w:line="270" w:lineRule="exact"/>
              <w:ind w:right="-135"/>
              <w:jc w:val="left"/>
              <w:outlineLvl w:val="2"/>
              <w:rPr>
                <w:rFonts w:ascii="Arial" w:hAnsi="Arial" w:cs="Arial"/>
                <w:b/>
                <w:sz w:val="22"/>
                <w:szCs w:val="22"/>
                <w:lang w:eastAsia="en-US"/>
              </w:rPr>
            </w:pPr>
            <w:r w:rsidRPr="008B5FE6">
              <w:rPr>
                <w:rFonts w:ascii="Arial" w:hAnsi="Arial" w:cs="Arial"/>
                <w:b/>
                <w:sz w:val="22"/>
                <w:szCs w:val="22"/>
                <w:lang w:eastAsia="en-US"/>
              </w:rPr>
              <w:t xml:space="preserve">Katrin Raynor </w:t>
            </w:r>
          </w:p>
          <w:p w14:paraId="62AF9103" w14:textId="1414BB95" w:rsidR="005E4135" w:rsidRPr="008B5FE6" w:rsidRDefault="005E4135" w:rsidP="005E4135">
            <w:pPr>
              <w:keepLines/>
              <w:widowControl w:val="0"/>
              <w:spacing w:line="270" w:lineRule="exact"/>
              <w:ind w:right="-135"/>
              <w:jc w:val="left"/>
              <w:outlineLvl w:val="2"/>
              <w:rPr>
                <w:rFonts w:ascii="Arial" w:hAnsi="Arial" w:cs="Arial"/>
                <w:b/>
                <w:sz w:val="22"/>
                <w:szCs w:val="22"/>
                <w:lang w:eastAsia="en-US"/>
              </w:rPr>
            </w:pPr>
          </w:p>
        </w:tc>
        <w:tc>
          <w:tcPr>
            <w:tcW w:w="2437" w:type="dxa"/>
            <w:vAlign w:val="center"/>
          </w:tcPr>
          <w:p w14:paraId="045B1E7F" w14:textId="33C428EE" w:rsidR="005E4135" w:rsidRPr="008B5FE6" w:rsidRDefault="008B5FE6" w:rsidP="005E4135">
            <w:pPr>
              <w:keepLines/>
              <w:widowControl w:val="0"/>
              <w:spacing w:line="270" w:lineRule="exact"/>
              <w:ind w:right="34"/>
              <w:jc w:val="left"/>
              <w:outlineLvl w:val="2"/>
              <w:rPr>
                <w:rFonts w:ascii="Arial" w:hAnsi="Arial" w:cs="Arial"/>
                <w:b/>
                <w:sz w:val="22"/>
                <w:szCs w:val="22"/>
                <w:lang w:eastAsia="en-US"/>
              </w:rPr>
            </w:pPr>
            <w:r w:rsidRPr="008B5FE6">
              <w:rPr>
                <w:rFonts w:ascii="Arial" w:hAnsi="Arial" w:cs="Arial"/>
                <w:b/>
                <w:sz w:val="22"/>
                <w:szCs w:val="22"/>
                <w:lang w:eastAsia="en-US"/>
              </w:rPr>
              <w:t>20/02/2026</w:t>
            </w:r>
          </w:p>
        </w:tc>
      </w:tr>
    </w:tbl>
    <w:p w14:paraId="40935963" w14:textId="77777777" w:rsidR="005E4135" w:rsidRPr="005E4135" w:rsidRDefault="005E4135" w:rsidP="005E4135">
      <w:pPr>
        <w:keepLines/>
        <w:widowControl w:val="0"/>
        <w:spacing w:line="270" w:lineRule="exact"/>
        <w:jc w:val="left"/>
        <w:outlineLvl w:val="2"/>
        <w:rPr>
          <w:rFonts w:ascii="Arial" w:hAnsi="Arial" w:cs="Arial"/>
          <w:color w:val="000000"/>
          <w:sz w:val="22"/>
          <w:szCs w:val="22"/>
          <w:lang w:eastAsia="en-US"/>
        </w:rPr>
      </w:pPr>
    </w:p>
    <w:p w14:paraId="6FD8F032" w14:textId="77777777" w:rsidR="005E4135" w:rsidRPr="005E4135" w:rsidRDefault="005E4135" w:rsidP="005E4135">
      <w:pPr>
        <w:keepLines/>
        <w:widowControl w:val="0"/>
        <w:spacing w:line="270" w:lineRule="exact"/>
        <w:jc w:val="left"/>
        <w:outlineLvl w:val="2"/>
        <w:rPr>
          <w:rFonts w:ascii="Arial" w:hAnsi="Arial" w:cs="Arial"/>
          <w:color w:val="000000"/>
          <w:sz w:val="22"/>
          <w:szCs w:val="22"/>
          <w:lang w:eastAsia="en-US"/>
        </w:rPr>
      </w:pPr>
      <w:r w:rsidRPr="005E4135">
        <w:rPr>
          <w:rFonts w:ascii="Arial" w:hAnsi="Arial" w:cs="Arial"/>
          <w:color w:val="000000"/>
          <w:sz w:val="22"/>
          <w:szCs w:val="22"/>
          <w:lang w:eastAsia="en-US"/>
        </w:rPr>
        <w:t>Authorised on behalf of Natural Resources Wales</w:t>
      </w:r>
    </w:p>
    <w:p w14:paraId="3C66D541" w14:textId="77777777" w:rsidR="005E4135" w:rsidRDefault="005E4135" w:rsidP="00F752CE">
      <w:pPr>
        <w:pStyle w:val="Act"/>
        <w:spacing w:line="312" w:lineRule="auto"/>
        <w:rPr>
          <w:sz w:val="22"/>
          <w:szCs w:val="22"/>
        </w:rPr>
      </w:pPr>
    </w:p>
    <w:p w14:paraId="0CEB0688" w14:textId="77777777" w:rsidR="005E4135" w:rsidRDefault="005E4135" w:rsidP="00F752CE">
      <w:pPr>
        <w:pStyle w:val="Act"/>
        <w:spacing w:line="312" w:lineRule="auto"/>
        <w:rPr>
          <w:sz w:val="22"/>
          <w:szCs w:val="22"/>
        </w:rPr>
      </w:pPr>
    </w:p>
    <w:p w14:paraId="44D203D7" w14:textId="77777777" w:rsidR="005E4135" w:rsidRDefault="005E4135" w:rsidP="00F752CE">
      <w:pPr>
        <w:pStyle w:val="Act"/>
        <w:spacing w:line="312" w:lineRule="auto"/>
        <w:rPr>
          <w:sz w:val="22"/>
          <w:szCs w:val="22"/>
        </w:rPr>
      </w:pPr>
    </w:p>
    <w:p w14:paraId="7FAFC0DF" w14:textId="77777777" w:rsidR="005E4135" w:rsidRDefault="005E4135" w:rsidP="00F752CE">
      <w:pPr>
        <w:pStyle w:val="Act"/>
        <w:spacing w:line="312" w:lineRule="auto"/>
        <w:rPr>
          <w:sz w:val="22"/>
          <w:szCs w:val="22"/>
        </w:rPr>
      </w:pPr>
    </w:p>
    <w:p w14:paraId="5DD35BAE" w14:textId="77777777" w:rsidR="005E4135" w:rsidRPr="005E4135" w:rsidRDefault="005E4135" w:rsidP="005E4135">
      <w:pPr>
        <w:keepLines/>
        <w:widowControl w:val="0"/>
        <w:tabs>
          <w:tab w:val="left" w:pos="284"/>
        </w:tabs>
        <w:spacing w:before="120" w:line="270" w:lineRule="exact"/>
        <w:jc w:val="left"/>
        <w:outlineLvl w:val="3"/>
        <w:rPr>
          <w:rFonts w:ascii="Arial" w:hAnsi="Arial"/>
          <w:b/>
          <w:color w:val="000000"/>
          <w:sz w:val="22"/>
          <w:szCs w:val="22"/>
        </w:rPr>
      </w:pPr>
      <w:r w:rsidRPr="005E4135">
        <w:rPr>
          <w:rFonts w:ascii="Arial" w:hAnsi="Arial"/>
          <w:b/>
          <w:color w:val="000000"/>
          <w:sz w:val="22"/>
          <w:szCs w:val="22"/>
        </w:rPr>
        <w:lastRenderedPageBreak/>
        <w:t xml:space="preserve">Schedule 1 </w:t>
      </w:r>
    </w:p>
    <w:p w14:paraId="3321E494" w14:textId="4E5D250E" w:rsidR="005E4135" w:rsidRPr="00F122E7" w:rsidRDefault="005E4135" w:rsidP="005E4135">
      <w:pPr>
        <w:spacing w:before="120" w:line="270" w:lineRule="exact"/>
        <w:jc w:val="left"/>
        <w:rPr>
          <w:rFonts w:ascii="Arial" w:hAnsi="Arial" w:cs="Arial"/>
          <w:sz w:val="22"/>
          <w:szCs w:val="22"/>
        </w:rPr>
      </w:pPr>
      <w:r w:rsidRPr="00F122E7">
        <w:rPr>
          <w:rFonts w:ascii="Arial" w:hAnsi="Arial" w:cs="Arial"/>
          <w:sz w:val="22"/>
          <w:szCs w:val="22"/>
        </w:rPr>
        <w:t>The following conditions were varied as a result of the application made by the operator:</w:t>
      </w:r>
      <w:r w:rsidR="008D1E76" w:rsidRPr="00F122E7">
        <w:rPr>
          <w:rFonts w:ascii="Arial" w:hAnsi="Arial" w:cs="Arial"/>
          <w:sz w:val="22"/>
          <w:szCs w:val="22"/>
        </w:rPr>
        <w:t xml:space="preserve"> Table S3.2 and Table S3.3</w:t>
      </w:r>
      <w:r w:rsidR="00F122E7" w:rsidRPr="00F122E7">
        <w:rPr>
          <w:rFonts w:ascii="Arial" w:hAnsi="Arial" w:cs="Arial"/>
          <w:sz w:val="22"/>
          <w:szCs w:val="22"/>
        </w:rPr>
        <w:t>.</w:t>
      </w:r>
    </w:p>
    <w:p w14:paraId="3A4506E1" w14:textId="77777777" w:rsidR="005E4135" w:rsidRPr="005E4135" w:rsidRDefault="005E4135" w:rsidP="005E4135">
      <w:pPr>
        <w:keepLines/>
        <w:widowControl w:val="0"/>
        <w:spacing w:before="120" w:line="270" w:lineRule="exact"/>
        <w:jc w:val="left"/>
        <w:outlineLvl w:val="2"/>
        <w:rPr>
          <w:rFonts w:ascii="Arial" w:hAnsi="Arial" w:cs="Arial"/>
          <w:color w:val="FF0000"/>
          <w:sz w:val="22"/>
          <w:szCs w:val="22"/>
          <w:lang w:eastAsia="en-US"/>
        </w:rPr>
      </w:pPr>
    </w:p>
    <w:p w14:paraId="0525B458" w14:textId="77777777" w:rsidR="005E4135" w:rsidRPr="005E4135" w:rsidRDefault="005E4135" w:rsidP="005E4135">
      <w:pPr>
        <w:keepLines/>
        <w:widowControl w:val="0"/>
        <w:spacing w:before="120" w:line="270" w:lineRule="exact"/>
        <w:jc w:val="left"/>
        <w:outlineLvl w:val="2"/>
        <w:rPr>
          <w:rFonts w:ascii="Arial" w:hAnsi="Arial" w:cs="Arial"/>
          <w:b/>
          <w:sz w:val="22"/>
          <w:szCs w:val="22"/>
          <w:lang w:eastAsia="en-US"/>
        </w:rPr>
      </w:pPr>
      <w:r w:rsidRPr="005E4135">
        <w:rPr>
          <w:rFonts w:ascii="Arial" w:hAnsi="Arial" w:cs="Arial"/>
          <w:b/>
          <w:sz w:val="22"/>
          <w:szCs w:val="22"/>
          <w:lang w:eastAsia="en-US"/>
        </w:rPr>
        <w:t>Schedule 2 – consolidated permit</w:t>
      </w:r>
    </w:p>
    <w:p w14:paraId="75123079" w14:textId="46BDFD47" w:rsidR="005E4135" w:rsidRPr="005E4135" w:rsidRDefault="005E4135" w:rsidP="005E4135">
      <w:pPr>
        <w:keepLines/>
        <w:widowControl w:val="0"/>
        <w:spacing w:before="120" w:line="270" w:lineRule="exact"/>
        <w:jc w:val="left"/>
        <w:outlineLvl w:val="2"/>
        <w:rPr>
          <w:rFonts w:ascii="Arial" w:hAnsi="Arial" w:cs="Arial"/>
          <w:sz w:val="22"/>
          <w:szCs w:val="22"/>
          <w:lang w:eastAsia="en-US"/>
        </w:rPr>
        <w:sectPr w:rsidR="005E4135" w:rsidRPr="005E4135" w:rsidSect="005E4135">
          <w:headerReference w:type="even" r:id="rId14"/>
          <w:pgSz w:w="11901" w:h="16840" w:code="9"/>
          <w:pgMar w:top="1247" w:right="1247" w:bottom="1701" w:left="2126" w:header="680" w:footer="420" w:gutter="567"/>
          <w:pgNumType w:start="1"/>
          <w:cols w:space="720"/>
          <w:noEndnote/>
        </w:sectPr>
      </w:pPr>
      <w:r w:rsidRPr="005E4135">
        <w:rPr>
          <w:rFonts w:ascii="Arial" w:hAnsi="Arial" w:cs="Arial"/>
          <w:sz w:val="22"/>
          <w:szCs w:val="22"/>
          <w:lang w:eastAsia="en-US"/>
        </w:rPr>
        <w:t>Consolidated permit issued as a separate docume</w:t>
      </w:r>
      <w:r w:rsidR="00187279">
        <w:rPr>
          <w:rFonts w:ascii="Arial" w:hAnsi="Arial" w:cs="Arial"/>
          <w:sz w:val="22"/>
          <w:szCs w:val="22"/>
          <w:lang w:eastAsia="en-US"/>
        </w:rPr>
        <w:t>nt</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96679" w:rsidRPr="0049139F" w14:paraId="77A019BC" w14:textId="77777777" w:rsidTr="00D16D4E">
        <w:trPr>
          <w:trHeight w:val="555"/>
        </w:trPr>
        <w:tc>
          <w:tcPr>
            <w:tcW w:w="3402" w:type="dxa"/>
            <w:shd w:val="clear" w:color="auto" w:fill="000000"/>
            <w:vAlign w:val="center"/>
          </w:tcPr>
          <w:p w14:paraId="7AA3C3EB" w14:textId="77777777" w:rsidR="00A96679" w:rsidRPr="000D1FBB" w:rsidRDefault="00A96679" w:rsidP="00D16D4E">
            <w:pPr>
              <w:pStyle w:val="certificateHeading"/>
              <w:spacing w:line="360" w:lineRule="exact"/>
              <w:rPr>
                <w:rFonts w:ascii="Arial" w:hAnsi="Arial" w:cs="Arial"/>
                <w:b/>
                <w:sz w:val="28"/>
                <w:szCs w:val="28"/>
              </w:rPr>
            </w:pPr>
            <w:r>
              <w:lastRenderedPageBreak/>
              <w:tab/>
            </w:r>
            <w:r w:rsidRPr="000D1FBB">
              <w:rPr>
                <w:rFonts w:ascii="Arial" w:hAnsi="Arial" w:cs="Arial"/>
                <w:b/>
                <w:sz w:val="36"/>
                <w:szCs w:val="36"/>
              </w:rPr>
              <w:t>Permit</w:t>
            </w:r>
          </w:p>
        </w:tc>
      </w:tr>
    </w:tbl>
    <w:p w14:paraId="2E508F71" w14:textId="77777777" w:rsidR="005E4135" w:rsidRDefault="005E4135" w:rsidP="005E4135">
      <w:pPr>
        <w:rPr>
          <w:rFonts w:ascii="Arial" w:hAnsi="Arial"/>
          <w:sz w:val="22"/>
          <w:szCs w:val="22"/>
          <w:lang w:eastAsia="en-US"/>
        </w:rPr>
      </w:pPr>
    </w:p>
    <w:p w14:paraId="6661C412" w14:textId="77777777" w:rsidR="005E4135" w:rsidRDefault="005E4135" w:rsidP="005E4135">
      <w:pPr>
        <w:jc w:val="right"/>
        <w:rPr>
          <w:lang w:eastAsia="en-US"/>
        </w:rPr>
      </w:pPr>
    </w:p>
    <w:p w14:paraId="07F90339" w14:textId="4368DF16" w:rsidR="00E22F70" w:rsidRDefault="005E4135" w:rsidP="00D16D4E">
      <w:pPr>
        <w:tabs>
          <w:tab w:val="left" w:pos="1510"/>
        </w:tabs>
        <w:rPr>
          <w:lang w:eastAsia="en-US"/>
        </w:rPr>
      </w:pPr>
      <w:r>
        <w:rPr>
          <w:lang w:eastAsia="en-US"/>
        </w:rPr>
        <w:tab/>
      </w:r>
    </w:p>
    <w:p w14:paraId="1639B94A" w14:textId="7630778A" w:rsidR="00F752CE" w:rsidRPr="00AD6282" w:rsidRDefault="005E4135" w:rsidP="00F752CE">
      <w:pPr>
        <w:pStyle w:val="Act"/>
        <w:spacing w:line="312" w:lineRule="auto"/>
        <w:rPr>
          <w:sz w:val="22"/>
          <w:szCs w:val="22"/>
        </w:rPr>
      </w:pPr>
      <w:bookmarkStart w:id="3" w:name="_Hlk219966817"/>
      <w:r>
        <w:rPr>
          <w:sz w:val="22"/>
          <w:szCs w:val="22"/>
        </w:rPr>
        <w:t>T</w:t>
      </w:r>
      <w:r w:rsidR="00F752CE" w:rsidRPr="00AD6282">
        <w:rPr>
          <w:sz w:val="22"/>
          <w:szCs w:val="22"/>
        </w:rPr>
        <w:t>he Environmental Permitting (England and Wales</w:t>
      </w:r>
      <w:r w:rsidR="002F1065">
        <w:rPr>
          <w:sz w:val="22"/>
          <w:szCs w:val="22"/>
        </w:rPr>
        <w:t>) Regulations 2016</w:t>
      </w:r>
    </w:p>
    <w:p w14:paraId="3F8607E7" w14:textId="77777777" w:rsidR="00F752CE" w:rsidRPr="00AD6282" w:rsidRDefault="00F752CE" w:rsidP="00F752CE">
      <w:pPr>
        <w:pStyle w:val="Act"/>
        <w:spacing w:line="312" w:lineRule="auto"/>
        <w:rPr>
          <w:sz w:val="22"/>
          <w:szCs w:val="22"/>
        </w:rPr>
      </w:pPr>
    </w:p>
    <w:p w14:paraId="13E9EF5B" w14:textId="77777777" w:rsidR="00F752CE" w:rsidRPr="00AD6282" w:rsidRDefault="00F752CE" w:rsidP="00F752CE">
      <w:pPr>
        <w:pStyle w:val="Heading3nonum"/>
        <w:spacing w:before="60"/>
        <w:ind w:right="1701"/>
        <w:rPr>
          <w:b/>
          <w:sz w:val="22"/>
          <w:szCs w:val="22"/>
        </w:rPr>
      </w:pPr>
      <w:r w:rsidRPr="00AD6282">
        <w:rPr>
          <w:b/>
          <w:sz w:val="22"/>
          <w:szCs w:val="22"/>
        </w:rPr>
        <w:t xml:space="preserve">Permit number </w:t>
      </w:r>
    </w:p>
    <w:p w14:paraId="10901FA6" w14:textId="77777777" w:rsidR="00F752CE" w:rsidRPr="00E86D7A" w:rsidRDefault="00F752CE" w:rsidP="00F752CE">
      <w:pPr>
        <w:pStyle w:val="Data"/>
        <w:spacing w:before="60"/>
        <w:ind w:right="1701"/>
        <w:rPr>
          <w:rStyle w:val="licenceno"/>
          <w:color w:val="auto"/>
          <w:sz w:val="22"/>
          <w:szCs w:val="22"/>
        </w:rPr>
      </w:pPr>
      <w:r w:rsidRPr="00E86D7A">
        <w:rPr>
          <w:rStyle w:val="licenceno"/>
          <w:color w:val="auto"/>
          <w:sz w:val="22"/>
          <w:szCs w:val="22"/>
        </w:rPr>
        <w:t>EPR/</w:t>
      </w:r>
      <w:r w:rsidR="00E86D7A" w:rsidRPr="00E86D7A">
        <w:rPr>
          <w:rStyle w:val="licenceno"/>
          <w:color w:val="auto"/>
          <w:sz w:val="22"/>
          <w:szCs w:val="22"/>
        </w:rPr>
        <w:t>CB3997ZY</w:t>
      </w:r>
    </w:p>
    <w:p w14:paraId="21714366" w14:textId="5FDA52AA" w:rsidR="00CC5FA5" w:rsidRPr="00CC5FA5" w:rsidRDefault="00CC5FA5" w:rsidP="00CC5FA5">
      <w:pPr>
        <w:keepLines/>
        <w:widowControl w:val="0"/>
        <w:spacing w:before="120" w:line="270" w:lineRule="exact"/>
        <w:jc w:val="left"/>
        <w:outlineLvl w:val="2"/>
        <w:rPr>
          <w:rFonts w:ascii="Arial" w:hAnsi="Arial"/>
          <w:color w:val="FF0000"/>
          <w:sz w:val="22"/>
          <w:szCs w:val="22"/>
          <w:lang w:eastAsia="en-US"/>
        </w:rPr>
      </w:pPr>
      <w:bookmarkStart w:id="4" w:name="OperatorName2"/>
      <w:r w:rsidRPr="00CC5FA5">
        <w:rPr>
          <w:rFonts w:ascii="Arial" w:hAnsi="Arial"/>
          <w:color w:val="000000"/>
          <w:sz w:val="22"/>
          <w:szCs w:val="22"/>
          <w:lang w:eastAsia="en-US"/>
        </w:rPr>
        <w:t xml:space="preserve">This is the consolidated permit referred to in the variation and consolidation notice for application </w:t>
      </w:r>
      <w:r w:rsidRPr="00CC5FA5">
        <w:rPr>
          <w:rFonts w:ascii="Arial" w:hAnsi="Arial"/>
          <w:sz w:val="22"/>
          <w:szCs w:val="22"/>
          <w:lang w:eastAsia="en-US"/>
        </w:rPr>
        <w:t xml:space="preserve">PAN-031149 </w:t>
      </w:r>
      <w:r w:rsidRPr="00CC5FA5">
        <w:rPr>
          <w:rFonts w:ascii="Arial" w:hAnsi="Arial"/>
          <w:color w:val="000000"/>
          <w:sz w:val="22"/>
          <w:szCs w:val="22"/>
          <w:lang w:eastAsia="en-US"/>
        </w:rPr>
        <w:t xml:space="preserve">authorising, </w:t>
      </w:r>
    </w:p>
    <w:p w14:paraId="1397B4E0" w14:textId="77777777" w:rsidR="00F752CE" w:rsidRPr="00AD6282" w:rsidRDefault="00F752CE" w:rsidP="00F752CE">
      <w:pPr>
        <w:pStyle w:val="Data"/>
        <w:spacing w:before="60"/>
        <w:rPr>
          <w:rStyle w:val="change"/>
          <w:sz w:val="22"/>
          <w:szCs w:val="22"/>
        </w:rPr>
      </w:pPr>
    </w:p>
    <w:p w14:paraId="3E02B883" w14:textId="77777777" w:rsidR="00F752CE" w:rsidRPr="00AD6282" w:rsidRDefault="00DD4F82" w:rsidP="00F752CE">
      <w:pPr>
        <w:pStyle w:val="Data"/>
        <w:spacing w:before="60"/>
        <w:rPr>
          <w:b w:val="0"/>
          <w:sz w:val="22"/>
          <w:szCs w:val="22"/>
        </w:rPr>
      </w:pPr>
      <w:bookmarkStart w:id="5" w:name="_Hlk220421751"/>
      <w:bookmarkEnd w:id="4"/>
      <w:r w:rsidRPr="00DD4F82">
        <w:rPr>
          <w:rStyle w:val="change"/>
          <w:color w:val="auto"/>
          <w:sz w:val="22"/>
          <w:szCs w:val="22"/>
        </w:rPr>
        <w:t>Morgan Sindall Construction</w:t>
      </w:r>
      <w:r w:rsidR="006F331A">
        <w:rPr>
          <w:rStyle w:val="change"/>
          <w:color w:val="auto"/>
          <w:sz w:val="22"/>
          <w:szCs w:val="22"/>
        </w:rPr>
        <w:t xml:space="preserve"> and Infrastructure</w:t>
      </w:r>
      <w:r w:rsidRPr="00DD4F82">
        <w:rPr>
          <w:rStyle w:val="change"/>
          <w:color w:val="auto"/>
          <w:sz w:val="22"/>
          <w:szCs w:val="22"/>
        </w:rPr>
        <w:t xml:space="preserve"> Ltd</w:t>
      </w:r>
      <w:r w:rsidR="00F752CE" w:rsidRPr="00DD4F82">
        <w:rPr>
          <w:color w:val="auto"/>
          <w:sz w:val="22"/>
          <w:szCs w:val="22"/>
        </w:rPr>
        <w:t xml:space="preserve"> </w:t>
      </w:r>
      <w:r w:rsidR="00F752CE" w:rsidRPr="00DD4F82">
        <w:rPr>
          <w:b w:val="0"/>
          <w:color w:val="auto"/>
          <w:sz w:val="22"/>
          <w:szCs w:val="22"/>
        </w:rPr>
        <w:t>(“the</w:t>
      </w:r>
      <w:r w:rsidR="00F752CE" w:rsidRPr="00AD6282">
        <w:rPr>
          <w:b w:val="0"/>
          <w:sz w:val="22"/>
          <w:szCs w:val="22"/>
        </w:rPr>
        <w:t xml:space="preserve"> operator”),</w:t>
      </w:r>
    </w:p>
    <w:p w14:paraId="096D49D7" w14:textId="77777777" w:rsidR="00F752CE" w:rsidRPr="00043DA7" w:rsidRDefault="00F752CE" w:rsidP="00F752CE">
      <w:pPr>
        <w:pStyle w:val="Heading3nonum"/>
        <w:spacing w:before="60"/>
        <w:rPr>
          <w:color w:val="auto"/>
          <w:sz w:val="22"/>
          <w:szCs w:val="22"/>
        </w:rPr>
      </w:pPr>
      <w:r w:rsidRPr="00043DA7">
        <w:rPr>
          <w:color w:val="auto"/>
          <w:sz w:val="22"/>
          <w:szCs w:val="22"/>
        </w:rPr>
        <w:t>whose registered office is</w:t>
      </w:r>
    </w:p>
    <w:p w14:paraId="40B68530" w14:textId="77777777" w:rsidR="00F752CE" w:rsidRPr="00AD6282" w:rsidRDefault="00F752CE" w:rsidP="00F752CE">
      <w:pPr>
        <w:pStyle w:val="Data"/>
        <w:spacing w:before="60"/>
        <w:rPr>
          <w:rStyle w:val="change"/>
          <w:sz w:val="22"/>
          <w:szCs w:val="22"/>
        </w:rPr>
      </w:pPr>
      <w:bookmarkStart w:id="6" w:name="InstallationAddress21"/>
    </w:p>
    <w:bookmarkEnd w:id="6"/>
    <w:p w14:paraId="3520523D" w14:textId="77777777" w:rsidR="00F752CE" w:rsidRDefault="006F331A" w:rsidP="00F752CE">
      <w:pPr>
        <w:pStyle w:val="Data"/>
        <w:spacing w:before="60"/>
        <w:rPr>
          <w:rStyle w:val="change"/>
          <w:color w:val="auto"/>
          <w:sz w:val="22"/>
          <w:szCs w:val="22"/>
        </w:rPr>
      </w:pPr>
      <w:r>
        <w:rPr>
          <w:rStyle w:val="change"/>
          <w:color w:val="auto"/>
          <w:sz w:val="22"/>
          <w:szCs w:val="22"/>
        </w:rPr>
        <w:t>Kent House</w:t>
      </w:r>
    </w:p>
    <w:p w14:paraId="33FFB2CC" w14:textId="77777777" w:rsidR="006F331A" w:rsidRDefault="006F331A" w:rsidP="00F752CE">
      <w:pPr>
        <w:pStyle w:val="Data"/>
        <w:spacing w:before="60"/>
        <w:rPr>
          <w:rStyle w:val="change"/>
          <w:color w:val="auto"/>
          <w:sz w:val="22"/>
          <w:szCs w:val="22"/>
        </w:rPr>
      </w:pPr>
      <w:r>
        <w:rPr>
          <w:rStyle w:val="change"/>
          <w:color w:val="auto"/>
          <w:sz w:val="22"/>
          <w:szCs w:val="22"/>
        </w:rPr>
        <w:t>14-17 Market Place</w:t>
      </w:r>
    </w:p>
    <w:p w14:paraId="737AFE45" w14:textId="77777777" w:rsidR="006F331A" w:rsidRDefault="006F331A" w:rsidP="00F752CE">
      <w:pPr>
        <w:pStyle w:val="Data"/>
        <w:spacing w:before="60"/>
        <w:rPr>
          <w:rStyle w:val="change"/>
          <w:color w:val="auto"/>
          <w:sz w:val="22"/>
          <w:szCs w:val="22"/>
        </w:rPr>
      </w:pPr>
      <w:r>
        <w:rPr>
          <w:rStyle w:val="change"/>
          <w:color w:val="auto"/>
          <w:sz w:val="22"/>
          <w:szCs w:val="22"/>
        </w:rPr>
        <w:t>London</w:t>
      </w:r>
    </w:p>
    <w:p w14:paraId="507985D1" w14:textId="77777777" w:rsidR="006F331A" w:rsidRPr="00AD6282" w:rsidRDefault="006F331A" w:rsidP="00F752CE">
      <w:pPr>
        <w:pStyle w:val="Data"/>
        <w:spacing w:before="60"/>
        <w:rPr>
          <w:rStyle w:val="change"/>
          <w:sz w:val="22"/>
          <w:szCs w:val="22"/>
        </w:rPr>
      </w:pPr>
      <w:r>
        <w:rPr>
          <w:rStyle w:val="change"/>
          <w:color w:val="auto"/>
          <w:sz w:val="22"/>
          <w:szCs w:val="22"/>
        </w:rPr>
        <w:t>W1W 8AJ</w:t>
      </w:r>
    </w:p>
    <w:p w14:paraId="610F7A5E" w14:textId="77777777" w:rsidR="00F752CE" w:rsidRDefault="00F752CE" w:rsidP="00F752CE">
      <w:pPr>
        <w:pStyle w:val="Heading3nonum"/>
        <w:spacing w:before="60"/>
        <w:rPr>
          <w:rStyle w:val="change"/>
          <w:rFonts w:cs="Arial"/>
          <w:color w:val="FF00FF"/>
          <w:sz w:val="22"/>
          <w:szCs w:val="22"/>
        </w:rPr>
      </w:pPr>
      <w:r w:rsidRPr="00043DA7">
        <w:rPr>
          <w:color w:val="auto"/>
          <w:sz w:val="22"/>
          <w:szCs w:val="22"/>
        </w:rPr>
        <w:t xml:space="preserve">company registration </w:t>
      </w:r>
      <w:r w:rsidRPr="00B87E2D">
        <w:rPr>
          <w:color w:val="auto"/>
          <w:sz w:val="22"/>
          <w:szCs w:val="22"/>
        </w:rPr>
        <w:t>number</w:t>
      </w:r>
      <w:r w:rsidRPr="00B87E2D">
        <w:rPr>
          <w:b/>
          <w:color w:val="auto"/>
          <w:sz w:val="22"/>
          <w:szCs w:val="22"/>
        </w:rPr>
        <w:t xml:space="preserve"> </w:t>
      </w:r>
      <w:r w:rsidRPr="00B87E2D">
        <w:rPr>
          <w:color w:val="auto"/>
          <w:sz w:val="22"/>
          <w:szCs w:val="22"/>
        </w:rPr>
        <w:t>limited liability partnership</w:t>
      </w:r>
      <w:r w:rsidRPr="00AD6282">
        <w:rPr>
          <w:color w:val="FF0000"/>
          <w:sz w:val="22"/>
          <w:szCs w:val="22"/>
        </w:rPr>
        <w:t xml:space="preserve"> </w:t>
      </w:r>
      <w:r w:rsidR="006F331A" w:rsidRPr="006F331A">
        <w:rPr>
          <w:rStyle w:val="change"/>
          <w:color w:val="auto"/>
          <w:sz w:val="22"/>
          <w:szCs w:val="22"/>
        </w:rPr>
        <w:t>04273754</w:t>
      </w:r>
      <w:r w:rsidRPr="00AD6282">
        <w:rPr>
          <w:rStyle w:val="change"/>
          <w:sz w:val="22"/>
          <w:szCs w:val="22"/>
        </w:rPr>
        <w:t xml:space="preserve"> </w:t>
      </w:r>
    </w:p>
    <w:p w14:paraId="29D64104" w14:textId="77777777" w:rsidR="006F331A" w:rsidRPr="00AD6282" w:rsidRDefault="006F331A" w:rsidP="00F752CE">
      <w:pPr>
        <w:pStyle w:val="Heading3nonum"/>
        <w:spacing w:before="60"/>
        <w:rPr>
          <w:rStyle w:val="change"/>
          <w:sz w:val="22"/>
          <w:szCs w:val="22"/>
        </w:rPr>
      </w:pPr>
    </w:p>
    <w:p w14:paraId="1B88FA44" w14:textId="77777777" w:rsidR="00F752CE" w:rsidRPr="00AD6282" w:rsidRDefault="00F752CE" w:rsidP="00F752CE">
      <w:pPr>
        <w:pStyle w:val="Heading3nonum"/>
        <w:spacing w:before="60"/>
        <w:rPr>
          <w:sz w:val="22"/>
          <w:szCs w:val="22"/>
        </w:rPr>
      </w:pPr>
      <w:r w:rsidRPr="00AD6282">
        <w:rPr>
          <w:sz w:val="22"/>
          <w:szCs w:val="22"/>
        </w:rPr>
        <w:t xml:space="preserve">to operate </w:t>
      </w:r>
      <w:r w:rsidRPr="006F331A">
        <w:rPr>
          <w:color w:val="auto"/>
          <w:sz w:val="22"/>
          <w:szCs w:val="22"/>
        </w:rPr>
        <w:t>a water discharge activity</w:t>
      </w:r>
      <w:r w:rsidRPr="00AD6282">
        <w:rPr>
          <w:color w:val="FF0000"/>
          <w:sz w:val="22"/>
          <w:szCs w:val="22"/>
        </w:rPr>
        <w:t xml:space="preserve"> </w:t>
      </w:r>
      <w:r w:rsidRPr="00AD6282">
        <w:rPr>
          <w:sz w:val="22"/>
          <w:szCs w:val="22"/>
        </w:rPr>
        <w:t>at</w:t>
      </w:r>
    </w:p>
    <w:p w14:paraId="70F5C4F0" w14:textId="77777777" w:rsidR="00485CE2" w:rsidRPr="00485CE2" w:rsidRDefault="00485CE2" w:rsidP="00485CE2">
      <w:pPr>
        <w:pStyle w:val="Heading3nonum"/>
        <w:spacing w:before="60"/>
        <w:rPr>
          <w:b/>
          <w:color w:val="auto"/>
          <w:sz w:val="22"/>
          <w:szCs w:val="22"/>
        </w:rPr>
      </w:pPr>
    </w:p>
    <w:p w14:paraId="1F911AE8" w14:textId="77777777" w:rsidR="006B1336" w:rsidRDefault="006B1336" w:rsidP="00485CE2">
      <w:pPr>
        <w:pStyle w:val="Heading3nonum"/>
        <w:spacing w:before="60"/>
        <w:rPr>
          <w:b/>
          <w:color w:val="auto"/>
          <w:sz w:val="22"/>
          <w:szCs w:val="22"/>
        </w:rPr>
      </w:pPr>
      <w:r>
        <w:rPr>
          <w:b/>
          <w:color w:val="auto"/>
          <w:sz w:val="22"/>
          <w:szCs w:val="22"/>
        </w:rPr>
        <w:t>Abergavenny 3 -19 King Henry III School</w:t>
      </w:r>
    </w:p>
    <w:p w14:paraId="1CC20987" w14:textId="77777777" w:rsidR="00485CE2" w:rsidRPr="00485CE2" w:rsidRDefault="00485CE2" w:rsidP="00485CE2">
      <w:pPr>
        <w:pStyle w:val="Heading3nonum"/>
        <w:spacing w:before="60"/>
        <w:rPr>
          <w:b/>
          <w:color w:val="auto"/>
          <w:sz w:val="22"/>
          <w:szCs w:val="22"/>
        </w:rPr>
      </w:pPr>
      <w:r w:rsidRPr="00485CE2">
        <w:rPr>
          <w:b/>
          <w:color w:val="auto"/>
          <w:sz w:val="22"/>
          <w:szCs w:val="22"/>
        </w:rPr>
        <w:t xml:space="preserve">King Henry </w:t>
      </w:r>
      <w:r w:rsidR="00D95D82">
        <w:rPr>
          <w:b/>
          <w:color w:val="auto"/>
          <w:sz w:val="22"/>
          <w:szCs w:val="22"/>
        </w:rPr>
        <w:t>VIII Comprehensive School</w:t>
      </w:r>
    </w:p>
    <w:p w14:paraId="5AF45250" w14:textId="77777777" w:rsidR="00485CE2" w:rsidRPr="00485CE2" w:rsidRDefault="00485CE2" w:rsidP="00485CE2">
      <w:pPr>
        <w:pStyle w:val="Heading3nonum"/>
        <w:spacing w:before="60"/>
        <w:rPr>
          <w:b/>
          <w:color w:val="auto"/>
          <w:sz w:val="22"/>
          <w:szCs w:val="22"/>
        </w:rPr>
      </w:pPr>
      <w:r w:rsidRPr="00485CE2">
        <w:rPr>
          <w:b/>
          <w:color w:val="auto"/>
          <w:sz w:val="22"/>
          <w:szCs w:val="22"/>
        </w:rPr>
        <w:t>Old Hereford Road</w:t>
      </w:r>
    </w:p>
    <w:p w14:paraId="6A06B1D5" w14:textId="77777777" w:rsidR="00485CE2" w:rsidRDefault="00485CE2" w:rsidP="00485CE2">
      <w:pPr>
        <w:pStyle w:val="Heading3nonum"/>
        <w:spacing w:before="60"/>
        <w:rPr>
          <w:b/>
          <w:color w:val="auto"/>
          <w:sz w:val="22"/>
          <w:szCs w:val="22"/>
        </w:rPr>
      </w:pPr>
      <w:r w:rsidRPr="00485CE2">
        <w:rPr>
          <w:b/>
          <w:color w:val="auto"/>
          <w:sz w:val="22"/>
          <w:szCs w:val="22"/>
        </w:rPr>
        <w:t>Abergavenny</w:t>
      </w:r>
    </w:p>
    <w:p w14:paraId="1DE1325D" w14:textId="77777777" w:rsidR="00D62275" w:rsidRPr="00485CE2" w:rsidRDefault="00D62275" w:rsidP="00485CE2">
      <w:pPr>
        <w:pStyle w:val="Heading3nonum"/>
        <w:spacing w:before="60"/>
        <w:rPr>
          <w:b/>
          <w:color w:val="auto"/>
          <w:sz w:val="22"/>
          <w:szCs w:val="22"/>
        </w:rPr>
      </w:pPr>
      <w:r>
        <w:rPr>
          <w:b/>
          <w:color w:val="auto"/>
          <w:sz w:val="22"/>
          <w:szCs w:val="22"/>
        </w:rPr>
        <w:t>Monmouthshire</w:t>
      </w:r>
    </w:p>
    <w:p w14:paraId="6355E888" w14:textId="77777777" w:rsidR="00485CE2" w:rsidRPr="00485CE2" w:rsidRDefault="00485CE2" w:rsidP="00485CE2">
      <w:pPr>
        <w:pStyle w:val="Heading3nonum"/>
        <w:spacing w:before="60"/>
        <w:rPr>
          <w:b/>
          <w:color w:val="auto"/>
          <w:sz w:val="22"/>
          <w:szCs w:val="22"/>
        </w:rPr>
      </w:pPr>
      <w:r w:rsidRPr="00485CE2">
        <w:rPr>
          <w:b/>
          <w:color w:val="auto"/>
          <w:sz w:val="22"/>
          <w:szCs w:val="22"/>
        </w:rPr>
        <w:t>NP7 6EP</w:t>
      </w:r>
    </w:p>
    <w:bookmarkEnd w:id="5"/>
    <w:p w14:paraId="71C6A5EF" w14:textId="77777777" w:rsidR="00485CE2" w:rsidRPr="00485CE2" w:rsidRDefault="00485CE2" w:rsidP="00485CE2">
      <w:pPr>
        <w:pStyle w:val="Heading3nonum"/>
        <w:spacing w:before="60"/>
        <w:rPr>
          <w:b/>
          <w:color w:val="FF0000"/>
          <w:sz w:val="22"/>
          <w:szCs w:val="22"/>
        </w:rPr>
      </w:pPr>
    </w:p>
    <w:p w14:paraId="6CD8BDAE" w14:textId="77777777" w:rsidR="00F752CE" w:rsidRPr="00AD6282" w:rsidRDefault="00F752CE" w:rsidP="00F752CE">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51F19FCA" w14:textId="77777777" w:rsidR="00F752CE" w:rsidRPr="00AD6282" w:rsidRDefault="00F752CE" w:rsidP="00F752CE">
      <w:pPr>
        <w:pStyle w:val="Heading3nonum"/>
        <w:spacing w:line="312" w:lineRule="auto"/>
        <w:rPr>
          <w:color w:val="FF0000"/>
          <w:sz w:val="22"/>
          <w:szCs w:val="22"/>
        </w:rPr>
      </w:pPr>
      <w:r w:rsidRPr="00AD6282">
        <w:rPr>
          <w:color w:val="FF0000"/>
          <w:sz w:val="22"/>
          <w:szCs w:val="22"/>
        </w:rPr>
        <w:t xml:space="preserve"> </w:t>
      </w:r>
    </w:p>
    <w:p w14:paraId="3D8BF1A8" w14:textId="77777777" w:rsidR="00F752CE" w:rsidRPr="00AD6282" w:rsidRDefault="00F752CE" w:rsidP="00F752CE">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752CE" w:rsidRPr="00AD6282" w14:paraId="1B08B87C" w14:textId="77777777" w:rsidTr="00C14698">
        <w:trPr>
          <w:trHeight w:hRule="exact" w:val="393"/>
        </w:trPr>
        <w:tc>
          <w:tcPr>
            <w:tcW w:w="5387" w:type="dxa"/>
            <w:tcBorders>
              <w:top w:val="nil"/>
              <w:left w:val="nil"/>
              <w:right w:val="nil"/>
            </w:tcBorders>
          </w:tcPr>
          <w:p w14:paraId="3CC29BBD" w14:textId="77777777" w:rsidR="00F752CE" w:rsidRPr="00AD6282" w:rsidRDefault="00F752CE" w:rsidP="00C14698">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10DD761C" w14:textId="77777777" w:rsidR="00F752CE" w:rsidRPr="00AD6282" w:rsidRDefault="00F752CE" w:rsidP="00C14698">
            <w:pPr>
              <w:pStyle w:val="Heading3nonum"/>
              <w:spacing w:line="312" w:lineRule="auto"/>
              <w:ind w:right="1701"/>
              <w:rPr>
                <w:sz w:val="22"/>
                <w:szCs w:val="22"/>
              </w:rPr>
            </w:pPr>
            <w:r w:rsidRPr="00AD6282">
              <w:rPr>
                <w:sz w:val="22"/>
                <w:szCs w:val="22"/>
              </w:rPr>
              <w:t>Date</w:t>
            </w:r>
          </w:p>
        </w:tc>
      </w:tr>
      <w:tr w:rsidR="00F752CE" w:rsidRPr="00AD6282" w14:paraId="549A0FA1" w14:textId="77777777" w:rsidTr="00C14698">
        <w:trPr>
          <w:trHeight w:hRule="exact" w:val="1039"/>
        </w:trPr>
        <w:tc>
          <w:tcPr>
            <w:tcW w:w="5387" w:type="dxa"/>
            <w:vAlign w:val="center"/>
          </w:tcPr>
          <w:p w14:paraId="389A3C3F" w14:textId="3D827EA9" w:rsidR="00F752CE" w:rsidRPr="00E86D7A" w:rsidRDefault="008B5FE6" w:rsidP="00C14698">
            <w:pPr>
              <w:pStyle w:val="Heading3nonum"/>
              <w:spacing w:line="312" w:lineRule="auto"/>
              <w:ind w:right="1701"/>
              <w:jc w:val="center"/>
              <w:rPr>
                <w:b/>
                <w:color w:val="auto"/>
                <w:sz w:val="22"/>
                <w:szCs w:val="22"/>
              </w:rPr>
            </w:pPr>
            <w:r>
              <w:rPr>
                <w:b/>
                <w:color w:val="auto"/>
                <w:sz w:val="22"/>
                <w:szCs w:val="22"/>
              </w:rPr>
              <w:t>Katrin Raynor</w:t>
            </w:r>
          </w:p>
        </w:tc>
        <w:tc>
          <w:tcPr>
            <w:tcW w:w="2551" w:type="dxa"/>
            <w:vAlign w:val="center"/>
          </w:tcPr>
          <w:p w14:paraId="10061681" w14:textId="27E063C8" w:rsidR="00F752CE" w:rsidRPr="008B5FE6" w:rsidRDefault="008B5FE6" w:rsidP="00C14698">
            <w:pPr>
              <w:pStyle w:val="Heading3nonum"/>
              <w:spacing w:line="312" w:lineRule="auto"/>
              <w:ind w:right="459"/>
              <w:jc w:val="center"/>
              <w:rPr>
                <w:b/>
                <w:bCs/>
                <w:color w:val="auto"/>
                <w:sz w:val="22"/>
                <w:szCs w:val="22"/>
              </w:rPr>
            </w:pPr>
            <w:r w:rsidRPr="008B5FE6">
              <w:rPr>
                <w:b/>
                <w:bCs/>
                <w:color w:val="auto"/>
                <w:sz w:val="22"/>
                <w:szCs w:val="22"/>
              </w:rPr>
              <w:t>20/02/2026</w:t>
            </w:r>
          </w:p>
        </w:tc>
      </w:tr>
    </w:tbl>
    <w:p w14:paraId="3556793E" w14:textId="77777777" w:rsidR="00F752CE" w:rsidRPr="00AD6282" w:rsidRDefault="00F752CE" w:rsidP="00F752CE">
      <w:pPr>
        <w:pStyle w:val="Heading3nonum"/>
        <w:spacing w:line="312" w:lineRule="auto"/>
        <w:rPr>
          <w:sz w:val="22"/>
          <w:szCs w:val="22"/>
        </w:rPr>
      </w:pPr>
      <w:r w:rsidRPr="00AD6282">
        <w:rPr>
          <w:sz w:val="22"/>
          <w:szCs w:val="22"/>
        </w:rPr>
        <w:t xml:space="preserve">Authorised on behalf of </w:t>
      </w:r>
      <w:r w:rsidR="00B23E71">
        <w:rPr>
          <w:sz w:val="22"/>
          <w:szCs w:val="22"/>
        </w:rPr>
        <w:t>Natural Resources Wales</w:t>
      </w:r>
    </w:p>
    <w:bookmarkEnd w:id="3"/>
    <w:p w14:paraId="51760CA0" w14:textId="77777777" w:rsidR="0006758D" w:rsidRPr="00987D6F" w:rsidRDefault="0006758D" w:rsidP="00523AB0">
      <w:pPr>
        <w:pStyle w:val="Heading1nonum"/>
        <w:spacing w:line="312" w:lineRule="auto"/>
      </w:pPr>
      <w:r w:rsidRPr="00987D6F">
        <w:lastRenderedPageBreak/>
        <w:t xml:space="preserve">Conditions </w:t>
      </w:r>
    </w:p>
    <w:p w14:paraId="38CF2C71" w14:textId="77777777" w:rsidR="0006758D" w:rsidRPr="00987D6F" w:rsidRDefault="0006758D" w:rsidP="00523AB0">
      <w:pPr>
        <w:pStyle w:val="Heading1"/>
        <w:numPr>
          <w:ilvl w:val="0"/>
          <w:numId w:val="2"/>
        </w:numPr>
        <w:spacing w:line="312" w:lineRule="auto"/>
        <w:rPr>
          <w:sz w:val="18"/>
        </w:rPr>
      </w:pPr>
      <w:r w:rsidRPr="00987D6F">
        <w:t>Management</w:t>
      </w:r>
    </w:p>
    <w:p w14:paraId="7EE8CE7A" w14:textId="77777777" w:rsidR="0006758D" w:rsidRPr="00987D6F" w:rsidRDefault="0006758D" w:rsidP="00523AB0">
      <w:pPr>
        <w:pStyle w:val="Heading2"/>
        <w:numPr>
          <w:ilvl w:val="1"/>
          <w:numId w:val="2"/>
        </w:numPr>
        <w:spacing w:line="312" w:lineRule="auto"/>
      </w:pPr>
      <w:r w:rsidRPr="00987D6F">
        <w:t>General management</w:t>
      </w:r>
    </w:p>
    <w:p w14:paraId="44461FF2" w14:textId="77777777" w:rsidR="00CE4E14" w:rsidRPr="00987D6F" w:rsidRDefault="00CE4E14" w:rsidP="00523AB0">
      <w:pPr>
        <w:pStyle w:val="Heading3"/>
        <w:numPr>
          <w:ilvl w:val="2"/>
          <w:numId w:val="10"/>
        </w:numPr>
        <w:spacing w:line="312" w:lineRule="auto"/>
      </w:pPr>
      <w:r w:rsidRPr="00987D6F">
        <w:t>The operator shall manage and operate the activities:</w:t>
      </w:r>
    </w:p>
    <w:p w14:paraId="51446A0B" w14:textId="77777777" w:rsidR="00CE4E14" w:rsidRPr="00987D6F" w:rsidRDefault="00CE4E14" w:rsidP="00523AB0">
      <w:pPr>
        <w:pStyle w:val="Heading4"/>
        <w:numPr>
          <w:ilvl w:val="0"/>
          <w:numId w:val="5"/>
        </w:numPr>
        <w:spacing w:before="120" w:line="312" w:lineRule="auto"/>
        <w:ind w:left="1417" w:hanging="680"/>
      </w:pPr>
      <w:r w:rsidRPr="00987D6F">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48A50DC0" w14:textId="77777777" w:rsidR="0006758D" w:rsidRPr="00987D6F" w:rsidRDefault="00CE4E14" w:rsidP="00523AB0">
      <w:pPr>
        <w:pStyle w:val="Heading4"/>
        <w:numPr>
          <w:ilvl w:val="0"/>
          <w:numId w:val="5"/>
        </w:numPr>
        <w:spacing w:before="120" w:line="312" w:lineRule="auto"/>
        <w:ind w:left="1417" w:hanging="680"/>
      </w:pPr>
      <w:r w:rsidRPr="00987D6F">
        <w:t>using sufficient competent persons and resources.</w:t>
      </w:r>
    </w:p>
    <w:p w14:paraId="7F0D4BD9" w14:textId="77777777" w:rsidR="0006758D" w:rsidRPr="00987D6F" w:rsidRDefault="0006758D" w:rsidP="00523AB0">
      <w:pPr>
        <w:pStyle w:val="Heading3"/>
        <w:numPr>
          <w:ilvl w:val="2"/>
          <w:numId w:val="10"/>
        </w:numPr>
        <w:spacing w:line="312" w:lineRule="auto"/>
      </w:pPr>
      <w:r w:rsidRPr="00987D6F">
        <w:t xml:space="preserve">Records demonstrating compliance with condition 1.1.1 shall be maintained. </w:t>
      </w:r>
    </w:p>
    <w:p w14:paraId="3C23C083" w14:textId="77777777" w:rsidR="0006758D" w:rsidRPr="00987D6F" w:rsidRDefault="0006758D" w:rsidP="00523AB0">
      <w:pPr>
        <w:pStyle w:val="Heading3"/>
        <w:numPr>
          <w:ilvl w:val="2"/>
          <w:numId w:val="10"/>
        </w:numPr>
        <w:spacing w:line="312" w:lineRule="auto"/>
      </w:pPr>
      <w:r w:rsidRPr="00987D6F">
        <w:t>Any person having duties that are or may be affected by the matters set out in this permit shall have convenient access to a copy of it kept at or near the place where those duties are carried out.</w:t>
      </w:r>
    </w:p>
    <w:p w14:paraId="429D4505" w14:textId="77777777" w:rsidR="0006758D" w:rsidRPr="00987D6F" w:rsidRDefault="0006758D" w:rsidP="00523AB0">
      <w:pPr>
        <w:pStyle w:val="Draftingnote"/>
        <w:spacing w:line="312" w:lineRule="auto"/>
        <w:rPr>
          <w:i w:val="0"/>
        </w:rPr>
      </w:pPr>
    </w:p>
    <w:p w14:paraId="266DAC15" w14:textId="77777777" w:rsidR="0006758D" w:rsidRPr="00987D6F" w:rsidRDefault="0006758D" w:rsidP="00523AB0">
      <w:pPr>
        <w:pStyle w:val="Heading1"/>
        <w:spacing w:line="312" w:lineRule="auto"/>
        <w:rPr>
          <w:sz w:val="18"/>
        </w:rPr>
      </w:pPr>
      <w:r w:rsidRPr="00987D6F">
        <w:t>2</w:t>
      </w:r>
      <w:r w:rsidRPr="00987D6F">
        <w:tab/>
        <w:t>Operations</w:t>
      </w:r>
    </w:p>
    <w:p w14:paraId="586F5E3F" w14:textId="77777777" w:rsidR="0006758D" w:rsidRPr="00987D6F" w:rsidRDefault="0006758D" w:rsidP="00523AB0">
      <w:pPr>
        <w:spacing w:line="312" w:lineRule="auto"/>
        <w:rPr>
          <w:rFonts w:ascii="Arial" w:hAnsi="Arial"/>
          <w:b/>
          <w:sz w:val="28"/>
        </w:rPr>
      </w:pPr>
      <w:r w:rsidRPr="00987D6F">
        <w:rPr>
          <w:rFonts w:ascii="Arial" w:hAnsi="Arial"/>
          <w:b/>
          <w:sz w:val="28"/>
        </w:rPr>
        <w:t>2.1</w:t>
      </w:r>
      <w:r w:rsidRPr="00987D6F">
        <w:rPr>
          <w:rFonts w:ascii="Arial" w:hAnsi="Arial"/>
          <w:b/>
          <w:sz w:val="28"/>
        </w:rPr>
        <w:tab/>
        <w:t>Permitted activities</w:t>
      </w:r>
    </w:p>
    <w:p w14:paraId="437F6EB4" w14:textId="77777777" w:rsidR="0006758D" w:rsidRPr="00987D6F" w:rsidRDefault="0006758D" w:rsidP="00523AB0">
      <w:pPr>
        <w:pStyle w:val="Heading3"/>
        <w:spacing w:line="312" w:lineRule="auto"/>
        <w:ind w:left="709" w:hanging="709"/>
      </w:pPr>
      <w:r w:rsidRPr="00987D6F">
        <w:t>2.1.1</w:t>
      </w:r>
      <w:r w:rsidRPr="00987D6F">
        <w:tab/>
        <w:t xml:space="preserve">The operator is only authorised to carry out the activities specified in schedule 1 table S1.1 (the “activities”). </w:t>
      </w:r>
    </w:p>
    <w:p w14:paraId="0AC6C4BD" w14:textId="77777777" w:rsidR="0006758D" w:rsidRPr="00987D6F" w:rsidRDefault="0006758D" w:rsidP="00523AB0">
      <w:pPr>
        <w:pStyle w:val="Heading2"/>
        <w:numPr>
          <w:ilvl w:val="0"/>
          <w:numId w:val="0"/>
        </w:numPr>
        <w:spacing w:line="312" w:lineRule="auto"/>
      </w:pPr>
      <w:r w:rsidRPr="00987D6F">
        <w:t>2.2</w:t>
      </w:r>
      <w:r w:rsidRPr="00987D6F">
        <w:tab/>
        <w:t xml:space="preserve">The site </w:t>
      </w:r>
    </w:p>
    <w:p w14:paraId="067635DE" w14:textId="77777777" w:rsidR="0006758D" w:rsidRPr="00987D6F" w:rsidRDefault="0006758D" w:rsidP="00523AB0">
      <w:pPr>
        <w:pStyle w:val="Heading3rednonum"/>
        <w:spacing w:line="312" w:lineRule="auto"/>
        <w:rPr>
          <w:color w:val="auto"/>
        </w:rPr>
      </w:pPr>
      <w:r w:rsidRPr="00987D6F">
        <w:rPr>
          <w:color w:val="auto"/>
        </w:rPr>
        <w:t>2.2.1</w:t>
      </w:r>
      <w:r w:rsidRPr="00987D6F">
        <w:rPr>
          <w:color w:val="auto"/>
        </w:rPr>
        <w:tab/>
        <w:t>The activities shall not extend beyond the site, being the land shown edged in green and the discharge shall be made at the point marked on the site plan at schedule 7 to this permit and as listed in table S3.2 (discharge points).</w:t>
      </w:r>
    </w:p>
    <w:p w14:paraId="7FFD49C1" w14:textId="77777777" w:rsidR="0006758D" w:rsidRPr="00987D6F" w:rsidRDefault="0006758D" w:rsidP="00523AB0">
      <w:pPr>
        <w:pStyle w:val="Heading2"/>
        <w:numPr>
          <w:ilvl w:val="0"/>
          <w:numId w:val="0"/>
        </w:numPr>
        <w:spacing w:line="312" w:lineRule="auto"/>
      </w:pPr>
      <w:r w:rsidRPr="00987D6F">
        <w:t>2.3</w:t>
      </w:r>
      <w:r w:rsidRPr="00987D6F">
        <w:tab/>
        <w:t>Operating techniques</w:t>
      </w:r>
    </w:p>
    <w:p w14:paraId="33037596" w14:textId="77777777" w:rsidR="0006758D" w:rsidRPr="00970ED7" w:rsidRDefault="0006758D" w:rsidP="00523AB0">
      <w:pPr>
        <w:pStyle w:val="pindent"/>
        <w:tabs>
          <w:tab w:val="left" w:pos="709"/>
        </w:tabs>
        <w:spacing w:line="312" w:lineRule="auto"/>
        <w:ind w:left="1418" w:hanging="1418"/>
        <w:jc w:val="left"/>
      </w:pPr>
      <w:r w:rsidRPr="00970ED7">
        <w:t>2.3.1</w:t>
      </w:r>
      <w:r w:rsidRPr="00970ED7">
        <w:tab/>
        <w:t xml:space="preserve">(a) </w:t>
      </w:r>
      <w:r w:rsidR="00CE4E14" w:rsidRPr="00970ED7">
        <w:tab/>
      </w:r>
      <w:r w:rsidRPr="00970ED7">
        <w:t xml:space="preserve">The activities shall, subject to the conditions of this permit, be operated using the techniques and in the manner described in the documentation specified in schedule 1, table S1.2, unless otherwise agreed in writing by </w:t>
      </w:r>
      <w:r w:rsidR="000D3A77" w:rsidRPr="00970ED7">
        <w:t>Natural Resources Wales.</w:t>
      </w:r>
    </w:p>
    <w:p w14:paraId="26C2DABA" w14:textId="77777777" w:rsidR="0006758D" w:rsidRPr="00987D6F" w:rsidRDefault="0006758D" w:rsidP="00970ED7">
      <w:pPr>
        <w:pStyle w:val="pindent"/>
        <w:tabs>
          <w:tab w:val="left" w:pos="709"/>
        </w:tabs>
        <w:spacing w:line="312" w:lineRule="auto"/>
        <w:ind w:left="1418" w:hanging="1418"/>
        <w:jc w:val="left"/>
      </w:pPr>
      <w:r w:rsidRPr="00970ED7">
        <w:lastRenderedPageBreak/>
        <w:tab/>
        <w:t xml:space="preserve">(b) </w:t>
      </w:r>
      <w:r w:rsidR="00CE4E14" w:rsidRPr="00970ED7">
        <w:tab/>
      </w:r>
      <w:r w:rsidRPr="00970ED7">
        <w:t xml:space="preserve">If notified by </w:t>
      </w:r>
      <w:r w:rsidR="000D3A77" w:rsidRPr="00970ED7">
        <w:t xml:space="preserve">Natural Resources Wales </w:t>
      </w:r>
      <w:r w:rsidRPr="00970ED7">
        <w:t xml:space="preserve"> that the activities are giving rise to pollution, the operator shall submit to </w:t>
      </w:r>
      <w:r w:rsidR="000D3A77" w:rsidRPr="00970ED7">
        <w:t>Natural Resources Wales</w:t>
      </w:r>
      <w:r w:rsidRPr="00970ED7">
        <w:t xml:space="preserve"> for approval within the period specified, a revision of any plan </w:t>
      </w:r>
      <w:r w:rsidR="00CE2946" w:rsidRPr="00970ED7">
        <w:t xml:space="preserve">or other documentation (“plan”) </w:t>
      </w:r>
      <w:r w:rsidRPr="00970ED7">
        <w:t>specified in schedule 1, table S1.2 or otherwise required under this permit</w:t>
      </w:r>
      <w:r w:rsidR="00526699" w:rsidRPr="00970ED7">
        <w:t xml:space="preserve"> which identifies and minimises the risks of pollution relevant to that plan</w:t>
      </w:r>
      <w:r w:rsidRPr="00970ED7">
        <w:t xml:space="preserve">, and shall implement the approved revised plan in place of the original from the date of approval, unless otherwise agreed in writing by </w:t>
      </w:r>
      <w:r w:rsidR="000D3A77" w:rsidRPr="00970ED7">
        <w:t>Natural Resources Wales</w:t>
      </w:r>
      <w:r w:rsidRPr="00970ED7">
        <w:t>.</w:t>
      </w:r>
    </w:p>
    <w:p w14:paraId="1C4DE63E" w14:textId="77777777" w:rsidR="0006758D" w:rsidRPr="00987D6F" w:rsidRDefault="0006758D" w:rsidP="00523AB0">
      <w:pPr>
        <w:pStyle w:val="Heading1"/>
        <w:spacing w:line="312" w:lineRule="auto"/>
        <w:rPr>
          <w:sz w:val="18"/>
        </w:rPr>
      </w:pPr>
      <w:r w:rsidRPr="00987D6F">
        <w:t>3</w:t>
      </w:r>
      <w:r w:rsidRPr="00987D6F">
        <w:tab/>
        <w:t>Emissions and monitoring</w:t>
      </w:r>
    </w:p>
    <w:p w14:paraId="738695BD" w14:textId="77777777" w:rsidR="0006758D" w:rsidRPr="00970ED7" w:rsidRDefault="0006758D" w:rsidP="00523AB0">
      <w:pPr>
        <w:pStyle w:val="Heading2"/>
        <w:numPr>
          <w:ilvl w:val="0"/>
          <w:numId w:val="0"/>
        </w:numPr>
        <w:spacing w:line="312" w:lineRule="auto"/>
      </w:pPr>
      <w:r w:rsidRPr="00970ED7">
        <w:t>3.1</w:t>
      </w:r>
      <w:r w:rsidRPr="00970ED7">
        <w:tab/>
        <w:t>Emissions to water</w:t>
      </w:r>
    </w:p>
    <w:p w14:paraId="0D2B5CDD" w14:textId="77777777" w:rsidR="00401787" w:rsidRPr="00970ED7" w:rsidRDefault="00401787" w:rsidP="00401787">
      <w:pPr>
        <w:pStyle w:val="Heading3"/>
        <w:spacing w:line="312" w:lineRule="auto"/>
        <w:ind w:left="709" w:hanging="709"/>
        <w:rPr>
          <w:rFonts w:cs="Arial"/>
          <w:color w:val="auto"/>
          <w:szCs w:val="18"/>
        </w:rPr>
      </w:pPr>
      <w:r w:rsidRPr="00970ED7">
        <w:rPr>
          <w:rFonts w:cs="Arial"/>
          <w:color w:val="auto"/>
          <w:szCs w:val="18"/>
        </w:rPr>
        <w:t>3.1.1</w:t>
      </w:r>
      <w:r w:rsidRPr="00970ED7">
        <w:rPr>
          <w:rFonts w:cs="Arial"/>
          <w:color w:val="auto"/>
          <w:szCs w:val="18"/>
        </w:rPr>
        <w:tab/>
        <w:t xml:space="preserve">There shall be no </w:t>
      </w:r>
      <w:r w:rsidRPr="00970ED7">
        <w:rPr>
          <w:rFonts w:cs="Arial"/>
          <w:snapToGrid w:val="0"/>
          <w:color w:val="auto"/>
          <w:szCs w:val="18"/>
        </w:rPr>
        <w:t xml:space="preserve">point source emissions to water except from the sources and emission points listed </w:t>
      </w:r>
      <w:r w:rsidRPr="00970ED7">
        <w:rPr>
          <w:rFonts w:cs="Arial"/>
          <w:color w:val="auto"/>
          <w:szCs w:val="18"/>
        </w:rPr>
        <w:t>in schedule 3.</w:t>
      </w:r>
    </w:p>
    <w:p w14:paraId="53963EA9" w14:textId="77777777" w:rsidR="00401787" w:rsidRPr="00970ED7" w:rsidRDefault="00401787" w:rsidP="00401787">
      <w:pPr>
        <w:pStyle w:val="Heading3"/>
        <w:spacing w:line="312" w:lineRule="auto"/>
        <w:rPr>
          <w:rFonts w:cs="Arial"/>
          <w:color w:val="auto"/>
          <w:szCs w:val="18"/>
        </w:rPr>
      </w:pPr>
      <w:r w:rsidRPr="00970ED7">
        <w:rPr>
          <w:rFonts w:cs="Arial"/>
          <w:color w:val="auto"/>
          <w:szCs w:val="18"/>
        </w:rPr>
        <w:t>3.1.2</w:t>
      </w:r>
      <w:r w:rsidRPr="00970ED7">
        <w:rPr>
          <w:rFonts w:cs="Arial"/>
          <w:color w:val="auto"/>
          <w:szCs w:val="18"/>
        </w:rPr>
        <w:tab/>
        <w:t>The limits given in schedule 3 shall not be exceeded.</w:t>
      </w:r>
    </w:p>
    <w:p w14:paraId="45EEB1F6" w14:textId="77777777" w:rsidR="0066535D" w:rsidRPr="00987D6F" w:rsidRDefault="0066535D" w:rsidP="0066535D">
      <w:pPr>
        <w:pStyle w:val="Heading2"/>
        <w:numPr>
          <w:ilvl w:val="1"/>
          <w:numId w:val="9"/>
        </w:numPr>
        <w:spacing w:line="312" w:lineRule="auto"/>
      </w:pPr>
      <w:r w:rsidRPr="00987D6F">
        <w:t>Emissions of substances not controlled by emission limits</w:t>
      </w:r>
    </w:p>
    <w:p w14:paraId="712DF8AA" w14:textId="77777777" w:rsidR="00401787" w:rsidRPr="00987D6F" w:rsidRDefault="00401787" w:rsidP="00401787">
      <w:pPr>
        <w:pStyle w:val="Heading3"/>
        <w:numPr>
          <w:ilvl w:val="2"/>
          <w:numId w:val="9"/>
        </w:numPr>
        <w:spacing w:line="312" w:lineRule="auto"/>
      </w:pPr>
      <w:r w:rsidRPr="00987D6F">
        <w:t>Emissions of substances not controlled by emission limits (excluding odour) shall not cause pollution. The operator shall not be taken to have breached this condition if appropriate measures</w:t>
      </w:r>
      <w:r w:rsidRPr="00987D6F">
        <w:rPr>
          <w:rStyle w:val="change"/>
          <w:color w:val="000000"/>
        </w:rPr>
        <w:t>, including, but not limited to, those specified in any approved emissions management plan,</w:t>
      </w:r>
      <w:r w:rsidRPr="00987D6F">
        <w:t xml:space="preserve"> have been taken to prevent or where that is not practicable, to minimise, those emissions.</w:t>
      </w:r>
    </w:p>
    <w:p w14:paraId="0BA98AD8" w14:textId="77777777" w:rsidR="00401787" w:rsidRPr="00970ED7" w:rsidRDefault="00401787" w:rsidP="00401787">
      <w:pPr>
        <w:pStyle w:val="Heading3nonum"/>
        <w:spacing w:line="312" w:lineRule="auto"/>
        <w:rPr>
          <w:color w:val="auto"/>
          <w:szCs w:val="18"/>
        </w:rPr>
      </w:pPr>
      <w:r w:rsidRPr="00970ED7">
        <w:rPr>
          <w:color w:val="auto"/>
          <w:szCs w:val="18"/>
        </w:rPr>
        <w:t>3.2.2</w:t>
      </w:r>
      <w:r w:rsidRPr="00970ED7">
        <w:rPr>
          <w:color w:val="auto"/>
          <w:szCs w:val="18"/>
        </w:rPr>
        <w:tab/>
        <w:t>The operator shall:</w:t>
      </w:r>
    </w:p>
    <w:p w14:paraId="02404854" w14:textId="77777777" w:rsidR="00401787" w:rsidRPr="00970ED7" w:rsidRDefault="00401787" w:rsidP="00401787">
      <w:pPr>
        <w:pStyle w:val="Heading4"/>
        <w:spacing w:line="312" w:lineRule="auto"/>
        <w:ind w:left="1440" w:hanging="731"/>
        <w:rPr>
          <w:rFonts w:cs="Arial"/>
          <w:szCs w:val="18"/>
        </w:rPr>
      </w:pPr>
      <w:r w:rsidRPr="00970ED7">
        <w:rPr>
          <w:szCs w:val="18"/>
        </w:rPr>
        <w:t>(a)</w:t>
      </w:r>
      <w:r w:rsidRPr="00970ED7">
        <w:rPr>
          <w:szCs w:val="18"/>
        </w:rPr>
        <w:tab/>
      </w:r>
      <w:r w:rsidRPr="00970ED7">
        <w:rPr>
          <w:rFonts w:cs="Arial"/>
          <w:szCs w:val="18"/>
        </w:rPr>
        <w:t xml:space="preserve">if notified by Natural Resources Wales  that the activities are giving rise to pollution, submit to </w:t>
      </w:r>
      <w:r w:rsidR="00277722" w:rsidRPr="00970ED7">
        <w:rPr>
          <w:rFonts w:cs="Arial"/>
          <w:szCs w:val="18"/>
        </w:rPr>
        <w:t>Natural Resources Wales</w:t>
      </w:r>
      <w:r w:rsidRPr="00970ED7">
        <w:rPr>
          <w:rFonts w:cs="Arial"/>
          <w:szCs w:val="18"/>
        </w:rPr>
        <w:t xml:space="preserve"> for approval within the period specified, an emissions management plan which identifies and minimises the risks of pollution from emissions of substances not controlled by emission limits;</w:t>
      </w:r>
    </w:p>
    <w:p w14:paraId="77237968" w14:textId="77777777" w:rsidR="00401787" w:rsidRPr="00970ED7" w:rsidRDefault="00401787" w:rsidP="00401787">
      <w:pPr>
        <w:pStyle w:val="Heading4"/>
        <w:spacing w:line="312" w:lineRule="auto"/>
        <w:ind w:left="1440" w:hanging="731"/>
        <w:rPr>
          <w:rFonts w:cs="Arial"/>
          <w:szCs w:val="18"/>
        </w:rPr>
      </w:pPr>
      <w:r w:rsidRPr="00970ED7">
        <w:rPr>
          <w:szCs w:val="18"/>
        </w:rPr>
        <w:t>(b)</w:t>
      </w:r>
      <w:r w:rsidRPr="00970ED7">
        <w:rPr>
          <w:szCs w:val="18"/>
        </w:rPr>
        <w:tab/>
      </w:r>
      <w:r w:rsidRPr="00970ED7">
        <w:rPr>
          <w:rFonts w:cs="Arial"/>
          <w:szCs w:val="18"/>
        </w:rPr>
        <w:t>implement the approved emissions management plan, from the date of approval, unless otherwise agreed in writing by Natural Resources Wales.</w:t>
      </w:r>
    </w:p>
    <w:p w14:paraId="26F58225" w14:textId="77777777" w:rsidR="0066535D" w:rsidRPr="00EE57CB" w:rsidRDefault="0066535D" w:rsidP="0066535D">
      <w:pPr>
        <w:pStyle w:val="Heading3rednonum"/>
        <w:spacing w:line="312" w:lineRule="auto"/>
        <w:rPr>
          <w:color w:val="auto"/>
        </w:rPr>
      </w:pPr>
      <w:r w:rsidRPr="00EE57CB">
        <w:rPr>
          <w:color w:val="auto"/>
        </w:rPr>
        <w:t>3.2.</w:t>
      </w:r>
      <w:r w:rsidR="00401787" w:rsidRPr="00EE57CB">
        <w:rPr>
          <w:color w:val="auto"/>
        </w:rPr>
        <w:t>3</w:t>
      </w:r>
      <w:r w:rsidRPr="00EE57CB">
        <w:rPr>
          <w:color w:val="auto"/>
        </w:rPr>
        <w:tab/>
        <w:t xml:space="preserve">All </w:t>
      </w:r>
      <w:r w:rsidRPr="00EE57CB">
        <w:rPr>
          <w:color w:val="auto"/>
          <w:lang w:eastAsia="en-GB"/>
        </w:rPr>
        <w:t xml:space="preserve">liquids in containers, </w:t>
      </w:r>
      <w:r w:rsidRPr="00EE57CB">
        <w:rPr>
          <w:color w:val="auto"/>
        </w:rPr>
        <w:t>whose</w:t>
      </w:r>
      <w:r w:rsidRPr="00EE57CB">
        <w:rPr>
          <w:color w:val="auto"/>
          <w:lang w:eastAsia="en-GB"/>
        </w:rPr>
        <w:t xml:space="preserve"> emission to water or land could cause pollution, shall be provided with secondary containment, unless </w:t>
      </w:r>
      <w:r w:rsidRPr="00EE57CB">
        <w:rPr>
          <w:rStyle w:val="change"/>
          <w:color w:val="auto"/>
        </w:rPr>
        <w:t xml:space="preserve">the operator </w:t>
      </w:r>
      <w:r w:rsidRPr="00EE57CB">
        <w:rPr>
          <w:color w:val="auto"/>
        </w:rPr>
        <w:t xml:space="preserve">has used other appropriate measures to prevent </w:t>
      </w:r>
      <w:r w:rsidRPr="00EE57CB">
        <w:rPr>
          <w:rStyle w:val="change"/>
          <w:color w:val="auto"/>
        </w:rPr>
        <w:t>or where that is not practicable, to minimise, leakage and spillage from the primary container</w:t>
      </w:r>
      <w:r w:rsidRPr="00EE57CB">
        <w:rPr>
          <w:color w:val="auto"/>
        </w:rPr>
        <w:t>.</w:t>
      </w:r>
    </w:p>
    <w:p w14:paraId="338E9D7C" w14:textId="77777777" w:rsidR="0006758D" w:rsidRPr="00FF64C1" w:rsidRDefault="0006758D" w:rsidP="00523AB0">
      <w:pPr>
        <w:pStyle w:val="Heading2"/>
        <w:numPr>
          <w:ilvl w:val="0"/>
          <w:numId w:val="0"/>
        </w:numPr>
        <w:spacing w:line="312" w:lineRule="auto"/>
      </w:pPr>
      <w:bookmarkStart w:id="7" w:name="_Toc449070323"/>
      <w:r w:rsidRPr="00FF64C1">
        <w:t>3.3</w:t>
      </w:r>
      <w:r w:rsidRPr="00FF64C1">
        <w:tab/>
        <w:t xml:space="preserve">Monitoring </w:t>
      </w:r>
    </w:p>
    <w:p w14:paraId="013C61F0" w14:textId="77777777" w:rsidR="0006758D" w:rsidRPr="00FF64C1" w:rsidRDefault="0006758D" w:rsidP="00523AB0">
      <w:pPr>
        <w:pStyle w:val="Heading3"/>
        <w:tabs>
          <w:tab w:val="left" w:pos="-2977"/>
        </w:tabs>
        <w:spacing w:line="312" w:lineRule="auto"/>
        <w:ind w:left="709" w:hanging="709"/>
        <w:rPr>
          <w:rFonts w:cs="Arial"/>
          <w:color w:val="auto"/>
          <w:szCs w:val="18"/>
        </w:rPr>
      </w:pPr>
      <w:r w:rsidRPr="00FF64C1">
        <w:rPr>
          <w:rFonts w:cs="Arial"/>
          <w:color w:val="auto"/>
          <w:szCs w:val="18"/>
        </w:rPr>
        <w:t>3.3.1</w:t>
      </w:r>
      <w:r w:rsidRPr="00FF64C1">
        <w:rPr>
          <w:rFonts w:cs="Arial"/>
          <w:color w:val="auto"/>
          <w:szCs w:val="18"/>
        </w:rPr>
        <w:tab/>
        <w:t xml:space="preserve">The operator shall, unless otherwise agreed in writing by </w:t>
      </w:r>
      <w:r w:rsidR="000D3A77" w:rsidRPr="00FF64C1">
        <w:rPr>
          <w:rFonts w:cs="Arial"/>
          <w:color w:val="auto"/>
          <w:szCs w:val="18"/>
        </w:rPr>
        <w:t>Natural Resources Wales</w:t>
      </w:r>
      <w:r w:rsidRPr="00FF64C1">
        <w:rPr>
          <w:rFonts w:cs="Arial"/>
          <w:color w:val="auto"/>
          <w:szCs w:val="18"/>
        </w:rPr>
        <w:t>, undertake the monitoring specified in the following tables in schedule 3 to this permit:</w:t>
      </w:r>
    </w:p>
    <w:p w14:paraId="0485D708" w14:textId="77777777" w:rsidR="0006758D" w:rsidRPr="00FF64C1" w:rsidRDefault="0006758D" w:rsidP="00523AB0">
      <w:pPr>
        <w:pStyle w:val="Heading4"/>
        <w:tabs>
          <w:tab w:val="clear" w:pos="284"/>
        </w:tabs>
        <w:spacing w:line="312" w:lineRule="auto"/>
        <w:ind w:hanging="131"/>
        <w:rPr>
          <w:rFonts w:cs="Arial"/>
          <w:szCs w:val="18"/>
        </w:rPr>
      </w:pPr>
      <w:r w:rsidRPr="00FF64C1">
        <w:rPr>
          <w:rFonts w:eastAsia="Arial" w:cs="Arial"/>
          <w:szCs w:val="18"/>
        </w:rPr>
        <w:t>(a)</w:t>
      </w:r>
      <w:r w:rsidRPr="00FF64C1">
        <w:rPr>
          <w:rFonts w:eastAsia="Arial" w:cs="Arial"/>
          <w:b/>
          <w:szCs w:val="18"/>
        </w:rPr>
        <w:t>           </w:t>
      </w:r>
      <w:r w:rsidRPr="00FF64C1">
        <w:rPr>
          <w:rFonts w:cs="Arial"/>
          <w:szCs w:val="18"/>
        </w:rPr>
        <w:t>point source emissions specified in tables S3.1 and S3.3.</w:t>
      </w:r>
    </w:p>
    <w:p w14:paraId="1D971325" w14:textId="77777777" w:rsidR="0006758D" w:rsidRPr="00FF64C1" w:rsidRDefault="0006758D" w:rsidP="00523AB0">
      <w:pPr>
        <w:pStyle w:val="Heading3nonum"/>
        <w:spacing w:line="312" w:lineRule="auto"/>
        <w:ind w:left="709" w:hanging="709"/>
        <w:rPr>
          <w:color w:val="auto"/>
        </w:rPr>
      </w:pPr>
      <w:r w:rsidRPr="00FF64C1">
        <w:rPr>
          <w:color w:val="auto"/>
        </w:rPr>
        <w:t>3.3.2</w:t>
      </w:r>
      <w:r w:rsidRPr="00FF64C1">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47C62B1F" w14:textId="77777777" w:rsidR="0006758D" w:rsidRPr="00FF64C1" w:rsidRDefault="0006758D" w:rsidP="00523AB0">
      <w:pPr>
        <w:pStyle w:val="Heading3nonum"/>
        <w:spacing w:line="312" w:lineRule="auto"/>
        <w:ind w:left="709" w:hanging="709"/>
        <w:rPr>
          <w:color w:val="auto"/>
        </w:rPr>
      </w:pPr>
      <w:r w:rsidRPr="00FF64C1">
        <w:rPr>
          <w:color w:val="auto"/>
        </w:rPr>
        <w:lastRenderedPageBreak/>
        <w:t>3.3.3</w:t>
      </w:r>
      <w:r w:rsidRPr="00FF64C1">
        <w:rPr>
          <w:color w:val="auto"/>
        </w:rPr>
        <w:tab/>
        <w:t>Monitoring equipment, techniques, personnel and organisations employed for the emissions monitoring programme and the environmental or other monitoring specified in condition 3.</w:t>
      </w:r>
      <w:r w:rsidR="00442ED0" w:rsidRPr="00FF64C1">
        <w:rPr>
          <w:color w:val="auto"/>
        </w:rPr>
        <w:t>3</w:t>
      </w:r>
      <w:r w:rsidRPr="00FF64C1">
        <w:rPr>
          <w:color w:val="auto"/>
        </w:rPr>
        <w:t xml:space="preserve">.1 shall have either MCERTS certification or MCERTS accreditation (as appropriate), where available, unless otherwise agreed in writing by </w:t>
      </w:r>
      <w:r w:rsidR="000D3A77" w:rsidRPr="00FF64C1">
        <w:rPr>
          <w:color w:val="auto"/>
        </w:rPr>
        <w:t>Natural Resources Wales</w:t>
      </w:r>
      <w:r w:rsidRPr="00FF64C1">
        <w:rPr>
          <w:color w:val="auto"/>
        </w:rPr>
        <w:t>.</w:t>
      </w:r>
    </w:p>
    <w:p w14:paraId="1871130D" w14:textId="77777777" w:rsidR="0006758D" w:rsidRPr="0055307D" w:rsidRDefault="0006758D" w:rsidP="00523AB0">
      <w:pPr>
        <w:pStyle w:val="Heading3nonum"/>
        <w:spacing w:after="80" w:line="312" w:lineRule="auto"/>
        <w:ind w:left="709" w:hanging="709"/>
        <w:rPr>
          <w:color w:val="auto"/>
        </w:rPr>
      </w:pPr>
      <w:r w:rsidRPr="0055307D">
        <w:rPr>
          <w:color w:val="auto"/>
        </w:rPr>
        <w:t>3.3.4</w:t>
      </w:r>
      <w:r w:rsidRPr="0055307D">
        <w:rPr>
          <w:color w:val="auto"/>
        </w:rPr>
        <w:tab/>
      </w:r>
      <w:r w:rsidR="00401787" w:rsidRPr="0055307D">
        <w:rPr>
          <w:color w:val="auto"/>
        </w:rPr>
        <w:t xml:space="preserve">Permanent means of access shall be provided to enable sampling/monitoring to be carried out in relation to the emission points specified in schedule 3 tables S3.1, S3.2 and S3.3 unless otherwise agreed in writing by </w:t>
      </w:r>
      <w:r w:rsidR="000D3A77" w:rsidRPr="0055307D">
        <w:rPr>
          <w:color w:val="auto"/>
        </w:rPr>
        <w:t>Natural Resources Wales</w:t>
      </w:r>
      <w:r w:rsidRPr="0055307D">
        <w:rPr>
          <w:color w:val="auto"/>
        </w:rPr>
        <w:t>.</w:t>
      </w:r>
    </w:p>
    <w:p w14:paraId="44F4A028" w14:textId="77777777" w:rsidR="0006758D" w:rsidRPr="00987D6F" w:rsidRDefault="0006758D" w:rsidP="00523AB0">
      <w:pPr>
        <w:pStyle w:val="Heading1"/>
        <w:spacing w:line="312" w:lineRule="auto"/>
      </w:pPr>
      <w:bookmarkStart w:id="8" w:name="_Toc77056949"/>
      <w:bookmarkStart w:id="9" w:name="_Toc457192259"/>
      <w:bookmarkEnd w:id="7"/>
      <w:r w:rsidRPr="00987D6F">
        <w:t>4</w:t>
      </w:r>
      <w:r w:rsidRPr="00987D6F">
        <w:tab/>
        <w:t>Information</w:t>
      </w:r>
      <w:bookmarkEnd w:id="8"/>
    </w:p>
    <w:p w14:paraId="77B0EE7A" w14:textId="77777777" w:rsidR="0006758D" w:rsidRPr="00987D6F" w:rsidRDefault="0006758D" w:rsidP="00523AB0">
      <w:pPr>
        <w:pStyle w:val="Heading2"/>
        <w:numPr>
          <w:ilvl w:val="0"/>
          <w:numId w:val="0"/>
        </w:numPr>
        <w:spacing w:line="312" w:lineRule="auto"/>
        <w:rPr>
          <w:b w:val="0"/>
        </w:rPr>
      </w:pPr>
      <w:r w:rsidRPr="00987D6F">
        <w:t>4.1</w:t>
      </w:r>
      <w:r w:rsidRPr="00987D6F">
        <w:tab/>
        <w:t>Records</w:t>
      </w:r>
    </w:p>
    <w:p w14:paraId="59B9B741" w14:textId="77777777" w:rsidR="0006758D" w:rsidRPr="00987D6F" w:rsidRDefault="0006758D" w:rsidP="00523AB0">
      <w:pPr>
        <w:pStyle w:val="Heading3"/>
        <w:numPr>
          <w:ilvl w:val="2"/>
          <w:numId w:val="8"/>
        </w:numPr>
        <w:spacing w:line="312" w:lineRule="auto"/>
        <w:rPr>
          <w:color w:val="auto"/>
        </w:rPr>
      </w:pPr>
      <w:r w:rsidRPr="00987D6F">
        <w:rPr>
          <w:color w:val="auto"/>
        </w:rPr>
        <w:t>All records required to be made by this permit shall:</w:t>
      </w:r>
    </w:p>
    <w:p w14:paraId="44B8190C" w14:textId="77777777" w:rsidR="0006758D" w:rsidRPr="00987D6F" w:rsidRDefault="0006758D" w:rsidP="00523AB0">
      <w:pPr>
        <w:pStyle w:val="Heading3"/>
        <w:numPr>
          <w:ilvl w:val="0"/>
          <w:numId w:val="6"/>
        </w:numPr>
        <w:tabs>
          <w:tab w:val="clear" w:pos="360"/>
          <w:tab w:val="num" w:pos="1418"/>
        </w:tabs>
        <w:spacing w:line="312" w:lineRule="auto"/>
        <w:ind w:left="1418" w:hanging="709"/>
        <w:rPr>
          <w:color w:val="auto"/>
        </w:rPr>
      </w:pPr>
      <w:r w:rsidRPr="00987D6F">
        <w:rPr>
          <w:color w:val="auto"/>
        </w:rPr>
        <w:t>be legible;</w:t>
      </w:r>
    </w:p>
    <w:p w14:paraId="65A5B26E" w14:textId="77777777" w:rsidR="0006758D" w:rsidRPr="00987D6F" w:rsidRDefault="0006758D" w:rsidP="00523AB0">
      <w:pPr>
        <w:pStyle w:val="Heading3"/>
        <w:numPr>
          <w:ilvl w:val="0"/>
          <w:numId w:val="6"/>
        </w:numPr>
        <w:tabs>
          <w:tab w:val="clear" w:pos="360"/>
          <w:tab w:val="num" w:pos="1418"/>
        </w:tabs>
        <w:spacing w:line="312" w:lineRule="auto"/>
        <w:ind w:left="1418" w:hanging="709"/>
        <w:rPr>
          <w:color w:val="auto"/>
        </w:rPr>
      </w:pPr>
      <w:r w:rsidRPr="00987D6F">
        <w:rPr>
          <w:color w:val="auto"/>
        </w:rPr>
        <w:t>be made as soon as reasonably practicable;</w:t>
      </w:r>
    </w:p>
    <w:p w14:paraId="20BB1455" w14:textId="77777777" w:rsidR="0006758D" w:rsidRPr="00987D6F" w:rsidRDefault="0006758D" w:rsidP="00523AB0">
      <w:pPr>
        <w:pStyle w:val="Heading3"/>
        <w:numPr>
          <w:ilvl w:val="0"/>
          <w:numId w:val="6"/>
        </w:numPr>
        <w:tabs>
          <w:tab w:val="clear" w:pos="360"/>
          <w:tab w:val="num" w:pos="1418"/>
        </w:tabs>
        <w:spacing w:line="312" w:lineRule="auto"/>
        <w:ind w:left="1418" w:hanging="709"/>
        <w:rPr>
          <w:color w:val="auto"/>
        </w:rPr>
      </w:pPr>
      <w:r w:rsidRPr="00987D6F">
        <w:rPr>
          <w:color w:val="auto"/>
        </w:rPr>
        <w:t>if amended, be amended in such a way that the original and any subsequent amendments remain legible, or are capable of retrieval; and</w:t>
      </w:r>
    </w:p>
    <w:p w14:paraId="4407C9B6" w14:textId="77777777" w:rsidR="0006758D" w:rsidRPr="00987D6F" w:rsidRDefault="0006758D" w:rsidP="00987D6F">
      <w:pPr>
        <w:pStyle w:val="Heading3"/>
        <w:numPr>
          <w:ilvl w:val="0"/>
          <w:numId w:val="6"/>
        </w:numPr>
        <w:tabs>
          <w:tab w:val="clear" w:pos="360"/>
          <w:tab w:val="num" w:pos="1418"/>
        </w:tabs>
        <w:spacing w:line="312" w:lineRule="auto"/>
        <w:ind w:left="1418" w:hanging="709"/>
        <w:rPr>
          <w:color w:val="auto"/>
        </w:rPr>
      </w:pPr>
      <w:r w:rsidRPr="00987D6F">
        <w:rPr>
          <w:color w:val="auto"/>
        </w:rPr>
        <w:t xml:space="preserve">be retained, unless otherwise agreed in writing by </w:t>
      </w:r>
      <w:r w:rsidR="000D3A77">
        <w:rPr>
          <w:color w:val="auto"/>
        </w:rPr>
        <w:t>Natural Resources Wales</w:t>
      </w:r>
      <w:r w:rsidRPr="00987D6F">
        <w:rPr>
          <w:color w:val="auto"/>
        </w:rPr>
        <w:t>, for at least 6 years from the date when the records were made</w:t>
      </w:r>
      <w:r w:rsidR="00987D6F" w:rsidRPr="00987D6F">
        <w:rPr>
          <w:color w:val="auto"/>
        </w:rPr>
        <w:t>.</w:t>
      </w:r>
    </w:p>
    <w:p w14:paraId="79D213DF" w14:textId="77777777" w:rsidR="0006758D" w:rsidRPr="001610D2" w:rsidRDefault="0006758D" w:rsidP="001610D2">
      <w:pPr>
        <w:pStyle w:val="pindent"/>
        <w:keepLines w:val="0"/>
        <w:tabs>
          <w:tab w:val="left" w:pos="709"/>
        </w:tabs>
        <w:suppressAutoHyphens w:val="0"/>
        <w:spacing w:line="312" w:lineRule="auto"/>
        <w:ind w:left="709" w:hanging="709"/>
        <w:jc w:val="left"/>
      </w:pPr>
      <w:r w:rsidRPr="00987D6F">
        <w:t>4.1.2</w:t>
      </w:r>
      <w:r w:rsidRPr="00987D6F">
        <w:tab/>
        <w:t xml:space="preserve">The operator shall keep on site all records, plans and the management system required to be maintained by this permit, unless otherwise agreed in writing by </w:t>
      </w:r>
      <w:r w:rsidR="000D3A77">
        <w:t>Natural Resources Wales</w:t>
      </w:r>
      <w:r w:rsidRPr="00987D6F">
        <w:t xml:space="preserve">. </w:t>
      </w:r>
    </w:p>
    <w:p w14:paraId="0B513A2A" w14:textId="77777777" w:rsidR="0006758D" w:rsidRPr="00987D6F" w:rsidRDefault="0006758D" w:rsidP="00523AB0">
      <w:pPr>
        <w:pStyle w:val="Heading2"/>
        <w:numPr>
          <w:ilvl w:val="0"/>
          <w:numId w:val="0"/>
        </w:numPr>
        <w:spacing w:line="312" w:lineRule="auto"/>
        <w:rPr>
          <w:b w:val="0"/>
        </w:rPr>
      </w:pPr>
      <w:r w:rsidRPr="00987D6F">
        <w:t>4.2</w:t>
      </w:r>
      <w:r w:rsidRPr="00987D6F">
        <w:tab/>
        <w:t>Reporting</w:t>
      </w:r>
    </w:p>
    <w:p w14:paraId="46312351" w14:textId="77777777" w:rsidR="0006758D" w:rsidRDefault="0006758D" w:rsidP="00523AB0">
      <w:pPr>
        <w:pStyle w:val="Heading3nonum"/>
        <w:spacing w:line="312" w:lineRule="auto"/>
        <w:ind w:left="709" w:hanging="709"/>
      </w:pPr>
      <w:r w:rsidRPr="00987D6F">
        <w:t>4.2.1</w:t>
      </w:r>
      <w:r w:rsidRPr="00987D6F">
        <w:tab/>
        <w:t xml:space="preserve">The operator shall send all reports and notifications required by the permit to </w:t>
      </w:r>
      <w:r w:rsidR="000D3A77">
        <w:t>Natural Resources Wales</w:t>
      </w:r>
      <w:r w:rsidRPr="00987D6F">
        <w:t xml:space="preserve"> using the contact details supplied in writing by </w:t>
      </w:r>
      <w:r w:rsidR="000D3A77">
        <w:t>Natural Resources Wales</w:t>
      </w:r>
      <w:r w:rsidRPr="00987D6F">
        <w:t>.</w:t>
      </w:r>
    </w:p>
    <w:p w14:paraId="6624ADE5" w14:textId="77777777" w:rsidR="002C7622" w:rsidRPr="002C7622" w:rsidRDefault="002C7622" w:rsidP="002C7622">
      <w:pPr>
        <w:pStyle w:val="Heading3"/>
        <w:spacing w:line="312" w:lineRule="auto"/>
        <w:ind w:left="709" w:hanging="709"/>
        <w:rPr>
          <w:color w:val="auto"/>
          <w:szCs w:val="18"/>
        </w:rPr>
      </w:pPr>
      <w:r w:rsidRPr="002C7622">
        <w:rPr>
          <w:color w:val="auto"/>
          <w:szCs w:val="18"/>
        </w:rPr>
        <w:t>4.2.2</w:t>
      </w:r>
      <w:r w:rsidRPr="002C7622">
        <w:rPr>
          <w:color w:val="auto"/>
          <w:szCs w:val="18"/>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2830115F" w14:textId="77777777" w:rsidR="002C7622" w:rsidRPr="002C7622" w:rsidRDefault="002C7622" w:rsidP="002C7622">
      <w:pPr>
        <w:pStyle w:val="heading3nonum0"/>
        <w:tabs>
          <w:tab w:val="num" w:pos="360"/>
        </w:tabs>
        <w:spacing w:before="120" w:beforeAutospacing="0" w:after="0" w:afterAutospacing="0" w:line="312" w:lineRule="auto"/>
        <w:ind w:left="1418" w:hanging="709"/>
        <w:rPr>
          <w:rFonts w:ascii="Arial" w:hAnsi="Arial" w:cs="Arial"/>
          <w:sz w:val="18"/>
          <w:szCs w:val="18"/>
        </w:rPr>
      </w:pPr>
      <w:r w:rsidRPr="002C7622">
        <w:rPr>
          <w:rFonts w:ascii="Arial" w:eastAsia="Arial" w:hAnsi="Arial" w:cs="Arial"/>
          <w:sz w:val="18"/>
          <w:szCs w:val="18"/>
        </w:rPr>
        <w:t>(a)</w:t>
      </w:r>
      <w:r w:rsidRPr="002C7622">
        <w:rPr>
          <w:rFonts w:eastAsia="Arial"/>
          <w:sz w:val="18"/>
          <w:szCs w:val="18"/>
        </w:rPr>
        <w:t>           </w:t>
      </w:r>
      <w:r w:rsidRPr="002C7622">
        <w:rPr>
          <w:rFonts w:ascii="Arial" w:hAnsi="Arial" w:cs="Arial"/>
          <w:sz w:val="18"/>
          <w:szCs w:val="18"/>
        </w:rPr>
        <w:t>in respect of the parameters and emission points specified in schedule 4 table S4.1;</w:t>
      </w:r>
    </w:p>
    <w:p w14:paraId="5717218F" w14:textId="77777777" w:rsidR="002C7622" w:rsidRPr="002C7622" w:rsidRDefault="002C7622" w:rsidP="002C7622">
      <w:pPr>
        <w:pStyle w:val="heading3nonum0"/>
        <w:tabs>
          <w:tab w:val="num" w:pos="360"/>
        </w:tabs>
        <w:spacing w:before="120" w:beforeAutospacing="0" w:after="0" w:afterAutospacing="0" w:line="312" w:lineRule="auto"/>
        <w:ind w:left="1418" w:hanging="709"/>
        <w:rPr>
          <w:rFonts w:ascii="Arial" w:hAnsi="Arial" w:cs="Arial"/>
          <w:sz w:val="18"/>
          <w:szCs w:val="18"/>
        </w:rPr>
      </w:pPr>
      <w:r w:rsidRPr="002C7622">
        <w:rPr>
          <w:rFonts w:ascii="Arial" w:eastAsia="Arial" w:hAnsi="Arial" w:cs="Arial"/>
          <w:sz w:val="18"/>
          <w:szCs w:val="18"/>
        </w:rPr>
        <w:t>(b)</w:t>
      </w:r>
      <w:r w:rsidRPr="002C7622">
        <w:rPr>
          <w:rFonts w:eastAsia="Arial"/>
          <w:sz w:val="18"/>
          <w:szCs w:val="18"/>
        </w:rPr>
        <w:t>           </w:t>
      </w:r>
      <w:r w:rsidRPr="002C7622">
        <w:rPr>
          <w:rFonts w:ascii="Arial" w:hAnsi="Arial" w:cs="Arial"/>
          <w:sz w:val="18"/>
          <w:szCs w:val="18"/>
        </w:rPr>
        <w:t>for the reporting periods specified in schedule 4 table S4.1 and using the forms specified in schedule 4 table S4.2; and</w:t>
      </w:r>
    </w:p>
    <w:p w14:paraId="2D6F3FB2" w14:textId="77777777" w:rsidR="002C7622" w:rsidRPr="002C7622" w:rsidRDefault="002C7622" w:rsidP="002C7622">
      <w:pPr>
        <w:pStyle w:val="heading3nonum0"/>
        <w:tabs>
          <w:tab w:val="num" w:pos="360"/>
        </w:tabs>
        <w:spacing w:before="120" w:beforeAutospacing="0" w:after="0" w:afterAutospacing="0" w:line="312" w:lineRule="auto"/>
        <w:ind w:left="1418" w:hanging="709"/>
        <w:rPr>
          <w:rFonts w:ascii="Arial" w:hAnsi="Arial" w:cs="Arial"/>
          <w:sz w:val="18"/>
          <w:szCs w:val="18"/>
        </w:rPr>
      </w:pPr>
      <w:r w:rsidRPr="002C7622">
        <w:rPr>
          <w:rFonts w:ascii="Arial" w:eastAsia="Arial" w:hAnsi="Arial" w:cs="Arial"/>
          <w:sz w:val="18"/>
          <w:szCs w:val="18"/>
        </w:rPr>
        <w:t>(c)</w:t>
      </w:r>
      <w:r w:rsidRPr="002C7622">
        <w:rPr>
          <w:rFonts w:eastAsia="Arial"/>
          <w:sz w:val="18"/>
          <w:szCs w:val="18"/>
        </w:rPr>
        <w:t>           </w:t>
      </w:r>
      <w:r w:rsidRPr="002C7622">
        <w:rPr>
          <w:rFonts w:ascii="Arial" w:hAnsi="Arial" w:cs="Arial"/>
          <w:sz w:val="18"/>
          <w:szCs w:val="18"/>
        </w:rPr>
        <w:t>giving the information from such results and assessments as may be required by the forms specified in those tables.</w:t>
      </w:r>
    </w:p>
    <w:p w14:paraId="1FEB53DA" w14:textId="77777777" w:rsidR="002C7622" w:rsidRPr="00987D6F" w:rsidRDefault="002C7622" w:rsidP="00523AB0">
      <w:pPr>
        <w:pStyle w:val="Heading3nonum"/>
        <w:spacing w:line="312" w:lineRule="auto"/>
        <w:ind w:left="709" w:hanging="709"/>
      </w:pPr>
    </w:p>
    <w:p w14:paraId="21FC90EA" w14:textId="77777777" w:rsidR="0006758D" w:rsidRPr="00987D6F" w:rsidRDefault="0006758D" w:rsidP="00523AB0">
      <w:pPr>
        <w:pStyle w:val="Heading2"/>
        <w:numPr>
          <w:ilvl w:val="0"/>
          <w:numId w:val="0"/>
        </w:numPr>
        <w:spacing w:line="312" w:lineRule="auto"/>
        <w:rPr>
          <w:b w:val="0"/>
        </w:rPr>
      </w:pPr>
      <w:r w:rsidRPr="00987D6F">
        <w:t>4.3</w:t>
      </w:r>
      <w:r w:rsidRPr="00987D6F">
        <w:tab/>
        <w:t>Notifications</w:t>
      </w:r>
    </w:p>
    <w:p w14:paraId="715015C1" w14:textId="77777777" w:rsidR="0006758D" w:rsidRPr="00987D6F" w:rsidRDefault="0006758D" w:rsidP="00523AB0">
      <w:pPr>
        <w:pStyle w:val="Heading3"/>
        <w:spacing w:line="312" w:lineRule="auto"/>
      </w:pPr>
      <w:r w:rsidRPr="00987D6F">
        <w:t>4.3.1</w:t>
      </w:r>
      <w:r w:rsidRPr="00987D6F">
        <w:tab/>
      </w:r>
      <w:r w:rsidR="000D3A77">
        <w:t>Natural Resources Wales</w:t>
      </w:r>
      <w:r w:rsidRPr="00987D6F">
        <w:t xml:space="preserve"> shall be notified without delay following the detection of:</w:t>
      </w:r>
    </w:p>
    <w:p w14:paraId="285F8886" w14:textId="77777777" w:rsidR="0006758D" w:rsidRPr="00987D6F" w:rsidRDefault="0006758D" w:rsidP="00523AB0">
      <w:pPr>
        <w:pStyle w:val="Heading3"/>
        <w:numPr>
          <w:ilvl w:val="0"/>
          <w:numId w:val="7"/>
        </w:numPr>
        <w:tabs>
          <w:tab w:val="clear" w:pos="1097"/>
          <w:tab w:val="num" w:pos="1418"/>
        </w:tabs>
        <w:spacing w:line="312" w:lineRule="auto"/>
        <w:ind w:left="1417" w:hanging="680"/>
      </w:pPr>
      <w:r w:rsidRPr="00987D6F">
        <w:lastRenderedPageBreak/>
        <w:t xml:space="preserve">any malfunction, breakdown or failure of equipment or techniques, accident, or  emission of a substance not controlled by </w:t>
      </w:r>
      <w:r w:rsidR="00442ED0" w:rsidRPr="00987D6F">
        <w:t xml:space="preserve">an </w:t>
      </w:r>
      <w:r w:rsidRPr="00987D6F">
        <w:t>emission limit which has caused, is causing or may cause significant pollution;</w:t>
      </w:r>
    </w:p>
    <w:p w14:paraId="74053672" w14:textId="77777777" w:rsidR="00401787" w:rsidRPr="00987D6F" w:rsidRDefault="00401787" w:rsidP="00401787">
      <w:pPr>
        <w:pStyle w:val="Heading3"/>
        <w:numPr>
          <w:ilvl w:val="0"/>
          <w:numId w:val="7"/>
        </w:numPr>
        <w:tabs>
          <w:tab w:val="clear" w:pos="1097"/>
          <w:tab w:val="num" w:pos="1418"/>
        </w:tabs>
        <w:spacing w:line="312" w:lineRule="auto"/>
        <w:ind w:left="1417" w:hanging="680"/>
      </w:pPr>
      <w:r w:rsidRPr="00987D6F">
        <w:t xml:space="preserve">the breach of a limit specified in the permit; or </w:t>
      </w:r>
    </w:p>
    <w:p w14:paraId="0706B558" w14:textId="77777777" w:rsidR="0006758D" w:rsidRPr="00987D6F" w:rsidRDefault="0006758D" w:rsidP="00523AB0">
      <w:pPr>
        <w:pStyle w:val="Heading3"/>
        <w:numPr>
          <w:ilvl w:val="0"/>
          <w:numId w:val="7"/>
        </w:numPr>
        <w:tabs>
          <w:tab w:val="clear" w:pos="1097"/>
          <w:tab w:val="num" w:pos="1418"/>
        </w:tabs>
        <w:spacing w:line="312" w:lineRule="auto"/>
        <w:ind w:left="1417" w:hanging="680"/>
      </w:pPr>
      <w:r w:rsidRPr="00987D6F">
        <w:t xml:space="preserve">any significant adverse environmental effects.  </w:t>
      </w:r>
    </w:p>
    <w:p w14:paraId="2767A33F" w14:textId="77777777" w:rsidR="0006758D" w:rsidRPr="00987D6F" w:rsidRDefault="0006758D" w:rsidP="00523AB0">
      <w:pPr>
        <w:pStyle w:val="Heading3"/>
        <w:spacing w:line="312" w:lineRule="auto"/>
        <w:ind w:left="709" w:hanging="709"/>
        <w:rPr>
          <w:color w:val="FF00FF"/>
        </w:rPr>
      </w:pPr>
      <w:r w:rsidRPr="00987D6F">
        <w:t>4.3.2</w:t>
      </w:r>
      <w:r w:rsidRPr="00987D6F">
        <w:tab/>
        <w:t>Any information provided under condition 4.3.1 shall be confirmed by sending the information listed in schedule 5 to this permit within the time period specified in that schedule.</w:t>
      </w:r>
    </w:p>
    <w:p w14:paraId="4DEE7D28" w14:textId="77777777" w:rsidR="0006758D" w:rsidRPr="00401787" w:rsidRDefault="0006758D" w:rsidP="00523AB0">
      <w:pPr>
        <w:pStyle w:val="Heading3"/>
        <w:spacing w:line="312" w:lineRule="auto"/>
        <w:ind w:left="709" w:hanging="709"/>
        <w:rPr>
          <w:color w:val="auto"/>
        </w:rPr>
      </w:pPr>
      <w:r w:rsidRPr="00401787">
        <w:rPr>
          <w:color w:val="auto"/>
        </w:rPr>
        <w:t>4.3.3</w:t>
      </w:r>
      <w:r w:rsidRPr="00401787">
        <w:rPr>
          <w:color w:val="auto"/>
        </w:rPr>
        <w:tab/>
        <w:t xml:space="preserve">Where </w:t>
      </w:r>
      <w:r w:rsidR="000D3A77" w:rsidRPr="00401787">
        <w:rPr>
          <w:color w:val="auto"/>
        </w:rPr>
        <w:t>Natural Resources Wales</w:t>
      </w:r>
      <w:r w:rsidRPr="00401787">
        <w:rPr>
          <w:color w:val="auto"/>
        </w:rPr>
        <w:t xml:space="preserve"> has requested in writing that it shall be notified when the operator is to undertake monitoring and/or spot sampling, the operator shall inform </w:t>
      </w:r>
      <w:r w:rsidR="000D3A77" w:rsidRPr="00401787">
        <w:rPr>
          <w:color w:val="auto"/>
        </w:rPr>
        <w:t>Natural Resources Wales</w:t>
      </w:r>
      <w:r w:rsidRPr="00401787">
        <w:rPr>
          <w:color w:val="auto"/>
        </w:rPr>
        <w:t xml:space="preserve"> when the relevant monitoring and/or spot sampling is to take place. The operator shall provide this information to </w:t>
      </w:r>
      <w:r w:rsidR="000D3A77" w:rsidRPr="00401787">
        <w:rPr>
          <w:color w:val="auto"/>
        </w:rPr>
        <w:t>Natural Resources Wales</w:t>
      </w:r>
      <w:r w:rsidRPr="00401787">
        <w:rPr>
          <w:color w:val="auto"/>
        </w:rPr>
        <w:t xml:space="preserve"> at least 14 days before the date the monitoring is to be undertaken.</w:t>
      </w:r>
    </w:p>
    <w:p w14:paraId="51443621" w14:textId="77777777" w:rsidR="0006758D" w:rsidRPr="00987D6F" w:rsidRDefault="0006758D" w:rsidP="00523AB0">
      <w:pPr>
        <w:pStyle w:val="Heading3"/>
        <w:spacing w:line="312" w:lineRule="auto"/>
        <w:ind w:left="709" w:hanging="709"/>
      </w:pPr>
      <w:r w:rsidRPr="00987D6F">
        <w:t>4.3.4</w:t>
      </w:r>
      <w:r w:rsidRPr="00987D6F">
        <w:tab/>
      </w:r>
      <w:r w:rsidR="000D3A77">
        <w:t>Natural Resources Wales</w:t>
      </w:r>
      <w:r w:rsidRPr="00987D6F">
        <w:t xml:space="preserve"> shall be notified within 14 days of the occurrence of the following matters, except where such disclosure is prohibited by Stock Exchange rules: </w:t>
      </w:r>
    </w:p>
    <w:p w14:paraId="40DD7E95" w14:textId="77777777" w:rsidR="0006758D" w:rsidRPr="00987D6F" w:rsidRDefault="0006758D" w:rsidP="00523AB0">
      <w:pPr>
        <w:pStyle w:val="Heading3nonum"/>
        <w:spacing w:line="312" w:lineRule="auto"/>
        <w:ind w:firstLine="709"/>
        <w:rPr>
          <w:rStyle w:val="change"/>
        </w:rPr>
      </w:pPr>
      <w:r w:rsidRPr="00987D6F">
        <w:t xml:space="preserve">Where </w:t>
      </w:r>
      <w:r w:rsidRPr="00987D6F">
        <w:rPr>
          <w:rStyle w:val="change"/>
          <w:color w:val="000000"/>
        </w:rPr>
        <w:t>the operator is a registered company:</w:t>
      </w:r>
    </w:p>
    <w:p w14:paraId="0C4DF7DE" w14:textId="77777777" w:rsidR="0006758D" w:rsidRPr="00987D6F" w:rsidRDefault="0006758D" w:rsidP="00523AB0">
      <w:pPr>
        <w:pStyle w:val="Heading4"/>
        <w:numPr>
          <w:ilvl w:val="0"/>
          <w:numId w:val="3"/>
        </w:numPr>
        <w:tabs>
          <w:tab w:val="clear" w:pos="284"/>
          <w:tab w:val="clear" w:pos="360"/>
          <w:tab w:val="left" w:pos="1418"/>
        </w:tabs>
        <w:spacing w:before="120" w:line="312" w:lineRule="auto"/>
        <w:ind w:left="1418" w:hanging="709"/>
        <w:rPr>
          <w:color w:val="000000"/>
        </w:rPr>
      </w:pPr>
      <w:r w:rsidRPr="00987D6F">
        <w:rPr>
          <w:color w:val="000000"/>
        </w:rPr>
        <w:t>any change in the operator’s trading name, registered name or registered office address; and</w:t>
      </w:r>
    </w:p>
    <w:p w14:paraId="262ABC0B" w14:textId="77777777" w:rsidR="0006758D" w:rsidRPr="00987D6F" w:rsidRDefault="0006758D" w:rsidP="00523AB0">
      <w:pPr>
        <w:pStyle w:val="Heading4"/>
        <w:tabs>
          <w:tab w:val="clear" w:pos="284"/>
          <w:tab w:val="left" w:pos="1418"/>
        </w:tabs>
        <w:spacing w:before="120" w:line="312" w:lineRule="auto"/>
        <w:ind w:left="1418" w:hanging="709"/>
        <w:rPr>
          <w:color w:val="000000"/>
        </w:rPr>
      </w:pPr>
      <w:r w:rsidRPr="00987D6F">
        <w:rPr>
          <w:color w:val="000000"/>
        </w:rPr>
        <w:t>(b)</w:t>
      </w:r>
      <w:r w:rsidRPr="00987D6F">
        <w:rPr>
          <w:color w:val="000000"/>
        </w:rPr>
        <w:tab/>
        <w:t>any steps taken with a view to the operator going into administration, entering into a company voluntary arrangement or being wound up.</w:t>
      </w:r>
    </w:p>
    <w:p w14:paraId="507CB4E8" w14:textId="77777777" w:rsidR="0006758D" w:rsidRPr="00987D6F" w:rsidRDefault="0006758D" w:rsidP="00523AB0">
      <w:pPr>
        <w:pStyle w:val="Heading3nonum"/>
        <w:spacing w:line="312" w:lineRule="auto"/>
        <w:ind w:firstLine="709"/>
        <w:rPr>
          <w:rStyle w:val="change"/>
        </w:rPr>
      </w:pPr>
      <w:r w:rsidRPr="00987D6F">
        <w:t>Where</w:t>
      </w:r>
      <w:r w:rsidRPr="00987D6F">
        <w:rPr>
          <w:rStyle w:val="change"/>
        </w:rPr>
        <w:t xml:space="preserve"> </w:t>
      </w:r>
      <w:r w:rsidRPr="00987D6F">
        <w:rPr>
          <w:rStyle w:val="change"/>
          <w:color w:val="000000"/>
        </w:rPr>
        <w:t>the operator is a corporate body other than a registered company:</w:t>
      </w:r>
    </w:p>
    <w:p w14:paraId="5B3509FD" w14:textId="77777777" w:rsidR="0006758D" w:rsidRPr="00987D6F" w:rsidRDefault="0006758D" w:rsidP="00523AB0">
      <w:pPr>
        <w:pStyle w:val="Heading4"/>
        <w:numPr>
          <w:ilvl w:val="0"/>
          <w:numId w:val="4"/>
        </w:numPr>
        <w:tabs>
          <w:tab w:val="clear" w:pos="284"/>
          <w:tab w:val="clear" w:pos="360"/>
        </w:tabs>
        <w:spacing w:before="120" w:line="312" w:lineRule="auto"/>
        <w:ind w:left="1418" w:hanging="709"/>
        <w:rPr>
          <w:color w:val="000000"/>
        </w:rPr>
      </w:pPr>
      <w:r w:rsidRPr="00987D6F">
        <w:rPr>
          <w:color w:val="000000"/>
        </w:rPr>
        <w:t>any change in the operator’s name or address; and</w:t>
      </w:r>
    </w:p>
    <w:p w14:paraId="1CCD035B" w14:textId="77777777" w:rsidR="0006758D" w:rsidRPr="00987D6F" w:rsidRDefault="0006758D" w:rsidP="00523AB0">
      <w:pPr>
        <w:pStyle w:val="Heading4"/>
        <w:numPr>
          <w:ilvl w:val="0"/>
          <w:numId w:val="4"/>
        </w:numPr>
        <w:tabs>
          <w:tab w:val="clear" w:pos="360"/>
          <w:tab w:val="num" w:pos="1418"/>
        </w:tabs>
        <w:spacing w:before="120" w:line="312" w:lineRule="auto"/>
        <w:ind w:left="1418" w:hanging="709"/>
        <w:rPr>
          <w:color w:val="000000"/>
        </w:rPr>
      </w:pPr>
      <w:r w:rsidRPr="00987D6F">
        <w:rPr>
          <w:color w:val="000000"/>
        </w:rPr>
        <w:t>any steps taken with a view to the dissolution of the operator.</w:t>
      </w:r>
    </w:p>
    <w:p w14:paraId="000688BD" w14:textId="77777777" w:rsidR="00401787" w:rsidRPr="00987D6F" w:rsidRDefault="00401787" w:rsidP="00401787">
      <w:pPr>
        <w:pStyle w:val="Heading3"/>
        <w:spacing w:line="312" w:lineRule="auto"/>
        <w:ind w:left="705" w:hanging="705"/>
        <w:rPr>
          <w:szCs w:val="18"/>
        </w:rPr>
      </w:pPr>
      <w:r w:rsidRPr="00987D6F">
        <w:rPr>
          <w:szCs w:val="18"/>
        </w:rPr>
        <w:t>4.3.5</w:t>
      </w:r>
      <w:r w:rsidRPr="00987D6F">
        <w:rPr>
          <w:szCs w:val="18"/>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15B86380" w14:textId="77777777" w:rsidR="00401787" w:rsidRPr="00987D6F" w:rsidRDefault="00401787" w:rsidP="00401787">
      <w:pPr>
        <w:pStyle w:val="Heading3"/>
        <w:spacing w:line="312" w:lineRule="auto"/>
        <w:ind w:left="1440" w:hanging="735"/>
        <w:rPr>
          <w:szCs w:val="18"/>
        </w:rPr>
      </w:pPr>
      <w:r w:rsidRPr="00987D6F">
        <w:rPr>
          <w:szCs w:val="18"/>
        </w:rPr>
        <w:t>(a)</w:t>
      </w:r>
      <w:r w:rsidRPr="00987D6F">
        <w:rPr>
          <w:szCs w:val="18"/>
        </w:rPr>
        <w:tab/>
      </w:r>
      <w:r>
        <w:rPr>
          <w:szCs w:val="18"/>
        </w:rPr>
        <w:t>Natural Resources Wales</w:t>
      </w:r>
      <w:r w:rsidRPr="00987D6F">
        <w:rPr>
          <w:szCs w:val="18"/>
        </w:rPr>
        <w:t xml:space="preserve"> shall be notified at least 14 days before making the change; and</w:t>
      </w:r>
    </w:p>
    <w:p w14:paraId="5DCDD8C0" w14:textId="77777777" w:rsidR="00401787" w:rsidRPr="00987D6F" w:rsidRDefault="00401787" w:rsidP="00401787">
      <w:pPr>
        <w:pStyle w:val="Heading3"/>
        <w:spacing w:line="312" w:lineRule="auto"/>
        <w:rPr>
          <w:szCs w:val="18"/>
        </w:rPr>
      </w:pPr>
      <w:r w:rsidRPr="00987D6F">
        <w:rPr>
          <w:szCs w:val="18"/>
        </w:rPr>
        <w:tab/>
        <w:t>(b)</w:t>
      </w:r>
      <w:r w:rsidRPr="00987D6F">
        <w:rPr>
          <w:szCs w:val="18"/>
        </w:rPr>
        <w:tab/>
        <w:t xml:space="preserve">the notification shall contain a description of the proposed change in operation. </w:t>
      </w:r>
    </w:p>
    <w:p w14:paraId="3D012E89" w14:textId="77777777" w:rsidR="0006758D" w:rsidRPr="00987D6F" w:rsidRDefault="0006758D" w:rsidP="00D00DE4">
      <w:pPr>
        <w:pStyle w:val="Heading3"/>
        <w:spacing w:line="312" w:lineRule="auto"/>
        <w:ind w:left="705"/>
        <w:rPr>
          <w:szCs w:val="18"/>
        </w:rPr>
      </w:pPr>
    </w:p>
    <w:bookmarkEnd w:id="9"/>
    <w:p w14:paraId="71631DE6" w14:textId="77777777" w:rsidR="0006758D" w:rsidRPr="00987D6F" w:rsidRDefault="0006758D" w:rsidP="00523AB0">
      <w:pPr>
        <w:pStyle w:val="Heading2"/>
        <w:numPr>
          <w:ilvl w:val="0"/>
          <w:numId w:val="0"/>
        </w:numPr>
        <w:spacing w:line="312" w:lineRule="auto"/>
        <w:rPr>
          <w:b w:val="0"/>
        </w:rPr>
      </w:pPr>
      <w:r w:rsidRPr="00987D6F">
        <w:t>4.4</w:t>
      </w:r>
      <w:r w:rsidRPr="00987D6F">
        <w:tab/>
        <w:t>Interpretation</w:t>
      </w:r>
    </w:p>
    <w:p w14:paraId="027F027C" w14:textId="77777777" w:rsidR="0006758D" w:rsidRPr="00987D6F" w:rsidRDefault="0006758D" w:rsidP="00523AB0">
      <w:pPr>
        <w:pStyle w:val="Heading3"/>
        <w:spacing w:line="312" w:lineRule="auto"/>
        <w:ind w:left="709" w:hanging="709"/>
      </w:pPr>
      <w:r w:rsidRPr="00987D6F">
        <w:t>4.4.1</w:t>
      </w:r>
      <w:r w:rsidRPr="00987D6F">
        <w:tab/>
        <w:t>In this permit the expressions listed in schedule 6 shall have the meaning given in that schedule.</w:t>
      </w:r>
    </w:p>
    <w:p w14:paraId="5D8F0153" w14:textId="77777777" w:rsidR="0006758D" w:rsidRPr="00987D6F" w:rsidRDefault="0006758D" w:rsidP="00523AB0">
      <w:pPr>
        <w:pStyle w:val="Heading3"/>
        <w:spacing w:line="312" w:lineRule="auto"/>
        <w:ind w:left="720" w:hanging="720"/>
      </w:pPr>
      <w:r w:rsidRPr="00987D6F">
        <w:t>4.4.2</w:t>
      </w:r>
      <w:r w:rsidRPr="00987D6F">
        <w:tab/>
        <w:t xml:space="preserve">In this permit references to reports and notifications mean written reports and notifications, except where reference is made to notification being made “without delay”, in which case it may be provided by telephone. </w:t>
      </w:r>
    </w:p>
    <w:p w14:paraId="5232A26C" w14:textId="77777777" w:rsidR="0006758D" w:rsidRPr="00987D6F" w:rsidRDefault="006F7148" w:rsidP="00523AB0">
      <w:pPr>
        <w:pStyle w:val="Heading3nonum"/>
        <w:spacing w:line="312" w:lineRule="auto"/>
        <w:rPr>
          <w:rFonts w:cs="Arial"/>
        </w:rPr>
      </w:pPr>
      <w:bookmarkStart w:id="10" w:name="_Toc464892570"/>
      <w:bookmarkStart w:id="11" w:name="_Toc468613273"/>
      <w:r w:rsidRPr="00987D6F">
        <w:rPr>
          <w:rFonts w:cs="Arial"/>
        </w:rPr>
        <w:br w:type="page"/>
      </w:r>
    </w:p>
    <w:p w14:paraId="7B8DEED5" w14:textId="77777777" w:rsidR="0006758D" w:rsidRPr="00987D6F" w:rsidRDefault="0006758D" w:rsidP="00523AB0">
      <w:pPr>
        <w:pStyle w:val="Heading3nonum"/>
        <w:spacing w:line="312" w:lineRule="auto"/>
        <w:rPr>
          <w:rFonts w:cs="Arial"/>
          <w:b/>
          <w:sz w:val="36"/>
          <w:szCs w:val="36"/>
        </w:rPr>
      </w:pPr>
      <w:bookmarkStart w:id="12" w:name="_Toc77056954"/>
      <w:bookmarkStart w:id="13" w:name="_Toc464892569"/>
      <w:bookmarkStart w:id="14" w:name="_Toc468613272"/>
      <w:r w:rsidRPr="00987D6F">
        <w:rPr>
          <w:rFonts w:cs="Arial"/>
          <w:b/>
          <w:sz w:val="36"/>
          <w:szCs w:val="36"/>
        </w:rPr>
        <w:lastRenderedPageBreak/>
        <w:t xml:space="preserve">Schedule 1 - Operations </w:t>
      </w:r>
      <w:bookmarkEnd w:id="12"/>
    </w:p>
    <w:p w14:paraId="0F106D46" w14:textId="77777777" w:rsidR="0006758D" w:rsidRPr="00987D6F" w:rsidRDefault="0006758D" w:rsidP="00523AB0">
      <w:pPr>
        <w:pStyle w:val="Draftingnote"/>
        <w:spacing w:line="312" w:lineRule="auto"/>
        <w:rPr>
          <w:rFonts w:cs="Arial"/>
          <w:i w:val="0"/>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5529"/>
        <w:gridCol w:w="2976"/>
      </w:tblGrid>
      <w:tr w:rsidR="0006758D" w:rsidRPr="00987D6F" w14:paraId="2BD292AE" w14:textId="77777777" w:rsidTr="00C35CEC">
        <w:trPr>
          <w:cantSplit/>
        </w:trPr>
        <w:tc>
          <w:tcPr>
            <w:tcW w:w="8505" w:type="dxa"/>
            <w:gridSpan w:val="2"/>
            <w:tcBorders>
              <w:bottom w:val="single" w:sz="4" w:space="0" w:color="auto"/>
            </w:tcBorders>
            <w:shd w:val="clear" w:color="auto" w:fill="000000"/>
          </w:tcPr>
          <w:p w14:paraId="043CCEB4" w14:textId="77777777" w:rsidR="0006758D" w:rsidRPr="00987D6F" w:rsidRDefault="0006758D" w:rsidP="00523AB0">
            <w:pPr>
              <w:pStyle w:val="Tabletitle"/>
              <w:spacing w:line="312" w:lineRule="auto"/>
              <w:rPr>
                <w:rFonts w:ascii="Arial" w:hAnsi="Arial" w:cs="Arial"/>
                <w:b w:val="0"/>
                <w:caps/>
                <w:color w:val="FFFFFF"/>
              </w:rPr>
            </w:pPr>
            <w:r w:rsidRPr="00987D6F">
              <w:rPr>
                <w:rFonts w:ascii="Arial" w:hAnsi="Arial" w:cs="Arial"/>
                <w:color w:val="FFFFFF"/>
              </w:rPr>
              <w:t>Table S1.1 Activities</w:t>
            </w:r>
          </w:p>
        </w:tc>
      </w:tr>
      <w:tr w:rsidR="0055307D" w:rsidRPr="00987D6F" w14:paraId="246754B9" w14:textId="77777777" w:rsidTr="0055307D">
        <w:tc>
          <w:tcPr>
            <w:tcW w:w="5529" w:type="dxa"/>
            <w:tcBorders>
              <w:top w:val="single" w:sz="4" w:space="0" w:color="auto"/>
              <w:left w:val="single" w:sz="4" w:space="0" w:color="auto"/>
              <w:right w:val="single" w:sz="4" w:space="0" w:color="auto"/>
            </w:tcBorders>
          </w:tcPr>
          <w:p w14:paraId="4851D508" w14:textId="77777777" w:rsidR="0055307D" w:rsidRPr="00987D6F" w:rsidRDefault="0055307D" w:rsidP="00523AB0">
            <w:pPr>
              <w:pStyle w:val="Tablehead"/>
              <w:spacing w:line="312" w:lineRule="auto"/>
              <w:rPr>
                <w:rFonts w:ascii="Arial" w:hAnsi="Arial" w:cs="Arial"/>
              </w:rPr>
            </w:pPr>
            <w:r w:rsidRPr="00987D6F">
              <w:rPr>
                <w:rFonts w:ascii="Arial" w:hAnsi="Arial" w:cs="Arial"/>
              </w:rPr>
              <w:t>Description of activity</w:t>
            </w:r>
          </w:p>
        </w:tc>
        <w:tc>
          <w:tcPr>
            <w:tcW w:w="2976" w:type="dxa"/>
            <w:tcBorders>
              <w:top w:val="single" w:sz="4" w:space="0" w:color="auto"/>
              <w:left w:val="single" w:sz="4" w:space="0" w:color="auto"/>
              <w:right w:val="single" w:sz="4" w:space="0" w:color="auto"/>
            </w:tcBorders>
          </w:tcPr>
          <w:p w14:paraId="06667A1D" w14:textId="77777777" w:rsidR="0055307D" w:rsidRPr="00CC2CE0" w:rsidRDefault="0055307D" w:rsidP="00523AB0">
            <w:pPr>
              <w:pStyle w:val="Tablehead"/>
              <w:spacing w:line="312" w:lineRule="auto"/>
              <w:rPr>
                <w:rFonts w:ascii="Arial" w:hAnsi="Arial" w:cs="Arial"/>
                <w:color w:val="auto"/>
                <w:highlight w:val="yellow"/>
              </w:rPr>
            </w:pPr>
            <w:r w:rsidRPr="00CC2CE0">
              <w:rPr>
                <w:rFonts w:ascii="Arial" w:hAnsi="Arial" w:cs="Arial"/>
                <w:color w:val="auto"/>
              </w:rPr>
              <w:t>Limits of specified activity</w:t>
            </w:r>
          </w:p>
        </w:tc>
      </w:tr>
      <w:tr w:rsidR="0055307D" w:rsidRPr="00987D6F" w14:paraId="55269084" w14:textId="77777777" w:rsidTr="0055307D">
        <w:tc>
          <w:tcPr>
            <w:tcW w:w="5529" w:type="dxa"/>
            <w:tcBorders>
              <w:top w:val="single" w:sz="4" w:space="0" w:color="auto"/>
              <w:left w:val="single" w:sz="4" w:space="0" w:color="auto"/>
              <w:right w:val="single" w:sz="4" w:space="0" w:color="auto"/>
            </w:tcBorders>
          </w:tcPr>
          <w:p w14:paraId="2B29FACD" w14:textId="77777777" w:rsidR="0055307D" w:rsidRPr="009D6FD9" w:rsidRDefault="0055307D" w:rsidP="00523AB0">
            <w:pPr>
              <w:pStyle w:val="Tablebody"/>
              <w:spacing w:line="312" w:lineRule="auto"/>
              <w:rPr>
                <w:rFonts w:ascii="Arial" w:hAnsi="Arial" w:cs="Arial"/>
                <w:color w:val="auto"/>
              </w:rPr>
            </w:pPr>
            <w:r w:rsidRPr="009D6FD9">
              <w:rPr>
                <w:rFonts w:ascii="Arial" w:hAnsi="Arial" w:cs="Arial"/>
                <w:color w:val="auto"/>
              </w:rPr>
              <w:t>Discharge of trade effluent consisting of</w:t>
            </w:r>
            <w:r w:rsidR="00FF52EB" w:rsidRPr="009D6FD9">
              <w:rPr>
                <w:rFonts w:ascii="Arial" w:hAnsi="Arial" w:cs="Arial"/>
                <w:color w:val="auto"/>
              </w:rPr>
              <w:t xml:space="preserve"> site drainage</w:t>
            </w:r>
            <w:r w:rsidRPr="009D6FD9">
              <w:rPr>
                <w:rFonts w:ascii="Arial" w:hAnsi="Arial" w:cs="Arial"/>
                <w:color w:val="auto"/>
              </w:rPr>
              <w:t xml:space="preserve"> via</w:t>
            </w:r>
            <w:r w:rsidR="00873561" w:rsidRPr="009D6FD9">
              <w:rPr>
                <w:rFonts w:ascii="Arial" w:hAnsi="Arial" w:cs="Arial"/>
                <w:color w:val="auto"/>
              </w:rPr>
              <w:t xml:space="preserve"> Stream Outfall</w:t>
            </w:r>
          </w:p>
        </w:tc>
        <w:tc>
          <w:tcPr>
            <w:tcW w:w="2976" w:type="dxa"/>
            <w:tcBorders>
              <w:top w:val="single" w:sz="4" w:space="0" w:color="auto"/>
              <w:left w:val="single" w:sz="4" w:space="0" w:color="auto"/>
              <w:right w:val="single" w:sz="4" w:space="0" w:color="auto"/>
            </w:tcBorders>
          </w:tcPr>
          <w:p w14:paraId="048749CB" w14:textId="77777777" w:rsidR="0055307D" w:rsidRPr="009D6FD9" w:rsidRDefault="009D6FD9" w:rsidP="00523AB0">
            <w:pPr>
              <w:pStyle w:val="Tablebody"/>
              <w:spacing w:line="312" w:lineRule="auto"/>
              <w:rPr>
                <w:rFonts w:ascii="Arial" w:hAnsi="Arial" w:cs="Arial"/>
                <w:color w:val="auto"/>
                <w:szCs w:val="18"/>
              </w:rPr>
            </w:pPr>
            <w:r w:rsidRPr="009D6FD9">
              <w:rPr>
                <w:rFonts w:ascii="Arial" w:hAnsi="Arial" w:cs="Arial"/>
                <w:color w:val="auto"/>
                <w:szCs w:val="18"/>
              </w:rPr>
              <w:t>N/A</w:t>
            </w:r>
          </w:p>
        </w:tc>
      </w:tr>
      <w:bookmarkEnd w:id="13"/>
      <w:bookmarkEnd w:id="14"/>
    </w:tbl>
    <w:p w14:paraId="4382F264" w14:textId="77777777" w:rsidR="00987D6F" w:rsidRPr="00A4222E" w:rsidRDefault="00987D6F" w:rsidP="00987D6F">
      <w:pPr>
        <w:pStyle w:val="Heading3nonum"/>
        <w:rPr>
          <w:rFonts w:cs="Arial"/>
          <w:color w:val="FF00FF"/>
        </w:rPr>
      </w:pPr>
    </w:p>
    <w:tbl>
      <w:tblPr>
        <w:tblW w:w="8532" w:type="dxa"/>
        <w:tblInd w:w="108" w:type="dxa"/>
        <w:tblBorders>
          <w:bottom w:val="single" w:sz="4" w:space="0" w:color="auto"/>
          <w:insideH w:val="single" w:sz="4" w:space="0" w:color="auto"/>
        </w:tblBorders>
        <w:tblLayout w:type="fixed"/>
        <w:tblLook w:val="0000" w:firstRow="0" w:lastRow="0" w:firstColumn="0" w:lastColumn="0" w:noHBand="0" w:noVBand="0"/>
      </w:tblPr>
      <w:tblGrid>
        <w:gridCol w:w="4253"/>
        <w:gridCol w:w="2693"/>
        <w:gridCol w:w="1559"/>
        <w:gridCol w:w="27"/>
      </w:tblGrid>
      <w:tr w:rsidR="00987D6F" w:rsidRPr="00A4222E" w14:paraId="53CF9363" w14:textId="77777777" w:rsidTr="0087599E">
        <w:trPr>
          <w:cantSplit/>
        </w:trPr>
        <w:tc>
          <w:tcPr>
            <w:tcW w:w="8532" w:type="dxa"/>
            <w:gridSpan w:val="4"/>
            <w:tcBorders>
              <w:bottom w:val="single" w:sz="4" w:space="0" w:color="auto"/>
            </w:tcBorders>
            <w:shd w:val="clear" w:color="auto" w:fill="000000"/>
          </w:tcPr>
          <w:p w14:paraId="1199C963" w14:textId="77777777" w:rsidR="00987D6F" w:rsidRPr="00972165" w:rsidRDefault="00987D6F" w:rsidP="0087599E">
            <w:pPr>
              <w:pStyle w:val="Tabletitle"/>
              <w:spacing w:line="312" w:lineRule="auto"/>
              <w:rPr>
                <w:rFonts w:ascii="Arial" w:hAnsi="Arial" w:cs="Arial"/>
                <w:b w:val="0"/>
                <w:caps/>
                <w:color w:val="FFFFFF"/>
                <w:highlight w:val="yellow"/>
              </w:rPr>
            </w:pPr>
            <w:r w:rsidRPr="005A618C">
              <w:rPr>
                <w:rFonts w:ascii="Arial" w:hAnsi="Arial" w:cs="Arial"/>
                <w:color w:val="FFFFFF"/>
              </w:rPr>
              <w:t>Table S1.2 Operating techniques</w:t>
            </w:r>
          </w:p>
        </w:tc>
      </w:tr>
      <w:tr w:rsidR="00031E8A" w:rsidRPr="00A4222E" w14:paraId="632E964E" w14:textId="77777777" w:rsidTr="00D10C42">
        <w:trPr>
          <w:gridAfter w:val="1"/>
          <w:wAfter w:w="27" w:type="dxa"/>
        </w:trPr>
        <w:tc>
          <w:tcPr>
            <w:tcW w:w="4253" w:type="dxa"/>
            <w:tcBorders>
              <w:top w:val="single" w:sz="4" w:space="0" w:color="auto"/>
              <w:left w:val="single" w:sz="4" w:space="0" w:color="auto"/>
              <w:right w:val="single" w:sz="4" w:space="0" w:color="auto"/>
            </w:tcBorders>
          </w:tcPr>
          <w:p w14:paraId="5D560E30" w14:textId="77777777" w:rsidR="00031E8A" w:rsidRPr="005A618C" w:rsidRDefault="00031E8A" w:rsidP="0087599E">
            <w:pPr>
              <w:pStyle w:val="Tablehead"/>
              <w:spacing w:line="312" w:lineRule="auto"/>
              <w:rPr>
                <w:rFonts w:ascii="Arial" w:hAnsi="Arial" w:cs="Arial"/>
              </w:rPr>
            </w:pPr>
            <w:r w:rsidRPr="005A618C">
              <w:rPr>
                <w:rFonts w:ascii="Arial" w:hAnsi="Arial" w:cs="Arial"/>
              </w:rPr>
              <w:t>Description of documentation</w:t>
            </w:r>
          </w:p>
        </w:tc>
        <w:tc>
          <w:tcPr>
            <w:tcW w:w="2693" w:type="dxa"/>
            <w:tcBorders>
              <w:top w:val="single" w:sz="4" w:space="0" w:color="auto"/>
              <w:left w:val="single" w:sz="4" w:space="0" w:color="auto"/>
              <w:right w:val="single" w:sz="4" w:space="0" w:color="auto"/>
            </w:tcBorders>
          </w:tcPr>
          <w:p w14:paraId="496B1D61" w14:textId="77777777" w:rsidR="00031E8A" w:rsidRPr="005A618C" w:rsidRDefault="00031E8A" w:rsidP="0087599E">
            <w:pPr>
              <w:pStyle w:val="Tablehead"/>
              <w:spacing w:line="312" w:lineRule="auto"/>
              <w:rPr>
                <w:rFonts w:ascii="Arial" w:hAnsi="Arial" w:cs="Arial"/>
              </w:rPr>
            </w:pPr>
            <w:r w:rsidRPr="005A618C">
              <w:rPr>
                <w:rFonts w:ascii="Arial" w:hAnsi="Arial" w:cs="Arial"/>
              </w:rPr>
              <w:t>Parts</w:t>
            </w:r>
          </w:p>
        </w:tc>
        <w:tc>
          <w:tcPr>
            <w:tcW w:w="1559" w:type="dxa"/>
            <w:tcBorders>
              <w:top w:val="single" w:sz="4" w:space="0" w:color="auto"/>
              <w:left w:val="single" w:sz="4" w:space="0" w:color="auto"/>
              <w:right w:val="single" w:sz="4" w:space="0" w:color="auto"/>
            </w:tcBorders>
          </w:tcPr>
          <w:p w14:paraId="2D52F931" w14:textId="77777777" w:rsidR="00031E8A" w:rsidRPr="005A618C" w:rsidRDefault="00031E8A" w:rsidP="0087599E">
            <w:pPr>
              <w:pStyle w:val="Tablehead"/>
              <w:spacing w:line="312" w:lineRule="auto"/>
              <w:rPr>
                <w:rFonts w:ascii="Arial" w:hAnsi="Arial" w:cs="Arial"/>
              </w:rPr>
            </w:pPr>
            <w:r w:rsidRPr="005A618C">
              <w:rPr>
                <w:rFonts w:ascii="Arial" w:hAnsi="Arial" w:cs="Arial"/>
              </w:rPr>
              <w:t>Date Received</w:t>
            </w:r>
          </w:p>
        </w:tc>
      </w:tr>
      <w:tr w:rsidR="00031E8A" w:rsidRPr="00A4222E" w14:paraId="3FFEF026" w14:textId="77777777" w:rsidTr="00D10C42">
        <w:trPr>
          <w:gridAfter w:val="1"/>
          <w:wAfter w:w="27" w:type="dxa"/>
        </w:trPr>
        <w:tc>
          <w:tcPr>
            <w:tcW w:w="4253" w:type="dxa"/>
            <w:tcBorders>
              <w:top w:val="single" w:sz="4" w:space="0" w:color="auto"/>
              <w:left w:val="single" w:sz="4" w:space="0" w:color="auto"/>
              <w:right w:val="single" w:sz="4" w:space="0" w:color="auto"/>
            </w:tcBorders>
          </w:tcPr>
          <w:p w14:paraId="0D490F72" w14:textId="77777777" w:rsidR="00031E8A" w:rsidRPr="00D10C42" w:rsidRDefault="00D10C42" w:rsidP="0087599E">
            <w:pPr>
              <w:pStyle w:val="Tablebody"/>
              <w:spacing w:line="312" w:lineRule="auto"/>
              <w:rPr>
                <w:rFonts w:ascii="Arial" w:hAnsi="Arial" w:cs="Arial"/>
                <w:color w:val="auto"/>
              </w:rPr>
            </w:pPr>
            <w:r w:rsidRPr="00D10C42">
              <w:rPr>
                <w:rFonts w:ascii="Arial" w:hAnsi="Arial" w:cs="Arial"/>
                <w:color w:val="auto"/>
                <w:szCs w:val="18"/>
              </w:rPr>
              <w:t>“PAN-019858 info re new treatment system”</w:t>
            </w:r>
          </w:p>
        </w:tc>
        <w:tc>
          <w:tcPr>
            <w:tcW w:w="2693" w:type="dxa"/>
            <w:tcBorders>
              <w:top w:val="single" w:sz="4" w:space="0" w:color="auto"/>
              <w:left w:val="single" w:sz="4" w:space="0" w:color="auto"/>
              <w:right w:val="single" w:sz="4" w:space="0" w:color="auto"/>
            </w:tcBorders>
          </w:tcPr>
          <w:p w14:paraId="46E24B7A" w14:textId="77777777" w:rsidR="00031E8A" w:rsidRPr="00D10C42" w:rsidRDefault="00D10C42" w:rsidP="0087599E">
            <w:pPr>
              <w:pStyle w:val="Tablebody"/>
              <w:spacing w:line="312" w:lineRule="auto"/>
              <w:rPr>
                <w:rFonts w:ascii="Arial" w:hAnsi="Arial" w:cs="Arial"/>
                <w:color w:val="auto"/>
                <w:szCs w:val="18"/>
              </w:rPr>
            </w:pPr>
            <w:r w:rsidRPr="00D10C42">
              <w:rPr>
                <w:rFonts w:ascii="Arial" w:hAnsi="Arial" w:cs="Arial"/>
                <w:color w:val="auto"/>
                <w:szCs w:val="18"/>
              </w:rPr>
              <w:t>All</w:t>
            </w:r>
          </w:p>
        </w:tc>
        <w:tc>
          <w:tcPr>
            <w:tcW w:w="1559" w:type="dxa"/>
            <w:tcBorders>
              <w:top w:val="single" w:sz="4" w:space="0" w:color="auto"/>
              <w:left w:val="single" w:sz="4" w:space="0" w:color="auto"/>
              <w:right w:val="single" w:sz="4" w:space="0" w:color="auto"/>
            </w:tcBorders>
          </w:tcPr>
          <w:p w14:paraId="72765099" w14:textId="77777777" w:rsidR="00031E8A" w:rsidRPr="00D10C42" w:rsidRDefault="00D10C42" w:rsidP="0087599E">
            <w:pPr>
              <w:pStyle w:val="Tablebody"/>
              <w:spacing w:line="312" w:lineRule="auto"/>
              <w:rPr>
                <w:rFonts w:ascii="Arial" w:hAnsi="Arial" w:cs="Arial"/>
                <w:color w:val="auto"/>
                <w:highlight w:val="yellow"/>
              </w:rPr>
            </w:pPr>
            <w:r w:rsidRPr="00A77156">
              <w:rPr>
                <w:rFonts w:ascii="Arial" w:hAnsi="Arial" w:cs="Arial"/>
                <w:color w:val="auto"/>
              </w:rPr>
              <w:t>12/05/2023</w:t>
            </w:r>
          </w:p>
        </w:tc>
      </w:tr>
    </w:tbl>
    <w:p w14:paraId="324FB14E" w14:textId="77777777" w:rsidR="0006758D" w:rsidRPr="00987D6F" w:rsidRDefault="00E66F77" w:rsidP="00523AB0">
      <w:pPr>
        <w:pStyle w:val="Heading1nonum"/>
        <w:spacing w:line="312" w:lineRule="auto"/>
        <w:rPr>
          <w:rFonts w:cs="Arial"/>
        </w:rPr>
      </w:pPr>
      <w:r w:rsidRPr="00987D6F">
        <w:rPr>
          <w:rFonts w:cs="Arial"/>
        </w:rPr>
        <w:br w:type="page"/>
      </w:r>
      <w:r w:rsidR="0006758D" w:rsidRPr="00987D6F">
        <w:rPr>
          <w:rFonts w:cs="Arial"/>
        </w:rPr>
        <w:lastRenderedPageBreak/>
        <w:t>Schedule 2 - Waste types, raw materials and fuels</w:t>
      </w:r>
    </w:p>
    <w:p w14:paraId="3651CC76" w14:textId="77777777" w:rsidR="0006758D" w:rsidRPr="00987D6F" w:rsidRDefault="0006758D" w:rsidP="00523AB0">
      <w:pPr>
        <w:pStyle w:val="Heading3nonum"/>
        <w:spacing w:line="312" w:lineRule="auto"/>
        <w:rPr>
          <w:rFonts w:cs="Arial"/>
        </w:rPr>
      </w:pPr>
      <w:r w:rsidRPr="00987D6F">
        <w:rPr>
          <w:rFonts w:cs="Arial"/>
        </w:rPr>
        <w:t>Wastes are not accepted as part of the permitted activities and there are no restrictions on raw materials or fuels under this schedule.</w:t>
      </w:r>
    </w:p>
    <w:p w14:paraId="7B1D9D83" w14:textId="77777777" w:rsidR="0006758D" w:rsidRPr="00987D6F" w:rsidRDefault="0006758D" w:rsidP="00523AB0">
      <w:pPr>
        <w:spacing w:line="312" w:lineRule="auto"/>
        <w:rPr>
          <w:rFonts w:ascii="Arial" w:hAnsi="Arial" w:cs="Arial"/>
          <w:lang w:eastAsia="en-US"/>
        </w:rPr>
      </w:pPr>
    </w:p>
    <w:p w14:paraId="3A3091D7" w14:textId="77777777" w:rsidR="0006758D" w:rsidRPr="00987D6F" w:rsidRDefault="0006758D" w:rsidP="00523AB0">
      <w:pPr>
        <w:spacing w:line="312" w:lineRule="auto"/>
        <w:rPr>
          <w:rFonts w:ascii="Arial" w:hAnsi="Arial" w:cs="Arial"/>
          <w:sz w:val="18"/>
          <w:szCs w:val="18"/>
          <w:lang w:eastAsia="en-US"/>
        </w:rPr>
      </w:pPr>
    </w:p>
    <w:p w14:paraId="7457CAA1" w14:textId="77777777" w:rsidR="0006758D" w:rsidRPr="00987D6F" w:rsidRDefault="0006758D" w:rsidP="00396B11">
      <w:pPr>
        <w:pStyle w:val="Heading1nonum"/>
        <w:spacing w:line="312" w:lineRule="auto"/>
        <w:rPr>
          <w:rFonts w:cs="Arial"/>
        </w:rPr>
      </w:pPr>
      <w:r w:rsidRPr="00987D6F">
        <w:rPr>
          <w:rFonts w:cs="Arial"/>
          <w:b w:val="0"/>
          <w:spacing w:val="0"/>
          <w:sz w:val="18"/>
          <w:szCs w:val="18"/>
        </w:rPr>
        <w:br w:type="page"/>
      </w:r>
      <w:r w:rsidRPr="00987D6F">
        <w:rPr>
          <w:rFonts w:cs="Arial"/>
        </w:rPr>
        <w:lastRenderedPageBreak/>
        <w:t>Schedule 3 – Emissions and monitoring</w:t>
      </w:r>
    </w:p>
    <w:tbl>
      <w:tblPr>
        <w:tblW w:w="8506"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134"/>
        <w:gridCol w:w="1134"/>
        <w:gridCol w:w="1418"/>
        <w:gridCol w:w="992"/>
        <w:gridCol w:w="1276"/>
        <w:gridCol w:w="1276"/>
      </w:tblGrid>
      <w:tr w:rsidR="0006758D" w:rsidRPr="00987D6F" w14:paraId="5A28A9F9" w14:textId="77777777" w:rsidTr="00C35CEC">
        <w:trPr>
          <w:cantSplit/>
        </w:trPr>
        <w:tc>
          <w:tcPr>
            <w:tcW w:w="8506" w:type="dxa"/>
            <w:gridSpan w:val="7"/>
            <w:tcBorders>
              <w:bottom w:val="single" w:sz="4" w:space="0" w:color="auto"/>
            </w:tcBorders>
            <w:shd w:val="clear" w:color="auto" w:fill="000000"/>
          </w:tcPr>
          <w:p w14:paraId="67058769" w14:textId="77777777" w:rsidR="0006758D" w:rsidRPr="00987D6F" w:rsidRDefault="0006758D" w:rsidP="00523AB0">
            <w:pPr>
              <w:pStyle w:val="Tabletitle"/>
              <w:spacing w:line="312" w:lineRule="auto"/>
              <w:rPr>
                <w:rFonts w:ascii="Arial" w:hAnsi="Arial" w:cs="Arial"/>
                <w:color w:val="FF0000"/>
                <w:sz w:val="20"/>
              </w:rPr>
            </w:pPr>
            <w:r w:rsidRPr="00987D6F">
              <w:rPr>
                <w:rFonts w:ascii="Arial" w:hAnsi="Arial" w:cs="Arial"/>
                <w:color w:val="FFFFFF"/>
              </w:rPr>
              <w:t>Table S3.1</w:t>
            </w:r>
            <w:r w:rsidRPr="00987D6F">
              <w:rPr>
                <w:rFonts w:ascii="Arial" w:hAnsi="Arial" w:cs="Arial"/>
                <w:color w:val="FF0000"/>
              </w:rPr>
              <w:t xml:space="preserve"> </w:t>
            </w:r>
            <w:r w:rsidRPr="00987D6F">
              <w:rPr>
                <w:rFonts w:ascii="Arial" w:hAnsi="Arial" w:cs="Arial"/>
                <w:color w:val="FFFFFF"/>
              </w:rPr>
              <w:t>Point Source emissions to water (other than sewer) – emission limits and monitoring requirements</w:t>
            </w:r>
          </w:p>
        </w:tc>
      </w:tr>
      <w:tr w:rsidR="0006758D" w:rsidRPr="00987D6F" w14:paraId="2D21456F" w14:textId="77777777" w:rsidTr="00C35CEC">
        <w:trPr>
          <w:cantSplit/>
        </w:trPr>
        <w:tc>
          <w:tcPr>
            <w:tcW w:w="1276" w:type="dxa"/>
            <w:tcBorders>
              <w:left w:val="single" w:sz="4" w:space="0" w:color="auto"/>
              <w:right w:val="single" w:sz="4" w:space="0" w:color="auto"/>
            </w:tcBorders>
          </w:tcPr>
          <w:p w14:paraId="650DA5B3" w14:textId="77777777" w:rsidR="0006758D" w:rsidRPr="00987D6F" w:rsidRDefault="0006758D" w:rsidP="00523AB0">
            <w:pPr>
              <w:pStyle w:val="tableh1"/>
              <w:spacing w:line="312" w:lineRule="auto"/>
              <w:rPr>
                <w:rFonts w:ascii="Arial" w:hAnsi="Arial" w:cs="Arial"/>
              </w:rPr>
            </w:pPr>
            <w:r w:rsidRPr="00987D6F">
              <w:rPr>
                <w:rFonts w:ascii="Arial" w:hAnsi="Arial" w:cs="Arial"/>
              </w:rPr>
              <w:t>Discharge source and discharge point ref. &amp; location</w:t>
            </w:r>
          </w:p>
        </w:tc>
        <w:tc>
          <w:tcPr>
            <w:tcW w:w="1134" w:type="dxa"/>
            <w:tcBorders>
              <w:left w:val="single" w:sz="4" w:space="0" w:color="auto"/>
              <w:right w:val="single" w:sz="4" w:space="0" w:color="auto"/>
            </w:tcBorders>
          </w:tcPr>
          <w:p w14:paraId="579AA19D" w14:textId="77777777" w:rsidR="0006758D" w:rsidRPr="00987D6F" w:rsidRDefault="0006758D" w:rsidP="00523AB0">
            <w:pPr>
              <w:pStyle w:val="tableh1"/>
              <w:spacing w:line="312" w:lineRule="auto"/>
              <w:rPr>
                <w:rFonts w:ascii="Arial" w:hAnsi="Arial" w:cs="Arial"/>
              </w:rPr>
            </w:pPr>
            <w:r w:rsidRPr="00987D6F">
              <w:rPr>
                <w:rFonts w:ascii="Arial" w:hAnsi="Arial" w:cs="Arial"/>
              </w:rPr>
              <w:t xml:space="preserve">Parameter  </w:t>
            </w:r>
          </w:p>
        </w:tc>
        <w:tc>
          <w:tcPr>
            <w:tcW w:w="1134" w:type="dxa"/>
            <w:tcBorders>
              <w:left w:val="single" w:sz="4" w:space="0" w:color="auto"/>
              <w:right w:val="single" w:sz="4" w:space="0" w:color="auto"/>
            </w:tcBorders>
          </w:tcPr>
          <w:p w14:paraId="6236D8DA" w14:textId="77777777" w:rsidR="0006758D" w:rsidRPr="00987D6F" w:rsidRDefault="0006758D" w:rsidP="00523AB0">
            <w:pPr>
              <w:pStyle w:val="tablep1"/>
              <w:spacing w:line="312" w:lineRule="auto"/>
              <w:rPr>
                <w:rFonts w:ascii="Arial" w:hAnsi="Arial" w:cs="Arial"/>
                <w:b/>
              </w:rPr>
            </w:pPr>
            <w:r w:rsidRPr="00987D6F">
              <w:rPr>
                <w:rFonts w:ascii="Arial" w:hAnsi="Arial" w:cs="Arial"/>
                <w:b/>
              </w:rPr>
              <w:t>Limit (including unit)</w:t>
            </w:r>
          </w:p>
        </w:tc>
        <w:tc>
          <w:tcPr>
            <w:tcW w:w="1418" w:type="dxa"/>
            <w:tcBorders>
              <w:left w:val="single" w:sz="4" w:space="0" w:color="auto"/>
              <w:right w:val="single" w:sz="4" w:space="0" w:color="auto"/>
            </w:tcBorders>
          </w:tcPr>
          <w:p w14:paraId="6D2A14B6" w14:textId="77777777" w:rsidR="0006758D" w:rsidRPr="00987D6F" w:rsidRDefault="0006758D" w:rsidP="00523AB0">
            <w:pPr>
              <w:pStyle w:val="tableh1"/>
              <w:spacing w:line="312" w:lineRule="auto"/>
              <w:rPr>
                <w:rFonts w:ascii="Arial" w:hAnsi="Arial" w:cs="Arial"/>
              </w:rPr>
            </w:pPr>
            <w:r w:rsidRPr="00987D6F">
              <w:rPr>
                <w:rFonts w:ascii="Arial" w:hAnsi="Arial" w:cs="Arial"/>
              </w:rPr>
              <w:t>Reference Period</w:t>
            </w:r>
          </w:p>
        </w:tc>
        <w:tc>
          <w:tcPr>
            <w:tcW w:w="992" w:type="dxa"/>
            <w:tcBorders>
              <w:left w:val="single" w:sz="4" w:space="0" w:color="auto"/>
              <w:right w:val="single" w:sz="4" w:space="0" w:color="auto"/>
            </w:tcBorders>
          </w:tcPr>
          <w:p w14:paraId="02696B14" w14:textId="77777777" w:rsidR="0006758D" w:rsidRPr="00987D6F" w:rsidRDefault="0006758D" w:rsidP="00523AB0">
            <w:pPr>
              <w:pStyle w:val="tableh1"/>
              <w:spacing w:line="312" w:lineRule="auto"/>
              <w:rPr>
                <w:rFonts w:ascii="Arial" w:hAnsi="Arial" w:cs="Arial"/>
              </w:rPr>
            </w:pPr>
            <w:r w:rsidRPr="00987D6F">
              <w:rPr>
                <w:rFonts w:ascii="Arial" w:hAnsi="Arial" w:cs="Arial"/>
              </w:rPr>
              <w:t>Limit of effective range</w:t>
            </w:r>
          </w:p>
        </w:tc>
        <w:tc>
          <w:tcPr>
            <w:tcW w:w="1276" w:type="dxa"/>
            <w:tcBorders>
              <w:left w:val="single" w:sz="4" w:space="0" w:color="auto"/>
              <w:right w:val="single" w:sz="4" w:space="0" w:color="auto"/>
            </w:tcBorders>
          </w:tcPr>
          <w:p w14:paraId="213D938B" w14:textId="77777777" w:rsidR="0006758D" w:rsidRPr="00987D6F" w:rsidRDefault="0006758D" w:rsidP="00523AB0">
            <w:pPr>
              <w:pStyle w:val="tableh1"/>
              <w:spacing w:line="312" w:lineRule="auto"/>
              <w:rPr>
                <w:rFonts w:ascii="Arial" w:hAnsi="Arial" w:cs="Arial"/>
              </w:rPr>
            </w:pPr>
            <w:r w:rsidRPr="00987D6F">
              <w:rPr>
                <w:rFonts w:ascii="Arial" w:hAnsi="Arial" w:cs="Arial"/>
              </w:rPr>
              <w:t>Monitoring frequency</w:t>
            </w:r>
          </w:p>
        </w:tc>
        <w:tc>
          <w:tcPr>
            <w:tcW w:w="1276" w:type="dxa"/>
            <w:tcBorders>
              <w:left w:val="single" w:sz="4" w:space="0" w:color="auto"/>
              <w:right w:val="single" w:sz="4" w:space="0" w:color="auto"/>
            </w:tcBorders>
          </w:tcPr>
          <w:p w14:paraId="5251F498" w14:textId="77777777" w:rsidR="0006758D" w:rsidRPr="00987D6F" w:rsidRDefault="0006758D" w:rsidP="00523AB0">
            <w:pPr>
              <w:pStyle w:val="tableh1"/>
              <w:spacing w:line="312" w:lineRule="auto"/>
              <w:rPr>
                <w:rFonts w:ascii="Arial" w:hAnsi="Arial" w:cs="Arial"/>
              </w:rPr>
            </w:pPr>
            <w:r w:rsidRPr="00987D6F">
              <w:rPr>
                <w:rFonts w:ascii="Arial" w:hAnsi="Arial" w:cs="Arial"/>
              </w:rPr>
              <w:t>Compliance Statistic</w:t>
            </w:r>
          </w:p>
        </w:tc>
      </w:tr>
      <w:tr w:rsidR="00A95E9F" w:rsidRPr="00987D6F" w14:paraId="07DDF1DF" w14:textId="77777777" w:rsidTr="00C35CEC">
        <w:trPr>
          <w:cantSplit/>
        </w:trPr>
        <w:tc>
          <w:tcPr>
            <w:tcW w:w="1276" w:type="dxa"/>
            <w:vMerge w:val="restart"/>
            <w:tcBorders>
              <w:left w:val="single" w:sz="4" w:space="0" w:color="auto"/>
              <w:right w:val="single" w:sz="4" w:space="0" w:color="auto"/>
            </w:tcBorders>
          </w:tcPr>
          <w:p w14:paraId="70718179" w14:textId="77777777" w:rsidR="00A95E9F" w:rsidRPr="00987D6F" w:rsidRDefault="00A95E9F" w:rsidP="00523AB0">
            <w:pPr>
              <w:pStyle w:val="Tablebody"/>
              <w:spacing w:line="312" w:lineRule="auto"/>
              <w:rPr>
                <w:rFonts w:ascii="Arial" w:hAnsi="Arial" w:cs="Arial"/>
              </w:rPr>
            </w:pPr>
            <w:r w:rsidRPr="00972165">
              <w:rPr>
                <w:rFonts w:ascii="Arial" w:hAnsi="Arial" w:cs="Arial"/>
                <w:color w:val="auto"/>
                <w:szCs w:val="18"/>
              </w:rPr>
              <w:t>Trade effluent consisting of</w:t>
            </w:r>
            <w:r w:rsidR="00972165">
              <w:rPr>
                <w:rFonts w:ascii="Arial" w:hAnsi="Arial" w:cs="Arial"/>
                <w:szCs w:val="18"/>
              </w:rPr>
              <w:t xml:space="preserve"> </w:t>
            </w:r>
            <w:r w:rsidR="00972165" w:rsidRPr="00273B07">
              <w:rPr>
                <w:rFonts w:ascii="Arial" w:hAnsi="Arial" w:cs="Arial"/>
                <w:color w:val="auto"/>
                <w:szCs w:val="18"/>
              </w:rPr>
              <w:t>site drainage</w:t>
            </w:r>
            <w:r w:rsidR="002E41AB" w:rsidRPr="00273B07">
              <w:rPr>
                <w:rFonts w:ascii="Arial" w:hAnsi="Arial" w:cs="Arial"/>
                <w:color w:val="auto"/>
                <w:szCs w:val="18"/>
              </w:rPr>
              <w:t xml:space="preserve"> via</w:t>
            </w:r>
            <w:r w:rsidR="00273B07" w:rsidRPr="00273B07">
              <w:rPr>
                <w:rFonts w:ascii="Arial" w:hAnsi="Arial" w:cs="Arial"/>
                <w:color w:val="auto"/>
                <w:szCs w:val="18"/>
              </w:rPr>
              <w:t xml:space="preserve"> Stream outfall</w:t>
            </w:r>
          </w:p>
        </w:tc>
        <w:tc>
          <w:tcPr>
            <w:tcW w:w="1134" w:type="dxa"/>
            <w:tcBorders>
              <w:left w:val="single" w:sz="4" w:space="0" w:color="auto"/>
              <w:right w:val="single" w:sz="4" w:space="0" w:color="auto"/>
            </w:tcBorders>
          </w:tcPr>
          <w:p w14:paraId="4D80EA1B" w14:textId="77777777" w:rsidR="00A95E9F" w:rsidRPr="0093142E" w:rsidRDefault="00A95E9F" w:rsidP="00523AB0">
            <w:pPr>
              <w:pStyle w:val="Tablebody"/>
              <w:spacing w:line="312" w:lineRule="auto"/>
              <w:rPr>
                <w:rFonts w:ascii="Arial" w:hAnsi="Arial" w:cs="Arial"/>
                <w:color w:val="auto"/>
              </w:rPr>
            </w:pPr>
            <w:r w:rsidRPr="0093142E">
              <w:rPr>
                <w:rFonts w:ascii="Arial" w:hAnsi="Arial" w:cs="Arial"/>
                <w:color w:val="auto"/>
              </w:rPr>
              <w:t>Maximum daily discharge volume</w:t>
            </w:r>
          </w:p>
        </w:tc>
        <w:tc>
          <w:tcPr>
            <w:tcW w:w="1134" w:type="dxa"/>
            <w:tcBorders>
              <w:left w:val="single" w:sz="4" w:space="0" w:color="auto"/>
              <w:right w:val="single" w:sz="4" w:space="0" w:color="auto"/>
            </w:tcBorders>
          </w:tcPr>
          <w:p w14:paraId="65A1DE0E" w14:textId="77777777" w:rsidR="00A95E9F" w:rsidRPr="0093142E" w:rsidRDefault="00273B07" w:rsidP="00523AB0">
            <w:pPr>
              <w:pStyle w:val="Tablebody"/>
              <w:spacing w:line="312" w:lineRule="auto"/>
              <w:rPr>
                <w:rFonts w:ascii="Arial" w:hAnsi="Arial" w:cs="Arial"/>
                <w:color w:val="auto"/>
              </w:rPr>
            </w:pPr>
            <w:r w:rsidRPr="0093142E">
              <w:rPr>
                <w:rFonts w:ascii="Arial" w:hAnsi="Arial" w:cs="Arial"/>
                <w:color w:val="auto"/>
              </w:rPr>
              <w:t>432</w:t>
            </w:r>
            <w:r w:rsidR="00A95E9F" w:rsidRPr="0093142E">
              <w:rPr>
                <w:rFonts w:ascii="Arial" w:hAnsi="Arial" w:cs="Arial"/>
                <w:color w:val="auto"/>
              </w:rPr>
              <w:t xml:space="preserve"> m</w:t>
            </w:r>
            <w:r w:rsidR="00A95E9F" w:rsidRPr="0093142E">
              <w:rPr>
                <w:rFonts w:ascii="Arial" w:hAnsi="Arial" w:cs="Arial"/>
                <w:color w:val="auto"/>
                <w:vertAlign w:val="superscript"/>
              </w:rPr>
              <w:t>3</w:t>
            </w:r>
            <w:r w:rsidR="00A95E9F" w:rsidRPr="0093142E">
              <w:rPr>
                <w:rFonts w:ascii="Arial" w:hAnsi="Arial" w:cs="Arial"/>
                <w:color w:val="auto"/>
              </w:rPr>
              <w:t>/day</w:t>
            </w:r>
          </w:p>
          <w:p w14:paraId="0DD0AD89" w14:textId="77777777" w:rsidR="00A95E9F" w:rsidRPr="0093142E" w:rsidRDefault="00A95E9F" w:rsidP="00523AB0">
            <w:pPr>
              <w:pStyle w:val="Tablebody"/>
              <w:spacing w:line="312" w:lineRule="auto"/>
              <w:rPr>
                <w:rFonts w:ascii="Arial" w:hAnsi="Arial" w:cs="Arial"/>
              </w:rPr>
            </w:pPr>
          </w:p>
          <w:p w14:paraId="199E0A35" w14:textId="77777777" w:rsidR="00A95E9F" w:rsidRPr="0093142E" w:rsidRDefault="00A95E9F" w:rsidP="00523AB0">
            <w:pPr>
              <w:pStyle w:val="Tablebody"/>
              <w:spacing w:line="312" w:lineRule="auto"/>
              <w:rPr>
                <w:rFonts w:ascii="Arial" w:hAnsi="Arial" w:cs="Arial"/>
              </w:rPr>
            </w:pPr>
          </w:p>
        </w:tc>
        <w:tc>
          <w:tcPr>
            <w:tcW w:w="1418" w:type="dxa"/>
            <w:tcBorders>
              <w:left w:val="single" w:sz="4" w:space="0" w:color="auto"/>
              <w:right w:val="single" w:sz="4" w:space="0" w:color="auto"/>
            </w:tcBorders>
          </w:tcPr>
          <w:p w14:paraId="5EFA57E3" w14:textId="77777777" w:rsidR="00A95E9F" w:rsidRPr="0093142E" w:rsidRDefault="00A95E9F" w:rsidP="00523AB0">
            <w:pPr>
              <w:pStyle w:val="Tablebody"/>
              <w:spacing w:line="312" w:lineRule="auto"/>
              <w:rPr>
                <w:rFonts w:ascii="Arial" w:hAnsi="Arial" w:cs="Arial"/>
                <w:color w:val="auto"/>
              </w:rPr>
            </w:pPr>
            <w:r w:rsidRPr="0093142E">
              <w:rPr>
                <w:rFonts w:ascii="Arial" w:hAnsi="Arial" w:cs="Arial"/>
                <w:color w:val="auto"/>
              </w:rPr>
              <w:t>Total daily volume</w:t>
            </w:r>
          </w:p>
        </w:tc>
        <w:tc>
          <w:tcPr>
            <w:tcW w:w="992" w:type="dxa"/>
            <w:tcBorders>
              <w:left w:val="single" w:sz="4" w:space="0" w:color="auto"/>
              <w:right w:val="single" w:sz="4" w:space="0" w:color="auto"/>
            </w:tcBorders>
          </w:tcPr>
          <w:p w14:paraId="450A87FD" w14:textId="77777777" w:rsidR="00A95E9F" w:rsidRPr="0093142E" w:rsidRDefault="00A95E9F" w:rsidP="00523AB0">
            <w:pPr>
              <w:pStyle w:val="Tablebody"/>
              <w:spacing w:line="312" w:lineRule="auto"/>
              <w:rPr>
                <w:rFonts w:ascii="Arial" w:hAnsi="Arial" w:cs="Arial"/>
                <w:color w:val="auto"/>
              </w:rPr>
            </w:pPr>
            <w:r w:rsidRPr="0093142E">
              <w:rPr>
                <w:rFonts w:ascii="Arial" w:hAnsi="Arial" w:cs="Arial"/>
                <w:color w:val="auto"/>
              </w:rPr>
              <w:t xml:space="preserve">N/A                                                                </w:t>
            </w:r>
          </w:p>
        </w:tc>
        <w:tc>
          <w:tcPr>
            <w:tcW w:w="1276" w:type="dxa"/>
            <w:tcBorders>
              <w:left w:val="single" w:sz="4" w:space="0" w:color="auto"/>
              <w:right w:val="single" w:sz="4" w:space="0" w:color="auto"/>
            </w:tcBorders>
          </w:tcPr>
          <w:p w14:paraId="400FDDA9" w14:textId="77777777" w:rsidR="00A95E9F" w:rsidRPr="00315313" w:rsidRDefault="00A95E9F" w:rsidP="00523AB0">
            <w:pPr>
              <w:pStyle w:val="Tablebody"/>
              <w:spacing w:line="312" w:lineRule="auto"/>
              <w:rPr>
                <w:rFonts w:ascii="Arial" w:hAnsi="Arial" w:cs="Arial"/>
                <w:color w:val="auto"/>
              </w:rPr>
            </w:pPr>
            <w:r w:rsidRPr="00315313">
              <w:rPr>
                <w:rFonts w:ascii="Arial" w:hAnsi="Arial" w:cs="Arial"/>
                <w:color w:val="auto"/>
              </w:rPr>
              <w:t xml:space="preserve">N/A </w:t>
            </w:r>
          </w:p>
        </w:tc>
        <w:tc>
          <w:tcPr>
            <w:tcW w:w="1276" w:type="dxa"/>
            <w:tcBorders>
              <w:left w:val="single" w:sz="4" w:space="0" w:color="auto"/>
              <w:right w:val="single" w:sz="4" w:space="0" w:color="auto"/>
            </w:tcBorders>
          </w:tcPr>
          <w:p w14:paraId="3BB773B0" w14:textId="77777777" w:rsidR="00A95E9F" w:rsidRPr="0093142E" w:rsidRDefault="00A95E9F" w:rsidP="00523AB0">
            <w:pPr>
              <w:pStyle w:val="Tablebody"/>
              <w:spacing w:line="312" w:lineRule="auto"/>
              <w:rPr>
                <w:rFonts w:ascii="Arial" w:hAnsi="Arial" w:cs="Arial"/>
                <w:color w:val="auto"/>
              </w:rPr>
            </w:pPr>
            <w:r w:rsidRPr="0093142E">
              <w:rPr>
                <w:rFonts w:ascii="Arial" w:hAnsi="Arial" w:cs="Arial"/>
              </w:rPr>
              <w:t xml:space="preserve"> </w:t>
            </w:r>
            <w:r w:rsidRPr="0093142E">
              <w:rPr>
                <w:rFonts w:ascii="Arial" w:hAnsi="Arial" w:cs="Arial"/>
                <w:color w:val="auto"/>
              </w:rPr>
              <w:t xml:space="preserve">Maximum </w:t>
            </w:r>
          </w:p>
        </w:tc>
      </w:tr>
      <w:tr w:rsidR="00A95E9F" w:rsidRPr="00987D6F" w14:paraId="1F4F478D" w14:textId="77777777" w:rsidTr="00C35CEC">
        <w:trPr>
          <w:cantSplit/>
        </w:trPr>
        <w:tc>
          <w:tcPr>
            <w:tcW w:w="1276" w:type="dxa"/>
            <w:vMerge/>
            <w:tcBorders>
              <w:left w:val="single" w:sz="4" w:space="0" w:color="auto"/>
              <w:right w:val="single" w:sz="4" w:space="0" w:color="auto"/>
            </w:tcBorders>
          </w:tcPr>
          <w:p w14:paraId="68949DB3" w14:textId="77777777" w:rsidR="00A95E9F" w:rsidRPr="00987D6F" w:rsidRDefault="00A95E9F" w:rsidP="00523AB0">
            <w:pPr>
              <w:pStyle w:val="Tablebody"/>
              <w:spacing w:line="312" w:lineRule="auto"/>
              <w:rPr>
                <w:rFonts w:ascii="Arial" w:hAnsi="Arial" w:cs="Arial"/>
                <w:szCs w:val="18"/>
              </w:rPr>
            </w:pPr>
          </w:p>
        </w:tc>
        <w:tc>
          <w:tcPr>
            <w:tcW w:w="1134" w:type="dxa"/>
            <w:tcBorders>
              <w:left w:val="single" w:sz="4" w:space="0" w:color="auto"/>
              <w:right w:val="single" w:sz="4" w:space="0" w:color="auto"/>
            </w:tcBorders>
          </w:tcPr>
          <w:p w14:paraId="2872C3E1"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Maximum rate of discharge</w:t>
            </w:r>
          </w:p>
        </w:tc>
        <w:tc>
          <w:tcPr>
            <w:tcW w:w="1134" w:type="dxa"/>
            <w:tcBorders>
              <w:left w:val="single" w:sz="4" w:space="0" w:color="auto"/>
              <w:right w:val="single" w:sz="4" w:space="0" w:color="auto"/>
            </w:tcBorders>
          </w:tcPr>
          <w:p w14:paraId="55D15F23" w14:textId="77777777" w:rsidR="00A95E9F" w:rsidRPr="00AF7F0B" w:rsidRDefault="00AF7F0B" w:rsidP="00523AB0">
            <w:pPr>
              <w:pStyle w:val="Tablebody"/>
              <w:spacing w:line="312" w:lineRule="auto"/>
              <w:rPr>
                <w:rFonts w:ascii="Arial" w:hAnsi="Arial" w:cs="Arial"/>
                <w:color w:val="auto"/>
              </w:rPr>
            </w:pPr>
            <w:r w:rsidRPr="00AF7F0B">
              <w:rPr>
                <w:rFonts w:ascii="Arial" w:hAnsi="Arial" w:cs="Arial"/>
                <w:color w:val="auto"/>
              </w:rPr>
              <w:t>15</w:t>
            </w:r>
            <w:r w:rsidR="00A95E9F" w:rsidRPr="00AF7F0B">
              <w:rPr>
                <w:rFonts w:ascii="Arial" w:hAnsi="Arial" w:cs="Arial"/>
                <w:color w:val="auto"/>
              </w:rPr>
              <w:t xml:space="preserve"> </w:t>
            </w:r>
            <w:r w:rsidR="00A95E9F" w:rsidRPr="00AF7F0B">
              <w:rPr>
                <w:rFonts w:ascii="Arial" w:hAnsi="Arial" w:cs="Arial"/>
                <w:color w:val="auto"/>
                <w:vertAlign w:val="superscript"/>
              </w:rPr>
              <w:t xml:space="preserve"> </w:t>
            </w:r>
            <w:r w:rsidR="00A95E9F" w:rsidRPr="00AF7F0B">
              <w:rPr>
                <w:rFonts w:ascii="Arial" w:hAnsi="Arial" w:cs="Arial"/>
                <w:color w:val="auto"/>
              </w:rPr>
              <w:t>litres per second</w:t>
            </w:r>
          </w:p>
        </w:tc>
        <w:tc>
          <w:tcPr>
            <w:tcW w:w="1418" w:type="dxa"/>
            <w:tcBorders>
              <w:left w:val="single" w:sz="4" w:space="0" w:color="auto"/>
              <w:right w:val="single" w:sz="4" w:space="0" w:color="auto"/>
            </w:tcBorders>
          </w:tcPr>
          <w:p w14:paraId="5C3B97BB"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Instantaneous (spot sample)</w:t>
            </w:r>
          </w:p>
        </w:tc>
        <w:tc>
          <w:tcPr>
            <w:tcW w:w="992" w:type="dxa"/>
            <w:tcBorders>
              <w:left w:val="single" w:sz="4" w:space="0" w:color="auto"/>
              <w:right w:val="single" w:sz="4" w:space="0" w:color="auto"/>
            </w:tcBorders>
          </w:tcPr>
          <w:p w14:paraId="7538CEDA"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N/A</w:t>
            </w:r>
          </w:p>
        </w:tc>
        <w:tc>
          <w:tcPr>
            <w:tcW w:w="1276" w:type="dxa"/>
            <w:tcBorders>
              <w:left w:val="single" w:sz="4" w:space="0" w:color="auto"/>
              <w:right w:val="single" w:sz="4" w:space="0" w:color="auto"/>
            </w:tcBorders>
          </w:tcPr>
          <w:p w14:paraId="1F646CF2" w14:textId="77777777" w:rsidR="00A95E9F" w:rsidRPr="00AF7F0B" w:rsidRDefault="00315313" w:rsidP="00523AB0">
            <w:pPr>
              <w:pStyle w:val="Tablebody"/>
              <w:spacing w:line="312" w:lineRule="auto"/>
              <w:rPr>
                <w:rFonts w:ascii="Arial" w:hAnsi="Arial" w:cs="Arial"/>
                <w:color w:val="auto"/>
              </w:rPr>
            </w:pPr>
            <w:r>
              <w:rPr>
                <w:rFonts w:ascii="Arial" w:hAnsi="Arial" w:cs="Arial"/>
                <w:color w:val="auto"/>
              </w:rPr>
              <w:t>Continuous</w:t>
            </w:r>
          </w:p>
        </w:tc>
        <w:tc>
          <w:tcPr>
            <w:tcW w:w="1276" w:type="dxa"/>
            <w:tcBorders>
              <w:left w:val="single" w:sz="4" w:space="0" w:color="auto"/>
              <w:right w:val="single" w:sz="4" w:space="0" w:color="auto"/>
            </w:tcBorders>
          </w:tcPr>
          <w:p w14:paraId="6AB43B2E"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Maximum</w:t>
            </w:r>
          </w:p>
        </w:tc>
      </w:tr>
      <w:tr w:rsidR="00A95E9F" w:rsidRPr="00987D6F" w14:paraId="26D5021A" w14:textId="77777777" w:rsidTr="00C35CEC">
        <w:trPr>
          <w:cantSplit/>
        </w:trPr>
        <w:tc>
          <w:tcPr>
            <w:tcW w:w="1276" w:type="dxa"/>
            <w:vMerge/>
            <w:tcBorders>
              <w:left w:val="single" w:sz="4" w:space="0" w:color="auto"/>
              <w:right w:val="single" w:sz="4" w:space="0" w:color="auto"/>
            </w:tcBorders>
          </w:tcPr>
          <w:p w14:paraId="3F78BF05" w14:textId="77777777" w:rsidR="00A95E9F" w:rsidRPr="00987D6F" w:rsidRDefault="00A95E9F" w:rsidP="00523AB0">
            <w:pPr>
              <w:pStyle w:val="CommentText"/>
              <w:spacing w:line="312" w:lineRule="auto"/>
              <w:rPr>
                <w:rFonts w:ascii="Arial" w:hAnsi="Arial" w:cs="Arial"/>
              </w:rPr>
            </w:pPr>
          </w:p>
        </w:tc>
        <w:tc>
          <w:tcPr>
            <w:tcW w:w="1134" w:type="dxa"/>
            <w:tcBorders>
              <w:left w:val="single" w:sz="4" w:space="0" w:color="auto"/>
              <w:right w:val="single" w:sz="4" w:space="0" w:color="auto"/>
            </w:tcBorders>
          </w:tcPr>
          <w:p w14:paraId="1644F1A5"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Suspended solids (measured after drying at 105</w:t>
            </w:r>
            <w:r w:rsidRPr="00AF7F0B">
              <w:rPr>
                <w:rFonts w:ascii="Arial" w:hAnsi="Arial" w:cs="Arial"/>
                <w:color w:val="auto"/>
                <w:vertAlign w:val="superscript"/>
              </w:rPr>
              <w:t>o</w:t>
            </w:r>
            <w:r w:rsidRPr="00AF7F0B">
              <w:rPr>
                <w:rFonts w:ascii="Arial" w:hAnsi="Arial" w:cs="Arial"/>
                <w:color w:val="auto"/>
              </w:rPr>
              <w:t xml:space="preserve"> C)</w:t>
            </w:r>
          </w:p>
        </w:tc>
        <w:tc>
          <w:tcPr>
            <w:tcW w:w="1134" w:type="dxa"/>
            <w:tcBorders>
              <w:left w:val="single" w:sz="4" w:space="0" w:color="auto"/>
              <w:right w:val="single" w:sz="4" w:space="0" w:color="auto"/>
            </w:tcBorders>
          </w:tcPr>
          <w:p w14:paraId="6DF6FDB6" w14:textId="77777777" w:rsidR="00A95E9F" w:rsidRPr="00AF7F0B" w:rsidRDefault="00AF7F0B" w:rsidP="00523AB0">
            <w:pPr>
              <w:pStyle w:val="Tablebody"/>
              <w:spacing w:line="312" w:lineRule="auto"/>
              <w:rPr>
                <w:rFonts w:ascii="Arial" w:hAnsi="Arial" w:cs="Arial"/>
                <w:color w:val="auto"/>
              </w:rPr>
            </w:pPr>
            <w:r w:rsidRPr="00AF7F0B">
              <w:rPr>
                <w:rFonts w:ascii="Arial" w:hAnsi="Arial" w:cs="Arial"/>
                <w:color w:val="auto"/>
              </w:rPr>
              <w:t>30</w:t>
            </w:r>
            <w:r w:rsidR="00A95E9F" w:rsidRPr="00AF7F0B">
              <w:rPr>
                <w:rFonts w:ascii="Arial" w:hAnsi="Arial" w:cs="Arial"/>
                <w:color w:val="auto"/>
              </w:rPr>
              <w:t xml:space="preserve"> mg/l</w:t>
            </w:r>
          </w:p>
        </w:tc>
        <w:tc>
          <w:tcPr>
            <w:tcW w:w="1418" w:type="dxa"/>
            <w:tcBorders>
              <w:left w:val="single" w:sz="4" w:space="0" w:color="auto"/>
              <w:right w:val="single" w:sz="4" w:space="0" w:color="auto"/>
            </w:tcBorders>
          </w:tcPr>
          <w:p w14:paraId="377026DA" w14:textId="77777777" w:rsidR="00A95E9F" w:rsidRPr="00AF7F0B" w:rsidRDefault="00A95E9F" w:rsidP="00A61751">
            <w:pPr>
              <w:pStyle w:val="Tablebody"/>
              <w:spacing w:line="312" w:lineRule="auto"/>
              <w:rPr>
                <w:rFonts w:ascii="Arial" w:hAnsi="Arial" w:cs="Arial"/>
                <w:color w:val="auto"/>
              </w:rPr>
            </w:pPr>
            <w:r w:rsidRPr="00AF7F0B">
              <w:rPr>
                <w:rFonts w:ascii="Arial" w:hAnsi="Arial" w:cs="Arial"/>
                <w:color w:val="auto"/>
              </w:rPr>
              <w:t>Instantaneous (spot sample)</w:t>
            </w:r>
          </w:p>
        </w:tc>
        <w:tc>
          <w:tcPr>
            <w:tcW w:w="992" w:type="dxa"/>
            <w:tcBorders>
              <w:left w:val="single" w:sz="4" w:space="0" w:color="auto"/>
              <w:right w:val="single" w:sz="4" w:space="0" w:color="auto"/>
            </w:tcBorders>
          </w:tcPr>
          <w:p w14:paraId="648F5D39"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N/A</w:t>
            </w:r>
          </w:p>
        </w:tc>
        <w:tc>
          <w:tcPr>
            <w:tcW w:w="1276" w:type="dxa"/>
            <w:tcBorders>
              <w:left w:val="single" w:sz="4" w:space="0" w:color="auto"/>
              <w:right w:val="single" w:sz="4" w:space="0" w:color="auto"/>
            </w:tcBorders>
          </w:tcPr>
          <w:p w14:paraId="6AF8405A" w14:textId="77777777" w:rsidR="00A95E9F" w:rsidRPr="00AF7F0B" w:rsidRDefault="00AF7F0B" w:rsidP="00523AB0">
            <w:pPr>
              <w:pStyle w:val="Tablebody"/>
              <w:spacing w:line="312" w:lineRule="auto"/>
              <w:rPr>
                <w:rFonts w:ascii="Arial" w:hAnsi="Arial" w:cs="Arial"/>
                <w:color w:val="auto"/>
              </w:rPr>
            </w:pPr>
            <w:r w:rsidRPr="00AF7F0B">
              <w:rPr>
                <w:rFonts w:ascii="Arial" w:hAnsi="Arial" w:cs="Arial"/>
                <w:color w:val="auto"/>
              </w:rPr>
              <w:t>N/A</w:t>
            </w:r>
          </w:p>
        </w:tc>
        <w:tc>
          <w:tcPr>
            <w:tcW w:w="1276" w:type="dxa"/>
            <w:tcBorders>
              <w:left w:val="single" w:sz="4" w:space="0" w:color="auto"/>
              <w:right w:val="single" w:sz="4" w:space="0" w:color="auto"/>
            </w:tcBorders>
          </w:tcPr>
          <w:p w14:paraId="50C9A512"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Maximum</w:t>
            </w:r>
          </w:p>
          <w:p w14:paraId="62CE7E6D"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 xml:space="preserve"> </w:t>
            </w:r>
          </w:p>
        </w:tc>
      </w:tr>
      <w:tr w:rsidR="00A95E9F" w:rsidRPr="00987D6F" w14:paraId="51BEBFC9" w14:textId="77777777" w:rsidTr="00C35CEC">
        <w:trPr>
          <w:cantSplit/>
        </w:trPr>
        <w:tc>
          <w:tcPr>
            <w:tcW w:w="1276" w:type="dxa"/>
            <w:vMerge/>
            <w:tcBorders>
              <w:left w:val="single" w:sz="4" w:space="0" w:color="auto"/>
              <w:right w:val="single" w:sz="4" w:space="0" w:color="auto"/>
            </w:tcBorders>
          </w:tcPr>
          <w:p w14:paraId="54BE6581" w14:textId="77777777" w:rsidR="00A95E9F" w:rsidRPr="00987D6F" w:rsidRDefault="00A95E9F" w:rsidP="00523AB0">
            <w:pPr>
              <w:pStyle w:val="CommentText"/>
              <w:spacing w:line="312" w:lineRule="auto"/>
              <w:rPr>
                <w:rFonts w:ascii="Arial" w:hAnsi="Arial" w:cs="Arial"/>
              </w:rPr>
            </w:pPr>
          </w:p>
        </w:tc>
        <w:tc>
          <w:tcPr>
            <w:tcW w:w="1134" w:type="dxa"/>
            <w:tcBorders>
              <w:left w:val="single" w:sz="4" w:space="0" w:color="auto"/>
              <w:right w:val="single" w:sz="4" w:space="0" w:color="auto"/>
            </w:tcBorders>
          </w:tcPr>
          <w:p w14:paraId="2748D956" w14:textId="77777777" w:rsidR="00A95E9F" w:rsidRPr="00CC130C" w:rsidRDefault="00A95E9F" w:rsidP="00523AB0">
            <w:pPr>
              <w:pStyle w:val="Tablebody"/>
              <w:spacing w:line="312" w:lineRule="auto"/>
              <w:rPr>
                <w:rFonts w:ascii="Arial" w:hAnsi="Arial" w:cs="Arial"/>
                <w:color w:val="auto"/>
              </w:rPr>
            </w:pPr>
            <w:r w:rsidRPr="00CC130C">
              <w:rPr>
                <w:rFonts w:ascii="Arial" w:hAnsi="Arial" w:cs="Arial"/>
                <w:color w:val="auto"/>
              </w:rPr>
              <w:t xml:space="preserve">Total </w:t>
            </w:r>
            <w:r w:rsidR="00CC130C" w:rsidRPr="00CC130C">
              <w:rPr>
                <w:rFonts w:ascii="Arial" w:hAnsi="Arial" w:cs="Arial"/>
                <w:color w:val="auto"/>
              </w:rPr>
              <w:t>Iron as F</w:t>
            </w:r>
            <w:r w:rsidRPr="00CC130C">
              <w:rPr>
                <w:rFonts w:ascii="Arial" w:hAnsi="Arial" w:cs="Arial"/>
                <w:color w:val="auto"/>
              </w:rPr>
              <w:t xml:space="preserve">e </w:t>
            </w:r>
          </w:p>
        </w:tc>
        <w:tc>
          <w:tcPr>
            <w:tcW w:w="1134" w:type="dxa"/>
            <w:tcBorders>
              <w:left w:val="single" w:sz="4" w:space="0" w:color="auto"/>
              <w:right w:val="single" w:sz="4" w:space="0" w:color="auto"/>
            </w:tcBorders>
          </w:tcPr>
          <w:p w14:paraId="30C6790E" w14:textId="77777777" w:rsidR="00A95E9F" w:rsidRPr="00CC130C" w:rsidRDefault="00CC130C" w:rsidP="00523AB0">
            <w:pPr>
              <w:pStyle w:val="Tablebody"/>
              <w:spacing w:line="312" w:lineRule="auto"/>
              <w:rPr>
                <w:rFonts w:ascii="Arial" w:hAnsi="Arial" w:cs="Arial"/>
                <w:color w:val="auto"/>
              </w:rPr>
            </w:pPr>
            <w:r w:rsidRPr="00CC130C">
              <w:rPr>
                <w:rFonts w:ascii="Arial" w:hAnsi="Arial" w:cs="Arial"/>
                <w:color w:val="auto"/>
              </w:rPr>
              <w:t>1,000</w:t>
            </w:r>
            <w:r w:rsidR="00A95E9F" w:rsidRPr="00CC130C">
              <w:rPr>
                <w:rFonts w:ascii="Arial" w:hAnsi="Arial" w:cs="Arial"/>
                <w:color w:val="auto"/>
              </w:rPr>
              <w:t xml:space="preserve"> µg/l</w:t>
            </w:r>
          </w:p>
        </w:tc>
        <w:tc>
          <w:tcPr>
            <w:tcW w:w="1418" w:type="dxa"/>
            <w:tcBorders>
              <w:left w:val="single" w:sz="4" w:space="0" w:color="auto"/>
              <w:right w:val="single" w:sz="4" w:space="0" w:color="auto"/>
            </w:tcBorders>
          </w:tcPr>
          <w:p w14:paraId="491EEC7F" w14:textId="77777777" w:rsidR="00A95E9F" w:rsidRPr="00CC130C" w:rsidRDefault="00A95E9F" w:rsidP="0091657B">
            <w:pPr>
              <w:pStyle w:val="Tablebody"/>
              <w:spacing w:line="312" w:lineRule="auto"/>
              <w:rPr>
                <w:rFonts w:ascii="Arial" w:hAnsi="Arial" w:cs="Arial"/>
                <w:color w:val="auto"/>
              </w:rPr>
            </w:pPr>
            <w:r w:rsidRPr="00CC130C">
              <w:rPr>
                <w:rFonts w:ascii="Arial" w:hAnsi="Arial" w:cs="Arial"/>
                <w:color w:val="auto"/>
              </w:rPr>
              <w:t>Instantaneous (spot sample)</w:t>
            </w:r>
          </w:p>
        </w:tc>
        <w:tc>
          <w:tcPr>
            <w:tcW w:w="992" w:type="dxa"/>
            <w:tcBorders>
              <w:left w:val="single" w:sz="4" w:space="0" w:color="auto"/>
              <w:right w:val="single" w:sz="4" w:space="0" w:color="auto"/>
            </w:tcBorders>
          </w:tcPr>
          <w:p w14:paraId="426398E1" w14:textId="77777777" w:rsidR="00A95E9F" w:rsidRPr="00CC130C" w:rsidRDefault="00A95E9F" w:rsidP="0091657B">
            <w:pPr>
              <w:pStyle w:val="Tablebody"/>
              <w:spacing w:line="312" w:lineRule="auto"/>
              <w:rPr>
                <w:rFonts w:ascii="Arial" w:hAnsi="Arial" w:cs="Arial"/>
                <w:color w:val="auto"/>
              </w:rPr>
            </w:pPr>
            <w:r w:rsidRPr="00CC130C">
              <w:rPr>
                <w:rFonts w:ascii="Arial" w:hAnsi="Arial" w:cs="Arial"/>
                <w:color w:val="auto"/>
              </w:rPr>
              <w:t>N/A</w:t>
            </w:r>
          </w:p>
        </w:tc>
        <w:tc>
          <w:tcPr>
            <w:tcW w:w="1276" w:type="dxa"/>
            <w:tcBorders>
              <w:left w:val="single" w:sz="4" w:space="0" w:color="auto"/>
              <w:right w:val="single" w:sz="4" w:space="0" w:color="auto"/>
            </w:tcBorders>
          </w:tcPr>
          <w:p w14:paraId="01ECDA4A" w14:textId="77777777" w:rsidR="00A95E9F" w:rsidRPr="00CC130C" w:rsidRDefault="00CC130C" w:rsidP="0091657B">
            <w:pPr>
              <w:pStyle w:val="Tablebody"/>
              <w:spacing w:line="312" w:lineRule="auto"/>
              <w:rPr>
                <w:rFonts w:ascii="Arial" w:hAnsi="Arial" w:cs="Arial"/>
                <w:color w:val="auto"/>
              </w:rPr>
            </w:pPr>
            <w:r w:rsidRPr="00CC130C">
              <w:rPr>
                <w:rFonts w:ascii="Arial" w:hAnsi="Arial" w:cs="Arial"/>
                <w:color w:val="auto"/>
              </w:rPr>
              <w:t>N/A</w:t>
            </w:r>
          </w:p>
        </w:tc>
        <w:tc>
          <w:tcPr>
            <w:tcW w:w="1276" w:type="dxa"/>
            <w:tcBorders>
              <w:left w:val="single" w:sz="4" w:space="0" w:color="auto"/>
              <w:right w:val="single" w:sz="4" w:space="0" w:color="auto"/>
            </w:tcBorders>
          </w:tcPr>
          <w:p w14:paraId="767F0798" w14:textId="77777777" w:rsidR="00A95E9F" w:rsidRPr="00CC130C" w:rsidRDefault="00A95E9F" w:rsidP="0091657B">
            <w:pPr>
              <w:pStyle w:val="Tablebody"/>
              <w:spacing w:line="312" w:lineRule="auto"/>
              <w:rPr>
                <w:rFonts w:ascii="Arial" w:hAnsi="Arial" w:cs="Arial"/>
                <w:color w:val="auto"/>
              </w:rPr>
            </w:pPr>
            <w:r w:rsidRPr="00CC130C">
              <w:rPr>
                <w:rFonts w:ascii="Arial" w:hAnsi="Arial" w:cs="Arial"/>
                <w:color w:val="auto"/>
              </w:rPr>
              <w:t>Maximum</w:t>
            </w:r>
          </w:p>
          <w:p w14:paraId="025353B4" w14:textId="77777777" w:rsidR="00A95E9F" w:rsidRPr="00CC130C" w:rsidRDefault="00A95E9F" w:rsidP="0091657B">
            <w:pPr>
              <w:pStyle w:val="Tablebody"/>
              <w:spacing w:line="312" w:lineRule="auto"/>
              <w:rPr>
                <w:rFonts w:ascii="Arial" w:hAnsi="Arial" w:cs="Arial"/>
                <w:color w:val="auto"/>
              </w:rPr>
            </w:pPr>
            <w:r w:rsidRPr="00CC130C">
              <w:rPr>
                <w:rFonts w:ascii="Arial" w:hAnsi="Arial" w:cs="Arial"/>
                <w:color w:val="auto"/>
              </w:rPr>
              <w:t xml:space="preserve"> </w:t>
            </w:r>
          </w:p>
        </w:tc>
      </w:tr>
      <w:tr w:rsidR="00A95E9F" w:rsidRPr="00987D6F" w14:paraId="7CA130A3" w14:textId="77777777" w:rsidTr="00C35CEC">
        <w:trPr>
          <w:cantSplit/>
        </w:trPr>
        <w:tc>
          <w:tcPr>
            <w:tcW w:w="1276" w:type="dxa"/>
            <w:vMerge/>
            <w:tcBorders>
              <w:left w:val="single" w:sz="4" w:space="0" w:color="auto"/>
              <w:right w:val="single" w:sz="4" w:space="0" w:color="auto"/>
            </w:tcBorders>
          </w:tcPr>
          <w:p w14:paraId="1DD05FFC" w14:textId="77777777" w:rsidR="00A95E9F" w:rsidRPr="00987D6F" w:rsidRDefault="00A95E9F" w:rsidP="00523AB0">
            <w:pPr>
              <w:pStyle w:val="CommentText"/>
              <w:spacing w:line="312" w:lineRule="auto"/>
              <w:rPr>
                <w:rFonts w:ascii="Arial" w:hAnsi="Arial" w:cs="Arial"/>
              </w:rPr>
            </w:pPr>
          </w:p>
        </w:tc>
        <w:tc>
          <w:tcPr>
            <w:tcW w:w="1134" w:type="dxa"/>
            <w:tcBorders>
              <w:left w:val="single" w:sz="4" w:space="0" w:color="auto"/>
              <w:right w:val="single" w:sz="4" w:space="0" w:color="auto"/>
            </w:tcBorders>
          </w:tcPr>
          <w:p w14:paraId="5DFF087B"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pH</w:t>
            </w:r>
          </w:p>
        </w:tc>
        <w:tc>
          <w:tcPr>
            <w:tcW w:w="1134" w:type="dxa"/>
            <w:tcBorders>
              <w:left w:val="single" w:sz="4" w:space="0" w:color="auto"/>
              <w:right w:val="single" w:sz="4" w:space="0" w:color="auto"/>
            </w:tcBorders>
          </w:tcPr>
          <w:p w14:paraId="1BF550E5"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6 to 9</w:t>
            </w:r>
          </w:p>
        </w:tc>
        <w:tc>
          <w:tcPr>
            <w:tcW w:w="1418" w:type="dxa"/>
            <w:tcBorders>
              <w:left w:val="single" w:sz="4" w:space="0" w:color="auto"/>
              <w:right w:val="single" w:sz="4" w:space="0" w:color="auto"/>
            </w:tcBorders>
          </w:tcPr>
          <w:p w14:paraId="2D2D1E7C" w14:textId="77777777" w:rsidR="00A95E9F" w:rsidRPr="00AF7F0B" w:rsidRDefault="00A95E9F" w:rsidP="00A61751">
            <w:pPr>
              <w:pStyle w:val="Tablebody"/>
              <w:spacing w:line="312" w:lineRule="auto"/>
              <w:rPr>
                <w:rFonts w:ascii="Arial" w:hAnsi="Arial" w:cs="Arial"/>
                <w:color w:val="auto"/>
              </w:rPr>
            </w:pPr>
            <w:r w:rsidRPr="00AF7F0B">
              <w:rPr>
                <w:rFonts w:ascii="Arial" w:hAnsi="Arial" w:cs="Arial"/>
                <w:color w:val="auto"/>
              </w:rPr>
              <w:t>Instantaneous (spot sample)</w:t>
            </w:r>
          </w:p>
        </w:tc>
        <w:tc>
          <w:tcPr>
            <w:tcW w:w="992" w:type="dxa"/>
            <w:tcBorders>
              <w:left w:val="single" w:sz="4" w:space="0" w:color="auto"/>
              <w:right w:val="single" w:sz="4" w:space="0" w:color="auto"/>
            </w:tcBorders>
          </w:tcPr>
          <w:p w14:paraId="36F744DA"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N/A</w:t>
            </w:r>
          </w:p>
        </w:tc>
        <w:tc>
          <w:tcPr>
            <w:tcW w:w="1276" w:type="dxa"/>
            <w:tcBorders>
              <w:left w:val="single" w:sz="4" w:space="0" w:color="auto"/>
              <w:right w:val="single" w:sz="4" w:space="0" w:color="auto"/>
            </w:tcBorders>
          </w:tcPr>
          <w:p w14:paraId="471935D0" w14:textId="77777777" w:rsidR="00A95E9F" w:rsidRPr="00AF7F0B" w:rsidRDefault="00A95E9F" w:rsidP="00523AB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2D324581"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Minimum and maximum</w:t>
            </w:r>
          </w:p>
        </w:tc>
      </w:tr>
      <w:tr w:rsidR="00A95E9F" w:rsidRPr="00987D6F" w14:paraId="28EC076C" w14:textId="77777777" w:rsidTr="00C35CEC">
        <w:trPr>
          <w:cantSplit/>
        </w:trPr>
        <w:tc>
          <w:tcPr>
            <w:tcW w:w="1276" w:type="dxa"/>
            <w:vMerge/>
            <w:tcBorders>
              <w:left w:val="single" w:sz="4" w:space="0" w:color="auto"/>
              <w:right w:val="single" w:sz="4" w:space="0" w:color="auto"/>
            </w:tcBorders>
          </w:tcPr>
          <w:p w14:paraId="4ED3E80E" w14:textId="77777777" w:rsidR="00A95E9F" w:rsidRPr="00987D6F" w:rsidRDefault="00A95E9F" w:rsidP="00523AB0">
            <w:pPr>
              <w:pStyle w:val="CommentText"/>
              <w:spacing w:line="312" w:lineRule="auto"/>
              <w:rPr>
                <w:rFonts w:ascii="Arial" w:hAnsi="Arial" w:cs="Arial"/>
              </w:rPr>
            </w:pPr>
          </w:p>
        </w:tc>
        <w:tc>
          <w:tcPr>
            <w:tcW w:w="1134" w:type="dxa"/>
            <w:tcBorders>
              <w:left w:val="single" w:sz="4" w:space="0" w:color="auto"/>
              <w:right w:val="single" w:sz="4" w:space="0" w:color="auto"/>
            </w:tcBorders>
          </w:tcPr>
          <w:p w14:paraId="327A5141"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Visible oil or grease</w:t>
            </w:r>
          </w:p>
        </w:tc>
        <w:tc>
          <w:tcPr>
            <w:tcW w:w="1134" w:type="dxa"/>
            <w:tcBorders>
              <w:left w:val="single" w:sz="4" w:space="0" w:color="auto"/>
              <w:right w:val="single" w:sz="4" w:space="0" w:color="auto"/>
            </w:tcBorders>
          </w:tcPr>
          <w:p w14:paraId="198C013C" w14:textId="77777777" w:rsidR="00A95E9F" w:rsidRPr="00AF7F0B" w:rsidRDefault="00A95E9F" w:rsidP="00523AB0">
            <w:pPr>
              <w:pStyle w:val="Tablebody"/>
              <w:spacing w:line="312" w:lineRule="auto"/>
              <w:rPr>
                <w:rFonts w:ascii="Arial" w:hAnsi="Arial" w:cs="Arial"/>
                <w:color w:val="auto"/>
                <w:szCs w:val="18"/>
              </w:rPr>
            </w:pPr>
            <w:r w:rsidRPr="00AF7F0B">
              <w:rPr>
                <w:rFonts w:ascii="Arial" w:hAnsi="Arial" w:cs="Arial"/>
                <w:color w:val="auto"/>
                <w:szCs w:val="18"/>
              </w:rPr>
              <w:t>No significant trace present</w:t>
            </w:r>
          </w:p>
        </w:tc>
        <w:tc>
          <w:tcPr>
            <w:tcW w:w="1418" w:type="dxa"/>
            <w:tcBorders>
              <w:left w:val="single" w:sz="4" w:space="0" w:color="auto"/>
              <w:right w:val="single" w:sz="4" w:space="0" w:color="auto"/>
            </w:tcBorders>
          </w:tcPr>
          <w:p w14:paraId="2B180D60"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Instantaneous (spot sample)</w:t>
            </w:r>
          </w:p>
        </w:tc>
        <w:tc>
          <w:tcPr>
            <w:tcW w:w="992" w:type="dxa"/>
            <w:tcBorders>
              <w:left w:val="single" w:sz="4" w:space="0" w:color="auto"/>
              <w:right w:val="single" w:sz="4" w:space="0" w:color="auto"/>
            </w:tcBorders>
          </w:tcPr>
          <w:p w14:paraId="54C5E6A7"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N/A</w:t>
            </w:r>
          </w:p>
        </w:tc>
        <w:tc>
          <w:tcPr>
            <w:tcW w:w="1276" w:type="dxa"/>
            <w:tcBorders>
              <w:left w:val="single" w:sz="4" w:space="0" w:color="auto"/>
              <w:right w:val="single" w:sz="4" w:space="0" w:color="auto"/>
            </w:tcBorders>
          </w:tcPr>
          <w:p w14:paraId="472E7926"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N/A</w:t>
            </w:r>
          </w:p>
        </w:tc>
        <w:tc>
          <w:tcPr>
            <w:tcW w:w="1276" w:type="dxa"/>
            <w:tcBorders>
              <w:left w:val="single" w:sz="4" w:space="0" w:color="auto"/>
              <w:right w:val="single" w:sz="4" w:space="0" w:color="auto"/>
            </w:tcBorders>
          </w:tcPr>
          <w:p w14:paraId="5CEA7088" w14:textId="77777777" w:rsidR="00A95E9F" w:rsidRPr="00AF7F0B" w:rsidRDefault="00A95E9F" w:rsidP="00523AB0">
            <w:pPr>
              <w:pStyle w:val="Tablebody"/>
              <w:spacing w:line="312" w:lineRule="auto"/>
              <w:rPr>
                <w:rFonts w:ascii="Arial" w:hAnsi="Arial" w:cs="Arial"/>
                <w:color w:val="auto"/>
              </w:rPr>
            </w:pPr>
            <w:r w:rsidRPr="00AF7F0B">
              <w:rPr>
                <w:rFonts w:ascii="Arial" w:hAnsi="Arial" w:cs="Arial"/>
                <w:color w:val="auto"/>
              </w:rPr>
              <w:t>No significant trace</w:t>
            </w:r>
          </w:p>
        </w:tc>
      </w:tr>
    </w:tbl>
    <w:p w14:paraId="01E570F0" w14:textId="77777777" w:rsidR="00DC12BF" w:rsidRPr="0030189E" w:rsidRDefault="00DC12BF" w:rsidP="0030189E">
      <w:pPr>
        <w:rPr>
          <w:lang w:eastAsia="en-US"/>
        </w:rPr>
      </w:pPr>
    </w:p>
    <w:tbl>
      <w:tblPr>
        <w:tblW w:w="8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1559"/>
        <w:gridCol w:w="1984"/>
        <w:gridCol w:w="2073"/>
      </w:tblGrid>
      <w:tr w:rsidR="0006758D" w:rsidRPr="00E9621B" w14:paraId="2394D813" w14:textId="77777777" w:rsidTr="00A0404D">
        <w:tc>
          <w:tcPr>
            <w:tcW w:w="8418" w:type="dxa"/>
            <w:gridSpan w:val="4"/>
            <w:shd w:val="clear" w:color="auto" w:fill="000000"/>
          </w:tcPr>
          <w:p w14:paraId="5A2A4B3A" w14:textId="77777777" w:rsidR="0006758D" w:rsidRPr="00E9621B" w:rsidRDefault="0006758D" w:rsidP="00E9621B">
            <w:pPr>
              <w:spacing w:line="312" w:lineRule="auto"/>
              <w:rPr>
                <w:rFonts w:ascii="Arial" w:hAnsi="Arial" w:cs="Arial"/>
                <w:b/>
                <w:sz w:val="18"/>
                <w:szCs w:val="18"/>
              </w:rPr>
            </w:pPr>
            <w:r w:rsidRPr="00E9621B">
              <w:rPr>
                <w:rFonts w:ascii="Arial" w:hAnsi="Arial" w:cs="Arial"/>
                <w:b/>
                <w:sz w:val="18"/>
                <w:szCs w:val="18"/>
              </w:rPr>
              <w:t>Table S3.2 Discharge points</w:t>
            </w:r>
          </w:p>
        </w:tc>
      </w:tr>
      <w:tr w:rsidR="0006758D" w:rsidRPr="00E9621B" w14:paraId="4C69299E" w14:textId="77777777" w:rsidTr="00A0404D">
        <w:tc>
          <w:tcPr>
            <w:tcW w:w="2802" w:type="dxa"/>
          </w:tcPr>
          <w:p w14:paraId="20321FE1" w14:textId="77777777" w:rsidR="0006758D" w:rsidRPr="00E9621B" w:rsidRDefault="0006758D" w:rsidP="00E9621B">
            <w:pPr>
              <w:pStyle w:val="Tablehead"/>
              <w:spacing w:line="312" w:lineRule="auto"/>
              <w:rPr>
                <w:rFonts w:ascii="Arial" w:hAnsi="Arial" w:cs="Arial"/>
                <w:color w:val="auto"/>
              </w:rPr>
            </w:pPr>
            <w:r w:rsidRPr="00E9621B">
              <w:rPr>
                <w:rFonts w:ascii="Arial" w:hAnsi="Arial" w:cs="Arial"/>
                <w:color w:val="auto"/>
              </w:rPr>
              <w:t>Effluent Name</w:t>
            </w:r>
          </w:p>
        </w:tc>
        <w:tc>
          <w:tcPr>
            <w:tcW w:w="1559" w:type="dxa"/>
          </w:tcPr>
          <w:p w14:paraId="3DFDBF73" w14:textId="77777777" w:rsidR="0006758D" w:rsidRPr="00E9621B" w:rsidRDefault="0006758D" w:rsidP="00E9621B">
            <w:pPr>
              <w:pStyle w:val="Tablehead"/>
              <w:spacing w:line="312" w:lineRule="auto"/>
              <w:rPr>
                <w:rFonts w:ascii="Arial" w:hAnsi="Arial" w:cs="Arial"/>
                <w:color w:val="auto"/>
              </w:rPr>
            </w:pPr>
            <w:r w:rsidRPr="00E9621B">
              <w:rPr>
                <w:rFonts w:ascii="Arial" w:hAnsi="Arial" w:cs="Arial"/>
                <w:color w:val="auto"/>
              </w:rPr>
              <w:t>Discharge Point</w:t>
            </w:r>
          </w:p>
        </w:tc>
        <w:tc>
          <w:tcPr>
            <w:tcW w:w="1984" w:type="dxa"/>
          </w:tcPr>
          <w:p w14:paraId="4AA667E8" w14:textId="77777777" w:rsidR="0006758D" w:rsidRPr="00E9621B" w:rsidRDefault="0006758D" w:rsidP="00E9621B">
            <w:pPr>
              <w:pStyle w:val="Tablehead"/>
              <w:spacing w:line="312" w:lineRule="auto"/>
              <w:rPr>
                <w:rFonts w:ascii="Arial" w:hAnsi="Arial" w:cs="Arial"/>
                <w:color w:val="auto"/>
              </w:rPr>
            </w:pPr>
            <w:r w:rsidRPr="00E9621B">
              <w:rPr>
                <w:rFonts w:ascii="Arial" w:hAnsi="Arial" w:cs="Arial"/>
                <w:color w:val="auto"/>
              </w:rPr>
              <w:t>Discharge point NGR</w:t>
            </w:r>
          </w:p>
        </w:tc>
        <w:tc>
          <w:tcPr>
            <w:tcW w:w="2073" w:type="dxa"/>
          </w:tcPr>
          <w:p w14:paraId="6CED13E8" w14:textId="77777777" w:rsidR="0006758D" w:rsidRPr="00E9621B" w:rsidRDefault="0006758D" w:rsidP="00E9621B">
            <w:pPr>
              <w:pStyle w:val="Tablehead"/>
              <w:spacing w:line="312" w:lineRule="auto"/>
              <w:rPr>
                <w:rFonts w:ascii="Arial" w:hAnsi="Arial" w:cs="Arial"/>
                <w:color w:val="auto"/>
              </w:rPr>
            </w:pPr>
            <w:r w:rsidRPr="00E9621B">
              <w:rPr>
                <w:rFonts w:ascii="Arial" w:hAnsi="Arial" w:cs="Arial"/>
                <w:color w:val="auto"/>
              </w:rPr>
              <w:t>Receiving water</w:t>
            </w:r>
          </w:p>
          <w:p w14:paraId="5E21A94F" w14:textId="77777777" w:rsidR="0006758D" w:rsidRPr="00E9621B" w:rsidRDefault="0006758D" w:rsidP="00E9621B">
            <w:pPr>
              <w:pStyle w:val="Tablehead"/>
              <w:spacing w:line="312" w:lineRule="auto"/>
              <w:rPr>
                <w:rFonts w:ascii="Arial" w:hAnsi="Arial" w:cs="Arial"/>
                <w:color w:val="auto"/>
              </w:rPr>
            </w:pPr>
          </w:p>
        </w:tc>
      </w:tr>
      <w:tr w:rsidR="0006758D" w:rsidRPr="00E9621B" w14:paraId="2D96B295" w14:textId="77777777" w:rsidTr="00A0404D">
        <w:tc>
          <w:tcPr>
            <w:tcW w:w="2802" w:type="dxa"/>
          </w:tcPr>
          <w:p w14:paraId="796E7E24" w14:textId="77777777" w:rsidR="0006758D" w:rsidRPr="0099382F" w:rsidRDefault="005718B0" w:rsidP="00E9621B">
            <w:pPr>
              <w:pStyle w:val="Tablebody"/>
              <w:spacing w:line="312" w:lineRule="auto"/>
              <w:rPr>
                <w:rFonts w:ascii="Arial" w:hAnsi="Arial" w:cs="Arial"/>
                <w:color w:val="auto"/>
              </w:rPr>
            </w:pPr>
            <w:r w:rsidRPr="0099382F">
              <w:rPr>
                <w:rFonts w:ascii="Arial" w:hAnsi="Arial" w:cs="Arial"/>
                <w:color w:val="auto"/>
              </w:rPr>
              <w:t>Trade effluent consisting of</w:t>
            </w:r>
            <w:r w:rsidR="0099382F" w:rsidRPr="0099382F">
              <w:rPr>
                <w:rFonts w:ascii="Arial" w:hAnsi="Arial" w:cs="Arial"/>
                <w:color w:val="auto"/>
              </w:rPr>
              <w:t xml:space="preserve"> site drainage</w:t>
            </w:r>
          </w:p>
        </w:tc>
        <w:tc>
          <w:tcPr>
            <w:tcW w:w="1559" w:type="dxa"/>
          </w:tcPr>
          <w:p w14:paraId="1EEA32ED" w14:textId="77777777" w:rsidR="0006758D" w:rsidRPr="0099382F" w:rsidRDefault="0099382F" w:rsidP="00E9621B">
            <w:pPr>
              <w:pStyle w:val="Tablebody"/>
              <w:spacing w:line="312" w:lineRule="auto"/>
              <w:rPr>
                <w:rFonts w:ascii="Arial" w:hAnsi="Arial" w:cs="Arial"/>
                <w:color w:val="auto"/>
              </w:rPr>
            </w:pPr>
            <w:r w:rsidRPr="0099382F">
              <w:rPr>
                <w:rFonts w:ascii="Arial" w:hAnsi="Arial" w:cs="Arial"/>
                <w:color w:val="auto"/>
              </w:rPr>
              <w:t>Stream outfall</w:t>
            </w:r>
          </w:p>
        </w:tc>
        <w:tc>
          <w:tcPr>
            <w:tcW w:w="1984" w:type="dxa"/>
          </w:tcPr>
          <w:p w14:paraId="19B06DB7" w14:textId="7AFF9D6C" w:rsidR="0006758D" w:rsidRPr="003002E4" w:rsidRDefault="001049F8" w:rsidP="00E9621B">
            <w:pPr>
              <w:pStyle w:val="Tablebody"/>
              <w:spacing w:line="312" w:lineRule="auto"/>
              <w:rPr>
                <w:rFonts w:ascii="Arial" w:hAnsi="Arial" w:cs="Arial"/>
                <w:color w:val="auto"/>
              </w:rPr>
            </w:pPr>
            <w:r w:rsidRPr="001049F8">
              <w:rPr>
                <w:rFonts w:ascii="Arial" w:hAnsi="Arial" w:cs="Arial"/>
                <w:color w:val="auto"/>
              </w:rPr>
              <w:t>S</w:t>
            </w:r>
            <w:r w:rsidR="000B5209">
              <w:rPr>
                <w:rFonts w:ascii="Arial" w:hAnsi="Arial" w:cs="Arial"/>
                <w:color w:val="auto"/>
              </w:rPr>
              <w:t>O</w:t>
            </w:r>
            <w:r w:rsidRPr="001049F8">
              <w:rPr>
                <w:rFonts w:ascii="Arial" w:hAnsi="Arial" w:cs="Arial"/>
                <w:color w:val="auto"/>
              </w:rPr>
              <w:t xml:space="preserve"> 298</w:t>
            </w:r>
            <w:r w:rsidR="000B5209">
              <w:rPr>
                <w:rFonts w:ascii="Arial" w:hAnsi="Arial" w:cs="Arial"/>
                <w:color w:val="auto"/>
              </w:rPr>
              <w:t>22</w:t>
            </w:r>
            <w:r w:rsidRPr="001049F8">
              <w:rPr>
                <w:rFonts w:ascii="Arial" w:hAnsi="Arial" w:cs="Arial"/>
                <w:color w:val="auto"/>
              </w:rPr>
              <w:t xml:space="preserve"> 15155</w:t>
            </w:r>
          </w:p>
        </w:tc>
        <w:tc>
          <w:tcPr>
            <w:tcW w:w="2073" w:type="dxa"/>
          </w:tcPr>
          <w:p w14:paraId="206DC120" w14:textId="77777777" w:rsidR="0006758D" w:rsidRPr="00314B28" w:rsidRDefault="00314B28" w:rsidP="00E9621B">
            <w:pPr>
              <w:spacing w:line="312" w:lineRule="auto"/>
              <w:rPr>
                <w:rFonts w:ascii="Arial" w:hAnsi="Arial" w:cs="Arial"/>
                <w:sz w:val="18"/>
                <w:szCs w:val="18"/>
              </w:rPr>
            </w:pPr>
            <w:r w:rsidRPr="00314B28">
              <w:rPr>
                <w:rFonts w:ascii="Arial" w:hAnsi="Arial" w:cs="Arial"/>
                <w:sz w:val="18"/>
                <w:szCs w:val="18"/>
              </w:rPr>
              <w:t xml:space="preserve">Unnamed tributary of the Afon </w:t>
            </w:r>
            <w:proofErr w:type="spellStart"/>
            <w:r w:rsidRPr="00314B28">
              <w:rPr>
                <w:rFonts w:ascii="Arial" w:hAnsi="Arial" w:cs="Arial"/>
                <w:sz w:val="18"/>
                <w:szCs w:val="18"/>
              </w:rPr>
              <w:t>Cibi</w:t>
            </w:r>
            <w:proofErr w:type="spellEnd"/>
          </w:p>
        </w:tc>
      </w:tr>
    </w:tbl>
    <w:p w14:paraId="094DBC53" w14:textId="77777777" w:rsidR="005718B0" w:rsidRDefault="005718B0" w:rsidP="005718B0">
      <w:pPr>
        <w:pStyle w:val="Heading3nonum"/>
        <w:spacing w:line="312" w:lineRule="auto"/>
        <w:rPr>
          <w:rFonts w:cs="Arial"/>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1842"/>
        <w:gridCol w:w="2098"/>
        <w:gridCol w:w="1681"/>
      </w:tblGrid>
      <w:tr w:rsidR="00A63D43" w:rsidRPr="00E9621B" w14:paraId="22EE94F1" w14:textId="77777777" w:rsidTr="00E9621B">
        <w:tc>
          <w:tcPr>
            <w:tcW w:w="8423" w:type="dxa"/>
            <w:gridSpan w:val="4"/>
            <w:shd w:val="clear" w:color="auto" w:fill="000000"/>
          </w:tcPr>
          <w:p w14:paraId="063E667E" w14:textId="77777777" w:rsidR="00A63D43" w:rsidRPr="00E9621B" w:rsidRDefault="00A63D43" w:rsidP="00E9621B">
            <w:pPr>
              <w:pStyle w:val="Heading3nonum"/>
              <w:rPr>
                <w:rFonts w:cs="Arial"/>
                <w:b/>
                <w:i/>
                <w:color w:val="FF00FF"/>
              </w:rPr>
            </w:pPr>
            <w:r w:rsidRPr="00E9621B">
              <w:rPr>
                <w:rFonts w:cs="Arial"/>
                <w:b/>
                <w:color w:val="auto"/>
              </w:rPr>
              <w:t>Table S3.3 Monitoring points</w:t>
            </w:r>
          </w:p>
        </w:tc>
      </w:tr>
      <w:tr w:rsidR="00A63D43" w:rsidRPr="00E9621B" w14:paraId="25602C20" w14:textId="77777777" w:rsidTr="00DB4C45">
        <w:tc>
          <w:tcPr>
            <w:tcW w:w="2802" w:type="dxa"/>
          </w:tcPr>
          <w:p w14:paraId="35D498A0" w14:textId="77777777" w:rsidR="00A63D43" w:rsidRPr="00E9621B" w:rsidRDefault="00A63D43" w:rsidP="00E9621B">
            <w:pPr>
              <w:pStyle w:val="Tablehead"/>
              <w:rPr>
                <w:rFonts w:ascii="Arial" w:hAnsi="Arial" w:cs="Arial"/>
                <w:color w:val="auto"/>
              </w:rPr>
            </w:pPr>
            <w:r w:rsidRPr="00E9621B">
              <w:rPr>
                <w:rFonts w:ascii="Arial" w:hAnsi="Arial" w:cs="Arial"/>
              </w:rPr>
              <w:t>Effluent and discharge point</w:t>
            </w:r>
          </w:p>
        </w:tc>
        <w:tc>
          <w:tcPr>
            <w:tcW w:w="1842" w:type="dxa"/>
          </w:tcPr>
          <w:p w14:paraId="37EFF902" w14:textId="77777777" w:rsidR="00A63D43" w:rsidRPr="00E9621B" w:rsidRDefault="00A63D43" w:rsidP="00E9621B">
            <w:pPr>
              <w:pStyle w:val="Tablehead"/>
              <w:rPr>
                <w:rFonts w:ascii="Arial" w:hAnsi="Arial" w:cs="Arial"/>
                <w:color w:val="auto"/>
              </w:rPr>
            </w:pPr>
            <w:r w:rsidRPr="00E9621B">
              <w:rPr>
                <w:rFonts w:ascii="Arial" w:hAnsi="Arial" w:cs="Arial"/>
                <w:color w:val="auto"/>
              </w:rPr>
              <w:t>Monitoring type</w:t>
            </w:r>
          </w:p>
        </w:tc>
        <w:tc>
          <w:tcPr>
            <w:tcW w:w="2098" w:type="dxa"/>
          </w:tcPr>
          <w:p w14:paraId="0C309520" w14:textId="77777777" w:rsidR="00A63D43" w:rsidRPr="00E9621B" w:rsidRDefault="00A63D43" w:rsidP="00E9621B">
            <w:pPr>
              <w:pStyle w:val="Tablehead"/>
              <w:rPr>
                <w:rFonts w:ascii="Arial" w:hAnsi="Arial" w:cs="Arial"/>
                <w:color w:val="auto"/>
              </w:rPr>
            </w:pPr>
            <w:r w:rsidRPr="00E9621B">
              <w:rPr>
                <w:rFonts w:ascii="Arial" w:hAnsi="Arial" w:cs="Arial"/>
                <w:color w:val="auto"/>
              </w:rPr>
              <w:t>Monitoring point NGR</w:t>
            </w:r>
          </w:p>
        </w:tc>
        <w:tc>
          <w:tcPr>
            <w:tcW w:w="1681" w:type="dxa"/>
          </w:tcPr>
          <w:p w14:paraId="3ED5A678" w14:textId="77777777" w:rsidR="00A63D43" w:rsidRPr="00E9621B" w:rsidRDefault="00A63D43" w:rsidP="00E9621B">
            <w:pPr>
              <w:pStyle w:val="Tablehead"/>
              <w:rPr>
                <w:rFonts w:ascii="Arial" w:hAnsi="Arial" w:cs="Arial"/>
                <w:color w:val="auto"/>
              </w:rPr>
            </w:pPr>
            <w:r w:rsidRPr="00E9621B">
              <w:rPr>
                <w:rFonts w:ascii="Arial" w:hAnsi="Arial" w:cs="Arial"/>
                <w:color w:val="auto"/>
              </w:rPr>
              <w:t>Monitoring point reference</w:t>
            </w:r>
          </w:p>
        </w:tc>
      </w:tr>
      <w:tr w:rsidR="00396B11" w:rsidRPr="00E9621B" w14:paraId="127101CF" w14:textId="77777777" w:rsidTr="00396B11">
        <w:trPr>
          <w:trHeight w:val="293"/>
        </w:trPr>
        <w:tc>
          <w:tcPr>
            <w:tcW w:w="2802" w:type="dxa"/>
            <w:vMerge w:val="restart"/>
          </w:tcPr>
          <w:p w14:paraId="75899BFE" w14:textId="77777777" w:rsidR="00396B11" w:rsidRPr="00DB4C45" w:rsidRDefault="00396B11" w:rsidP="00E9621B">
            <w:pPr>
              <w:pStyle w:val="Tablebody"/>
              <w:spacing w:line="312" w:lineRule="auto"/>
              <w:rPr>
                <w:rFonts w:ascii="Arial" w:hAnsi="Arial" w:cs="Arial"/>
                <w:color w:val="auto"/>
              </w:rPr>
            </w:pPr>
            <w:r w:rsidRPr="00DB4C45">
              <w:rPr>
                <w:rFonts w:ascii="Arial" w:hAnsi="Arial" w:cs="Arial"/>
                <w:color w:val="auto"/>
              </w:rPr>
              <w:t>Trade effluent consisting of site drainage via Stream outfall</w:t>
            </w:r>
          </w:p>
        </w:tc>
        <w:tc>
          <w:tcPr>
            <w:tcW w:w="1842" w:type="dxa"/>
          </w:tcPr>
          <w:p w14:paraId="3B324D58" w14:textId="77777777" w:rsidR="00396B11" w:rsidRPr="00DB4C45" w:rsidRDefault="00396B11" w:rsidP="00E9621B">
            <w:pPr>
              <w:pStyle w:val="Tablebody"/>
              <w:spacing w:line="312" w:lineRule="auto"/>
              <w:rPr>
                <w:rFonts w:ascii="Arial" w:hAnsi="Arial" w:cs="Arial"/>
                <w:color w:val="auto"/>
              </w:rPr>
            </w:pPr>
            <w:r w:rsidRPr="00DB4C45">
              <w:rPr>
                <w:rFonts w:ascii="Arial" w:hAnsi="Arial" w:cs="Arial"/>
                <w:color w:val="auto"/>
              </w:rPr>
              <w:t>Effluent sample point</w:t>
            </w:r>
          </w:p>
        </w:tc>
        <w:tc>
          <w:tcPr>
            <w:tcW w:w="2098" w:type="dxa"/>
            <w:vMerge w:val="restart"/>
          </w:tcPr>
          <w:p w14:paraId="13CDFC5E" w14:textId="3DBBC47A" w:rsidR="00396B11" w:rsidRPr="00396B11" w:rsidRDefault="001049F8" w:rsidP="00E9621B">
            <w:pPr>
              <w:pStyle w:val="Tablebody"/>
              <w:spacing w:line="312" w:lineRule="auto"/>
              <w:rPr>
                <w:rFonts w:ascii="Arial" w:hAnsi="Arial" w:cs="Arial"/>
                <w:color w:val="auto"/>
              </w:rPr>
            </w:pPr>
            <w:r w:rsidRPr="001049F8">
              <w:rPr>
                <w:rFonts w:ascii="Arial" w:hAnsi="Arial" w:cs="Arial"/>
                <w:color w:val="auto"/>
              </w:rPr>
              <w:t>S</w:t>
            </w:r>
            <w:r w:rsidR="000B5209">
              <w:rPr>
                <w:rFonts w:ascii="Arial" w:hAnsi="Arial" w:cs="Arial"/>
                <w:color w:val="auto"/>
              </w:rPr>
              <w:t>O</w:t>
            </w:r>
            <w:r w:rsidRPr="001049F8">
              <w:rPr>
                <w:rFonts w:ascii="Arial" w:hAnsi="Arial" w:cs="Arial"/>
                <w:color w:val="auto"/>
              </w:rPr>
              <w:t xml:space="preserve"> 298</w:t>
            </w:r>
            <w:r w:rsidR="000B5209">
              <w:rPr>
                <w:rFonts w:ascii="Arial" w:hAnsi="Arial" w:cs="Arial"/>
                <w:color w:val="auto"/>
              </w:rPr>
              <w:t>22</w:t>
            </w:r>
            <w:r w:rsidRPr="001049F8">
              <w:rPr>
                <w:rFonts w:ascii="Arial" w:hAnsi="Arial" w:cs="Arial"/>
                <w:color w:val="auto"/>
              </w:rPr>
              <w:t xml:space="preserve"> 15155</w:t>
            </w:r>
          </w:p>
        </w:tc>
        <w:tc>
          <w:tcPr>
            <w:tcW w:w="1681" w:type="dxa"/>
            <w:vMerge w:val="restart"/>
          </w:tcPr>
          <w:p w14:paraId="60575BFE" w14:textId="77777777" w:rsidR="00396B11" w:rsidRPr="00DB4C45" w:rsidRDefault="00396B11" w:rsidP="00E9621B">
            <w:pPr>
              <w:pStyle w:val="Tablebody"/>
              <w:spacing w:line="312" w:lineRule="auto"/>
              <w:rPr>
                <w:rFonts w:ascii="Arial" w:hAnsi="Arial" w:cs="Arial"/>
                <w:color w:val="auto"/>
              </w:rPr>
            </w:pPr>
            <w:r w:rsidRPr="00DB4C45">
              <w:rPr>
                <w:rFonts w:ascii="Arial" w:hAnsi="Arial" w:cs="Arial"/>
                <w:color w:val="auto"/>
              </w:rPr>
              <w:t>Stream outfall</w:t>
            </w:r>
          </w:p>
        </w:tc>
      </w:tr>
      <w:tr w:rsidR="00396B11" w:rsidRPr="00E9621B" w14:paraId="63F031FF" w14:textId="77777777" w:rsidTr="00DB4C45">
        <w:trPr>
          <w:trHeight w:val="292"/>
        </w:trPr>
        <w:tc>
          <w:tcPr>
            <w:tcW w:w="2802" w:type="dxa"/>
            <w:vMerge/>
          </w:tcPr>
          <w:p w14:paraId="145F1035" w14:textId="77777777" w:rsidR="00396B11" w:rsidRPr="00DB4C45" w:rsidRDefault="00396B11" w:rsidP="00E9621B">
            <w:pPr>
              <w:pStyle w:val="Tablebody"/>
              <w:spacing w:line="312" w:lineRule="auto"/>
              <w:rPr>
                <w:rFonts w:ascii="Arial" w:hAnsi="Arial" w:cs="Arial"/>
                <w:color w:val="auto"/>
              </w:rPr>
            </w:pPr>
          </w:p>
        </w:tc>
        <w:tc>
          <w:tcPr>
            <w:tcW w:w="1842" w:type="dxa"/>
          </w:tcPr>
          <w:p w14:paraId="1DFD88F6" w14:textId="77777777" w:rsidR="00396B11" w:rsidRPr="00DB4C45" w:rsidRDefault="00396B11" w:rsidP="00E9621B">
            <w:pPr>
              <w:pStyle w:val="Tablebody"/>
              <w:spacing w:line="312" w:lineRule="auto"/>
              <w:rPr>
                <w:rFonts w:ascii="Arial" w:hAnsi="Arial" w:cs="Arial"/>
                <w:color w:val="auto"/>
              </w:rPr>
            </w:pPr>
            <w:r>
              <w:rPr>
                <w:rFonts w:ascii="Arial" w:hAnsi="Arial" w:cs="Arial"/>
                <w:color w:val="auto"/>
              </w:rPr>
              <w:t>Flow monitoring Point</w:t>
            </w:r>
          </w:p>
        </w:tc>
        <w:tc>
          <w:tcPr>
            <w:tcW w:w="2098" w:type="dxa"/>
            <w:vMerge/>
          </w:tcPr>
          <w:p w14:paraId="227C18B1" w14:textId="77777777" w:rsidR="00396B11" w:rsidRPr="00E9621B" w:rsidRDefault="00396B11" w:rsidP="00E9621B">
            <w:pPr>
              <w:pStyle w:val="Tablebody"/>
              <w:spacing w:line="312" w:lineRule="auto"/>
              <w:rPr>
                <w:rFonts w:ascii="Arial" w:hAnsi="Arial" w:cs="Arial"/>
              </w:rPr>
            </w:pPr>
          </w:p>
        </w:tc>
        <w:tc>
          <w:tcPr>
            <w:tcW w:w="1681" w:type="dxa"/>
            <w:vMerge/>
          </w:tcPr>
          <w:p w14:paraId="0DCBF12E" w14:textId="77777777" w:rsidR="00396B11" w:rsidRPr="00DB4C45" w:rsidRDefault="00396B11" w:rsidP="00E9621B">
            <w:pPr>
              <w:pStyle w:val="Tablebody"/>
              <w:spacing w:line="312" w:lineRule="auto"/>
              <w:rPr>
                <w:rFonts w:ascii="Arial" w:hAnsi="Arial" w:cs="Arial"/>
                <w:color w:val="auto"/>
              </w:rPr>
            </w:pPr>
          </w:p>
        </w:tc>
      </w:tr>
    </w:tbl>
    <w:p w14:paraId="10BAFDFF" w14:textId="77777777" w:rsidR="00401787" w:rsidRPr="00B91136" w:rsidRDefault="00401787" w:rsidP="00B91136">
      <w:pPr>
        <w:rPr>
          <w:lang w:eastAsia="en-US"/>
        </w:rPr>
      </w:pPr>
    </w:p>
    <w:p w14:paraId="70AEEADD" w14:textId="77777777" w:rsidR="0006758D" w:rsidRPr="00987D6F" w:rsidRDefault="0006758D" w:rsidP="00523AB0">
      <w:pPr>
        <w:pStyle w:val="Heading1nonum"/>
        <w:spacing w:line="312" w:lineRule="auto"/>
        <w:rPr>
          <w:rFonts w:cs="Arial"/>
        </w:rPr>
      </w:pPr>
      <w:r w:rsidRPr="00987D6F">
        <w:rPr>
          <w:rFonts w:cs="Arial"/>
        </w:rPr>
        <w:lastRenderedPageBreak/>
        <w:t>Schedule 4 – Reporting</w:t>
      </w:r>
    </w:p>
    <w:p w14:paraId="01750837" w14:textId="77777777" w:rsidR="0006758D" w:rsidRPr="00987D6F" w:rsidRDefault="00401787" w:rsidP="00523AB0">
      <w:pPr>
        <w:pStyle w:val="Heading3nonum"/>
        <w:spacing w:line="312" w:lineRule="auto"/>
        <w:rPr>
          <w:rFonts w:cs="Arial"/>
          <w:color w:val="auto"/>
          <w:szCs w:val="18"/>
        </w:rPr>
      </w:pPr>
      <w:proofErr w:type="spellStart"/>
      <w:r w:rsidRPr="00987D6F">
        <w:rPr>
          <w:rFonts w:cs="Arial"/>
          <w:color w:val="auto"/>
          <w:szCs w:val="18"/>
        </w:rPr>
        <w:t>Determinands</w:t>
      </w:r>
      <w:proofErr w:type="spellEnd"/>
      <w:r w:rsidR="0006758D" w:rsidRPr="00987D6F">
        <w:rPr>
          <w:rFonts w:cs="Arial"/>
          <w:color w:val="auto"/>
          <w:szCs w:val="18"/>
        </w:rPr>
        <w:t>, for which reports shall be made, in accordance with conditions of this permit, are listed below.</w:t>
      </w:r>
    </w:p>
    <w:p w14:paraId="01C8D710" w14:textId="77777777" w:rsidR="0006758D" w:rsidRPr="00987D6F" w:rsidRDefault="0006758D" w:rsidP="00523AB0">
      <w:pPr>
        <w:pStyle w:val="Draftingnote"/>
        <w:spacing w:line="312" w:lineRule="auto"/>
        <w:rPr>
          <w:rFonts w:cs="Arial"/>
          <w:i w:val="0"/>
          <w:color w:val="auto"/>
          <w:szCs w:val="18"/>
        </w:rPr>
      </w:pPr>
    </w:p>
    <w:tbl>
      <w:tblPr>
        <w:tblW w:w="8402" w:type="dxa"/>
        <w:tblInd w:w="-36"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165"/>
        <w:gridCol w:w="2551"/>
        <w:gridCol w:w="1560"/>
        <w:gridCol w:w="2126"/>
      </w:tblGrid>
      <w:tr w:rsidR="0006758D" w:rsidRPr="00987D6F" w14:paraId="439079BC" w14:textId="77777777" w:rsidTr="00C35CEC">
        <w:trPr>
          <w:cantSplit/>
        </w:trPr>
        <w:tc>
          <w:tcPr>
            <w:tcW w:w="8402" w:type="dxa"/>
            <w:gridSpan w:val="4"/>
            <w:tcBorders>
              <w:bottom w:val="single" w:sz="4" w:space="0" w:color="auto"/>
            </w:tcBorders>
            <w:shd w:val="clear" w:color="auto" w:fill="000000"/>
          </w:tcPr>
          <w:p w14:paraId="10EF3352" w14:textId="77777777" w:rsidR="0006758D" w:rsidRPr="00BD4A3B" w:rsidRDefault="0006758D" w:rsidP="00523AB0">
            <w:pPr>
              <w:pStyle w:val="Tabletitle"/>
              <w:spacing w:line="312" w:lineRule="auto"/>
              <w:rPr>
                <w:rFonts w:ascii="Arial" w:hAnsi="Arial" w:cs="Arial"/>
                <w:color w:val="FFFFFF"/>
                <w:szCs w:val="18"/>
              </w:rPr>
            </w:pPr>
            <w:r w:rsidRPr="00BD4A3B">
              <w:rPr>
                <w:rFonts w:ascii="Arial" w:hAnsi="Arial" w:cs="Arial"/>
                <w:color w:val="FFFFFF"/>
                <w:szCs w:val="18"/>
              </w:rPr>
              <w:t>Table S4.1 Reporting of monitoring data</w:t>
            </w:r>
          </w:p>
        </w:tc>
      </w:tr>
      <w:tr w:rsidR="0006758D" w:rsidRPr="00987D6F" w14:paraId="4824816C" w14:textId="77777777" w:rsidTr="006C01DB">
        <w:trPr>
          <w:cantSplit/>
        </w:trPr>
        <w:tc>
          <w:tcPr>
            <w:tcW w:w="2165" w:type="dxa"/>
            <w:tcBorders>
              <w:top w:val="single" w:sz="4" w:space="0" w:color="auto"/>
              <w:left w:val="single" w:sz="4" w:space="0" w:color="auto"/>
              <w:right w:val="single" w:sz="4" w:space="0" w:color="auto"/>
            </w:tcBorders>
          </w:tcPr>
          <w:p w14:paraId="189B018C" w14:textId="77777777" w:rsidR="0006758D" w:rsidRPr="00B91136" w:rsidRDefault="00401787" w:rsidP="00523AB0">
            <w:pPr>
              <w:pStyle w:val="Tablehead"/>
              <w:spacing w:line="312" w:lineRule="auto"/>
              <w:rPr>
                <w:rFonts w:ascii="Arial" w:hAnsi="Arial" w:cs="Arial"/>
                <w:color w:val="auto"/>
                <w:szCs w:val="18"/>
              </w:rPr>
            </w:pPr>
            <w:proofErr w:type="spellStart"/>
            <w:r w:rsidRPr="00987D6F">
              <w:rPr>
                <w:rFonts w:ascii="Arial" w:hAnsi="Arial" w:cs="Arial"/>
                <w:color w:val="auto"/>
                <w:szCs w:val="18"/>
              </w:rPr>
              <w:t>Determinand</w:t>
            </w:r>
            <w:proofErr w:type="spellEnd"/>
          </w:p>
        </w:tc>
        <w:tc>
          <w:tcPr>
            <w:tcW w:w="2551" w:type="dxa"/>
            <w:tcBorders>
              <w:top w:val="single" w:sz="4" w:space="0" w:color="auto"/>
              <w:left w:val="single" w:sz="4" w:space="0" w:color="auto"/>
              <w:right w:val="single" w:sz="4" w:space="0" w:color="auto"/>
            </w:tcBorders>
          </w:tcPr>
          <w:p w14:paraId="0D97045F" w14:textId="77777777" w:rsidR="0006758D" w:rsidRPr="00987D6F" w:rsidRDefault="0006758D" w:rsidP="00523AB0">
            <w:pPr>
              <w:pStyle w:val="Tablehead"/>
              <w:spacing w:line="312" w:lineRule="auto"/>
              <w:rPr>
                <w:rFonts w:ascii="Arial" w:hAnsi="Arial" w:cs="Arial"/>
                <w:color w:val="auto"/>
                <w:szCs w:val="18"/>
              </w:rPr>
            </w:pPr>
            <w:r w:rsidRPr="00987D6F">
              <w:rPr>
                <w:rFonts w:ascii="Arial" w:hAnsi="Arial" w:cs="Arial"/>
                <w:color w:val="auto"/>
                <w:szCs w:val="18"/>
              </w:rPr>
              <w:t>Monitoring point reference</w:t>
            </w:r>
          </w:p>
        </w:tc>
        <w:tc>
          <w:tcPr>
            <w:tcW w:w="1560" w:type="dxa"/>
            <w:tcBorders>
              <w:top w:val="single" w:sz="4" w:space="0" w:color="auto"/>
              <w:left w:val="single" w:sz="4" w:space="0" w:color="auto"/>
              <w:right w:val="single" w:sz="4" w:space="0" w:color="auto"/>
            </w:tcBorders>
          </w:tcPr>
          <w:p w14:paraId="758F5FF0" w14:textId="77777777" w:rsidR="0006758D" w:rsidRPr="00987D6F" w:rsidRDefault="0006758D" w:rsidP="00523AB0">
            <w:pPr>
              <w:pStyle w:val="Tablehead"/>
              <w:spacing w:line="312" w:lineRule="auto"/>
              <w:rPr>
                <w:rFonts w:ascii="Arial" w:hAnsi="Arial" w:cs="Arial"/>
                <w:color w:val="auto"/>
                <w:szCs w:val="18"/>
              </w:rPr>
            </w:pPr>
            <w:r w:rsidRPr="00987D6F">
              <w:rPr>
                <w:rFonts w:ascii="Arial" w:hAnsi="Arial" w:cs="Arial"/>
                <w:color w:val="auto"/>
                <w:szCs w:val="18"/>
              </w:rPr>
              <w:t>Reporting period</w:t>
            </w:r>
          </w:p>
        </w:tc>
        <w:tc>
          <w:tcPr>
            <w:tcW w:w="2126" w:type="dxa"/>
            <w:tcBorders>
              <w:top w:val="single" w:sz="4" w:space="0" w:color="auto"/>
              <w:left w:val="single" w:sz="4" w:space="0" w:color="auto"/>
              <w:right w:val="single" w:sz="4" w:space="0" w:color="auto"/>
            </w:tcBorders>
          </w:tcPr>
          <w:p w14:paraId="18607991" w14:textId="77777777" w:rsidR="0006758D" w:rsidRPr="00987D6F" w:rsidRDefault="0006758D" w:rsidP="00523AB0">
            <w:pPr>
              <w:pStyle w:val="Tablehead"/>
              <w:spacing w:line="312" w:lineRule="auto"/>
              <w:rPr>
                <w:rFonts w:ascii="Arial" w:hAnsi="Arial" w:cs="Arial"/>
                <w:color w:val="auto"/>
                <w:szCs w:val="18"/>
              </w:rPr>
            </w:pPr>
            <w:r w:rsidRPr="00987D6F">
              <w:rPr>
                <w:rFonts w:ascii="Arial" w:hAnsi="Arial" w:cs="Arial"/>
                <w:color w:val="auto"/>
                <w:szCs w:val="18"/>
              </w:rPr>
              <w:t>Period begins</w:t>
            </w:r>
          </w:p>
        </w:tc>
      </w:tr>
      <w:tr w:rsidR="0068487C" w:rsidRPr="00987D6F" w14:paraId="6CBFFA62" w14:textId="77777777" w:rsidTr="006C01DB">
        <w:trPr>
          <w:cantSplit/>
        </w:trPr>
        <w:tc>
          <w:tcPr>
            <w:tcW w:w="2165" w:type="dxa"/>
            <w:tcBorders>
              <w:top w:val="single" w:sz="4" w:space="0" w:color="auto"/>
              <w:left w:val="single" w:sz="4" w:space="0" w:color="auto"/>
              <w:bottom w:val="single" w:sz="4" w:space="0" w:color="auto"/>
              <w:right w:val="single" w:sz="4" w:space="0" w:color="auto"/>
            </w:tcBorders>
          </w:tcPr>
          <w:p w14:paraId="3B85EC98" w14:textId="77777777" w:rsidR="0068487C" w:rsidRPr="00162CFE" w:rsidRDefault="00E311BE" w:rsidP="00162CFE">
            <w:pPr>
              <w:pStyle w:val="Tablebody"/>
              <w:spacing w:line="312" w:lineRule="auto"/>
              <w:rPr>
                <w:rFonts w:ascii="Arial" w:hAnsi="Arial" w:cs="Arial"/>
                <w:color w:val="auto"/>
                <w:szCs w:val="18"/>
              </w:rPr>
            </w:pPr>
            <w:r>
              <w:rPr>
                <w:rFonts w:ascii="Arial" w:hAnsi="Arial" w:cs="Arial"/>
                <w:color w:val="auto"/>
                <w:szCs w:val="18"/>
              </w:rPr>
              <w:t>Maximum rate of discharge</w:t>
            </w:r>
          </w:p>
        </w:tc>
        <w:tc>
          <w:tcPr>
            <w:tcW w:w="2551" w:type="dxa"/>
            <w:tcBorders>
              <w:top w:val="single" w:sz="4" w:space="0" w:color="auto"/>
              <w:left w:val="single" w:sz="4" w:space="0" w:color="auto"/>
              <w:bottom w:val="single" w:sz="4" w:space="0" w:color="auto"/>
              <w:right w:val="single" w:sz="4" w:space="0" w:color="auto"/>
            </w:tcBorders>
          </w:tcPr>
          <w:p w14:paraId="1BD24D53" w14:textId="77777777" w:rsidR="0068487C" w:rsidRPr="0066428D" w:rsidRDefault="00FF5CD3" w:rsidP="00E446BA">
            <w:pPr>
              <w:pStyle w:val="Tablebody"/>
              <w:spacing w:line="312" w:lineRule="auto"/>
              <w:rPr>
                <w:rFonts w:ascii="Arial" w:hAnsi="Arial" w:cs="Arial"/>
                <w:color w:val="auto"/>
                <w:szCs w:val="18"/>
              </w:rPr>
            </w:pPr>
            <w:r w:rsidRPr="0066428D">
              <w:rPr>
                <w:rFonts w:ascii="Arial" w:hAnsi="Arial" w:cs="Arial"/>
                <w:color w:val="auto"/>
                <w:szCs w:val="18"/>
              </w:rPr>
              <w:t>Stream outfall</w:t>
            </w:r>
          </w:p>
        </w:tc>
        <w:tc>
          <w:tcPr>
            <w:tcW w:w="1560" w:type="dxa"/>
            <w:tcBorders>
              <w:top w:val="single" w:sz="4" w:space="0" w:color="auto"/>
              <w:left w:val="single" w:sz="4" w:space="0" w:color="auto"/>
              <w:bottom w:val="single" w:sz="4" w:space="0" w:color="auto"/>
              <w:right w:val="single" w:sz="4" w:space="0" w:color="auto"/>
            </w:tcBorders>
          </w:tcPr>
          <w:p w14:paraId="6DED3547" w14:textId="77777777" w:rsidR="0068487C" w:rsidRPr="009E27F0" w:rsidRDefault="00162CFE" w:rsidP="00E446BA">
            <w:pPr>
              <w:pStyle w:val="Tablebody"/>
              <w:spacing w:line="312" w:lineRule="auto"/>
              <w:rPr>
                <w:rFonts w:ascii="Arial" w:hAnsi="Arial" w:cs="Arial"/>
                <w:color w:val="auto"/>
                <w:szCs w:val="18"/>
              </w:rPr>
            </w:pPr>
            <w:r>
              <w:rPr>
                <w:rFonts w:ascii="Arial" w:hAnsi="Arial" w:cs="Arial"/>
                <w:color w:val="auto"/>
                <w:szCs w:val="18"/>
              </w:rPr>
              <w:t>On request</w:t>
            </w:r>
          </w:p>
        </w:tc>
        <w:tc>
          <w:tcPr>
            <w:tcW w:w="2126" w:type="dxa"/>
            <w:tcBorders>
              <w:top w:val="single" w:sz="4" w:space="0" w:color="auto"/>
              <w:left w:val="single" w:sz="4" w:space="0" w:color="auto"/>
              <w:bottom w:val="single" w:sz="4" w:space="0" w:color="auto"/>
              <w:right w:val="single" w:sz="4" w:space="0" w:color="auto"/>
            </w:tcBorders>
          </w:tcPr>
          <w:p w14:paraId="4021D39D" w14:textId="77777777" w:rsidR="0068487C" w:rsidRPr="00B80A5F" w:rsidRDefault="006C01DB" w:rsidP="00E446BA">
            <w:pPr>
              <w:pStyle w:val="Tablebody"/>
              <w:spacing w:line="312" w:lineRule="auto"/>
              <w:rPr>
                <w:rFonts w:ascii="Arial" w:hAnsi="Arial" w:cs="Arial"/>
                <w:color w:val="auto"/>
                <w:szCs w:val="18"/>
              </w:rPr>
            </w:pPr>
            <w:r>
              <w:rPr>
                <w:rFonts w:ascii="Arial" w:hAnsi="Arial" w:cs="Arial"/>
                <w:color w:val="auto"/>
                <w:szCs w:val="18"/>
              </w:rPr>
              <w:t>Upon request by Natural Resources Wales</w:t>
            </w:r>
          </w:p>
        </w:tc>
      </w:tr>
    </w:tbl>
    <w:p w14:paraId="1BF58554" w14:textId="77777777" w:rsidR="0006758D" w:rsidRPr="00987D6F" w:rsidRDefault="0006758D" w:rsidP="00523AB0">
      <w:pPr>
        <w:tabs>
          <w:tab w:val="left" w:pos="-720"/>
          <w:tab w:val="left" w:pos="0"/>
          <w:tab w:val="left" w:pos="720"/>
          <w:tab w:val="left" w:pos="1440"/>
          <w:tab w:val="left" w:pos="2160"/>
          <w:tab w:val="left" w:pos="2880"/>
          <w:tab w:val="left" w:pos="3600"/>
          <w:tab w:val="left" w:pos="4342"/>
          <w:tab w:val="left" w:pos="5040"/>
          <w:tab w:val="left" w:pos="5760"/>
          <w:tab w:val="left" w:pos="6480"/>
          <w:tab w:val="left" w:pos="7200"/>
          <w:tab w:val="left" w:pos="7920"/>
          <w:tab w:val="left" w:pos="8640"/>
        </w:tabs>
        <w:spacing w:line="312" w:lineRule="auto"/>
        <w:ind w:left="1440" w:hanging="1440"/>
        <w:rPr>
          <w:rFonts w:ascii="Arial" w:hAnsi="Arial" w:cs="Arial"/>
          <w:color w:val="FF0000"/>
          <w:sz w:val="18"/>
          <w:szCs w:val="18"/>
        </w:rPr>
      </w:pPr>
    </w:p>
    <w:p w14:paraId="3508A795" w14:textId="77777777" w:rsidR="0006758D" w:rsidRPr="00987D6F" w:rsidRDefault="0006758D" w:rsidP="00523AB0">
      <w:pPr>
        <w:tabs>
          <w:tab w:val="left" w:pos="-720"/>
          <w:tab w:val="left" w:pos="0"/>
        </w:tabs>
        <w:suppressAutoHyphens/>
        <w:spacing w:line="312" w:lineRule="auto"/>
        <w:ind w:left="1560" w:hanging="1560"/>
        <w:rPr>
          <w:rFonts w:ascii="Arial" w:hAnsi="Arial" w:cs="Arial"/>
          <w:color w:val="FF0000"/>
          <w:sz w:val="18"/>
          <w:szCs w:val="18"/>
        </w:rPr>
      </w:pPr>
      <w:r w:rsidRPr="00987D6F">
        <w:rPr>
          <w:rFonts w:ascii="Arial" w:hAnsi="Arial" w:cs="Arial"/>
          <w:color w:val="FF0000"/>
          <w:sz w:val="18"/>
          <w:szCs w:val="18"/>
        </w:rPr>
        <w:t xml:space="preserve">                </w:t>
      </w: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4678"/>
      </w:tblGrid>
      <w:tr w:rsidR="0006758D" w:rsidRPr="00987D6F" w14:paraId="4BBB41EF" w14:textId="77777777" w:rsidTr="0037236C">
        <w:trPr>
          <w:cantSplit/>
        </w:trPr>
        <w:tc>
          <w:tcPr>
            <w:tcW w:w="8364" w:type="dxa"/>
            <w:gridSpan w:val="2"/>
            <w:tcBorders>
              <w:bottom w:val="single" w:sz="4" w:space="0" w:color="auto"/>
            </w:tcBorders>
            <w:shd w:val="clear" w:color="auto" w:fill="000000"/>
          </w:tcPr>
          <w:p w14:paraId="2811BE38" w14:textId="77777777" w:rsidR="0006758D" w:rsidRPr="00BD4A3B" w:rsidRDefault="0006758D" w:rsidP="00523AB0">
            <w:pPr>
              <w:pStyle w:val="Tabletitle"/>
              <w:spacing w:line="312" w:lineRule="auto"/>
              <w:rPr>
                <w:rFonts w:ascii="Arial" w:hAnsi="Arial" w:cs="Arial"/>
                <w:color w:val="FFFFFF"/>
                <w:szCs w:val="18"/>
              </w:rPr>
            </w:pPr>
            <w:r w:rsidRPr="00BD4A3B">
              <w:rPr>
                <w:rFonts w:ascii="Arial" w:hAnsi="Arial" w:cs="Arial"/>
                <w:color w:val="FFFFFF"/>
                <w:szCs w:val="18"/>
              </w:rPr>
              <w:t>Table S4.2 Reporting forms</w:t>
            </w:r>
          </w:p>
        </w:tc>
      </w:tr>
      <w:tr w:rsidR="0037236C" w:rsidRPr="00987D6F" w14:paraId="21E5E270" w14:textId="77777777" w:rsidTr="0037236C">
        <w:tc>
          <w:tcPr>
            <w:tcW w:w="3686" w:type="dxa"/>
            <w:tcBorders>
              <w:left w:val="single" w:sz="4" w:space="0" w:color="auto"/>
              <w:right w:val="single" w:sz="4" w:space="0" w:color="auto"/>
            </w:tcBorders>
          </w:tcPr>
          <w:p w14:paraId="69DD54A0" w14:textId="77777777" w:rsidR="0037236C" w:rsidRPr="00987D6F" w:rsidRDefault="00401787" w:rsidP="00523AB0">
            <w:pPr>
              <w:pStyle w:val="Tablehead"/>
              <w:spacing w:line="312" w:lineRule="auto"/>
              <w:rPr>
                <w:rFonts w:ascii="Arial" w:hAnsi="Arial" w:cs="Arial"/>
                <w:color w:val="auto"/>
                <w:szCs w:val="18"/>
              </w:rPr>
            </w:pPr>
            <w:proofErr w:type="spellStart"/>
            <w:r w:rsidRPr="00987D6F">
              <w:rPr>
                <w:rFonts w:ascii="Arial" w:hAnsi="Arial" w:cs="Arial"/>
                <w:color w:val="auto"/>
                <w:szCs w:val="18"/>
              </w:rPr>
              <w:t>Determinand</w:t>
            </w:r>
            <w:proofErr w:type="spellEnd"/>
          </w:p>
        </w:tc>
        <w:tc>
          <w:tcPr>
            <w:tcW w:w="4678" w:type="dxa"/>
            <w:tcBorders>
              <w:left w:val="single" w:sz="4" w:space="0" w:color="auto"/>
              <w:right w:val="single" w:sz="4" w:space="0" w:color="auto"/>
            </w:tcBorders>
          </w:tcPr>
          <w:p w14:paraId="6B04600E" w14:textId="77777777" w:rsidR="0037236C" w:rsidRPr="00987D6F" w:rsidRDefault="0037236C" w:rsidP="00523AB0">
            <w:pPr>
              <w:pStyle w:val="Tablehead"/>
              <w:spacing w:line="312" w:lineRule="auto"/>
              <w:rPr>
                <w:rFonts w:ascii="Arial" w:hAnsi="Arial" w:cs="Arial"/>
                <w:color w:val="auto"/>
                <w:szCs w:val="18"/>
              </w:rPr>
            </w:pPr>
            <w:r w:rsidRPr="00987D6F">
              <w:rPr>
                <w:rFonts w:ascii="Arial" w:hAnsi="Arial" w:cs="Arial"/>
                <w:color w:val="auto"/>
                <w:szCs w:val="18"/>
              </w:rPr>
              <w:t>Reporting format</w:t>
            </w:r>
          </w:p>
        </w:tc>
      </w:tr>
      <w:tr w:rsidR="0068487C" w:rsidRPr="00987D6F" w14:paraId="090C2FFD" w14:textId="77777777" w:rsidTr="0037236C">
        <w:tc>
          <w:tcPr>
            <w:tcW w:w="3686" w:type="dxa"/>
            <w:tcBorders>
              <w:left w:val="single" w:sz="4" w:space="0" w:color="auto"/>
              <w:right w:val="single" w:sz="4" w:space="0" w:color="auto"/>
            </w:tcBorders>
          </w:tcPr>
          <w:p w14:paraId="0B2CA527" w14:textId="77777777" w:rsidR="0068487C" w:rsidRPr="00162CFE" w:rsidRDefault="00E311BE" w:rsidP="00162CFE">
            <w:pPr>
              <w:pStyle w:val="Tablebody"/>
              <w:spacing w:line="312" w:lineRule="auto"/>
              <w:rPr>
                <w:rFonts w:ascii="Arial" w:hAnsi="Arial"/>
                <w:color w:val="auto"/>
                <w:szCs w:val="18"/>
              </w:rPr>
            </w:pPr>
            <w:r>
              <w:rPr>
                <w:rFonts w:ascii="Arial" w:hAnsi="Arial" w:cs="Arial"/>
                <w:color w:val="auto"/>
                <w:szCs w:val="18"/>
              </w:rPr>
              <w:t>Maximum rate of discharge</w:t>
            </w:r>
          </w:p>
        </w:tc>
        <w:tc>
          <w:tcPr>
            <w:tcW w:w="4678" w:type="dxa"/>
            <w:tcBorders>
              <w:left w:val="single" w:sz="4" w:space="0" w:color="auto"/>
              <w:right w:val="single" w:sz="4" w:space="0" w:color="auto"/>
            </w:tcBorders>
          </w:tcPr>
          <w:p w14:paraId="4AC88110" w14:textId="77777777" w:rsidR="0068487C" w:rsidRPr="00B80A5F" w:rsidRDefault="00A24FF7" w:rsidP="00E446BA">
            <w:pPr>
              <w:pStyle w:val="Tablebody"/>
              <w:spacing w:line="312" w:lineRule="auto"/>
              <w:rPr>
                <w:rFonts w:ascii="Arial" w:hAnsi="Arial"/>
                <w:color w:val="auto"/>
                <w:szCs w:val="18"/>
              </w:rPr>
            </w:pPr>
            <w:r w:rsidRPr="00A24FF7">
              <w:rPr>
                <w:rFonts w:ascii="Arial" w:hAnsi="Arial"/>
                <w:color w:val="auto"/>
                <w:szCs w:val="18"/>
              </w:rPr>
              <w:t>Form as agreed in writing by Natural Resources Wales</w:t>
            </w:r>
          </w:p>
        </w:tc>
      </w:tr>
    </w:tbl>
    <w:p w14:paraId="3399A2FA" w14:textId="77777777" w:rsidR="0006758D" w:rsidRPr="00987D6F" w:rsidRDefault="0006758D" w:rsidP="00B82411">
      <w:pPr>
        <w:spacing w:before="120" w:line="312" w:lineRule="auto"/>
        <w:rPr>
          <w:rFonts w:cs="Arial"/>
        </w:rPr>
      </w:pPr>
      <w:r w:rsidRPr="00987D6F">
        <w:rPr>
          <w:rFonts w:ascii="Arial" w:hAnsi="Arial" w:cs="Arial"/>
        </w:rPr>
        <w:br w:type="page"/>
      </w:r>
      <w:r w:rsidRPr="000D2059">
        <w:rPr>
          <w:rFonts w:ascii="Arial" w:hAnsi="Arial" w:cs="Arial"/>
          <w:b/>
          <w:spacing w:val="-4"/>
          <w:sz w:val="36"/>
          <w:lang w:eastAsia="en-US"/>
        </w:rPr>
        <w:lastRenderedPageBreak/>
        <w:t>Schedule 5 - Notification</w:t>
      </w:r>
      <w:r w:rsidRPr="00987D6F">
        <w:rPr>
          <w:rFonts w:cs="Arial"/>
        </w:rPr>
        <w:t xml:space="preserve"> </w:t>
      </w:r>
    </w:p>
    <w:p w14:paraId="280E0ECA" w14:textId="77777777" w:rsidR="00401787" w:rsidRPr="00987D6F" w:rsidRDefault="00401787" w:rsidP="00401787">
      <w:pPr>
        <w:pStyle w:val="Heading3nonum"/>
        <w:spacing w:line="312" w:lineRule="auto"/>
        <w:rPr>
          <w:rFonts w:cs="Arial"/>
        </w:rPr>
      </w:pPr>
      <w:r w:rsidRPr="00987D6F">
        <w:rPr>
          <w:rFonts w:cs="Arial"/>
        </w:rPr>
        <w:t xml:space="preserve">These pages outline the information that the operator must provide. </w:t>
      </w:r>
    </w:p>
    <w:p w14:paraId="3E5A172D" w14:textId="77777777" w:rsidR="00401787" w:rsidRPr="00987D6F" w:rsidRDefault="00401787" w:rsidP="00401787">
      <w:pPr>
        <w:pStyle w:val="Heading3nonum"/>
        <w:spacing w:line="312" w:lineRule="auto"/>
        <w:rPr>
          <w:rFonts w:cs="Arial"/>
        </w:rPr>
      </w:pPr>
      <w:r w:rsidRPr="00987D6F">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2137F13E" w14:textId="77777777" w:rsidR="00401787" w:rsidRPr="00987D6F" w:rsidRDefault="00401787" w:rsidP="00401787">
      <w:pPr>
        <w:pStyle w:val="Heading3nonum"/>
        <w:spacing w:line="312" w:lineRule="auto"/>
        <w:rPr>
          <w:rFonts w:cs="Arial"/>
        </w:rPr>
      </w:pPr>
      <w:r w:rsidRPr="00987D6F">
        <w:rPr>
          <w:rFonts w:cs="Arial"/>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A2E8D78" w14:textId="77777777" w:rsidR="00401787" w:rsidRPr="00987D6F" w:rsidRDefault="00401787" w:rsidP="00401787">
      <w:pPr>
        <w:pStyle w:val="Heading2a"/>
        <w:keepNext w:val="0"/>
        <w:keepLines w:val="0"/>
        <w:spacing w:line="312" w:lineRule="auto"/>
        <w:rPr>
          <w:rFonts w:cs="Arial"/>
          <w:b w:val="0"/>
          <w:i w:val="0"/>
          <w:sz w:val="18"/>
        </w:rPr>
      </w:pPr>
      <w:r w:rsidRPr="00987D6F">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01787" w:rsidRPr="00987D6F" w14:paraId="1387292A" w14:textId="77777777" w:rsidTr="004D08D2">
        <w:tc>
          <w:tcPr>
            <w:tcW w:w="2943" w:type="dxa"/>
          </w:tcPr>
          <w:p w14:paraId="66F62C67"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Permit Number</w:t>
            </w:r>
          </w:p>
        </w:tc>
        <w:tc>
          <w:tcPr>
            <w:tcW w:w="5812" w:type="dxa"/>
          </w:tcPr>
          <w:p w14:paraId="0D125658" w14:textId="2481ADF7" w:rsidR="00401787" w:rsidRPr="00987D6F" w:rsidRDefault="002B749A" w:rsidP="004D08D2">
            <w:pPr>
              <w:pStyle w:val="Heading2a"/>
              <w:keepNext w:val="0"/>
              <w:keepLines w:val="0"/>
              <w:spacing w:before="0" w:line="312" w:lineRule="auto"/>
              <w:rPr>
                <w:rFonts w:cs="Arial"/>
                <w:i w:val="0"/>
                <w:sz w:val="18"/>
              </w:rPr>
            </w:pPr>
            <w:r w:rsidRPr="002B749A">
              <w:rPr>
                <w:rFonts w:cs="Arial"/>
                <w:i w:val="0"/>
                <w:sz w:val="18"/>
              </w:rPr>
              <w:t>EPR/CB3997ZY</w:t>
            </w:r>
          </w:p>
        </w:tc>
      </w:tr>
      <w:tr w:rsidR="00401787" w:rsidRPr="00987D6F" w14:paraId="069C37B7" w14:textId="77777777" w:rsidTr="004D08D2">
        <w:tc>
          <w:tcPr>
            <w:tcW w:w="2943" w:type="dxa"/>
          </w:tcPr>
          <w:p w14:paraId="4342F6C4"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Name of operator</w:t>
            </w:r>
          </w:p>
        </w:tc>
        <w:tc>
          <w:tcPr>
            <w:tcW w:w="5812" w:type="dxa"/>
          </w:tcPr>
          <w:p w14:paraId="7B01941E"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0B0BA62F" w14:textId="77777777" w:rsidTr="004D08D2">
        <w:tc>
          <w:tcPr>
            <w:tcW w:w="2943" w:type="dxa"/>
          </w:tcPr>
          <w:p w14:paraId="321221DA"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Location of Facility</w:t>
            </w:r>
          </w:p>
        </w:tc>
        <w:tc>
          <w:tcPr>
            <w:tcW w:w="5812" w:type="dxa"/>
          </w:tcPr>
          <w:p w14:paraId="7CA96EC6" w14:textId="77777777" w:rsidR="00401787" w:rsidRPr="00987D6F" w:rsidRDefault="00B80A5F" w:rsidP="004D08D2">
            <w:pPr>
              <w:pStyle w:val="Heading2a"/>
              <w:keepNext w:val="0"/>
              <w:keepLines w:val="0"/>
              <w:spacing w:before="0" w:line="312" w:lineRule="auto"/>
              <w:rPr>
                <w:rFonts w:cs="Arial"/>
                <w:i w:val="0"/>
                <w:sz w:val="18"/>
              </w:rPr>
            </w:pPr>
            <w:r>
              <w:rPr>
                <w:rFonts w:cs="Arial"/>
                <w:i w:val="0"/>
                <w:sz w:val="18"/>
              </w:rPr>
              <w:t xml:space="preserve">Abergavenny 3—19 King Henry III School. King Henry VIII School, Old Hereford Road, Abergavenny, NP7 6EP </w:t>
            </w:r>
          </w:p>
        </w:tc>
      </w:tr>
      <w:tr w:rsidR="00401787" w:rsidRPr="00987D6F" w14:paraId="7E774B1A" w14:textId="77777777" w:rsidTr="004D08D2">
        <w:tc>
          <w:tcPr>
            <w:tcW w:w="2943" w:type="dxa"/>
          </w:tcPr>
          <w:p w14:paraId="58F2FD1D"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 xml:space="preserve">Time and date of the detection </w:t>
            </w:r>
          </w:p>
        </w:tc>
        <w:tc>
          <w:tcPr>
            <w:tcW w:w="5812" w:type="dxa"/>
          </w:tcPr>
          <w:p w14:paraId="7CE52988" w14:textId="77777777" w:rsidR="00401787" w:rsidRPr="00987D6F" w:rsidRDefault="00401787" w:rsidP="004D08D2">
            <w:pPr>
              <w:pStyle w:val="Heading2a"/>
              <w:keepNext w:val="0"/>
              <w:keepLines w:val="0"/>
              <w:spacing w:before="0" w:line="312" w:lineRule="auto"/>
              <w:rPr>
                <w:rFonts w:cs="Arial"/>
                <w:i w:val="0"/>
                <w:sz w:val="18"/>
              </w:rPr>
            </w:pPr>
          </w:p>
        </w:tc>
      </w:tr>
    </w:tbl>
    <w:p w14:paraId="418918A9" w14:textId="77777777" w:rsidR="00401787" w:rsidRPr="00987D6F" w:rsidRDefault="00401787" w:rsidP="00401787">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01787" w:rsidRPr="00987D6F" w14:paraId="346B9293" w14:textId="77777777" w:rsidTr="004D08D2">
        <w:trPr>
          <w:cantSplit/>
        </w:trPr>
        <w:tc>
          <w:tcPr>
            <w:tcW w:w="8755" w:type="dxa"/>
            <w:gridSpan w:val="2"/>
          </w:tcPr>
          <w:p w14:paraId="4383DABE" w14:textId="77777777" w:rsidR="00401787" w:rsidRPr="00987D6F" w:rsidRDefault="00401787" w:rsidP="004D08D2">
            <w:pPr>
              <w:pStyle w:val="Heading2a"/>
              <w:keepNext w:val="0"/>
              <w:keepLines w:val="0"/>
              <w:spacing w:before="0" w:line="312" w:lineRule="auto"/>
              <w:rPr>
                <w:rFonts w:cs="Arial"/>
                <w:i w:val="0"/>
                <w:sz w:val="18"/>
              </w:rPr>
            </w:pPr>
            <w:r w:rsidRPr="00987D6F">
              <w:rPr>
                <w:rFonts w:cs="Arial"/>
                <w:i w:val="0"/>
                <w:sz w:val="18"/>
              </w:rPr>
              <w:t xml:space="preserve">(a) Notification requirements for any malfunction, breakdown or failure of equipment or techniques, accident, or </w:t>
            </w:r>
            <w:r w:rsidRPr="00987D6F">
              <w:rPr>
                <w:i w:val="0"/>
                <w:sz w:val="18"/>
              </w:rPr>
              <w:t>emission of a substance not controlled by an emission limit</w:t>
            </w:r>
            <w:r w:rsidRPr="00987D6F">
              <w:rPr>
                <w:rFonts w:cs="Arial"/>
                <w:i w:val="0"/>
                <w:sz w:val="18"/>
              </w:rPr>
              <w:t xml:space="preserve"> which has caused, is causing or may cause significant pollution</w:t>
            </w:r>
          </w:p>
        </w:tc>
      </w:tr>
      <w:tr w:rsidR="00401787" w:rsidRPr="00987D6F" w14:paraId="258FB963" w14:textId="77777777" w:rsidTr="004D08D2">
        <w:trPr>
          <w:cantSplit/>
        </w:trPr>
        <w:tc>
          <w:tcPr>
            <w:tcW w:w="8755" w:type="dxa"/>
            <w:gridSpan w:val="2"/>
          </w:tcPr>
          <w:p w14:paraId="1DE2EC4B" w14:textId="77777777" w:rsidR="00401787" w:rsidRPr="00987D6F" w:rsidRDefault="00401787" w:rsidP="004D08D2">
            <w:pPr>
              <w:pStyle w:val="Heading2a"/>
              <w:keepNext w:val="0"/>
              <w:keepLines w:val="0"/>
              <w:spacing w:before="0" w:line="312" w:lineRule="auto"/>
              <w:jc w:val="center"/>
              <w:rPr>
                <w:rFonts w:cs="Arial"/>
                <w:i w:val="0"/>
                <w:sz w:val="18"/>
              </w:rPr>
            </w:pPr>
            <w:r w:rsidRPr="00987D6F">
              <w:rPr>
                <w:rFonts w:cs="Arial"/>
                <w:i w:val="0"/>
                <w:sz w:val="18"/>
              </w:rPr>
              <w:t>To be notified within 24 hours of detection</w:t>
            </w:r>
          </w:p>
        </w:tc>
      </w:tr>
      <w:tr w:rsidR="00401787" w:rsidRPr="00987D6F" w14:paraId="06C8157C" w14:textId="77777777" w:rsidTr="004D08D2">
        <w:tc>
          <w:tcPr>
            <w:tcW w:w="2943" w:type="dxa"/>
          </w:tcPr>
          <w:p w14:paraId="15C7D107"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Date and time of the event</w:t>
            </w:r>
          </w:p>
        </w:tc>
        <w:tc>
          <w:tcPr>
            <w:tcW w:w="5812" w:type="dxa"/>
          </w:tcPr>
          <w:p w14:paraId="2DAAA6A7"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7C011069" w14:textId="77777777" w:rsidTr="004D08D2">
        <w:tc>
          <w:tcPr>
            <w:tcW w:w="2943" w:type="dxa"/>
          </w:tcPr>
          <w:p w14:paraId="44ECEE18"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 xml:space="preserve">Reference or description of the location of the event </w:t>
            </w:r>
          </w:p>
        </w:tc>
        <w:tc>
          <w:tcPr>
            <w:tcW w:w="5812" w:type="dxa"/>
          </w:tcPr>
          <w:p w14:paraId="5076E376"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27A35F3A" w14:textId="77777777" w:rsidTr="004D08D2">
        <w:tc>
          <w:tcPr>
            <w:tcW w:w="2943" w:type="dxa"/>
          </w:tcPr>
          <w:p w14:paraId="4FDF9796"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Description of where any release into the environment took place</w:t>
            </w:r>
          </w:p>
        </w:tc>
        <w:tc>
          <w:tcPr>
            <w:tcW w:w="5812" w:type="dxa"/>
          </w:tcPr>
          <w:p w14:paraId="4FC730AE"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6A6C4ABB" w14:textId="77777777" w:rsidTr="004D08D2">
        <w:tc>
          <w:tcPr>
            <w:tcW w:w="2943" w:type="dxa"/>
          </w:tcPr>
          <w:p w14:paraId="4188E9A5"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Substances(s) potentially released</w:t>
            </w:r>
          </w:p>
        </w:tc>
        <w:tc>
          <w:tcPr>
            <w:tcW w:w="5812" w:type="dxa"/>
          </w:tcPr>
          <w:p w14:paraId="3C7833E9"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6B7C72FE" w14:textId="77777777" w:rsidTr="004D08D2">
        <w:tc>
          <w:tcPr>
            <w:tcW w:w="2943" w:type="dxa"/>
          </w:tcPr>
          <w:p w14:paraId="577BE703"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Best estimate of the quantity or rate of  release of substances</w:t>
            </w:r>
          </w:p>
        </w:tc>
        <w:tc>
          <w:tcPr>
            <w:tcW w:w="5812" w:type="dxa"/>
          </w:tcPr>
          <w:p w14:paraId="475A3A54"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465A85AE" w14:textId="77777777" w:rsidTr="004D08D2">
        <w:tc>
          <w:tcPr>
            <w:tcW w:w="2943" w:type="dxa"/>
          </w:tcPr>
          <w:p w14:paraId="2054693F"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Measures taken, or intended to be taken, to stop any emission</w:t>
            </w:r>
          </w:p>
        </w:tc>
        <w:tc>
          <w:tcPr>
            <w:tcW w:w="5812" w:type="dxa"/>
          </w:tcPr>
          <w:p w14:paraId="615649CF"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092FAAD7" w14:textId="77777777" w:rsidTr="004D08D2">
        <w:tc>
          <w:tcPr>
            <w:tcW w:w="2943" w:type="dxa"/>
          </w:tcPr>
          <w:p w14:paraId="19C74B3D"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Description of the failure or accident.</w:t>
            </w:r>
          </w:p>
        </w:tc>
        <w:tc>
          <w:tcPr>
            <w:tcW w:w="5812" w:type="dxa"/>
          </w:tcPr>
          <w:p w14:paraId="0D9E33A3" w14:textId="77777777" w:rsidR="00401787" w:rsidRPr="00987D6F" w:rsidRDefault="00401787" w:rsidP="004D08D2">
            <w:pPr>
              <w:pStyle w:val="Heading2a"/>
              <w:keepNext w:val="0"/>
              <w:keepLines w:val="0"/>
              <w:spacing w:before="0" w:line="312" w:lineRule="auto"/>
              <w:rPr>
                <w:rFonts w:cs="Arial"/>
                <w:i w:val="0"/>
                <w:sz w:val="18"/>
              </w:rPr>
            </w:pPr>
          </w:p>
        </w:tc>
      </w:tr>
    </w:tbl>
    <w:p w14:paraId="04B9BD8B" w14:textId="77777777" w:rsidR="00401787" w:rsidRPr="00987D6F" w:rsidRDefault="00401787" w:rsidP="00401787">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01787" w:rsidRPr="00987D6F" w14:paraId="4C85F293" w14:textId="77777777" w:rsidTr="004D08D2">
        <w:trPr>
          <w:cantSplit/>
        </w:trPr>
        <w:tc>
          <w:tcPr>
            <w:tcW w:w="8755" w:type="dxa"/>
            <w:gridSpan w:val="2"/>
          </w:tcPr>
          <w:p w14:paraId="64A94341" w14:textId="77777777" w:rsidR="00401787" w:rsidRPr="00987D6F" w:rsidRDefault="00401787" w:rsidP="004D08D2">
            <w:pPr>
              <w:pStyle w:val="Heading2a"/>
              <w:keepNext w:val="0"/>
              <w:keepLines w:val="0"/>
              <w:spacing w:before="0" w:line="312" w:lineRule="auto"/>
              <w:rPr>
                <w:rFonts w:cs="Arial"/>
                <w:i w:val="0"/>
                <w:sz w:val="18"/>
              </w:rPr>
            </w:pPr>
            <w:r w:rsidRPr="00987D6F">
              <w:rPr>
                <w:rFonts w:cs="Arial"/>
                <w:i w:val="0"/>
                <w:sz w:val="18"/>
              </w:rPr>
              <w:t>(b) Notification requirements for the breach of a limit</w:t>
            </w:r>
          </w:p>
        </w:tc>
      </w:tr>
      <w:tr w:rsidR="00401787" w:rsidRPr="00987D6F" w14:paraId="29B529F1" w14:textId="77777777" w:rsidTr="004D08D2">
        <w:trPr>
          <w:cantSplit/>
        </w:trPr>
        <w:tc>
          <w:tcPr>
            <w:tcW w:w="8755" w:type="dxa"/>
            <w:gridSpan w:val="2"/>
          </w:tcPr>
          <w:p w14:paraId="49B7C2B3" w14:textId="77777777" w:rsidR="00401787" w:rsidRPr="00987D6F" w:rsidRDefault="00401787" w:rsidP="004D08D2">
            <w:pPr>
              <w:pStyle w:val="Heading2a"/>
              <w:keepNext w:val="0"/>
              <w:keepLines w:val="0"/>
              <w:spacing w:before="0" w:line="312" w:lineRule="auto"/>
              <w:jc w:val="center"/>
              <w:rPr>
                <w:rFonts w:cs="Arial"/>
                <w:i w:val="0"/>
                <w:sz w:val="18"/>
              </w:rPr>
            </w:pPr>
            <w:r w:rsidRPr="00987D6F">
              <w:rPr>
                <w:rFonts w:cs="Arial"/>
                <w:i w:val="0"/>
                <w:sz w:val="18"/>
              </w:rPr>
              <w:t>To be notified within 24 hours of detection unless otherwise specified below</w:t>
            </w:r>
          </w:p>
        </w:tc>
      </w:tr>
      <w:tr w:rsidR="00401787" w:rsidRPr="00987D6F" w14:paraId="25474640" w14:textId="77777777" w:rsidTr="004D08D2">
        <w:tc>
          <w:tcPr>
            <w:tcW w:w="2943" w:type="dxa"/>
          </w:tcPr>
          <w:p w14:paraId="2616BF05"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Emission point reference/ source</w:t>
            </w:r>
          </w:p>
        </w:tc>
        <w:tc>
          <w:tcPr>
            <w:tcW w:w="5812" w:type="dxa"/>
          </w:tcPr>
          <w:p w14:paraId="51AAECB2"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3DC0FA42" w14:textId="77777777" w:rsidTr="004D08D2">
        <w:tc>
          <w:tcPr>
            <w:tcW w:w="2943" w:type="dxa"/>
          </w:tcPr>
          <w:p w14:paraId="3A5EDA12"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Parameter(s)</w:t>
            </w:r>
          </w:p>
        </w:tc>
        <w:tc>
          <w:tcPr>
            <w:tcW w:w="5812" w:type="dxa"/>
          </w:tcPr>
          <w:p w14:paraId="63E0AFB1"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18E3DE92" w14:textId="77777777" w:rsidTr="004D08D2">
        <w:tc>
          <w:tcPr>
            <w:tcW w:w="2943" w:type="dxa"/>
          </w:tcPr>
          <w:p w14:paraId="2F4D9177"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Limit</w:t>
            </w:r>
          </w:p>
        </w:tc>
        <w:tc>
          <w:tcPr>
            <w:tcW w:w="5812" w:type="dxa"/>
          </w:tcPr>
          <w:p w14:paraId="4DD253C0"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279F5583" w14:textId="77777777" w:rsidTr="004D08D2">
        <w:tc>
          <w:tcPr>
            <w:tcW w:w="2943" w:type="dxa"/>
          </w:tcPr>
          <w:p w14:paraId="78DE3724"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Measured value and uncertainty</w:t>
            </w:r>
          </w:p>
        </w:tc>
        <w:tc>
          <w:tcPr>
            <w:tcW w:w="5812" w:type="dxa"/>
          </w:tcPr>
          <w:p w14:paraId="7FF65171"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77620882" w14:textId="77777777" w:rsidTr="004D08D2">
        <w:tc>
          <w:tcPr>
            <w:tcW w:w="2943" w:type="dxa"/>
          </w:tcPr>
          <w:p w14:paraId="26A04700" w14:textId="77777777" w:rsidR="00401787" w:rsidRPr="00987D6F" w:rsidRDefault="00401787" w:rsidP="004D08D2">
            <w:pPr>
              <w:pStyle w:val="Heading2a"/>
              <w:keepNext w:val="0"/>
              <w:keepLines w:val="0"/>
              <w:spacing w:before="0" w:line="312" w:lineRule="auto"/>
              <w:rPr>
                <w:rFonts w:cs="Arial"/>
                <w:b w:val="0"/>
                <w:i w:val="0"/>
                <w:sz w:val="18"/>
              </w:rPr>
            </w:pPr>
            <w:r w:rsidRPr="00987D6F">
              <w:rPr>
                <w:rFonts w:cs="Arial"/>
                <w:b w:val="0"/>
                <w:i w:val="0"/>
                <w:sz w:val="18"/>
              </w:rPr>
              <w:t>Date and time of monitoring</w:t>
            </w:r>
          </w:p>
        </w:tc>
        <w:tc>
          <w:tcPr>
            <w:tcW w:w="5812" w:type="dxa"/>
          </w:tcPr>
          <w:p w14:paraId="6DD09E9E" w14:textId="77777777" w:rsidR="00401787" w:rsidRPr="00987D6F" w:rsidRDefault="00401787" w:rsidP="004D08D2">
            <w:pPr>
              <w:pStyle w:val="Heading2a"/>
              <w:keepNext w:val="0"/>
              <w:keepLines w:val="0"/>
              <w:spacing w:before="0" w:line="312" w:lineRule="auto"/>
              <w:rPr>
                <w:rFonts w:cs="Arial"/>
                <w:i w:val="0"/>
                <w:sz w:val="18"/>
              </w:rPr>
            </w:pPr>
          </w:p>
        </w:tc>
      </w:tr>
      <w:tr w:rsidR="00401787" w:rsidRPr="00987D6F" w14:paraId="3080D95C" w14:textId="77777777" w:rsidTr="004D08D2">
        <w:tc>
          <w:tcPr>
            <w:tcW w:w="2943" w:type="dxa"/>
          </w:tcPr>
          <w:p w14:paraId="06ED5FD6" w14:textId="77777777" w:rsidR="00401787" w:rsidRPr="00987D6F" w:rsidRDefault="00401787" w:rsidP="004D08D2">
            <w:pPr>
              <w:pStyle w:val="Heading2a"/>
              <w:keepNext w:val="0"/>
              <w:keepLines w:val="0"/>
              <w:spacing w:before="0" w:line="312" w:lineRule="auto"/>
              <w:rPr>
                <w:rFonts w:cs="Arial"/>
                <w:b w:val="0"/>
                <w:i w:val="0"/>
                <w:color w:val="FF0000"/>
                <w:sz w:val="18"/>
              </w:rPr>
            </w:pPr>
            <w:r w:rsidRPr="00987D6F">
              <w:rPr>
                <w:rFonts w:cs="Arial"/>
                <w:b w:val="0"/>
                <w:i w:val="0"/>
                <w:sz w:val="18"/>
              </w:rPr>
              <w:t>Measures taken, or intended to be taken, to stop the emission</w:t>
            </w:r>
          </w:p>
        </w:tc>
        <w:tc>
          <w:tcPr>
            <w:tcW w:w="5812" w:type="dxa"/>
          </w:tcPr>
          <w:p w14:paraId="5B824AEA" w14:textId="77777777" w:rsidR="00401787" w:rsidRPr="00987D6F" w:rsidRDefault="00401787" w:rsidP="004D08D2">
            <w:pPr>
              <w:pStyle w:val="Heading2a"/>
              <w:keepNext w:val="0"/>
              <w:keepLines w:val="0"/>
              <w:spacing w:before="0" w:line="312" w:lineRule="auto"/>
              <w:rPr>
                <w:rFonts w:cs="Arial"/>
                <w:i w:val="0"/>
                <w:sz w:val="18"/>
              </w:rPr>
            </w:pPr>
          </w:p>
        </w:tc>
      </w:tr>
    </w:tbl>
    <w:p w14:paraId="5A1F7CE8" w14:textId="77777777" w:rsidR="00401787" w:rsidRPr="00987D6F" w:rsidRDefault="00401787" w:rsidP="00401787">
      <w:pPr>
        <w:pStyle w:val="Draftingnote"/>
        <w:spacing w:line="312" w:lineRule="auto"/>
        <w:rPr>
          <w:rFonts w:cs="Arial"/>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401787" w:rsidRPr="00987D6F" w14:paraId="125E15B4" w14:textId="77777777" w:rsidTr="004D08D2">
        <w:trPr>
          <w:cantSplit/>
        </w:trPr>
        <w:tc>
          <w:tcPr>
            <w:tcW w:w="8789" w:type="dxa"/>
            <w:gridSpan w:val="2"/>
          </w:tcPr>
          <w:p w14:paraId="0507ABFF" w14:textId="77777777" w:rsidR="00401787" w:rsidRPr="00987D6F" w:rsidRDefault="00401787" w:rsidP="004D08D2">
            <w:pPr>
              <w:pStyle w:val="Tablehead"/>
              <w:spacing w:line="312" w:lineRule="auto"/>
              <w:rPr>
                <w:rFonts w:ascii="Arial" w:hAnsi="Arial" w:cs="Arial"/>
              </w:rPr>
            </w:pPr>
            <w:r w:rsidRPr="00987D6F">
              <w:rPr>
                <w:rFonts w:ascii="Arial" w:hAnsi="Arial" w:cs="Arial"/>
              </w:rPr>
              <w:lastRenderedPageBreak/>
              <w:t>Time periods for notification following detection of a breach of a limit</w:t>
            </w:r>
          </w:p>
        </w:tc>
      </w:tr>
      <w:tr w:rsidR="00401787" w:rsidRPr="00987D6F" w14:paraId="321DB33C" w14:textId="77777777" w:rsidTr="004D08D2">
        <w:tc>
          <w:tcPr>
            <w:tcW w:w="6521" w:type="dxa"/>
            <w:tcBorders>
              <w:right w:val="nil"/>
            </w:tcBorders>
          </w:tcPr>
          <w:p w14:paraId="3E73597B" w14:textId="77777777" w:rsidR="00401787" w:rsidRPr="00987D6F" w:rsidRDefault="00401787" w:rsidP="004D08D2">
            <w:pPr>
              <w:pStyle w:val="Tablehead"/>
              <w:spacing w:line="312" w:lineRule="auto"/>
              <w:rPr>
                <w:rFonts w:ascii="Arial" w:hAnsi="Arial" w:cs="Arial"/>
              </w:rPr>
            </w:pPr>
            <w:r w:rsidRPr="00987D6F">
              <w:rPr>
                <w:rFonts w:ascii="Arial" w:hAnsi="Arial" w:cs="Arial"/>
              </w:rPr>
              <w:t>Parameter</w:t>
            </w:r>
          </w:p>
        </w:tc>
        <w:tc>
          <w:tcPr>
            <w:tcW w:w="2268" w:type="dxa"/>
            <w:tcBorders>
              <w:left w:val="single" w:sz="4" w:space="0" w:color="auto"/>
            </w:tcBorders>
          </w:tcPr>
          <w:p w14:paraId="6A3C9B46" w14:textId="77777777" w:rsidR="00401787" w:rsidRPr="00987D6F" w:rsidRDefault="00401787" w:rsidP="004D08D2">
            <w:pPr>
              <w:pStyle w:val="Tablehead"/>
              <w:spacing w:line="312" w:lineRule="auto"/>
              <w:rPr>
                <w:rFonts w:ascii="Arial" w:hAnsi="Arial" w:cs="Arial"/>
              </w:rPr>
            </w:pPr>
            <w:r w:rsidRPr="00987D6F">
              <w:rPr>
                <w:rFonts w:ascii="Arial" w:hAnsi="Arial" w:cs="Arial"/>
              </w:rPr>
              <w:t>Notification period</w:t>
            </w:r>
          </w:p>
        </w:tc>
      </w:tr>
      <w:tr w:rsidR="00401787" w:rsidRPr="00987D6F" w14:paraId="7C189606" w14:textId="77777777" w:rsidTr="004D08D2">
        <w:tc>
          <w:tcPr>
            <w:tcW w:w="6521" w:type="dxa"/>
            <w:tcBorders>
              <w:right w:val="nil"/>
            </w:tcBorders>
          </w:tcPr>
          <w:p w14:paraId="3871C05E" w14:textId="77777777" w:rsidR="00401787" w:rsidRPr="00987D6F" w:rsidRDefault="00401787" w:rsidP="004D08D2">
            <w:pPr>
              <w:pStyle w:val="Tablebody"/>
              <w:spacing w:line="312" w:lineRule="auto"/>
              <w:rPr>
                <w:rFonts w:ascii="Arial" w:hAnsi="Arial" w:cs="Arial"/>
              </w:rPr>
            </w:pPr>
          </w:p>
        </w:tc>
        <w:tc>
          <w:tcPr>
            <w:tcW w:w="2268" w:type="dxa"/>
            <w:tcBorders>
              <w:left w:val="single" w:sz="4" w:space="0" w:color="auto"/>
            </w:tcBorders>
          </w:tcPr>
          <w:p w14:paraId="7EED9921" w14:textId="77777777" w:rsidR="00401787" w:rsidRPr="00987D6F" w:rsidRDefault="00401787" w:rsidP="004D08D2">
            <w:pPr>
              <w:pStyle w:val="Tablebody"/>
              <w:spacing w:line="312" w:lineRule="auto"/>
              <w:rPr>
                <w:rFonts w:ascii="Arial" w:hAnsi="Arial" w:cs="Arial"/>
              </w:rPr>
            </w:pPr>
          </w:p>
        </w:tc>
      </w:tr>
      <w:tr w:rsidR="00401787" w:rsidRPr="00987D6F" w14:paraId="20F87978" w14:textId="77777777" w:rsidTr="004D08D2">
        <w:tc>
          <w:tcPr>
            <w:tcW w:w="6521" w:type="dxa"/>
            <w:tcBorders>
              <w:right w:val="nil"/>
            </w:tcBorders>
          </w:tcPr>
          <w:p w14:paraId="56405AF1" w14:textId="77777777" w:rsidR="00401787" w:rsidRPr="00987D6F" w:rsidRDefault="00401787" w:rsidP="004D08D2">
            <w:pPr>
              <w:pStyle w:val="Tablebody"/>
              <w:spacing w:line="312" w:lineRule="auto"/>
              <w:rPr>
                <w:rFonts w:ascii="Arial" w:hAnsi="Arial" w:cs="Arial"/>
              </w:rPr>
            </w:pPr>
          </w:p>
        </w:tc>
        <w:tc>
          <w:tcPr>
            <w:tcW w:w="2268" w:type="dxa"/>
            <w:tcBorders>
              <w:left w:val="single" w:sz="4" w:space="0" w:color="auto"/>
            </w:tcBorders>
          </w:tcPr>
          <w:p w14:paraId="7DEDA5A4" w14:textId="77777777" w:rsidR="00401787" w:rsidRPr="00987D6F" w:rsidRDefault="00401787" w:rsidP="004D08D2">
            <w:pPr>
              <w:pStyle w:val="Tablebody"/>
              <w:spacing w:line="312" w:lineRule="auto"/>
              <w:rPr>
                <w:rFonts w:ascii="Arial" w:hAnsi="Arial" w:cs="Arial"/>
              </w:rPr>
            </w:pPr>
          </w:p>
        </w:tc>
      </w:tr>
      <w:tr w:rsidR="00401787" w:rsidRPr="00987D6F" w14:paraId="0198C50B" w14:textId="77777777" w:rsidTr="004D08D2">
        <w:tc>
          <w:tcPr>
            <w:tcW w:w="6521" w:type="dxa"/>
            <w:tcBorders>
              <w:right w:val="nil"/>
            </w:tcBorders>
          </w:tcPr>
          <w:p w14:paraId="7758B1DA" w14:textId="77777777" w:rsidR="00401787" w:rsidRPr="00987D6F" w:rsidRDefault="00401787" w:rsidP="004D08D2">
            <w:pPr>
              <w:pStyle w:val="Tablebody"/>
              <w:spacing w:line="312" w:lineRule="auto"/>
              <w:rPr>
                <w:rFonts w:ascii="Arial" w:hAnsi="Arial" w:cs="Arial"/>
              </w:rPr>
            </w:pPr>
          </w:p>
        </w:tc>
        <w:tc>
          <w:tcPr>
            <w:tcW w:w="2268" w:type="dxa"/>
            <w:tcBorders>
              <w:left w:val="single" w:sz="4" w:space="0" w:color="auto"/>
            </w:tcBorders>
          </w:tcPr>
          <w:p w14:paraId="20AC006B" w14:textId="77777777" w:rsidR="00401787" w:rsidRPr="00987D6F" w:rsidRDefault="00401787" w:rsidP="004D08D2">
            <w:pPr>
              <w:pStyle w:val="Tablebody"/>
              <w:spacing w:line="312" w:lineRule="auto"/>
              <w:rPr>
                <w:rFonts w:ascii="Arial" w:hAnsi="Arial" w:cs="Arial"/>
              </w:rPr>
            </w:pPr>
          </w:p>
        </w:tc>
      </w:tr>
    </w:tbl>
    <w:p w14:paraId="5CCBE500" w14:textId="77777777" w:rsidR="00401787" w:rsidRPr="00987D6F" w:rsidRDefault="00401787" w:rsidP="00401787">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01787" w:rsidRPr="00987D6F" w14:paraId="193DD453" w14:textId="77777777" w:rsidTr="004D08D2">
        <w:trPr>
          <w:cantSplit/>
        </w:trPr>
        <w:tc>
          <w:tcPr>
            <w:tcW w:w="8755" w:type="dxa"/>
            <w:gridSpan w:val="2"/>
          </w:tcPr>
          <w:p w14:paraId="151D1F13" w14:textId="77777777" w:rsidR="00401787" w:rsidRPr="00987D6F" w:rsidRDefault="00401787" w:rsidP="004D08D2">
            <w:pPr>
              <w:pStyle w:val="Heading2a"/>
              <w:spacing w:before="0" w:line="312" w:lineRule="auto"/>
              <w:rPr>
                <w:rFonts w:cs="Arial"/>
                <w:i w:val="0"/>
                <w:sz w:val="18"/>
              </w:rPr>
            </w:pPr>
            <w:r w:rsidRPr="00987D6F">
              <w:rPr>
                <w:rFonts w:cs="Arial"/>
                <w:i w:val="0"/>
                <w:sz w:val="18"/>
              </w:rPr>
              <w:t>(c) Notification requirements for the detection of any significant adverse environmental effect</w:t>
            </w:r>
          </w:p>
        </w:tc>
      </w:tr>
      <w:tr w:rsidR="00401787" w:rsidRPr="00987D6F" w14:paraId="55FD49D1" w14:textId="77777777" w:rsidTr="004D08D2">
        <w:trPr>
          <w:cantSplit/>
        </w:trPr>
        <w:tc>
          <w:tcPr>
            <w:tcW w:w="8755" w:type="dxa"/>
            <w:gridSpan w:val="2"/>
          </w:tcPr>
          <w:p w14:paraId="7407455F" w14:textId="77777777" w:rsidR="00401787" w:rsidRPr="00987D6F" w:rsidRDefault="00401787" w:rsidP="004D08D2">
            <w:pPr>
              <w:pStyle w:val="Heading2a"/>
              <w:spacing w:before="0" w:line="312" w:lineRule="auto"/>
              <w:jc w:val="center"/>
              <w:rPr>
                <w:rFonts w:cs="Arial"/>
                <w:i w:val="0"/>
                <w:sz w:val="18"/>
              </w:rPr>
            </w:pPr>
            <w:r w:rsidRPr="00987D6F">
              <w:rPr>
                <w:rFonts w:cs="Arial"/>
                <w:i w:val="0"/>
                <w:sz w:val="18"/>
              </w:rPr>
              <w:t>To be notified within 24 hours of detection</w:t>
            </w:r>
          </w:p>
        </w:tc>
      </w:tr>
      <w:tr w:rsidR="00401787" w:rsidRPr="00987D6F" w14:paraId="4D71D7AC" w14:textId="77777777" w:rsidTr="004D08D2">
        <w:tc>
          <w:tcPr>
            <w:tcW w:w="2943" w:type="dxa"/>
          </w:tcPr>
          <w:p w14:paraId="7105BDF3" w14:textId="77777777" w:rsidR="00401787" w:rsidRPr="00987D6F" w:rsidRDefault="00401787" w:rsidP="004D08D2">
            <w:pPr>
              <w:pStyle w:val="Heading2a"/>
              <w:spacing w:before="0" w:line="312" w:lineRule="auto"/>
              <w:rPr>
                <w:rFonts w:cs="Arial"/>
                <w:b w:val="0"/>
                <w:i w:val="0"/>
                <w:sz w:val="18"/>
              </w:rPr>
            </w:pPr>
            <w:r w:rsidRPr="00987D6F">
              <w:rPr>
                <w:rFonts w:cs="Arial"/>
                <w:b w:val="0"/>
                <w:i w:val="0"/>
                <w:sz w:val="18"/>
              </w:rPr>
              <w:t>Description of where the effect on the environment was detected</w:t>
            </w:r>
          </w:p>
        </w:tc>
        <w:tc>
          <w:tcPr>
            <w:tcW w:w="5812" w:type="dxa"/>
          </w:tcPr>
          <w:p w14:paraId="04550A1E" w14:textId="77777777" w:rsidR="00401787" w:rsidRPr="00987D6F" w:rsidRDefault="00401787" w:rsidP="004D08D2">
            <w:pPr>
              <w:pStyle w:val="Heading2a"/>
              <w:spacing w:before="0" w:line="312" w:lineRule="auto"/>
              <w:rPr>
                <w:rFonts w:cs="Arial"/>
                <w:i w:val="0"/>
                <w:sz w:val="18"/>
              </w:rPr>
            </w:pPr>
          </w:p>
        </w:tc>
      </w:tr>
      <w:tr w:rsidR="00401787" w:rsidRPr="00987D6F" w14:paraId="638F2A65" w14:textId="77777777" w:rsidTr="004D08D2">
        <w:tc>
          <w:tcPr>
            <w:tcW w:w="2943" w:type="dxa"/>
          </w:tcPr>
          <w:p w14:paraId="236BB2DC" w14:textId="77777777" w:rsidR="00401787" w:rsidRPr="00987D6F" w:rsidRDefault="00401787" w:rsidP="004D08D2">
            <w:pPr>
              <w:pStyle w:val="Heading2a"/>
              <w:spacing w:before="0" w:line="312" w:lineRule="auto"/>
              <w:rPr>
                <w:rFonts w:cs="Arial"/>
                <w:b w:val="0"/>
                <w:i w:val="0"/>
                <w:sz w:val="18"/>
              </w:rPr>
            </w:pPr>
            <w:r w:rsidRPr="00987D6F">
              <w:rPr>
                <w:rFonts w:cs="Arial"/>
                <w:b w:val="0"/>
                <w:i w:val="0"/>
                <w:sz w:val="18"/>
              </w:rPr>
              <w:t>Substances(s) detected</w:t>
            </w:r>
          </w:p>
        </w:tc>
        <w:tc>
          <w:tcPr>
            <w:tcW w:w="5812" w:type="dxa"/>
          </w:tcPr>
          <w:p w14:paraId="75B95F6F" w14:textId="77777777" w:rsidR="00401787" w:rsidRPr="00987D6F" w:rsidRDefault="00401787" w:rsidP="004D08D2">
            <w:pPr>
              <w:pStyle w:val="Heading2a"/>
              <w:spacing w:before="0" w:line="312" w:lineRule="auto"/>
              <w:rPr>
                <w:rFonts w:cs="Arial"/>
                <w:i w:val="0"/>
                <w:sz w:val="18"/>
              </w:rPr>
            </w:pPr>
          </w:p>
        </w:tc>
      </w:tr>
      <w:tr w:rsidR="00401787" w:rsidRPr="00987D6F" w14:paraId="35EFCC6B" w14:textId="77777777" w:rsidTr="004D08D2">
        <w:tc>
          <w:tcPr>
            <w:tcW w:w="2943" w:type="dxa"/>
          </w:tcPr>
          <w:p w14:paraId="065A5550" w14:textId="77777777" w:rsidR="00401787" w:rsidRPr="00987D6F" w:rsidRDefault="00401787" w:rsidP="004D08D2">
            <w:pPr>
              <w:pStyle w:val="Heading2a"/>
              <w:spacing w:before="0" w:line="312" w:lineRule="auto"/>
              <w:rPr>
                <w:rFonts w:cs="Arial"/>
                <w:b w:val="0"/>
                <w:i w:val="0"/>
                <w:sz w:val="18"/>
              </w:rPr>
            </w:pPr>
            <w:r w:rsidRPr="00987D6F">
              <w:rPr>
                <w:rFonts w:cs="Arial"/>
                <w:b w:val="0"/>
                <w:i w:val="0"/>
                <w:sz w:val="18"/>
              </w:rPr>
              <w:t>Concentrations of substances detected</w:t>
            </w:r>
          </w:p>
        </w:tc>
        <w:tc>
          <w:tcPr>
            <w:tcW w:w="5812" w:type="dxa"/>
          </w:tcPr>
          <w:p w14:paraId="528791C3" w14:textId="77777777" w:rsidR="00401787" w:rsidRPr="00987D6F" w:rsidRDefault="00401787" w:rsidP="004D08D2">
            <w:pPr>
              <w:pStyle w:val="Heading2a"/>
              <w:spacing w:before="0" w:line="312" w:lineRule="auto"/>
              <w:rPr>
                <w:rFonts w:cs="Arial"/>
                <w:i w:val="0"/>
                <w:sz w:val="18"/>
              </w:rPr>
            </w:pPr>
          </w:p>
        </w:tc>
      </w:tr>
      <w:tr w:rsidR="00401787" w:rsidRPr="00987D6F" w14:paraId="06B32C79" w14:textId="77777777" w:rsidTr="004D08D2">
        <w:tc>
          <w:tcPr>
            <w:tcW w:w="2943" w:type="dxa"/>
          </w:tcPr>
          <w:p w14:paraId="4B81F1E6" w14:textId="77777777" w:rsidR="00401787" w:rsidRPr="00987D6F" w:rsidRDefault="00401787" w:rsidP="004D08D2">
            <w:pPr>
              <w:pStyle w:val="Heading2a"/>
              <w:spacing w:before="0" w:line="312" w:lineRule="auto"/>
              <w:rPr>
                <w:rFonts w:cs="Arial"/>
                <w:b w:val="0"/>
                <w:i w:val="0"/>
                <w:sz w:val="18"/>
              </w:rPr>
            </w:pPr>
            <w:r w:rsidRPr="00987D6F">
              <w:rPr>
                <w:rFonts w:cs="Arial"/>
                <w:b w:val="0"/>
                <w:i w:val="0"/>
                <w:sz w:val="18"/>
              </w:rPr>
              <w:t>Date of monitoring/sampling</w:t>
            </w:r>
          </w:p>
        </w:tc>
        <w:tc>
          <w:tcPr>
            <w:tcW w:w="5812" w:type="dxa"/>
          </w:tcPr>
          <w:p w14:paraId="5329D3E7" w14:textId="77777777" w:rsidR="00401787" w:rsidRPr="00987D6F" w:rsidRDefault="00401787" w:rsidP="004D08D2">
            <w:pPr>
              <w:pStyle w:val="Heading2a"/>
              <w:spacing w:before="0" w:line="312" w:lineRule="auto"/>
              <w:rPr>
                <w:rFonts w:cs="Arial"/>
                <w:i w:val="0"/>
                <w:sz w:val="18"/>
              </w:rPr>
            </w:pPr>
          </w:p>
        </w:tc>
      </w:tr>
    </w:tbl>
    <w:p w14:paraId="22BDD27C" w14:textId="77777777" w:rsidR="00401787" w:rsidRPr="00987D6F" w:rsidRDefault="00401787" w:rsidP="00401787">
      <w:pPr>
        <w:pStyle w:val="Heading2a"/>
        <w:spacing w:before="0" w:line="312" w:lineRule="auto"/>
        <w:rPr>
          <w:rFonts w:cs="Arial"/>
          <w:i w:val="0"/>
          <w:sz w:val="18"/>
        </w:rPr>
      </w:pPr>
    </w:p>
    <w:p w14:paraId="67409F2F" w14:textId="77777777" w:rsidR="00401787" w:rsidRPr="00987D6F" w:rsidRDefault="00401787" w:rsidP="00401787">
      <w:pPr>
        <w:pStyle w:val="Heading2a"/>
        <w:spacing w:line="312" w:lineRule="auto"/>
        <w:rPr>
          <w:rFonts w:cs="Arial"/>
          <w:i w:val="0"/>
          <w:sz w:val="18"/>
        </w:rPr>
      </w:pPr>
      <w:r w:rsidRPr="00987D6F">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01787" w:rsidRPr="00987D6F" w14:paraId="06BBBA7D" w14:textId="77777777" w:rsidTr="004D08D2">
        <w:tc>
          <w:tcPr>
            <w:tcW w:w="4301" w:type="dxa"/>
          </w:tcPr>
          <w:p w14:paraId="3527BA7F" w14:textId="77777777" w:rsidR="00401787" w:rsidRPr="00987D6F" w:rsidRDefault="00401787" w:rsidP="004D08D2">
            <w:pPr>
              <w:pStyle w:val="Heading3nonum"/>
              <w:spacing w:before="0" w:line="312" w:lineRule="auto"/>
              <w:rPr>
                <w:rFonts w:cs="Arial"/>
              </w:rPr>
            </w:pPr>
            <w:r w:rsidRPr="00987D6F">
              <w:rPr>
                <w:rFonts w:cs="Arial"/>
              </w:rPr>
              <w:t>Any more accurate information on the matters for notification under Part A.</w:t>
            </w:r>
          </w:p>
        </w:tc>
        <w:tc>
          <w:tcPr>
            <w:tcW w:w="4454" w:type="dxa"/>
          </w:tcPr>
          <w:p w14:paraId="502A6D9B" w14:textId="77777777" w:rsidR="00401787" w:rsidRPr="00987D6F" w:rsidRDefault="00401787" w:rsidP="004D08D2">
            <w:pPr>
              <w:pStyle w:val="Heading3nonum"/>
              <w:spacing w:line="312" w:lineRule="auto"/>
              <w:rPr>
                <w:rFonts w:cs="Arial"/>
              </w:rPr>
            </w:pPr>
          </w:p>
        </w:tc>
      </w:tr>
      <w:tr w:rsidR="00401787" w:rsidRPr="00987D6F" w14:paraId="607F1182" w14:textId="77777777" w:rsidTr="004D08D2">
        <w:tc>
          <w:tcPr>
            <w:tcW w:w="4301" w:type="dxa"/>
          </w:tcPr>
          <w:p w14:paraId="6AEE0574" w14:textId="77777777" w:rsidR="00401787" w:rsidRPr="00987D6F" w:rsidRDefault="00401787" w:rsidP="004D08D2">
            <w:pPr>
              <w:pStyle w:val="Heading3nonum"/>
              <w:spacing w:before="0" w:line="312" w:lineRule="auto"/>
              <w:rPr>
                <w:rFonts w:cs="Arial"/>
              </w:rPr>
            </w:pPr>
            <w:r w:rsidRPr="00987D6F">
              <w:rPr>
                <w:rFonts w:cs="Arial"/>
              </w:rPr>
              <w:t>Measures taken, or intended to be taken, to prevent a recurrence of the incident</w:t>
            </w:r>
          </w:p>
        </w:tc>
        <w:tc>
          <w:tcPr>
            <w:tcW w:w="4454" w:type="dxa"/>
          </w:tcPr>
          <w:p w14:paraId="48542E3F" w14:textId="77777777" w:rsidR="00401787" w:rsidRPr="00987D6F" w:rsidRDefault="00401787" w:rsidP="004D08D2">
            <w:pPr>
              <w:pStyle w:val="Heading3nonum"/>
              <w:spacing w:line="312" w:lineRule="auto"/>
              <w:rPr>
                <w:rFonts w:cs="Arial"/>
              </w:rPr>
            </w:pPr>
          </w:p>
        </w:tc>
      </w:tr>
      <w:tr w:rsidR="00401787" w:rsidRPr="00987D6F" w14:paraId="254DBCA8" w14:textId="77777777" w:rsidTr="004D08D2">
        <w:tc>
          <w:tcPr>
            <w:tcW w:w="4301" w:type="dxa"/>
          </w:tcPr>
          <w:p w14:paraId="05CF9447" w14:textId="77777777" w:rsidR="00401787" w:rsidRPr="00987D6F" w:rsidRDefault="00401787" w:rsidP="004D08D2">
            <w:pPr>
              <w:pStyle w:val="Heading3nonum"/>
              <w:spacing w:before="0" w:line="312" w:lineRule="auto"/>
              <w:rPr>
                <w:rFonts w:cs="Arial"/>
              </w:rPr>
            </w:pPr>
            <w:r w:rsidRPr="00987D6F">
              <w:rPr>
                <w:rFonts w:cs="Arial"/>
              </w:rPr>
              <w:t>Measures taken, or intended to be taken, to rectify, limit or prevent any pollution of the environment which has been or may be caused by the emission</w:t>
            </w:r>
          </w:p>
        </w:tc>
        <w:tc>
          <w:tcPr>
            <w:tcW w:w="4454" w:type="dxa"/>
          </w:tcPr>
          <w:p w14:paraId="0778186D" w14:textId="77777777" w:rsidR="00401787" w:rsidRPr="00987D6F" w:rsidRDefault="00401787" w:rsidP="004D08D2">
            <w:pPr>
              <w:pStyle w:val="Heading3nonum"/>
              <w:spacing w:line="312" w:lineRule="auto"/>
              <w:rPr>
                <w:rFonts w:cs="Arial"/>
              </w:rPr>
            </w:pPr>
          </w:p>
        </w:tc>
      </w:tr>
      <w:tr w:rsidR="00401787" w:rsidRPr="00987D6F" w14:paraId="139B5D03" w14:textId="77777777" w:rsidTr="004D08D2">
        <w:tc>
          <w:tcPr>
            <w:tcW w:w="4301" w:type="dxa"/>
          </w:tcPr>
          <w:p w14:paraId="324B2F35" w14:textId="77777777" w:rsidR="00401787" w:rsidRPr="00987D6F" w:rsidRDefault="00401787" w:rsidP="004D08D2">
            <w:pPr>
              <w:pStyle w:val="Heading3nonum"/>
              <w:spacing w:before="0" w:line="312" w:lineRule="auto"/>
              <w:rPr>
                <w:rFonts w:cs="Arial"/>
              </w:rPr>
            </w:pPr>
            <w:r w:rsidRPr="00987D6F">
              <w:rPr>
                <w:rFonts w:cs="Arial"/>
              </w:rPr>
              <w:t>The dates of any unauthorised emissions from the facility in the preceding 24 months.</w:t>
            </w:r>
          </w:p>
        </w:tc>
        <w:tc>
          <w:tcPr>
            <w:tcW w:w="4454" w:type="dxa"/>
          </w:tcPr>
          <w:p w14:paraId="095EC43F" w14:textId="77777777" w:rsidR="00401787" w:rsidRPr="00987D6F" w:rsidRDefault="00401787" w:rsidP="004D08D2">
            <w:pPr>
              <w:pStyle w:val="Heading3nonum"/>
              <w:spacing w:line="312" w:lineRule="auto"/>
              <w:rPr>
                <w:rFonts w:cs="Arial"/>
              </w:rPr>
            </w:pPr>
          </w:p>
        </w:tc>
      </w:tr>
    </w:tbl>
    <w:p w14:paraId="4A4BF170" w14:textId="77777777" w:rsidR="00401787" w:rsidRPr="00987D6F" w:rsidRDefault="00401787" w:rsidP="00401787">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01787" w:rsidRPr="00987D6F" w14:paraId="2FC90681" w14:textId="77777777" w:rsidTr="004D08D2">
        <w:tc>
          <w:tcPr>
            <w:tcW w:w="4301" w:type="dxa"/>
          </w:tcPr>
          <w:p w14:paraId="5E7A3C1D" w14:textId="77777777" w:rsidR="00401787" w:rsidRPr="00987D6F" w:rsidRDefault="00401787" w:rsidP="004D08D2">
            <w:pPr>
              <w:pStyle w:val="Heading3nonum"/>
              <w:spacing w:before="0" w:line="312" w:lineRule="auto"/>
              <w:rPr>
                <w:rFonts w:cs="Arial"/>
                <w:b/>
              </w:rPr>
            </w:pPr>
            <w:r w:rsidRPr="00987D6F">
              <w:rPr>
                <w:rFonts w:cs="Arial"/>
                <w:b/>
              </w:rPr>
              <w:t>Name*</w:t>
            </w:r>
          </w:p>
        </w:tc>
        <w:tc>
          <w:tcPr>
            <w:tcW w:w="4454" w:type="dxa"/>
          </w:tcPr>
          <w:p w14:paraId="126109FE" w14:textId="77777777" w:rsidR="00401787" w:rsidRPr="00987D6F" w:rsidRDefault="00401787" w:rsidP="004D08D2">
            <w:pPr>
              <w:pStyle w:val="Heading3nonum"/>
              <w:spacing w:before="0" w:line="312" w:lineRule="auto"/>
              <w:rPr>
                <w:rFonts w:cs="Arial"/>
              </w:rPr>
            </w:pPr>
          </w:p>
        </w:tc>
      </w:tr>
      <w:tr w:rsidR="00401787" w:rsidRPr="00987D6F" w14:paraId="273F0145" w14:textId="77777777" w:rsidTr="004D08D2">
        <w:tc>
          <w:tcPr>
            <w:tcW w:w="4301" w:type="dxa"/>
          </w:tcPr>
          <w:p w14:paraId="4E0B434D" w14:textId="77777777" w:rsidR="00401787" w:rsidRPr="00987D6F" w:rsidRDefault="00401787" w:rsidP="004D08D2">
            <w:pPr>
              <w:pStyle w:val="Heading3nonum"/>
              <w:spacing w:before="0" w:line="312" w:lineRule="auto"/>
              <w:rPr>
                <w:rFonts w:cs="Arial"/>
                <w:b/>
              </w:rPr>
            </w:pPr>
            <w:r w:rsidRPr="00987D6F">
              <w:rPr>
                <w:rFonts w:cs="Arial"/>
                <w:b/>
              </w:rPr>
              <w:t>Post</w:t>
            </w:r>
          </w:p>
        </w:tc>
        <w:tc>
          <w:tcPr>
            <w:tcW w:w="4454" w:type="dxa"/>
          </w:tcPr>
          <w:p w14:paraId="2121C2E8" w14:textId="77777777" w:rsidR="00401787" w:rsidRPr="00987D6F" w:rsidRDefault="00401787" w:rsidP="004D08D2">
            <w:pPr>
              <w:pStyle w:val="Heading3nonum"/>
              <w:spacing w:before="0" w:line="312" w:lineRule="auto"/>
              <w:rPr>
                <w:rFonts w:cs="Arial"/>
              </w:rPr>
            </w:pPr>
          </w:p>
        </w:tc>
      </w:tr>
      <w:tr w:rsidR="00401787" w:rsidRPr="00987D6F" w14:paraId="4CE25E5D" w14:textId="77777777" w:rsidTr="004D08D2">
        <w:tc>
          <w:tcPr>
            <w:tcW w:w="4301" w:type="dxa"/>
          </w:tcPr>
          <w:p w14:paraId="37207661" w14:textId="77777777" w:rsidR="00401787" w:rsidRPr="00987D6F" w:rsidRDefault="00401787" w:rsidP="004D08D2">
            <w:pPr>
              <w:pStyle w:val="Heading3nonum"/>
              <w:spacing w:before="0" w:line="312" w:lineRule="auto"/>
              <w:rPr>
                <w:rFonts w:cs="Arial"/>
                <w:b/>
              </w:rPr>
            </w:pPr>
            <w:r w:rsidRPr="00987D6F">
              <w:rPr>
                <w:rFonts w:cs="Arial"/>
                <w:b/>
              </w:rPr>
              <w:t>Signature</w:t>
            </w:r>
          </w:p>
        </w:tc>
        <w:tc>
          <w:tcPr>
            <w:tcW w:w="4454" w:type="dxa"/>
          </w:tcPr>
          <w:p w14:paraId="736A378F" w14:textId="77777777" w:rsidR="00401787" w:rsidRPr="00987D6F" w:rsidRDefault="00401787" w:rsidP="004D08D2">
            <w:pPr>
              <w:pStyle w:val="Heading3nonum"/>
              <w:spacing w:before="0" w:line="312" w:lineRule="auto"/>
              <w:rPr>
                <w:rFonts w:cs="Arial"/>
              </w:rPr>
            </w:pPr>
          </w:p>
        </w:tc>
      </w:tr>
      <w:tr w:rsidR="00401787" w:rsidRPr="00987D6F" w14:paraId="4B3E0E0E" w14:textId="77777777" w:rsidTr="004D08D2">
        <w:tc>
          <w:tcPr>
            <w:tcW w:w="4301" w:type="dxa"/>
          </w:tcPr>
          <w:p w14:paraId="234AE18A" w14:textId="77777777" w:rsidR="00401787" w:rsidRPr="00987D6F" w:rsidRDefault="00401787" w:rsidP="004D08D2">
            <w:pPr>
              <w:pStyle w:val="Heading3nonum"/>
              <w:spacing w:before="0" w:line="312" w:lineRule="auto"/>
              <w:rPr>
                <w:rFonts w:cs="Arial"/>
                <w:b/>
              </w:rPr>
            </w:pPr>
            <w:r w:rsidRPr="00987D6F">
              <w:rPr>
                <w:rFonts w:cs="Arial"/>
                <w:b/>
              </w:rPr>
              <w:t>Date</w:t>
            </w:r>
          </w:p>
        </w:tc>
        <w:tc>
          <w:tcPr>
            <w:tcW w:w="4454" w:type="dxa"/>
          </w:tcPr>
          <w:p w14:paraId="0ABB371D" w14:textId="77777777" w:rsidR="00401787" w:rsidRPr="00987D6F" w:rsidRDefault="00401787" w:rsidP="004D08D2">
            <w:pPr>
              <w:pStyle w:val="Heading3nonum"/>
              <w:spacing w:before="0" w:line="312" w:lineRule="auto"/>
              <w:rPr>
                <w:rFonts w:cs="Arial"/>
              </w:rPr>
            </w:pPr>
          </w:p>
        </w:tc>
      </w:tr>
    </w:tbl>
    <w:p w14:paraId="26AE039B" w14:textId="77777777" w:rsidR="00B91136" w:rsidRDefault="00401787" w:rsidP="00B91136">
      <w:pPr>
        <w:pStyle w:val="Heading3nonum"/>
        <w:spacing w:line="312" w:lineRule="auto"/>
        <w:rPr>
          <w:rStyle w:val="change"/>
          <w:rFonts w:cs="Arial"/>
          <w:color w:val="auto"/>
        </w:rPr>
      </w:pPr>
      <w:r w:rsidRPr="00987D6F">
        <w:rPr>
          <w:rFonts w:cs="Arial"/>
        </w:rPr>
        <w:t xml:space="preserve">* authorised to sign on behalf of </w:t>
      </w:r>
      <w:r>
        <w:rPr>
          <w:rFonts w:cs="Arial"/>
        </w:rPr>
        <w:t>the operator</w:t>
      </w:r>
    </w:p>
    <w:p w14:paraId="7CCD26F3" w14:textId="77777777" w:rsidR="0006758D" w:rsidRPr="00987D6F" w:rsidRDefault="0006758D" w:rsidP="00523AB0">
      <w:pPr>
        <w:pStyle w:val="Heading3nonum"/>
        <w:spacing w:line="312" w:lineRule="auto"/>
        <w:rPr>
          <w:rFonts w:cs="Arial"/>
        </w:rPr>
      </w:pPr>
    </w:p>
    <w:p w14:paraId="655C29B8" w14:textId="77777777" w:rsidR="0006758D" w:rsidRPr="00987D6F" w:rsidRDefault="0006758D" w:rsidP="00523AB0">
      <w:pPr>
        <w:pStyle w:val="Heading1nonum"/>
        <w:spacing w:line="312" w:lineRule="auto"/>
        <w:rPr>
          <w:rFonts w:cs="Arial"/>
        </w:rPr>
      </w:pPr>
      <w:r w:rsidRPr="00987D6F">
        <w:rPr>
          <w:rFonts w:cs="Arial"/>
        </w:rPr>
        <w:br w:type="page"/>
      </w:r>
      <w:r w:rsidRPr="00987D6F">
        <w:rPr>
          <w:rFonts w:cs="Arial"/>
        </w:rPr>
        <w:lastRenderedPageBreak/>
        <w:t xml:space="preserve">Schedule 6 - Interpretation </w:t>
      </w:r>
    </w:p>
    <w:p w14:paraId="1BB951FC" w14:textId="77777777" w:rsidR="0006758D" w:rsidRPr="00987D6F" w:rsidRDefault="0006758D" w:rsidP="00523AB0">
      <w:pPr>
        <w:pStyle w:val="BodyText"/>
        <w:spacing w:before="120" w:line="312" w:lineRule="auto"/>
        <w:rPr>
          <w:rFonts w:cs="Arial"/>
          <w:sz w:val="18"/>
        </w:rPr>
      </w:pPr>
      <w:r w:rsidRPr="00987D6F">
        <w:rPr>
          <w:rFonts w:cs="Arial"/>
          <w:sz w:val="18"/>
        </w:rPr>
        <w:t>"accident" means an accident that may result in pollution.</w:t>
      </w:r>
    </w:p>
    <w:p w14:paraId="2F8AF7BB" w14:textId="77777777" w:rsidR="0006758D" w:rsidRPr="00987D6F" w:rsidRDefault="0006758D" w:rsidP="00523AB0">
      <w:pPr>
        <w:pStyle w:val="BodyText"/>
        <w:spacing w:before="120" w:line="312" w:lineRule="auto"/>
        <w:rPr>
          <w:rFonts w:cs="Arial"/>
        </w:rPr>
      </w:pPr>
      <w:r w:rsidRPr="00987D6F">
        <w:rPr>
          <w:rFonts w:cs="Arial"/>
          <w:sz w:val="18"/>
        </w:rPr>
        <w:t>"annually" means once every year.</w:t>
      </w:r>
    </w:p>
    <w:p w14:paraId="014E89D8" w14:textId="77777777" w:rsidR="0006758D" w:rsidRPr="00987D6F" w:rsidRDefault="0006758D" w:rsidP="00523AB0">
      <w:pPr>
        <w:pStyle w:val="BodyText"/>
        <w:spacing w:before="120" w:line="312" w:lineRule="auto"/>
        <w:rPr>
          <w:rFonts w:cs="Arial"/>
          <w:sz w:val="18"/>
        </w:rPr>
      </w:pPr>
      <w:r w:rsidRPr="00987D6F">
        <w:rPr>
          <w:rFonts w:cs="Arial"/>
          <w:sz w:val="18"/>
          <w:szCs w:val="18"/>
        </w:rPr>
        <w:t>“application” means the application for this permit, together with any additional information supplied by</w:t>
      </w:r>
      <w:r w:rsidRPr="00987D6F">
        <w:rPr>
          <w:rFonts w:cs="Arial"/>
          <w:sz w:val="18"/>
        </w:rPr>
        <w:t xml:space="preserve"> the operator as part of the application and any response to a notice served under Schedule 5 to the EP Regulations.</w:t>
      </w:r>
    </w:p>
    <w:p w14:paraId="3D0ACCD4" w14:textId="77777777" w:rsidR="0006758D" w:rsidRPr="00987D6F" w:rsidRDefault="0006758D" w:rsidP="00523AB0">
      <w:pPr>
        <w:pStyle w:val="BodyText"/>
        <w:spacing w:before="120" w:line="312" w:lineRule="auto"/>
      </w:pPr>
      <w:r w:rsidRPr="00987D6F">
        <w:rPr>
          <w:rFonts w:cs="Arial"/>
          <w:sz w:val="18"/>
        </w:rPr>
        <w:t>“EP Regulations” means The Environmental Permitting (England and Wales</w:t>
      </w:r>
      <w:r w:rsidR="00E7225B">
        <w:rPr>
          <w:rFonts w:cs="Arial"/>
          <w:sz w:val="18"/>
        </w:rPr>
        <w:t>) Regulations SI 2016</w:t>
      </w:r>
      <w:r w:rsidRPr="00987D6F">
        <w:rPr>
          <w:rFonts w:cs="Arial"/>
          <w:sz w:val="18"/>
        </w:rPr>
        <w:t xml:space="preserve"> No.</w:t>
      </w:r>
      <w:r w:rsidR="00E7225B">
        <w:rPr>
          <w:rFonts w:cs="Arial"/>
          <w:sz w:val="18"/>
        </w:rPr>
        <w:t>1154</w:t>
      </w:r>
      <w:r w:rsidR="00576287" w:rsidRPr="00987D6F">
        <w:rPr>
          <w:rFonts w:cs="Arial"/>
          <w:sz w:val="18"/>
        </w:rPr>
        <w:t xml:space="preserve"> </w:t>
      </w:r>
      <w:r w:rsidRPr="00987D6F">
        <w:rPr>
          <w:rFonts w:cs="Arial"/>
          <w:sz w:val="18"/>
        </w:rPr>
        <w:t>and words and expressions used in this permit which are also used in the Regulations have the same meanings as in those Regulations.</w:t>
      </w:r>
    </w:p>
    <w:p w14:paraId="6260C50B" w14:textId="77777777" w:rsidR="0006758D" w:rsidRPr="00987D6F" w:rsidRDefault="0006758D" w:rsidP="00523AB0">
      <w:pPr>
        <w:pStyle w:val="term"/>
        <w:keepNext w:val="0"/>
        <w:keepLines w:val="0"/>
        <w:spacing w:line="312" w:lineRule="auto"/>
        <w:rPr>
          <w:rFonts w:cs="Arial"/>
          <w:i w:val="0"/>
        </w:rPr>
      </w:pPr>
      <w:r w:rsidRPr="00987D6F">
        <w:rPr>
          <w:rFonts w:cs="Arial"/>
          <w:i w:val="0"/>
        </w:rPr>
        <w:t xml:space="preserve">“emissions of substances not controlled by emission limits ” means emissions </w:t>
      </w:r>
      <w:r w:rsidR="00576287" w:rsidRPr="00987D6F">
        <w:rPr>
          <w:rFonts w:cs="Arial"/>
          <w:i w:val="0"/>
        </w:rPr>
        <w:t xml:space="preserve">of substances </w:t>
      </w:r>
      <w:r w:rsidRPr="00987D6F">
        <w:rPr>
          <w:rFonts w:cs="Arial"/>
          <w:i w:val="0"/>
        </w:rPr>
        <w:t xml:space="preserve">to air, water or land from the activities, </w:t>
      </w:r>
      <w:r w:rsidRPr="00987D6F">
        <w:rPr>
          <w:rStyle w:val="Strong"/>
          <w:rFonts w:cs="Arial"/>
          <w:b w:val="0"/>
          <w:i w:val="0"/>
          <w:szCs w:val="18"/>
        </w:rPr>
        <w:t>either from the emission points specified in schedule 3 or from other localised or diffuse sources, which are not controlled by an emission limit</w:t>
      </w:r>
      <w:r w:rsidRPr="00987D6F">
        <w:rPr>
          <w:rFonts w:cs="Arial"/>
          <w:i w:val="0"/>
          <w:szCs w:val="18"/>
        </w:rPr>
        <w:t>.</w:t>
      </w:r>
    </w:p>
    <w:p w14:paraId="35742F1B" w14:textId="77777777" w:rsidR="0006758D" w:rsidRPr="00987D6F" w:rsidRDefault="0006758D" w:rsidP="00523AB0">
      <w:pPr>
        <w:spacing w:before="120" w:line="312" w:lineRule="auto"/>
        <w:rPr>
          <w:rFonts w:ascii="Arial" w:hAnsi="Arial" w:cs="Arial"/>
        </w:rPr>
      </w:pPr>
      <w:r w:rsidRPr="00987D6F">
        <w:rPr>
          <w:rFonts w:ascii="Arial" w:hAnsi="Arial" w:cs="Arial"/>
          <w:sz w:val="18"/>
        </w:rPr>
        <w:t>“groundwater” means all water, which is below the surface of the ground in the saturation zone and in direct contact with the ground or subsoil.</w:t>
      </w:r>
    </w:p>
    <w:p w14:paraId="453FFF2B" w14:textId="77777777" w:rsidR="0006758D" w:rsidRPr="00C95A50" w:rsidRDefault="0006758D" w:rsidP="00523AB0">
      <w:pPr>
        <w:pStyle w:val="Heading3nonum"/>
        <w:spacing w:line="312" w:lineRule="auto"/>
        <w:jc w:val="both"/>
        <w:rPr>
          <w:rFonts w:cs="Arial"/>
          <w:color w:val="auto"/>
        </w:rPr>
      </w:pPr>
      <w:r w:rsidRPr="00C95A50">
        <w:rPr>
          <w:rFonts w:cs="Arial"/>
          <w:color w:val="auto"/>
        </w:rPr>
        <w:t xml:space="preserve">“MCERTS” means </w:t>
      </w:r>
      <w:r w:rsidR="000D3A77" w:rsidRPr="00C95A50">
        <w:rPr>
          <w:rFonts w:cs="Arial"/>
          <w:color w:val="auto"/>
        </w:rPr>
        <w:t>Natural Resources Wales</w:t>
      </w:r>
      <w:r w:rsidRPr="00C95A50">
        <w:rPr>
          <w:rFonts w:cs="Arial"/>
          <w:color w:val="auto"/>
        </w:rPr>
        <w:t>’s Monitoring Certification Scheme.</w:t>
      </w:r>
    </w:p>
    <w:p w14:paraId="432CDEBA" w14:textId="77777777" w:rsidR="003636F7" w:rsidRPr="003636F7" w:rsidRDefault="003636F7" w:rsidP="003636F7">
      <w:pPr>
        <w:spacing w:before="120" w:after="120" w:line="312" w:lineRule="auto"/>
        <w:rPr>
          <w:rFonts w:ascii="Arial" w:hAnsi="Arial"/>
          <w:sz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p>
    <w:p w14:paraId="2B6951B3" w14:textId="77777777" w:rsidR="0006758D" w:rsidRPr="00987D6F" w:rsidRDefault="0006758D" w:rsidP="00523AB0">
      <w:pPr>
        <w:pStyle w:val="List"/>
        <w:spacing w:before="120" w:line="312" w:lineRule="auto"/>
      </w:pPr>
      <w:r w:rsidRPr="00987D6F">
        <w:rPr>
          <w:rFonts w:cs="Arial"/>
        </w:rPr>
        <w:t>"quarter" means a calendar year quarter commencing on 1 January, 1 April, 1 July or 1 October.</w:t>
      </w:r>
    </w:p>
    <w:p w14:paraId="0270087D" w14:textId="77777777" w:rsidR="0006758D" w:rsidRPr="00987D6F" w:rsidRDefault="0006758D" w:rsidP="00523AB0">
      <w:pPr>
        <w:pStyle w:val="Draftingnote"/>
        <w:spacing w:before="120" w:line="312" w:lineRule="auto"/>
        <w:rPr>
          <w:rFonts w:cs="Arial"/>
          <w:i w:val="0"/>
          <w:color w:val="000000"/>
        </w:rPr>
      </w:pPr>
      <w:r w:rsidRPr="00987D6F">
        <w:rPr>
          <w:rFonts w:cs="Arial"/>
          <w:i w:val="0"/>
          <w:color w:val="000000"/>
        </w:rPr>
        <w:t>“year” means calendar year ending 31 December.</w:t>
      </w:r>
    </w:p>
    <w:p w14:paraId="1F024954" w14:textId="77777777" w:rsidR="0006758D" w:rsidRPr="00987D6F" w:rsidRDefault="0006758D" w:rsidP="00523AB0">
      <w:pPr>
        <w:pStyle w:val="Heading1"/>
        <w:spacing w:line="312" w:lineRule="auto"/>
        <w:rPr>
          <w:rFonts w:cs="Arial"/>
        </w:rPr>
      </w:pPr>
    </w:p>
    <w:p w14:paraId="35C3CB8C" w14:textId="77777777" w:rsidR="0006758D" w:rsidRPr="00987D6F" w:rsidRDefault="0006758D" w:rsidP="00523AB0">
      <w:pPr>
        <w:pStyle w:val="Heading1"/>
        <w:spacing w:line="312" w:lineRule="auto"/>
        <w:rPr>
          <w:rFonts w:cs="Arial"/>
        </w:rPr>
      </w:pPr>
    </w:p>
    <w:p w14:paraId="336494E6" w14:textId="77777777" w:rsidR="002A3672" w:rsidRDefault="002A3672" w:rsidP="00523AB0">
      <w:pPr>
        <w:pStyle w:val="Heading1"/>
        <w:spacing w:line="312" w:lineRule="auto"/>
        <w:rPr>
          <w:rFonts w:cs="Arial"/>
        </w:rPr>
        <w:sectPr w:rsidR="002A3672" w:rsidSect="00C35CEC">
          <w:footerReference w:type="default" r:id="rId15"/>
          <w:pgSz w:w="11906" w:h="16838"/>
          <w:pgMar w:top="1247" w:right="1247" w:bottom="1701" w:left="2126" w:header="720" w:footer="720" w:gutter="567"/>
          <w:pgNumType w:start="1"/>
          <w:cols w:space="720"/>
        </w:sectPr>
      </w:pPr>
    </w:p>
    <w:p w14:paraId="34B109A2" w14:textId="4CC870C0" w:rsidR="002A3672" w:rsidRDefault="00502DD4" w:rsidP="00D54C25">
      <w:pPr>
        <w:pStyle w:val="Heading1"/>
        <w:spacing w:line="312" w:lineRule="auto"/>
        <w:rPr>
          <w:rFonts w:cs="Arial"/>
        </w:rPr>
      </w:pPr>
      <w:r>
        <w:rPr>
          <w:rFonts w:cs="Arial"/>
        </w:rPr>
        <w:lastRenderedPageBreak/>
        <w:t>S</w:t>
      </w:r>
      <w:r w:rsidR="0006758D" w:rsidRPr="00987D6F">
        <w:rPr>
          <w:rFonts w:cs="Arial"/>
        </w:rPr>
        <w:t>chedule 7 - Site plan</w:t>
      </w:r>
    </w:p>
    <w:p w14:paraId="5F48882E" w14:textId="7C1E2DE7" w:rsidR="008E6D49" w:rsidRPr="008E6D49" w:rsidRDefault="008E6D49" w:rsidP="008E6D49">
      <w:pPr>
        <w:rPr>
          <w:lang w:eastAsia="en-US"/>
        </w:rPr>
      </w:pPr>
      <w:r w:rsidRPr="008E6D49">
        <w:rPr>
          <w:noProof/>
          <w:lang w:eastAsia="en-US"/>
        </w:rPr>
        <w:drawing>
          <wp:inline distT="0" distB="0" distL="0" distR="0" wp14:anchorId="2CD3F33A" wp14:editId="6D1AE30D">
            <wp:extent cx="5327120" cy="3625850"/>
            <wp:effectExtent l="0" t="0" r="6985" b="0"/>
            <wp:docPr id="66948496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484962" name="Picture 1" descr="A map of a city&#10;&#10;AI-generated content may be incorrect."/>
                    <pic:cNvPicPr/>
                  </pic:nvPicPr>
                  <pic:blipFill>
                    <a:blip r:embed="rId16"/>
                    <a:stretch>
                      <a:fillRect/>
                    </a:stretch>
                  </pic:blipFill>
                  <pic:spPr>
                    <a:xfrm>
                      <a:off x="0" y="0"/>
                      <a:ext cx="5349149" cy="3640844"/>
                    </a:xfrm>
                    <a:prstGeom prst="rect">
                      <a:avLst/>
                    </a:prstGeom>
                  </pic:spPr>
                </pic:pic>
              </a:graphicData>
            </a:graphic>
          </wp:inline>
        </w:drawing>
      </w:r>
    </w:p>
    <w:p w14:paraId="06CB49AC" w14:textId="07F616AF" w:rsidR="00C95A50" w:rsidRDefault="00C95A50" w:rsidP="003636F7">
      <w:pPr>
        <w:pStyle w:val="term"/>
        <w:keepNext w:val="0"/>
        <w:keepLines w:val="0"/>
        <w:spacing w:before="40" w:line="312" w:lineRule="auto"/>
        <w:rPr>
          <w:b/>
          <w:i w:val="0"/>
          <w:color w:val="FF0000"/>
          <w:lang w:eastAsia="en-GB"/>
        </w:rPr>
      </w:pPr>
    </w:p>
    <w:p w14:paraId="0ECB5EBE" w14:textId="79B445B8" w:rsidR="00733D52" w:rsidRDefault="00C81D1B" w:rsidP="003636F7">
      <w:pPr>
        <w:pStyle w:val="term"/>
        <w:keepNext w:val="0"/>
        <w:keepLines w:val="0"/>
        <w:spacing w:before="40" w:line="312" w:lineRule="auto"/>
        <w:rPr>
          <w:b/>
          <w:i w:val="0"/>
          <w:color w:val="FF0000"/>
          <w:lang w:eastAsia="en-GB"/>
        </w:rPr>
      </w:pPr>
      <w:r>
        <w:rPr>
          <w:b/>
          <w:i w:val="0"/>
          <w:noProof/>
          <w:color w:val="FF0000"/>
          <w:lang w:eastAsia="en-GB"/>
        </w:rPr>
        <mc:AlternateContent>
          <mc:Choice Requires="wps">
            <w:drawing>
              <wp:anchor distT="0" distB="0" distL="114300" distR="114300" simplePos="0" relativeHeight="251660288" behindDoc="0" locked="0" layoutInCell="1" allowOverlap="1" wp14:anchorId="13E3992F" wp14:editId="7E1DC9E0">
                <wp:simplePos x="0" y="0"/>
                <wp:positionH relativeFrom="column">
                  <wp:posOffset>3037205</wp:posOffset>
                </wp:positionH>
                <wp:positionV relativeFrom="paragraph">
                  <wp:posOffset>1003300</wp:posOffset>
                </wp:positionV>
                <wp:extent cx="933450" cy="228600"/>
                <wp:effectExtent l="0" t="0" r="19050" b="19050"/>
                <wp:wrapNone/>
                <wp:docPr id="613600762" name="Text Box 2"/>
                <wp:cNvGraphicFramePr/>
                <a:graphic xmlns:a="http://schemas.openxmlformats.org/drawingml/2006/main">
                  <a:graphicData uri="http://schemas.microsoft.com/office/word/2010/wordprocessingShape">
                    <wps:wsp>
                      <wps:cNvSpPr txBox="1"/>
                      <wps:spPr>
                        <a:xfrm>
                          <a:off x="0" y="0"/>
                          <a:ext cx="933450" cy="228600"/>
                        </a:xfrm>
                        <a:prstGeom prst="rect">
                          <a:avLst/>
                        </a:prstGeom>
                        <a:solidFill>
                          <a:schemeClr val="bg1"/>
                        </a:solidFill>
                        <a:ln w="6350">
                          <a:solidFill>
                            <a:schemeClr val="tx1"/>
                          </a:solidFill>
                        </a:ln>
                      </wps:spPr>
                      <wps:txbx>
                        <w:txbxContent>
                          <w:p w14:paraId="52B62026" w14:textId="3CAB1826" w:rsidR="00C81D1B" w:rsidRPr="00187279" w:rsidRDefault="00C81D1B">
                            <w:pPr>
                              <w:rPr>
                                <w:rFonts w:asciiTheme="minorBidi" w:hAnsiTheme="minorBidi" w:cstheme="minorBidi"/>
                                <w:sz w:val="18"/>
                                <w:szCs w:val="14"/>
                              </w:rPr>
                            </w:pPr>
                            <w:r w:rsidRPr="00187279">
                              <w:rPr>
                                <w:rFonts w:asciiTheme="minorBidi" w:hAnsiTheme="minorBidi" w:cstheme="minorBidi"/>
                                <w:sz w:val="18"/>
                                <w:szCs w:val="14"/>
                              </w:rPr>
                              <w:t>Stream outfall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3992F" id="_x0000_t202" coordsize="21600,21600" o:spt="202" path="m,l,21600r21600,l21600,xe">
                <v:stroke joinstyle="miter"/>
                <v:path gradientshapeok="t" o:connecttype="rect"/>
              </v:shapetype>
              <v:shape id="Text Box 2" o:spid="_x0000_s1026" type="#_x0000_t202" style="position:absolute;margin-left:239.15pt;margin-top:79pt;width:73.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" fillcolor="white [3212]" strokecolor="black [3213]" strokeweight=".5pt">
                <v:textbox>
                  <w:txbxContent>
                    <w:p w14:paraId="52B62026" w14:textId="3CAB1826" w:rsidR="00C81D1B" w:rsidRPr="00187279" w:rsidRDefault="00C81D1B">
                      <w:pPr>
                        <w:rPr>
                          <w:rFonts w:asciiTheme="minorBidi" w:hAnsiTheme="minorBidi" w:cstheme="minorBidi"/>
                          <w:sz w:val="18"/>
                          <w:szCs w:val="14"/>
                        </w:rPr>
                      </w:pPr>
                      <w:r w:rsidRPr="00187279">
                        <w:rPr>
                          <w:rFonts w:asciiTheme="minorBidi" w:hAnsiTheme="minorBidi" w:cstheme="minorBidi"/>
                          <w:sz w:val="18"/>
                          <w:szCs w:val="14"/>
                        </w:rPr>
                        <w:t>Stream outfall</w:t>
                      </w:r>
                    </w:p>
                  </w:txbxContent>
                </v:textbox>
              </v:shape>
            </w:pict>
          </mc:Fallback>
        </mc:AlternateContent>
      </w:r>
      <w:r>
        <w:rPr>
          <w:b/>
          <w:i w:val="0"/>
          <w:noProof/>
          <w:color w:val="FF0000"/>
          <w:lang w:eastAsia="en-GB"/>
        </w:rPr>
        <mc:AlternateContent>
          <mc:Choice Requires="wps">
            <w:drawing>
              <wp:anchor distT="0" distB="0" distL="114300" distR="114300" simplePos="0" relativeHeight="251659264" behindDoc="0" locked="0" layoutInCell="1" allowOverlap="1" wp14:anchorId="579A077C" wp14:editId="68F9BC46">
                <wp:simplePos x="0" y="0"/>
                <wp:positionH relativeFrom="column">
                  <wp:posOffset>2199005</wp:posOffset>
                </wp:positionH>
                <wp:positionV relativeFrom="paragraph">
                  <wp:posOffset>1149350</wp:posOffset>
                </wp:positionV>
                <wp:extent cx="838200" cy="488950"/>
                <wp:effectExtent l="38100" t="0" r="19050" b="63500"/>
                <wp:wrapNone/>
                <wp:docPr id="1870136514" name="Straight Arrow Connector 1"/>
                <wp:cNvGraphicFramePr/>
                <a:graphic xmlns:a="http://schemas.openxmlformats.org/drawingml/2006/main">
                  <a:graphicData uri="http://schemas.microsoft.com/office/word/2010/wordprocessingShape">
                    <wps:wsp>
                      <wps:cNvCnPr/>
                      <wps:spPr>
                        <a:xfrm flipH="1">
                          <a:off x="0" y="0"/>
                          <a:ext cx="838200" cy="4889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423B3ACF" id="_x0000_t32" coordsize="21600,21600" o:spt="32" o:oned="t" path="m,l21600,21600e" filled="f">
                <v:path arrowok="t" fillok="f" o:connecttype="none"/>
                <o:lock v:ext="edit" shapetype="t"/>
              </v:shapetype>
              <v:shape id="Straight Arrow Connector 1" o:spid="_x0000_s1026" type="#_x0000_t32" style="position:absolute;margin-left:173.15pt;margin-top:90.5pt;width:66pt;height:38.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" strokecolor="black [3200]" strokeweight="1.5pt">
                <v:stroke endarrow="block" joinstyle="miter"/>
              </v:shape>
            </w:pict>
          </mc:Fallback>
        </mc:AlternateContent>
      </w:r>
      <w:r w:rsidR="00CF3F9A" w:rsidRPr="00CF3F9A">
        <w:rPr>
          <w:b/>
          <w:i w:val="0"/>
          <w:noProof/>
          <w:color w:val="FF0000"/>
          <w:lang w:eastAsia="en-GB"/>
        </w:rPr>
        <w:drawing>
          <wp:inline distT="0" distB="0" distL="0" distR="0" wp14:anchorId="7817F297" wp14:editId="0692FAF1">
            <wp:extent cx="5371465" cy="3825875"/>
            <wp:effectExtent l="0" t="0" r="635" b="3175"/>
            <wp:docPr id="1313013510"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013510" name="Picture 1" descr="A map of a city&#10;&#10;AI-generated content may be incorrect."/>
                    <pic:cNvPicPr/>
                  </pic:nvPicPr>
                  <pic:blipFill>
                    <a:blip r:embed="rId17"/>
                    <a:stretch>
                      <a:fillRect/>
                    </a:stretch>
                  </pic:blipFill>
                  <pic:spPr>
                    <a:xfrm>
                      <a:off x="0" y="0"/>
                      <a:ext cx="5371465" cy="3825875"/>
                    </a:xfrm>
                    <a:prstGeom prst="rect">
                      <a:avLst/>
                    </a:prstGeom>
                  </pic:spPr>
                </pic:pic>
              </a:graphicData>
            </a:graphic>
          </wp:inline>
        </w:drawing>
      </w:r>
    </w:p>
    <w:p w14:paraId="2AFE5439" w14:textId="77777777" w:rsidR="00733D52" w:rsidRDefault="00733D52" w:rsidP="003636F7">
      <w:pPr>
        <w:pStyle w:val="term"/>
        <w:keepNext w:val="0"/>
        <w:keepLines w:val="0"/>
        <w:spacing w:before="40" w:line="312" w:lineRule="auto"/>
        <w:rPr>
          <w:b/>
          <w:i w:val="0"/>
          <w:color w:val="FF0000"/>
          <w:lang w:eastAsia="en-GB"/>
        </w:rPr>
      </w:pPr>
    </w:p>
    <w:p w14:paraId="79F1E732" w14:textId="3A1B1DD4" w:rsidR="00CE0FBC" w:rsidRPr="002A3672" w:rsidRDefault="003636F7" w:rsidP="00523AB0">
      <w:pPr>
        <w:pStyle w:val="term"/>
        <w:keepNext w:val="0"/>
        <w:keepLines w:val="0"/>
        <w:spacing w:before="40" w:line="312" w:lineRule="auto"/>
        <w:rPr>
          <w:rStyle w:val="change"/>
          <w:color w:val="auto"/>
          <w:lang w:eastAsia="en-GB"/>
        </w:rPr>
      </w:pPr>
      <w:r w:rsidRPr="00C95A50">
        <w:rPr>
          <w:b/>
          <w:i w:val="0"/>
          <w:color w:val="auto"/>
          <w:lang w:eastAsia="en-GB"/>
        </w:rPr>
        <w:lastRenderedPageBreak/>
        <w:t>© Crown C</w:t>
      </w:r>
      <w:r w:rsidR="009E5AE4" w:rsidRPr="00C95A50">
        <w:rPr>
          <w:b/>
          <w:i w:val="0"/>
          <w:color w:val="auto"/>
          <w:lang w:eastAsia="en-GB"/>
        </w:rPr>
        <w:t>opyright and database right 20</w:t>
      </w:r>
      <w:r w:rsidR="00C95A50" w:rsidRPr="00C95A50">
        <w:rPr>
          <w:b/>
          <w:i w:val="0"/>
          <w:color w:val="auto"/>
          <w:lang w:eastAsia="en-GB"/>
        </w:rPr>
        <w:t>2</w:t>
      </w:r>
      <w:r w:rsidR="00187279">
        <w:rPr>
          <w:b/>
          <w:i w:val="0"/>
          <w:color w:val="auto"/>
          <w:lang w:eastAsia="en-GB"/>
        </w:rPr>
        <w:t>6</w:t>
      </w:r>
      <w:r w:rsidRPr="00C95A50">
        <w:rPr>
          <w:b/>
          <w:i w:val="0"/>
          <w:color w:val="auto"/>
          <w:lang w:eastAsia="en-GB"/>
        </w:rPr>
        <w:t>. Ordnance Survey licence number 100019741.</w:t>
      </w:r>
    </w:p>
    <w:p w14:paraId="503F56DC" w14:textId="77777777" w:rsidR="0006758D" w:rsidRPr="00987D6F" w:rsidRDefault="0006758D" w:rsidP="00523AB0">
      <w:pPr>
        <w:pStyle w:val="Heading3nonum"/>
        <w:spacing w:line="312" w:lineRule="auto"/>
        <w:rPr>
          <w:rFonts w:cs="Arial"/>
        </w:rPr>
      </w:pPr>
      <w:r w:rsidRPr="00987D6F">
        <w:rPr>
          <w:rFonts w:cs="Arial"/>
        </w:rPr>
        <w:t>END OF PERMIT</w:t>
      </w:r>
    </w:p>
    <w:p w14:paraId="28F40CC4" w14:textId="77777777" w:rsidR="0006758D" w:rsidRPr="00987D6F" w:rsidRDefault="0006758D" w:rsidP="00523AB0">
      <w:pPr>
        <w:pStyle w:val="term"/>
        <w:keepNext w:val="0"/>
        <w:keepLines w:val="0"/>
        <w:spacing w:before="40" w:line="312" w:lineRule="auto"/>
        <w:rPr>
          <w:rFonts w:cs="Arial"/>
          <w:i w:val="0"/>
        </w:rPr>
      </w:pPr>
    </w:p>
    <w:bookmarkEnd w:id="10"/>
    <w:bookmarkEnd w:id="11"/>
    <w:p w14:paraId="359A82B0" w14:textId="77777777" w:rsidR="00BF3654" w:rsidRPr="00987D6F" w:rsidRDefault="00BF3654" w:rsidP="00523AB0">
      <w:pPr>
        <w:spacing w:line="312" w:lineRule="auto"/>
      </w:pPr>
    </w:p>
    <w:sectPr w:rsidR="00BF3654" w:rsidRPr="00987D6F" w:rsidSect="002625A1">
      <w:footerReference w:type="default" r:id="rId18"/>
      <w:pgSz w:w="11906" w:h="16838"/>
      <w:pgMar w:top="1440" w:right="1440" w:bottom="1440" w:left="1440" w:header="720" w:footer="720" w:gutter="567"/>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747D7" w14:textId="77777777" w:rsidR="00082DED" w:rsidRDefault="00082DED" w:rsidP="0006758D">
      <w:r>
        <w:separator/>
      </w:r>
    </w:p>
  </w:endnote>
  <w:endnote w:type="continuationSeparator" w:id="0">
    <w:p w14:paraId="17E32A20" w14:textId="77777777" w:rsidR="00082DED" w:rsidRDefault="00082DED" w:rsidP="00067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D5793" w14:textId="77777777" w:rsidR="00D00DE4" w:rsidRDefault="00D00DE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00DE4" w14:paraId="645A99AD" w14:textId="77777777">
      <w:trPr>
        <w:trHeight w:val="557"/>
      </w:trPr>
      <w:tc>
        <w:tcPr>
          <w:tcW w:w="2660" w:type="dxa"/>
        </w:tcPr>
        <w:p w14:paraId="2BD58E4D" w14:textId="77777777" w:rsidR="00D00DE4" w:rsidRDefault="00D00DE4" w:rsidP="0072388B">
          <w:pPr>
            <w:pStyle w:val="Footer"/>
            <w:jc w:val="left"/>
            <w:rPr>
              <w:rFonts w:ascii="Arial" w:hAnsi="Arial"/>
              <w:sz w:val="18"/>
            </w:rPr>
          </w:pPr>
          <w:r>
            <w:rPr>
              <w:rFonts w:ascii="Arial" w:hAnsi="Arial"/>
              <w:sz w:val="18"/>
            </w:rPr>
            <w:t xml:space="preserve">Permit Number </w:t>
          </w:r>
          <w:r w:rsidRPr="00E86D7A">
            <w:rPr>
              <w:rFonts w:ascii="Arial" w:hAnsi="Arial"/>
              <w:sz w:val="18"/>
            </w:rPr>
            <w:t>EPR/</w:t>
          </w:r>
          <w:r w:rsidR="00E86D7A" w:rsidRPr="00E86D7A">
            <w:rPr>
              <w:rFonts w:ascii="Arial" w:hAnsi="Arial"/>
              <w:sz w:val="18"/>
            </w:rPr>
            <w:t>CB3997ZY</w:t>
          </w:r>
        </w:p>
      </w:tc>
      <w:tc>
        <w:tcPr>
          <w:tcW w:w="1701" w:type="dxa"/>
        </w:tcPr>
        <w:p w14:paraId="3AC0E907" w14:textId="777B8E93" w:rsidR="00D00DE4" w:rsidRDefault="00D00DE4">
          <w:pPr>
            <w:pStyle w:val="Footer"/>
            <w:jc w:val="center"/>
            <w:rPr>
              <w:rFonts w:ascii="Arial" w:hAnsi="Arial"/>
              <w:sz w:val="20"/>
            </w:rPr>
          </w:pPr>
          <w:r>
            <w:rPr>
              <w:rFonts w:ascii="Arial" w:hAnsi="Arial"/>
              <w:sz w:val="20"/>
            </w:rPr>
            <w:t xml:space="preserve">  </w:t>
          </w:r>
          <w:r w:rsidRPr="006F7148">
            <w:rPr>
              <w:rFonts w:ascii="Arial" w:hAnsi="Arial"/>
              <w:snapToGrid w:val="0"/>
              <w:sz w:val="20"/>
              <w:lang w:eastAsia="en-US"/>
            </w:rPr>
            <w:t xml:space="preserve">Page </w:t>
          </w:r>
          <w:r w:rsidRPr="006F7148">
            <w:rPr>
              <w:rFonts w:ascii="Arial" w:hAnsi="Arial"/>
              <w:snapToGrid w:val="0"/>
              <w:sz w:val="20"/>
              <w:lang w:eastAsia="en-US"/>
            </w:rPr>
            <w:fldChar w:fldCharType="begin"/>
          </w:r>
          <w:r w:rsidRPr="006F7148">
            <w:rPr>
              <w:rFonts w:ascii="Arial" w:hAnsi="Arial"/>
              <w:snapToGrid w:val="0"/>
              <w:sz w:val="20"/>
              <w:lang w:eastAsia="en-US"/>
            </w:rPr>
            <w:instrText xml:space="preserve"> PAGE </w:instrText>
          </w:r>
          <w:r w:rsidRPr="006F7148">
            <w:rPr>
              <w:rFonts w:ascii="Arial" w:hAnsi="Arial"/>
              <w:snapToGrid w:val="0"/>
              <w:sz w:val="20"/>
              <w:lang w:eastAsia="en-US"/>
            </w:rPr>
            <w:fldChar w:fldCharType="separate"/>
          </w:r>
          <w:r w:rsidR="00EE15C5">
            <w:rPr>
              <w:rFonts w:ascii="Arial" w:hAnsi="Arial"/>
              <w:noProof/>
              <w:snapToGrid w:val="0"/>
              <w:sz w:val="20"/>
              <w:lang w:eastAsia="en-US"/>
            </w:rPr>
            <w:t>19</w:t>
          </w:r>
          <w:r w:rsidRPr="006F7148">
            <w:rPr>
              <w:rFonts w:ascii="Arial" w:hAnsi="Arial"/>
              <w:snapToGrid w:val="0"/>
              <w:sz w:val="20"/>
              <w:lang w:eastAsia="en-US"/>
            </w:rPr>
            <w:fldChar w:fldCharType="end"/>
          </w:r>
          <w:r w:rsidRPr="006F7148">
            <w:rPr>
              <w:rFonts w:ascii="Arial" w:hAnsi="Arial"/>
              <w:snapToGrid w:val="0"/>
              <w:sz w:val="20"/>
              <w:lang w:eastAsia="en-US"/>
            </w:rPr>
            <w:t xml:space="preserve"> of </w:t>
          </w:r>
          <w:r w:rsidR="002625A1">
            <w:rPr>
              <w:rFonts w:ascii="Arial" w:hAnsi="Arial"/>
              <w:snapToGrid w:val="0"/>
              <w:sz w:val="20"/>
              <w:lang w:eastAsia="en-US"/>
            </w:rPr>
            <w:t>1</w:t>
          </w:r>
          <w:r w:rsidR="006375DF">
            <w:rPr>
              <w:rFonts w:ascii="Arial" w:hAnsi="Arial"/>
              <w:snapToGrid w:val="0"/>
              <w:sz w:val="20"/>
              <w:lang w:eastAsia="en-US"/>
            </w:rPr>
            <w:t>3</w:t>
          </w:r>
          <w:r>
            <w:rPr>
              <w:rFonts w:ascii="Arial" w:hAnsi="Arial"/>
              <w:snapToGrid w:val="0"/>
              <w:sz w:val="20"/>
              <w:lang w:eastAsia="en-US"/>
            </w:rPr>
            <w:tab/>
          </w:r>
          <w:r>
            <w:rPr>
              <w:rStyle w:val="PageNumber"/>
              <w:sz w:val="20"/>
            </w:rPr>
            <w:t xml:space="preserve"> </w:t>
          </w:r>
        </w:p>
      </w:tc>
      <w:tc>
        <w:tcPr>
          <w:tcW w:w="3969" w:type="dxa"/>
        </w:tcPr>
        <w:p w14:paraId="15B88F35" w14:textId="77777777" w:rsidR="00D00DE4" w:rsidRDefault="00D00DE4">
          <w:pPr>
            <w:pStyle w:val="Footer"/>
            <w:tabs>
              <w:tab w:val="clear" w:pos="4153"/>
            </w:tabs>
            <w:ind w:right="-108"/>
            <w:jc w:val="center"/>
            <w:rPr>
              <w:rFonts w:ascii="Arial" w:hAnsi="Arial"/>
              <w:sz w:val="18"/>
            </w:rPr>
          </w:pPr>
        </w:p>
      </w:tc>
    </w:tr>
  </w:tbl>
  <w:p w14:paraId="02C66F3F" w14:textId="77777777" w:rsidR="00D00DE4" w:rsidRDefault="00D00D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D6F87" w14:textId="77777777" w:rsidR="002625A1" w:rsidRDefault="002625A1">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2625A1" w14:paraId="6ECD12FE" w14:textId="77777777">
      <w:trPr>
        <w:trHeight w:val="557"/>
      </w:trPr>
      <w:tc>
        <w:tcPr>
          <w:tcW w:w="2660" w:type="dxa"/>
        </w:tcPr>
        <w:p w14:paraId="0A8C61F7" w14:textId="77777777" w:rsidR="002625A1" w:rsidRDefault="002625A1" w:rsidP="0072388B">
          <w:pPr>
            <w:pStyle w:val="Footer"/>
            <w:jc w:val="left"/>
            <w:rPr>
              <w:rFonts w:ascii="Arial" w:hAnsi="Arial"/>
              <w:sz w:val="18"/>
            </w:rPr>
          </w:pPr>
          <w:r>
            <w:rPr>
              <w:rFonts w:ascii="Arial" w:hAnsi="Arial"/>
              <w:sz w:val="18"/>
            </w:rPr>
            <w:t xml:space="preserve">Permit Number </w:t>
          </w:r>
          <w:r w:rsidRPr="00E86D7A">
            <w:rPr>
              <w:rFonts w:ascii="Arial" w:hAnsi="Arial"/>
              <w:sz w:val="18"/>
            </w:rPr>
            <w:t>EPR/</w:t>
          </w:r>
          <w:r w:rsidR="00E86D7A" w:rsidRPr="00E86D7A">
            <w:rPr>
              <w:rFonts w:ascii="Arial" w:hAnsi="Arial"/>
              <w:sz w:val="18"/>
            </w:rPr>
            <w:t>CB3997ZY</w:t>
          </w:r>
        </w:p>
      </w:tc>
      <w:tc>
        <w:tcPr>
          <w:tcW w:w="1701" w:type="dxa"/>
        </w:tcPr>
        <w:p w14:paraId="469704FD" w14:textId="6E7D3084" w:rsidR="002625A1" w:rsidRDefault="002625A1">
          <w:pPr>
            <w:pStyle w:val="Footer"/>
            <w:jc w:val="center"/>
            <w:rPr>
              <w:rFonts w:ascii="Arial" w:hAnsi="Arial"/>
              <w:sz w:val="20"/>
            </w:rPr>
          </w:pPr>
          <w:r>
            <w:rPr>
              <w:rFonts w:ascii="Arial" w:hAnsi="Arial"/>
              <w:sz w:val="20"/>
            </w:rPr>
            <w:t xml:space="preserve">  </w:t>
          </w:r>
          <w:r w:rsidRPr="006F7148">
            <w:rPr>
              <w:rFonts w:ascii="Arial" w:hAnsi="Arial"/>
              <w:snapToGrid w:val="0"/>
              <w:sz w:val="20"/>
              <w:lang w:eastAsia="en-US"/>
            </w:rPr>
            <w:t xml:space="preserve">Page </w:t>
          </w:r>
          <w:r w:rsidRPr="006F7148">
            <w:rPr>
              <w:rFonts w:ascii="Arial" w:hAnsi="Arial"/>
              <w:snapToGrid w:val="0"/>
              <w:sz w:val="20"/>
              <w:lang w:eastAsia="en-US"/>
            </w:rPr>
            <w:fldChar w:fldCharType="begin"/>
          </w:r>
          <w:r w:rsidRPr="006F7148">
            <w:rPr>
              <w:rFonts w:ascii="Arial" w:hAnsi="Arial"/>
              <w:snapToGrid w:val="0"/>
              <w:sz w:val="20"/>
              <w:lang w:eastAsia="en-US"/>
            </w:rPr>
            <w:instrText xml:space="preserve"> PAGE </w:instrText>
          </w:r>
          <w:r w:rsidRPr="006F7148">
            <w:rPr>
              <w:rFonts w:ascii="Arial" w:hAnsi="Arial"/>
              <w:snapToGrid w:val="0"/>
              <w:sz w:val="20"/>
              <w:lang w:eastAsia="en-US"/>
            </w:rPr>
            <w:fldChar w:fldCharType="separate"/>
          </w:r>
          <w:r>
            <w:rPr>
              <w:rFonts w:ascii="Arial" w:hAnsi="Arial"/>
              <w:noProof/>
              <w:snapToGrid w:val="0"/>
              <w:sz w:val="20"/>
              <w:lang w:eastAsia="en-US"/>
            </w:rPr>
            <w:t>19</w:t>
          </w:r>
          <w:r w:rsidRPr="006F7148">
            <w:rPr>
              <w:rFonts w:ascii="Arial" w:hAnsi="Arial"/>
              <w:snapToGrid w:val="0"/>
              <w:sz w:val="20"/>
              <w:lang w:eastAsia="en-US"/>
            </w:rPr>
            <w:fldChar w:fldCharType="end"/>
          </w:r>
          <w:r w:rsidRPr="006F7148">
            <w:rPr>
              <w:rFonts w:ascii="Arial" w:hAnsi="Arial"/>
              <w:snapToGrid w:val="0"/>
              <w:sz w:val="20"/>
              <w:lang w:eastAsia="en-US"/>
            </w:rPr>
            <w:t xml:space="preserve"> of </w:t>
          </w:r>
          <w:r w:rsidR="00111973">
            <w:rPr>
              <w:rFonts w:ascii="Arial" w:hAnsi="Arial"/>
              <w:snapToGrid w:val="0"/>
              <w:sz w:val="20"/>
              <w:lang w:eastAsia="en-US"/>
            </w:rPr>
            <w:t>13</w:t>
          </w:r>
        </w:p>
      </w:tc>
      <w:tc>
        <w:tcPr>
          <w:tcW w:w="3969" w:type="dxa"/>
        </w:tcPr>
        <w:p w14:paraId="2AA749F5" w14:textId="77777777" w:rsidR="002625A1" w:rsidRDefault="002625A1">
          <w:pPr>
            <w:pStyle w:val="Footer"/>
            <w:tabs>
              <w:tab w:val="clear" w:pos="4153"/>
            </w:tabs>
            <w:ind w:right="-108"/>
            <w:jc w:val="center"/>
            <w:rPr>
              <w:rFonts w:ascii="Arial" w:hAnsi="Arial"/>
              <w:sz w:val="18"/>
            </w:rPr>
          </w:pPr>
        </w:p>
      </w:tc>
    </w:tr>
  </w:tbl>
  <w:p w14:paraId="4C5E960E" w14:textId="77777777" w:rsidR="002625A1" w:rsidRDefault="00262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BF497" w14:textId="77777777" w:rsidR="00082DED" w:rsidRDefault="00082DED" w:rsidP="0006758D">
      <w:r>
        <w:separator/>
      </w:r>
    </w:p>
  </w:footnote>
  <w:footnote w:type="continuationSeparator" w:id="0">
    <w:p w14:paraId="5A194B64" w14:textId="77777777" w:rsidR="00082DED" w:rsidRDefault="00082DED" w:rsidP="000675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C1154" w14:textId="77777777" w:rsidR="005E4135" w:rsidRDefault="005E413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C973B2C"/>
    <w:multiLevelType w:val="multilevel"/>
    <w:tmpl w:val="A77856C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9BDCBB2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883062254">
    <w:abstractNumId w:val="6"/>
  </w:num>
  <w:num w:numId="2" w16cid:durableId="2028284409">
    <w:abstractNumId w:val="10"/>
  </w:num>
  <w:num w:numId="3" w16cid:durableId="1609848365">
    <w:abstractNumId w:val="8"/>
  </w:num>
  <w:num w:numId="4" w16cid:durableId="1197542105">
    <w:abstractNumId w:val="14"/>
  </w:num>
  <w:num w:numId="5" w16cid:durableId="1570261925">
    <w:abstractNumId w:val="11"/>
  </w:num>
  <w:num w:numId="6" w16cid:durableId="1265576495">
    <w:abstractNumId w:val="0"/>
  </w:num>
  <w:num w:numId="7" w16cid:durableId="82338926">
    <w:abstractNumId w:val="16"/>
  </w:num>
  <w:num w:numId="8" w16cid:durableId="748382354">
    <w:abstractNumId w:val="13"/>
  </w:num>
  <w:num w:numId="9" w16cid:durableId="2046563523">
    <w:abstractNumId w:val="9"/>
  </w:num>
  <w:num w:numId="10" w16cid:durableId="802189553">
    <w:abstractNumId w:val="5"/>
  </w:num>
  <w:num w:numId="11" w16cid:durableId="616450594">
    <w:abstractNumId w:val="4"/>
  </w:num>
  <w:num w:numId="12" w16cid:durableId="1264386734">
    <w:abstractNumId w:val="3"/>
  </w:num>
  <w:num w:numId="13" w16cid:durableId="1769227204">
    <w:abstractNumId w:val="15"/>
  </w:num>
  <w:num w:numId="14" w16cid:durableId="51539812">
    <w:abstractNumId w:val="7"/>
  </w:num>
  <w:num w:numId="15" w16cid:durableId="608053710">
    <w:abstractNumId w:val="12"/>
  </w:num>
  <w:num w:numId="16" w16cid:durableId="15172303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7758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58D"/>
    <w:rsid w:val="00000882"/>
    <w:rsid w:val="00001F50"/>
    <w:rsid w:val="0001675E"/>
    <w:rsid w:val="00031E8A"/>
    <w:rsid w:val="00037ADC"/>
    <w:rsid w:val="00043DA7"/>
    <w:rsid w:val="0006758D"/>
    <w:rsid w:val="00072B07"/>
    <w:rsid w:val="0008087F"/>
    <w:rsid w:val="00082DED"/>
    <w:rsid w:val="0008385C"/>
    <w:rsid w:val="00084C19"/>
    <w:rsid w:val="000A416B"/>
    <w:rsid w:val="000A44EE"/>
    <w:rsid w:val="000B25E4"/>
    <w:rsid w:val="000B5209"/>
    <w:rsid w:val="000C10EC"/>
    <w:rsid w:val="000C7D81"/>
    <w:rsid w:val="000D2059"/>
    <w:rsid w:val="000D3A77"/>
    <w:rsid w:val="000D5CA3"/>
    <w:rsid w:val="001049F8"/>
    <w:rsid w:val="00111973"/>
    <w:rsid w:val="001251B1"/>
    <w:rsid w:val="00134947"/>
    <w:rsid w:val="00140CE8"/>
    <w:rsid w:val="00157982"/>
    <w:rsid w:val="001610D2"/>
    <w:rsid w:val="00161480"/>
    <w:rsid w:val="00162CFE"/>
    <w:rsid w:val="00187279"/>
    <w:rsid w:val="001A2240"/>
    <w:rsid w:val="001B2563"/>
    <w:rsid w:val="001C064A"/>
    <w:rsid w:val="001C070E"/>
    <w:rsid w:val="001D71ED"/>
    <w:rsid w:val="001F7714"/>
    <w:rsid w:val="002019A9"/>
    <w:rsid w:val="002146D4"/>
    <w:rsid w:val="00244CB0"/>
    <w:rsid w:val="00254820"/>
    <w:rsid w:val="002625A1"/>
    <w:rsid w:val="00270E21"/>
    <w:rsid w:val="00273B07"/>
    <w:rsid w:val="00277722"/>
    <w:rsid w:val="00290FB1"/>
    <w:rsid w:val="002A3672"/>
    <w:rsid w:val="002B749A"/>
    <w:rsid w:val="002C2ECA"/>
    <w:rsid w:val="002C7622"/>
    <w:rsid w:val="002E15D1"/>
    <w:rsid w:val="002E34EF"/>
    <w:rsid w:val="002E41AB"/>
    <w:rsid w:val="002F1065"/>
    <w:rsid w:val="003002E4"/>
    <w:rsid w:val="0030189E"/>
    <w:rsid w:val="00314B28"/>
    <w:rsid w:val="00315313"/>
    <w:rsid w:val="003205DA"/>
    <w:rsid w:val="00331683"/>
    <w:rsid w:val="003331A2"/>
    <w:rsid w:val="00343892"/>
    <w:rsid w:val="00356880"/>
    <w:rsid w:val="003569CE"/>
    <w:rsid w:val="003636F7"/>
    <w:rsid w:val="00363ABC"/>
    <w:rsid w:val="0037236C"/>
    <w:rsid w:val="00390945"/>
    <w:rsid w:val="00390CB2"/>
    <w:rsid w:val="00392BBC"/>
    <w:rsid w:val="00395EC8"/>
    <w:rsid w:val="00396B11"/>
    <w:rsid w:val="003A223F"/>
    <w:rsid w:val="003A51F9"/>
    <w:rsid w:val="003C0767"/>
    <w:rsid w:val="003D201C"/>
    <w:rsid w:val="003E14B5"/>
    <w:rsid w:val="003E5AF5"/>
    <w:rsid w:val="003F3A57"/>
    <w:rsid w:val="00401787"/>
    <w:rsid w:val="00405E12"/>
    <w:rsid w:val="00406356"/>
    <w:rsid w:val="00442ED0"/>
    <w:rsid w:val="00445126"/>
    <w:rsid w:val="00450FF7"/>
    <w:rsid w:val="0047740A"/>
    <w:rsid w:val="0048060A"/>
    <w:rsid w:val="00485CE2"/>
    <w:rsid w:val="00492EFC"/>
    <w:rsid w:val="0049322D"/>
    <w:rsid w:val="004A69C6"/>
    <w:rsid w:val="004C5FEC"/>
    <w:rsid w:val="004D08D2"/>
    <w:rsid w:val="004F081E"/>
    <w:rsid w:val="004F2C82"/>
    <w:rsid w:val="00502DD4"/>
    <w:rsid w:val="00521A7D"/>
    <w:rsid w:val="00522466"/>
    <w:rsid w:val="00523AB0"/>
    <w:rsid w:val="00526699"/>
    <w:rsid w:val="0055307D"/>
    <w:rsid w:val="005628EA"/>
    <w:rsid w:val="0056759F"/>
    <w:rsid w:val="005718B0"/>
    <w:rsid w:val="00576287"/>
    <w:rsid w:val="00576EE8"/>
    <w:rsid w:val="00593B3B"/>
    <w:rsid w:val="00597211"/>
    <w:rsid w:val="005A618C"/>
    <w:rsid w:val="005B05C5"/>
    <w:rsid w:val="005B40B5"/>
    <w:rsid w:val="005B543D"/>
    <w:rsid w:val="005B7E32"/>
    <w:rsid w:val="005C2FF2"/>
    <w:rsid w:val="005D7858"/>
    <w:rsid w:val="005E4135"/>
    <w:rsid w:val="00603FB8"/>
    <w:rsid w:val="00612E85"/>
    <w:rsid w:val="006240B5"/>
    <w:rsid w:val="006375DF"/>
    <w:rsid w:val="0065756B"/>
    <w:rsid w:val="0066428D"/>
    <w:rsid w:val="0066535D"/>
    <w:rsid w:val="00683A42"/>
    <w:rsid w:val="006846C3"/>
    <w:rsid w:val="0068487C"/>
    <w:rsid w:val="00691654"/>
    <w:rsid w:val="006923C1"/>
    <w:rsid w:val="00694F04"/>
    <w:rsid w:val="006B1336"/>
    <w:rsid w:val="006B38FB"/>
    <w:rsid w:val="006B75A3"/>
    <w:rsid w:val="006B7E46"/>
    <w:rsid w:val="006C01DB"/>
    <w:rsid w:val="006C2AD1"/>
    <w:rsid w:val="006F331A"/>
    <w:rsid w:val="006F7148"/>
    <w:rsid w:val="0072388B"/>
    <w:rsid w:val="00733D52"/>
    <w:rsid w:val="0074100C"/>
    <w:rsid w:val="00742199"/>
    <w:rsid w:val="007438B6"/>
    <w:rsid w:val="00747E2D"/>
    <w:rsid w:val="007541D6"/>
    <w:rsid w:val="00771BF4"/>
    <w:rsid w:val="007A3389"/>
    <w:rsid w:val="007C47A6"/>
    <w:rsid w:val="007F244A"/>
    <w:rsid w:val="007F2A60"/>
    <w:rsid w:val="007F56FA"/>
    <w:rsid w:val="00810523"/>
    <w:rsid w:val="0081223C"/>
    <w:rsid w:val="008451FD"/>
    <w:rsid w:val="0084620A"/>
    <w:rsid w:val="008465DE"/>
    <w:rsid w:val="0086756A"/>
    <w:rsid w:val="00873561"/>
    <w:rsid w:val="0087599E"/>
    <w:rsid w:val="00892042"/>
    <w:rsid w:val="00894301"/>
    <w:rsid w:val="008B5FE6"/>
    <w:rsid w:val="008C1487"/>
    <w:rsid w:val="008C711D"/>
    <w:rsid w:val="008D1E76"/>
    <w:rsid w:val="008E2EB5"/>
    <w:rsid w:val="008E6D49"/>
    <w:rsid w:val="009005B9"/>
    <w:rsid w:val="009105E5"/>
    <w:rsid w:val="00913516"/>
    <w:rsid w:val="0091657B"/>
    <w:rsid w:val="0093142E"/>
    <w:rsid w:val="00935F00"/>
    <w:rsid w:val="009363FE"/>
    <w:rsid w:val="00950F75"/>
    <w:rsid w:val="00962C76"/>
    <w:rsid w:val="009664A7"/>
    <w:rsid w:val="00970ED7"/>
    <w:rsid w:val="00972165"/>
    <w:rsid w:val="00987D6F"/>
    <w:rsid w:val="00987F6C"/>
    <w:rsid w:val="0099382F"/>
    <w:rsid w:val="009A6C2D"/>
    <w:rsid w:val="009C0603"/>
    <w:rsid w:val="009C4AD6"/>
    <w:rsid w:val="009C5E63"/>
    <w:rsid w:val="009D2CF3"/>
    <w:rsid w:val="009D6FD9"/>
    <w:rsid w:val="009E27F0"/>
    <w:rsid w:val="009E5AE4"/>
    <w:rsid w:val="009F42FB"/>
    <w:rsid w:val="00A013D5"/>
    <w:rsid w:val="00A0404D"/>
    <w:rsid w:val="00A04F6F"/>
    <w:rsid w:val="00A05412"/>
    <w:rsid w:val="00A057BC"/>
    <w:rsid w:val="00A132CE"/>
    <w:rsid w:val="00A24FF7"/>
    <w:rsid w:val="00A26AE8"/>
    <w:rsid w:val="00A31D1A"/>
    <w:rsid w:val="00A433D9"/>
    <w:rsid w:val="00A4654F"/>
    <w:rsid w:val="00A55889"/>
    <w:rsid w:val="00A57021"/>
    <w:rsid w:val="00A61751"/>
    <w:rsid w:val="00A61E40"/>
    <w:rsid w:val="00A63D43"/>
    <w:rsid w:val="00A77156"/>
    <w:rsid w:val="00A818F7"/>
    <w:rsid w:val="00A95E9F"/>
    <w:rsid w:val="00A96679"/>
    <w:rsid w:val="00AC23DB"/>
    <w:rsid w:val="00AC3774"/>
    <w:rsid w:val="00AC60CC"/>
    <w:rsid w:val="00AE2362"/>
    <w:rsid w:val="00AE23AA"/>
    <w:rsid w:val="00AF6A83"/>
    <w:rsid w:val="00AF7F0B"/>
    <w:rsid w:val="00B16437"/>
    <w:rsid w:val="00B23E71"/>
    <w:rsid w:val="00B27034"/>
    <w:rsid w:val="00B34280"/>
    <w:rsid w:val="00B40766"/>
    <w:rsid w:val="00B45BD2"/>
    <w:rsid w:val="00B60DCC"/>
    <w:rsid w:val="00B7150F"/>
    <w:rsid w:val="00B80A5F"/>
    <w:rsid w:val="00B82411"/>
    <w:rsid w:val="00B83C06"/>
    <w:rsid w:val="00B87E2D"/>
    <w:rsid w:val="00B91136"/>
    <w:rsid w:val="00B96B3A"/>
    <w:rsid w:val="00BD4179"/>
    <w:rsid w:val="00BD4A3B"/>
    <w:rsid w:val="00BD5DA2"/>
    <w:rsid w:val="00BE7168"/>
    <w:rsid w:val="00BF3654"/>
    <w:rsid w:val="00C03649"/>
    <w:rsid w:val="00C06A28"/>
    <w:rsid w:val="00C071B7"/>
    <w:rsid w:val="00C13842"/>
    <w:rsid w:val="00C14698"/>
    <w:rsid w:val="00C35CEC"/>
    <w:rsid w:val="00C43D1A"/>
    <w:rsid w:val="00C615F7"/>
    <w:rsid w:val="00C66CC8"/>
    <w:rsid w:val="00C66DA9"/>
    <w:rsid w:val="00C67588"/>
    <w:rsid w:val="00C8074F"/>
    <w:rsid w:val="00C81D1B"/>
    <w:rsid w:val="00C8603F"/>
    <w:rsid w:val="00C86FCD"/>
    <w:rsid w:val="00C95A50"/>
    <w:rsid w:val="00CC0BF8"/>
    <w:rsid w:val="00CC130C"/>
    <w:rsid w:val="00CC2CE0"/>
    <w:rsid w:val="00CC59BF"/>
    <w:rsid w:val="00CC5FA5"/>
    <w:rsid w:val="00CD2E15"/>
    <w:rsid w:val="00CE0FBC"/>
    <w:rsid w:val="00CE2946"/>
    <w:rsid w:val="00CE3B26"/>
    <w:rsid w:val="00CE4E14"/>
    <w:rsid w:val="00CF001A"/>
    <w:rsid w:val="00CF0AC0"/>
    <w:rsid w:val="00CF3F9A"/>
    <w:rsid w:val="00D00DE4"/>
    <w:rsid w:val="00D017FA"/>
    <w:rsid w:val="00D0270E"/>
    <w:rsid w:val="00D107A8"/>
    <w:rsid w:val="00D10C42"/>
    <w:rsid w:val="00D11390"/>
    <w:rsid w:val="00D15937"/>
    <w:rsid w:val="00D16B90"/>
    <w:rsid w:val="00D16D4E"/>
    <w:rsid w:val="00D4084F"/>
    <w:rsid w:val="00D54C25"/>
    <w:rsid w:val="00D57A9E"/>
    <w:rsid w:val="00D62275"/>
    <w:rsid w:val="00D70FB9"/>
    <w:rsid w:val="00D72D78"/>
    <w:rsid w:val="00D81B0E"/>
    <w:rsid w:val="00D95D82"/>
    <w:rsid w:val="00DB4C45"/>
    <w:rsid w:val="00DC12BF"/>
    <w:rsid w:val="00DD4F82"/>
    <w:rsid w:val="00DE1390"/>
    <w:rsid w:val="00DE7177"/>
    <w:rsid w:val="00DE7640"/>
    <w:rsid w:val="00DF1425"/>
    <w:rsid w:val="00DF5D56"/>
    <w:rsid w:val="00DF7DC5"/>
    <w:rsid w:val="00E10DD9"/>
    <w:rsid w:val="00E11A12"/>
    <w:rsid w:val="00E11B5C"/>
    <w:rsid w:val="00E2268F"/>
    <w:rsid w:val="00E22F70"/>
    <w:rsid w:val="00E311BE"/>
    <w:rsid w:val="00E446BA"/>
    <w:rsid w:val="00E53527"/>
    <w:rsid w:val="00E66F77"/>
    <w:rsid w:val="00E67E8D"/>
    <w:rsid w:val="00E7225B"/>
    <w:rsid w:val="00E75349"/>
    <w:rsid w:val="00E76B45"/>
    <w:rsid w:val="00E814D6"/>
    <w:rsid w:val="00E83847"/>
    <w:rsid w:val="00E85EBE"/>
    <w:rsid w:val="00E86D7A"/>
    <w:rsid w:val="00E87F02"/>
    <w:rsid w:val="00E91E97"/>
    <w:rsid w:val="00E9621B"/>
    <w:rsid w:val="00EB0F57"/>
    <w:rsid w:val="00EC5B0A"/>
    <w:rsid w:val="00EE15C5"/>
    <w:rsid w:val="00EE57CB"/>
    <w:rsid w:val="00EF1668"/>
    <w:rsid w:val="00EF294F"/>
    <w:rsid w:val="00EF4F00"/>
    <w:rsid w:val="00F06D1F"/>
    <w:rsid w:val="00F120D6"/>
    <w:rsid w:val="00F122E7"/>
    <w:rsid w:val="00F3718E"/>
    <w:rsid w:val="00F41496"/>
    <w:rsid w:val="00F42FC6"/>
    <w:rsid w:val="00F752CE"/>
    <w:rsid w:val="00F76D5B"/>
    <w:rsid w:val="00F8498B"/>
    <w:rsid w:val="00F85416"/>
    <w:rsid w:val="00F9191C"/>
    <w:rsid w:val="00F95729"/>
    <w:rsid w:val="00F979B1"/>
    <w:rsid w:val="00FA30A3"/>
    <w:rsid w:val="00FA720C"/>
    <w:rsid w:val="00FB4AEE"/>
    <w:rsid w:val="00FD7692"/>
    <w:rsid w:val="00FE2258"/>
    <w:rsid w:val="00FE3CFE"/>
    <w:rsid w:val="00FF52EB"/>
    <w:rsid w:val="00FF5CD3"/>
    <w:rsid w:val="00FF64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9C484D2"/>
  <w15:chartTrackingRefBased/>
  <w15:docId w15:val="{349236AB-8004-47D3-ADFE-B34D1A2F4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5CE2"/>
    <w:pPr>
      <w:jc w:val="both"/>
    </w:pPr>
    <w:rPr>
      <w:sz w:val="24"/>
    </w:rPr>
  </w:style>
  <w:style w:type="paragraph" w:styleId="Heading1">
    <w:name w:val="heading 1"/>
    <w:basedOn w:val="Normal"/>
    <w:next w:val="Normal"/>
    <w:qFormat/>
    <w:rsid w:val="0006758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06758D"/>
    <w:pPr>
      <w:keepNext/>
      <w:keepLines/>
      <w:widowControl w:val="0"/>
      <w:numPr>
        <w:ilvl w:val="1"/>
        <w:numId w:val="17"/>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06758D"/>
    <w:pPr>
      <w:keepLines/>
      <w:widowControl w:val="0"/>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06758D"/>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06758D"/>
    <w:pPr>
      <w:jc w:val="both"/>
    </w:pPr>
    <w:rPr>
      <w:rFonts w:ascii="Arial" w:hAnsi="Arial"/>
      <w:color w:val="FF00FF"/>
      <w:sz w:val="18"/>
    </w:rPr>
  </w:style>
  <w:style w:type="paragraph" w:styleId="Footer">
    <w:name w:val="footer"/>
    <w:basedOn w:val="Normal"/>
    <w:rsid w:val="0006758D"/>
    <w:pPr>
      <w:tabs>
        <w:tab w:val="center" w:pos="4153"/>
        <w:tab w:val="right" w:pos="8306"/>
      </w:tabs>
    </w:pPr>
  </w:style>
  <w:style w:type="paragraph" w:customStyle="1" w:styleId="Heading1nonum">
    <w:name w:val="Heading 1 no num"/>
    <w:basedOn w:val="Heading1"/>
    <w:next w:val="Heading3"/>
    <w:rsid w:val="0006758D"/>
  </w:style>
  <w:style w:type="paragraph" w:customStyle="1" w:styleId="certificateTitle">
    <w:name w:val="certificateTitle"/>
    <w:basedOn w:val="Heading1nonum"/>
    <w:rsid w:val="0006758D"/>
    <w:pPr>
      <w:spacing w:before="1120" w:line="440" w:lineRule="exact"/>
    </w:pPr>
  </w:style>
  <w:style w:type="paragraph" w:styleId="TOC1">
    <w:name w:val="toc 1"/>
    <w:basedOn w:val="Normal"/>
    <w:next w:val="Normal"/>
    <w:autoRedefine/>
    <w:semiHidden/>
    <w:rsid w:val="0006758D"/>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06758D"/>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06758D"/>
  </w:style>
  <w:style w:type="paragraph" w:customStyle="1" w:styleId="coverAuthNos">
    <w:name w:val="coverAuthNos"/>
    <w:basedOn w:val="Heading3nonum"/>
    <w:rsid w:val="0006758D"/>
    <w:pPr>
      <w:ind w:left="3969"/>
    </w:pPr>
  </w:style>
  <w:style w:type="paragraph" w:customStyle="1" w:styleId="coverTitle">
    <w:name w:val="coverTitle"/>
    <w:basedOn w:val="Heading1nonum"/>
    <w:rsid w:val="0006758D"/>
    <w:pPr>
      <w:spacing w:line="520" w:lineRule="exact"/>
    </w:pPr>
    <w:rPr>
      <w:noProof/>
      <w:sz w:val="44"/>
    </w:rPr>
  </w:style>
  <w:style w:type="paragraph" w:customStyle="1" w:styleId="Data">
    <w:name w:val="Data"/>
    <w:basedOn w:val="Heading3nonum"/>
    <w:rsid w:val="0006758D"/>
    <w:pPr>
      <w:spacing w:before="0"/>
    </w:pPr>
    <w:rPr>
      <w:b/>
    </w:rPr>
  </w:style>
  <w:style w:type="paragraph" w:customStyle="1" w:styleId="Tablehead">
    <w:name w:val="Tablehead"/>
    <w:basedOn w:val="Heading3"/>
    <w:rsid w:val="0006758D"/>
    <w:pPr>
      <w:keepNext/>
      <w:spacing w:before="20" w:after="20" w:line="230" w:lineRule="exact"/>
    </w:pPr>
    <w:rPr>
      <w:rFonts w:ascii="Arial Narrow" w:hAnsi="Arial Narrow"/>
      <w:b/>
    </w:rPr>
  </w:style>
  <w:style w:type="paragraph" w:customStyle="1" w:styleId="Tablebody">
    <w:name w:val="Tablebody"/>
    <w:basedOn w:val="Tablehead"/>
    <w:rsid w:val="0006758D"/>
    <w:rPr>
      <w:b w:val="0"/>
      <w:color w:val="0000FF"/>
    </w:rPr>
  </w:style>
  <w:style w:type="paragraph" w:customStyle="1" w:styleId="Tabletitle">
    <w:name w:val="Tabletitle"/>
    <w:basedOn w:val="Tablehead"/>
    <w:rsid w:val="0006758D"/>
  </w:style>
  <w:style w:type="paragraph" w:customStyle="1" w:styleId="term">
    <w:name w:val="term"/>
    <w:basedOn w:val="Heading3nonum"/>
    <w:link w:val="termChar"/>
    <w:rsid w:val="0006758D"/>
    <w:pPr>
      <w:keepNext/>
      <w:tabs>
        <w:tab w:val="left" w:pos="2835"/>
      </w:tabs>
    </w:pPr>
    <w:rPr>
      <w:i/>
    </w:rPr>
  </w:style>
  <w:style w:type="paragraph" w:customStyle="1" w:styleId="Heading2a">
    <w:name w:val="Heading 2a"/>
    <w:basedOn w:val="Heading2"/>
    <w:rsid w:val="0006758D"/>
    <w:pPr>
      <w:numPr>
        <w:ilvl w:val="0"/>
        <w:numId w:val="0"/>
      </w:numPr>
      <w:spacing w:before="320" w:after="0"/>
    </w:pPr>
    <w:rPr>
      <w:i/>
    </w:rPr>
  </w:style>
  <w:style w:type="paragraph" w:customStyle="1" w:styleId="Act">
    <w:name w:val="Act"/>
    <w:rsid w:val="0006758D"/>
    <w:pPr>
      <w:spacing w:before="80" w:line="200" w:lineRule="exact"/>
    </w:pPr>
    <w:rPr>
      <w:rFonts w:ascii="Arial" w:hAnsi="Arial"/>
      <w:lang w:eastAsia="en-US"/>
    </w:rPr>
  </w:style>
  <w:style w:type="paragraph" w:styleId="BodyText">
    <w:name w:val="Body Text"/>
    <w:basedOn w:val="Normal"/>
    <w:rsid w:val="0006758D"/>
    <w:pPr>
      <w:widowControl w:val="0"/>
      <w:jc w:val="left"/>
    </w:pPr>
    <w:rPr>
      <w:rFonts w:ascii="Arial" w:hAnsi="Arial"/>
      <w:sz w:val="16"/>
    </w:rPr>
  </w:style>
  <w:style w:type="paragraph" w:customStyle="1" w:styleId="Heading3rednonum">
    <w:name w:val="Heading 3 red nonum"/>
    <w:basedOn w:val="Heading3nonum"/>
    <w:link w:val="Heading3rednonumChar"/>
    <w:rsid w:val="0006758D"/>
    <w:pPr>
      <w:ind w:left="720" w:hanging="720"/>
    </w:pPr>
    <w:rPr>
      <w:color w:val="FF0000"/>
    </w:rPr>
  </w:style>
  <w:style w:type="paragraph" w:customStyle="1" w:styleId="Draftingnote">
    <w:name w:val="Drafting note"/>
    <w:basedOn w:val="Heading4"/>
    <w:link w:val="DraftingnoteChar"/>
    <w:rsid w:val="0006758D"/>
    <w:pPr>
      <w:ind w:left="0" w:firstLine="0"/>
    </w:pPr>
    <w:rPr>
      <w:i/>
      <w:color w:val="FF00FF"/>
    </w:rPr>
  </w:style>
  <w:style w:type="paragraph" w:customStyle="1" w:styleId="a">
    <w:name w:val="_"/>
    <w:basedOn w:val="Normal"/>
    <w:rsid w:val="0006758D"/>
    <w:pPr>
      <w:widowControl w:val="0"/>
      <w:ind w:left="720" w:hanging="720"/>
      <w:jc w:val="left"/>
    </w:pPr>
    <w:rPr>
      <w:rFonts w:ascii="Arial" w:hAnsi="Arial"/>
      <w:snapToGrid w:val="0"/>
      <w:lang w:val="en-US" w:eastAsia="en-US"/>
    </w:rPr>
  </w:style>
  <w:style w:type="character" w:customStyle="1" w:styleId="change">
    <w:name w:val="change"/>
    <w:rsid w:val="0006758D"/>
    <w:rPr>
      <w:color w:val="FF0000"/>
    </w:rPr>
  </w:style>
  <w:style w:type="paragraph" w:customStyle="1" w:styleId="certificateHeading">
    <w:name w:val="certificateHeading"/>
    <w:rsid w:val="0006758D"/>
    <w:pPr>
      <w:pageBreakBefore/>
      <w:spacing w:line="200" w:lineRule="exact"/>
    </w:pPr>
    <w:rPr>
      <w:rFonts w:ascii="Arial Black" w:hAnsi="Arial Black"/>
      <w:sz w:val="18"/>
      <w:lang w:eastAsia="en-US"/>
    </w:rPr>
  </w:style>
  <w:style w:type="character" w:customStyle="1" w:styleId="licenceno">
    <w:name w:val="licenceno"/>
    <w:basedOn w:val="DefaultParagraphFont"/>
    <w:rsid w:val="0006758D"/>
  </w:style>
  <w:style w:type="paragraph" w:styleId="List">
    <w:name w:val="List"/>
    <w:basedOn w:val="Normal"/>
    <w:rsid w:val="0006758D"/>
    <w:pPr>
      <w:widowControl w:val="0"/>
      <w:ind w:left="283" w:hanging="283"/>
      <w:jc w:val="left"/>
    </w:pPr>
    <w:rPr>
      <w:rFonts w:ascii="Arial" w:hAnsi="Arial"/>
      <w:sz w:val="18"/>
    </w:rPr>
  </w:style>
  <w:style w:type="character" w:styleId="PageNumber">
    <w:name w:val="page number"/>
    <w:basedOn w:val="DefaultParagraphFont"/>
    <w:rsid w:val="0006758D"/>
  </w:style>
  <w:style w:type="paragraph" w:customStyle="1" w:styleId="pindent">
    <w:name w:val="p indent"/>
    <w:basedOn w:val="Normal"/>
    <w:rsid w:val="0006758D"/>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06758D"/>
    <w:rPr>
      <w:rFonts w:ascii="Arial" w:hAnsi="Arial"/>
      <w:color w:val="000000"/>
      <w:sz w:val="18"/>
      <w:lang w:val="en-GB" w:eastAsia="en-US" w:bidi="ar-SA"/>
    </w:rPr>
  </w:style>
  <w:style w:type="character" w:customStyle="1" w:styleId="Heading4Char">
    <w:name w:val="Heading 4 Char"/>
    <w:link w:val="Heading4"/>
    <w:rsid w:val="0006758D"/>
    <w:rPr>
      <w:rFonts w:ascii="Arial" w:hAnsi="Arial"/>
      <w:sz w:val="18"/>
      <w:lang w:val="en-GB" w:eastAsia="en-US" w:bidi="ar-SA"/>
    </w:rPr>
  </w:style>
  <w:style w:type="character" w:customStyle="1" w:styleId="DraftingnoteChar">
    <w:name w:val="Drafting note Char"/>
    <w:link w:val="Draftingnote"/>
    <w:rsid w:val="0006758D"/>
    <w:rPr>
      <w:rFonts w:ascii="Arial" w:hAnsi="Arial"/>
      <w:i/>
      <w:color w:val="FF00FF"/>
      <w:sz w:val="18"/>
      <w:lang w:val="en-GB" w:eastAsia="en-US" w:bidi="ar-SA"/>
    </w:rPr>
  </w:style>
  <w:style w:type="character" w:customStyle="1" w:styleId="Heading3nonumChar">
    <w:name w:val="Heading 3 nonum Char"/>
    <w:basedOn w:val="Heading3Char"/>
    <w:link w:val="Heading3nonum"/>
    <w:rsid w:val="0006758D"/>
    <w:rPr>
      <w:rFonts w:ascii="Arial" w:hAnsi="Arial"/>
      <w:color w:val="000000"/>
      <w:sz w:val="18"/>
      <w:lang w:val="en-GB" w:eastAsia="en-US" w:bidi="ar-SA"/>
    </w:rPr>
  </w:style>
  <w:style w:type="character" w:customStyle="1" w:styleId="termChar">
    <w:name w:val="term Char"/>
    <w:link w:val="term"/>
    <w:rsid w:val="0006758D"/>
    <w:rPr>
      <w:rFonts w:ascii="Arial" w:hAnsi="Arial"/>
      <w:i/>
      <w:color w:val="000000"/>
      <w:sz w:val="18"/>
      <w:lang w:val="en-GB" w:eastAsia="en-US" w:bidi="ar-SA"/>
    </w:rPr>
  </w:style>
  <w:style w:type="character" w:customStyle="1" w:styleId="Heading3rednonumChar">
    <w:name w:val="Heading 3 red nonum Char"/>
    <w:link w:val="Heading3rednonum"/>
    <w:rsid w:val="0006758D"/>
    <w:rPr>
      <w:rFonts w:ascii="Arial" w:hAnsi="Arial"/>
      <w:color w:val="FF0000"/>
      <w:sz w:val="18"/>
      <w:lang w:val="en-GB" w:eastAsia="en-US" w:bidi="ar-SA"/>
    </w:rPr>
  </w:style>
  <w:style w:type="character" w:styleId="Strong">
    <w:name w:val="Strong"/>
    <w:qFormat/>
    <w:rsid w:val="0006758D"/>
    <w:rPr>
      <w:b/>
      <w:bCs/>
    </w:rPr>
  </w:style>
  <w:style w:type="character" w:styleId="Emphasis">
    <w:name w:val="Emphasis"/>
    <w:qFormat/>
    <w:rsid w:val="0006758D"/>
    <w:rPr>
      <w:i/>
    </w:rPr>
  </w:style>
  <w:style w:type="paragraph" w:customStyle="1" w:styleId="heading3nonum0">
    <w:name w:val="heading3nonum"/>
    <w:basedOn w:val="Normal"/>
    <w:rsid w:val="0006758D"/>
    <w:pPr>
      <w:spacing w:before="100" w:beforeAutospacing="1" w:after="100" w:afterAutospacing="1"/>
      <w:jc w:val="left"/>
    </w:pPr>
    <w:rPr>
      <w:szCs w:val="24"/>
    </w:rPr>
  </w:style>
  <w:style w:type="paragraph" w:customStyle="1" w:styleId="tablep1">
    <w:name w:val="table p1"/>
    <w:basedOn w:val="Normal"/>
    <w:rsid w:val="0006758D"/>
    <w:pPr>
      <w:keepNext/>
      <w:keepLines/>
      <w:widowControl w:val="0"/>
      <w:spacing w:after="20" w:line="230" w:lineRule="exact"/>
      <w:jc w:val="left"/>
    </w:pPr>
    <w:rPr>
      <w:rFonts w:ascii="Arial Narrow" w:hAnsi="Arial Narrow"/>
      <w:sz w:val="18"/>
    </w:rPr>
  </w:style>
  <w:style w:type="paragraph" w:styleId="CommentText">
    <w:name w:val="annotation text"/>
    <w:basedOn w:val="Normal"/>
    <w:semiHidden/>
    <w:rsid w:val="0006758D"/>
    <w:rPr>
      <w:sz w:val="20"/>
    </w:rPr>
  </w:style>
  <w:style w:type="paragraph" w:customStyle="1" w:styleId="tableh1">
    <w:name w:val="table h1"/>
    <w:basedOn w:val="Normal"/>
    <w:rsid w:val="0006758D"/>
    <w:pPr>
      <w:keepNext/>
      <w:widowControl w:val="0"/>
      <w:spacing w:after="20" w:line="230" w:lineRule="exact"/>
      <w:jc w:val="left"/>
    </w:pPr>
    <w:rPr>
      <w:rFonts w:ascii="Arial Narrow" w:hAnsi="Arial Narrow"/>
      <w:b/>
      <w:sz w:val="18"/>
    </w:rPr>
  </w:style>
  <w:style w:type="table" w:styleId="TableGrid">
    <w:name w:val="Table Grid"/>
    <w:basedOn w:val="TableNormal"/>
    <w:rsid w:val="0006758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06758D"/>
    <w:pPr>
      <w:widowControl w:val="0"/>
      <w:spacing w:before="120" w:after="120"/>
      <w:jc w:val="left"/>
    </w:pPr>
    <w:rPr>
      <w:rFonts w:ascii="Arial" w:hAnsi="Arial"/>
      <w:b/>
      <w:sz w:val="18"/>
    </w:rPr>
  </w:style>
  <w:style w:type="paragraph" w:styleId="Header">
    <w:name w:val="header"/>
    <w:basedOn w:val="Normal"/>
    <w:link w:val="HeaderChar"/>
    <w:uiPriority w:val="99"/>
    <w:rsid w:val="0006758D"/>
    <w:pPr>
      <w:tabs>
        <w:tab w:val="center" w:pos="4153"/>
        <w:tab w:val="right" w:pos="8306"/>
      </w:tabs>
    </w:pPr>
  </w:style>
  <w:style w:type="paragraph" w:styleId="BalloonText">
    <w:name w:val="Balloon Text"/>
    <w:basedOn w:val="Normal"/>
    <w:semiHidden/>
    <w:rsid w:val="00CE4E14"/>
    <w:rPr>
      <w:rFonts w:ascii="Tahoma" w:hAnsi="Tahoma" w:cs="Tahoma"/>
      <w:sz w:val="16"/>
      <w:szCs w:val="16"/>
    </w:rPr>
  </w:style>
  <w:style w:type="character" w:customStyle="1" w:styleId="HeaderChar">
    <w:name w:val="Header Char"/>
    <w:link w:val="Header"/>
    <w:uiPriority w:val="99"/>
    <w:rsid w:val="00B23E71"/>
    <w:rPr>
      <w:sz w:val="24"/>
    </w:rPr>
  </w:style>
  <w:style w:type="paragraph" w:customStyle="1" w:styleId="TableText">
    <w:name w:val="Table Text"/>
    <w:basedOn w:val="Normal"/>
    <w:qFormat/>
    <w:rsid w:val="005B7E32"/>
    <w:pPr>
      <w:spacing w:before="60" w:after="60"/>
      <w:ind w:left="85" w:right="85"/>
      <w:jc w:val="left"/>
    </w:pPr>
    <w:rPr>
      <w:rFonts w:ascii="Arial" w:hAnsi="Arial"/>
      <w:sz w:val="20"/>
      <w:szCs w:val="24"/>
      <w:lang w:eastAsia="en-US"/>
    </w:rPr>
  </w:style>
  <w:style w:type="character" w:customStyle="1" w:styleId="Pink">
    <w:name w:val="Pink"/>
    <w:uiPriority w:val="1"/>
    <w:qFormat/>
    <w:rsid w:val="005B7E32"/>
    <w:rPr>
      <w:color w:val="FF00FF"/>
    </w:rPr>
  </w:style>
  <w:style w:type="character" w:customStyle="1" w:styleId="Red">
    <w:name w:val="Red"/>
    <w:uiPriority w:val="1"/>
    <w:qFormat/>
    <w:rsid w:val="005B7E32"/>
    <w:rPr>
      <w:color w:val="FF0000"/>
    </w:rPr>
  </w:style>
  <w:style w:type="character" w:customStyle="1" w:styleId="RedBold">
    <w:name w:val="Red (Bold)"/>
    <w:uiPriority w:val="1"/>
    <w:qFormat/>
    <w:rsid w:val="005B7E32"/>
    <w:rPr>
      <w:b/>
      <w:bCs w:val="0"/>
      <w:color w:val="FF0000"/>
    </w:rPr>
  </w:style>
  <w:style w:type="paragraph" w:styleId="BodyText2">
    <w:name w:val="Body Text 2"/>
    <w:basedOn w:val="Normal"/>
    <w:link w:val="BodyText2Char"/>
    <w:rsid w:val="0008385C"/>
    <w:pPr>
      <w:spacing w:after="120" w:line="480" w:lineRule="auto"/>
    </w:pPr>
  </w:style>
  <w:style w:type="character" w:customStyle="1" w:styleId="BodyText2Char">
    <w:name w:val="Body Text 2 Char"/>
    <w:basedOn w:val="DefaultParagraphFont"/>
    <w:link w:val="BodyText2"/>
    <w:rsid w:val="0008385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10202">
      <w:bodyDiv w:val="1"/>
      <w:marLeft w:val="0"/>
      <w:marRight w:val="0"/>
      <w:marTop w:val="0"/>
      <w:marBottom w:val="0"/>
      <w:divBdr>
        <w:top w:val="none" w:sz="0" w:space="0" w:color="auto"/>
        <w:left w:val="none" w:sz="0" w:space="0" w:color="auto"/>
        <w:bottom w:val="none" w:sz="0" w:space="0" w:color="auto"/>
        <w:right w:val="none" w:sz="0" w:space="0" w:color="auto"/>
      </w:divBdr>
    </w:div>
    <w:div w:id="1633822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Abergavenny 3-19 King Henry III</Site_x0020_Name>
    <Internal_x002f_External xmlns="859f7ad6-93f6-4205-b62b-a17f28acbbac">Internal document</Internal_x002f_External>
    <Post_x0020_code xmlns="859f7ad6-93f6-4205-b62b-a17f28acbbac">NP7 6EP</Post_x0020_code>
    <TaxCatchAll xmlns="859f7ad6-93f6-4205-b62b-a17f28acbbac" xsi:nil="tru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Ground Floor, 5 Cae Gwyrdd, Greenmeadow Springs Business Park, Tongwynlais, Cardiff, CF15 7AB</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2026-02-20T00:00:00+00:00</Document_x0020_Date>
    <Facility_x0020_Address xmlns="859f7ad6-93f6-4205-b62b-a17f28acbbac">Old Hereford Road, Abergavenny</Facility_x0020_Address>
    <Environment_x0020_Sub_x0020_Folder xmlns="859f7ad6-93f6-4205-b62b-a17f28acbbac">Licence supervision</Environment_x0020_Sub_x0020_Folder>
    <Customer_x0020_Name xmlns="859f7ad6-93f6-4205-b62b-a17f28acbbac">Morgan Sindall Construction Ltd</Customer_x0020_Name>
    <Surrendered_x002f_Expired_x0020_Date xmlns="859f7ad6-93f6-4205-b62b-a17f28acbbac" xsi:nil="true"/>
    <_dlc_DocId xmlns="9be56660-2c31-41ef-bc00-23e72f632f2a">REGU-184-13542421</_dlc_DocId>
    <_dlc_DocIdUrl xmlns="9be56660-2c31-41ef-bc00-23e72f632f2a">
      <Url>https://cyfoethnaturiolcymru.sharepoint.com/teams/Regulatory/Permitting/_layouts/15/DocIdRedir.aspx?ID=REGU-184-13542421</Url>
      <Description>REGU-184-13542421</Description>
    </_dlc_DocIdUrl>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D48535E9-87A9-4D69-A1B0-9C931F2B7609}">
  <ds:schemaRefs>
    <ds:schemaRef ds:uri="http://schemas.microsoft.com/sharepoint/events"/>
  </ds:schemaRefs>
</ds:datastoreItem>
</file>

<file path=customXml/itemProps2.xml><?xml version="1.0" encoding="utf-8"?>
<ds:datastoreItem xmlns:ds="http://schemas.openxmlformats.org/officeDocument/2006/customXml" ds:itemID="{97D71CCF-6940-44E9-964A-8CB19EF83D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D7464C-8F8B-4441-B8BE-4BB1286834B4}">
  <ds:schemaRefs>
    <ds:schemaRef ds:uri="Microsoft.SharePoint.Taxonomy.ContentTypeSync"/>
  </ds:schemaRefs>
</ds:datastoreItem>
</file>

<file path=customXml/itemProps4.xml><?xml version="1.0" encoding="utf-8"?>
<ds:datastoreItem xmlns:ds="http://schemas.openxmlformats.org/officeDocument/2006/customXml" ds:itemID="{F904B371-47B7-42C0-8097-6645D23029F3}">
  <ds:schemaRefs>
    <ds:schemaRef ds:uri="http://schemas.microsoft.com/sharepoint/v3/contenttype/forms"/>
  </ds:schemaRefs>
</ds:datastoreItem>
</file>

<file path=customXml/itemProps5.xml><?xml version="1.0" encoding="utf-8"?>
<ds:datastoreItem xmlns:ds="http://schemas.openxmlformats.org/officeDocument/2006/customXml" ds:itemID="{18A7BCBF-905D-41B9-BFAF-F0B736EF573C}">
  <ds:schemaRefs>
    <ds:schemaRef ds:uri="http://purl.org/dc/dcmitype/"/>
    <ds:schemaRef ds:uri="http://schemas.microsoft.com/office/infopath/2007/PartnerControls"/>
    <ds:schemaRef ds:uri="859f7ad6-93f6-4205-b62b-a17f28acbbac"/>
    <ds:schemaRef ds:uri="http://schemas.openxmlformats.org/package/2006/metadata/core-properties"/>
    <ds:schemaRef ds:uri="9be56660-2c31-41ef-bc00-23e72f632f2a"/>
    <ds:schemaRef ds:uri="http://schemas.microsoft.com/office/2006/metadata/properties"/>
    <ds:schemaRef ds:uri="http://www.w3.org/XML/1998/namespace"/>
    <ds:schemaRef ds:uri="http://schemas.microsoft.com/office/2006/documentManagement/types"/>
    <ds:schemaRef ds:uri="b67299c9-1600-4d20-976e-ea8f199d05b8"/>
    <ds:schemaRef ds:uri="6e121689-de5b-41b9-a751-bfeda7fa2b07"/>
    <ds:schemaRef ds:uri="http://purl.org/dc/terms/"/>
    <ds:schemaRef ds:uri="http://purl.org/dc/elements/1.1/"/>
  </ds:schemaRefs>
</ds:datastoreItem>
</file>

<file path=customXml/itemProps6.xml><?xml version="1.0" encoding="utf-8"?>
<ds:datastoreItem xmlns:ds="http://schemas.openxmlformats.org/officeDocument/2006/customXml" ds:itemID="{64AE64FA-6699-4D41-805F-DE1BD4DD679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3022</Words>
  <Characters>16412</Characters>
  <Application>Microsoft Office Word</Application>
  <DocSecurity>0</DocSecurity>
  <Lines>656</Lines>
  <Paragraphs>388</Paragraphs>
  <ScaleCrop>false</ScaleCrop>
  <HeadingPairs>
    <vt:vector size="2" baseType="variant">
      <vt:variant>
        <vt:lpstr>Title</vt:lpstr>
      </vt:variant>
      <vt:variant>
        <vt:i4>1</vt:i4>
      </vt:variant>
    </vt:vector>
  </HeadingPairs>
  <TitlesOfParts>
    <vt:vector size="1" baseType="lpstr">
      <vt:lpstr>PAN-031149 </vt:lpstr>
    </vt:vector>
  </TitlesOfParts>
  <Company>Environment Agency</Company>
  <LinksUpToDate>false</LinksUpToDate>
  <CharactersWithSpaces>19046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PAN-031149 </dc:title>
  <dc:subject/>
  <dc:creator>Mallinson, Rachel</dc:creator>
  <cp:keywords/>
  <cp:lastModifiedBy>Mallinson, Rachel</cp:lastModifiedBy>
  <cp:revision>2</cp:revision>
  <dcterms:created xsi:type="dcterms:W3CDTF">2026-02-20T12:29:00Z</dcterms:created>
  <dcterms:modified xsi:type="dcterms:W3CDTF">2026-02-20T12:29:00Z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-1454114066</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REGU-184-6562959</vt:lpwstr>
  </property>
  <property fmtid="{D5CDD505-2E9C-101B-9397-08002B2CF9AE}" pid="9" name="_dlc_DocIdItemGuid">
    <vt:lpwstr>21d35828-abfc-478d-9eeb-e42b2d7e260a</vt:lpwstr>
  </property>
  <property fmtid="{D5CDD505-2E9C-101B-9397-08002B2CF9AE}" pid="10" name="_dlc_DocIdUrl">
    <vt:lpwstr>https://cyfoethnaturiolcymru.sharepoint.com/teams/Regulatory/Permitting/_layouts/15/DocIdRedir.aspx?ID=REGU-184-6562959, REGU-184-6562959</vt:lpwstr>
  </property>
  <property fmtid="{D5CDD505-2E9C-101B-9397-08002B2CF9AE}" pid="11" name="ContentTypeId">
    <vt:lpwstr>0x01010067EB80C5FE939D4A9B3D8BA62129B7F50102006A3CF61260829645ADC2175EB11FB854</vt:lpwstr>
  </property>
  <property fmtid="{D5CDD505-2E9C-101B-9397-08002B2CF9AE}" pid="12" name="MediaServiceImageTags">
    <vt:lpwstr/>
  </property>
  <property fmtid="{D5CDD505-2E9C-101B-9397-08002B2CF9AE}" pid="13" name="IconOverlay">
    <vt:lpwstr/>
  </property>
</Properties>
</file>