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208B6E88" w:rsidR="00166CA5" w:rsidRPr="00EA779C" w:rsidRDefault="0023607B" w:rsidP="00166CA5">
      <w:pPr>
        <w:pStyle w:val="coverLicenceHolder"/>
        <w:pBdr>
          <w:top w:val="single" w:sz="4" w:space="25" w:color="auto"/>
        </w:pBdr>
        <w:spacing w:line="312" w:lineRule="auto"/>
        <w:rPr>
          <w:color w:val="000000" w:themeColor="text1"/>
          <w:sz w:val="22"/>
          <w:szCs w:val="22"/>
        </w:rPr>
      </w:pPr>
      <w:r w:rsidRPr="00EA779C">
        <w:rPr>
          <w:color w:val="000000" w:themeColor="text1"/>
          <w:sz w:val="22"/>
          <w:szCs w:val="22"/>
        </w:rPr>
        <w:t>Hafren Dyfrdwy</w:t>
      </w:r>
      <w:r w:rsidR="00166CA5" w:rsidRPr="00EA779C">
        <w:rPr>
          <w:color w:val="000000" w:themeColor="text1"/>
          <w:sz w:val="22"/>
          <w:szCs w:val="22"/>
        </w:rPr>
        <w:t xml:space="preserve"> Cyfyngedig</w:t>
      </w:r>
    </w:p>
    <w:p w14:paraId="2A05480D" w14:textId="77777777" w:rsidR="00166CA5" w:rsidRPr="00EA779C" w:rsidRDefault="00166CA5" w:rsidP="00166CA5">
      <w:pPr>
        <w:pStyle w:val="coverLicenceHolder"/>
        <w:pBdr>
          <w:top w:val="single" w:sz="4" w:space="25" w:color="auto"/>
        </w:pBdr>
        <w:spacing w:line="312" w:lineRule="auto"/>
        <w:rPr>
          <w:color w:val="000000" w:themeColor="text1"/>
          <w:sz w:val="22"/>
          <w:szCs w:val="22"/>
        </w:rPr>
      </w:pPr>
    </w:p>
    <w:p w14:paraId="3EEC82B3" w14:textId="2B6D6C62" w:rsidR="00312211" w:rsidRPr="00EA779C"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EA779C">
        <w:rPr>
          <w:color w:val="000000" w:themeColor="text1"/>
          <w:sz w:val="22"/>
          <w:szCs w:val="22"/>
        </w:rPr>
        <w:fldChar w:fldCharType="begin"/>
      </w:r>
      <w:r w:rsidRPr="00EA779C">
        <w:rPr>
          <w:color w:val="000000" w:themeColor="text1"/>
          <w:sz w:val="22"/>
          <w:szCs w:val="22"/>
          <w:lang w:val="en-US"/>
        </w:rPr>
        <w:instrText xml:space="preserve"> MERGEFIELD Site_name </w:instrText>
      </w:r>
      <w:r w:rsidRPr="00EA779C">
        <w:rPr>
          <w:color w:val="000000" w:themeColor="text1"/>
          <w:sz w:val="22"/>
          <w:szCs w:val="22"/>
        </w:rPr>
        <w:fldChar w:fldCharType="separate"/>
      </w:r>
      <w:r w:rsidR="00F61748" w:rsidRPr="00EA779C">
        <w:rPr>
          <w:noProof/>
          <w:color w:val="000000" w:themeColor="text1"/>
          <w:sz w:val="22"/>
          <w:szCs w:val="22"/>
          <w:lang w:val="en-US"/>
        </w:rPr>
        <w:t>Settled Storm and Emergency Overflow at Llansantffraid SPS</w:t>
      </w:r>
      <w:r w:rsidRPr="00EA779C">
        <w:rPr>
          <w:color w:val="000000" w:themeColor="text1"/>
          <w:sz w:val="22"/>
          <w:szCs w:val="22"/>
        </w:rPr>
        <w:fldChar w:fldCharType="end"/>
      </w:r>
    </w:p>
    <w:p w14:paraId="5C998AAF" w14:textId="4C02EB95" w:rsidR="00312211" w:rsidRPr="00EA779C"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EA779C">
        <w:rPr>
          <w:color w:val="000000" w:themeColor="text1"/>
          <w:sz w:val="22"/>
          <w:szCs w:val="22"/>
        </w:rPr>
        <w:fldChar w:fldCharType="begin"/>
      </w:r>
      <w:r w:rsidRPr="00EA779C">
        <w:rPr>
          <w:color w:val="000000" w:themeColor="text1"/>
          <w:sz w:val="22"/>
          <w:szCs w:val="22"/>
          <w:lang w:val="en-US"/>
        </w:rPr>
        <w:instrText xml:space="preserve"> MERGEFIELD DSI_ADD2 </w:instrText>
      </w:r>
      <w:r w:rsidRPr="00EA779C">
        <w:rPr>
          <w:color w:val="000000" w:themeColor="text1"/>
          <w:sz w:val="22"/>
          <w:szCs w:val="22"/>
        </w:rPr>
        <w:fldChar w:fldCharType="separate"/>
      </w:r>
      <w:r w:rsidR="00F61748" w:rsidRPr="00EA779C">
        <w:rPr>
          <w:noProof/>
          <w:color w:val="000000" w:themeColor="text1"/>
          <w:sz w:val="22"/>
          <w:szCs w:val="22"/>
          <w:lang w:val="en-US"/>
        </w:rPr>
        <w:t>Lletty Lane</w:t>
      </w:r>
      <w:r w:rsidRPr="00EA779C">
        <w:rPr>
          <w:color w:val="000000" w:themeColor="text1"/>
          <w:sz w:val="22"/>
          <w:szCs w:val="22"/>
        </w:rPr>
        <w:fldChar w:fldCharType="end"/>
      </w:r>
    </w:p>
    <w:p w14:paraId="4694FE03" w14:textId="0F2358C9" w:rsidR="00312211" w:rsidRPr="00EA779C"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EA779C">
        <w:rPr>
          <w:color w:val="000000" w:themeColor="text1"/>
          <w:sz w:val="22"/>
          <w:szCs w:val="22"/>
        </w:rPr>
        <w:fldChar w:fldCharType="begin"/>
      </w:r>
      <w:r w:rsidRPr="00EA779C">
        <w:rPr>
          <w:color w:val="000000" w:themeColor="text1"/>
          <w:sz w:val="22"/>
          <w:szCs w:val="22"/>
          <w:lang w:val="en-US"/>
        </w:rPr>
        <w:instrText xml:space="preserve"> MERGEFIELD DSI_ADD3 </w:instrText>
      </w:r>
      <w:r w:rsidRPr="00EA779C">
        <w:rPr>
          <w:color w:val="000000" w:themeColor="text1"/>
          <w:sz w:val="22"/>
          <w:szCs w:val="22"/>
        </w:rPr>
        <w:fldChar w:fldCharType="separate"/>
      </w:r>
      <w:r w:rsidR="00F61748" w:rsidRPr="00EA779C">
        <w:rPr>
          <w:noProof/>
          <w:color w:val="000000" w:themeColor="text1"/>
          <w:sz w:val="22"/>
          <w:szCs w:val="22"/>
          <w:lang w:val="en-US"/>
        </w:rPr>
        <w:t>Llansantffraid</w:t>
      </w:r>
      <w:r w:rsidRPr="00EA779C">
        <w:rPr>
          <w:color w:val="000000" w:themeColor="text1"/>
          <w:sz w:val="22"/>
          <w:szCs w:val="22"/>
        </w:rPr>
        <w:fldChar w:fldCharType="end"/>
      </w:r>
    </w:p>
    <w:p w14:paraId="1F6DBAE7" w14:textId="77777777" w:rsidR="00EA779C" w:rsidRPr="00EA779C" w:rsidRDefault="00312211" w:rsidP="00532EF8">
      <w:pPr>
        <w:pStyle w:val="coverLicenceHolder"/>
        <w:pBdr>
          <w:top w:val="single" w:sz="4" w:space="25" w:color="auto"/>
        </w:pBdr>
        <w:spacing w:line="276" w:lineRule="auto"/>
        <w:contextualSpacing/>
        <w:rPr>
          <w:noProof/>
          <w:color w:val="000000" w:themeColor="text1"/>
          <w:sz w:val="22"/>
          <w:szCs w:val="22"/>
          <w:lang w:val="fr-FR"/>
        </w:rPr>
      </w:pPr>
      <w:r w:rsidRPr="00EA779C">
        <w:rPr>
          <w:color w:val="000000" w:themeColor="text1"/>
          <w:sz w:val="22"/>
          <w:szCs w:val="22"/>
        </w:rPr>
        <w:fldChar w:fldCharType="begin"/>
      </w:r>
      <w:r w:rsidRPr="00EA779C">
        <w:rPr>
          <w:color w:val="000000" w:themeColor="text1"/>
          <w:sz w:val="22"/>
          <w:szCs w:val="22"/>
          <w:lang w:val="fr-FR"/>
        </w:rPr>
        <w:instrText xml:space="preserve"> MERGEFIELD DSI_ADD4 </w:instrText>
      </w:r>
      <w:r w:rsidRPr="00EA779C">
        <w:rPr>
          <w:color w:val="000000" w:themeColor="text1"/>
          <w:sz w:val="22"/>
          <w:szCs w:val="22"/>
        </w:rPr>
        <w:fldChar w:fldCharType="separate"/>
      </w:r>
      <w:r w:rsidR="00F61748" w:rsidRPr="00EA779C">
        <w:rPr>
          <w:noProof/>
          <w:color w:val="000000" w:themeColor="text1"/>
          <w:sz w:val="22"/>
          <w:szCs w:val="22"/>
          <w:lang w:val="fr-FR"/>
        </w:rPr>
        <w:t>Welshpool</w:t>
      </w:r>
    </w:p>
    <w:p w14:paraId="23BA299A" w14:textId="5DBC64A3" w:rsidR="00312211" w:rsidRPr="00EA779C" w:rsidRDefault="00F61748" w:rsidP="00532EF8">
      <w:pPr>
        <w:pStyle w:val="coverLicenceHolder"/>
        <w:pBdr>
          <w:top w:val="single" w:sz="4" w:space="25" w:color="auto"/>
        </w:pBdr>
        <w:spacing w:line="276" w:lineRule="auto"/>
        <w:contextualSpacing/>
        <w:rPr>
          <w:color w:val="000000" w:themeColor="text1"/>
          <w:sz w:val="22"/>
          <w:szCs w:val="22"/>
          <w:lang w:val="fr-FR"/>
        </w:rPr>
      </w:pPr>
      <w:r w:rsidRPr="00EA779C">
        <w:rPr>
          <w:noProof/>
          <w:color w:val="000000" w:themeColor="text1"/>
          <w:sz w:val="22"/>
          <w:szCs w:val="22"/>
          <w:lang w:val="fr-FR"/>
        </w:rPr>
        <w:t>Powys</w:t>
      </w:r>
      <w:r w:rsidR="00312211" w:rsidRPr="00EA779C">
        <w:rPr>
          <w:color w:val="000000" w:themeColor="text1"/>
          <w:sz w:val="22"/>
          <w:szCs w:val="22"/>
        </w:rPr>
        <w:fldChar w:fldCharType="end"/>
      </w:r>
    </w:p>
    <w:p w14:paraId="62BF2515" w14:textId="666B6F2D" w:rsidR="00166CA5" w:rsidRPr="00EA779C" w:rsidRDefault="00312211" w:rsidP="00532EF8">
      <w:pPr>
        <w:pStyle w:val="coverLicenceHolder"/>
        <w:pBdr>
          <w:top w:val="single" w:sz="4" w:space="25" w:color="auto"/>
        </w:pBdr>
        <w:spacing w:line="276" w:lineRule="auto"/>
        <w:contextualSpacing/>
        <w:rPr>
          <w:rFonts w:cs="Arial"/>
          <w:color w:val="000000" w:themeColor="text1"/>
          <w:sz w:val="22"/>
          <w:szCs w:val="22"/>
          <w:lang w:val="fr-FR"/>
        </w:rPr>
      </w:pPr>
      <w:r w:rsidRPr="00EA779C">
        <w:rPr>
          <w:color w:val="000000" w:themeColor="text1"/>
          <w:sz w:val="22"/>
          <w:szCs w:val="22"/>
        </w:rPr>
        <w:fldChar w:fldCharType="begin"/>
      </w:r>
      <w:r w:rsidRPr="00EA779C">
        <w:rPr>
          <w:color w:val="000000" w:themeColor="text1"/>
          <w:sz w:val="22"/>
          <w:szCs w:val="22"/>
          <w:lang w:val="fr-FR"/>
        </w:rPr>
        <w:instrText xml:space="preserve"> MERGEFIELD DSI_POST_CODE </w:instrText>
      </w:r>
      <w:r w:rsidRPr="00EA779C">
        <w:rPr>
          <w:color w:val="000000" w:themeColor="text1"/>
          <w:sz w:val="22"/>
          <w:szCs w:val="22"/>
        </w:rPr>
        <w:fldChar w:fldCharType="separate"/>
      </w:r>
      <w:r w:rsidR="00F61748" w:rsidRPr="00EA779C">
        <w:rPr>
          <w:noProof/>
          <w:color w:val="000000" w:themeColor="text1"/>
          <w:sz w:val="22"/>
          <w:szCs w:val="22"/>
          <w:lang w:val="fr-FR"/>
        </w:rPr>
        <w:t>SY22 6AA</w:t>
      </w:r>
      <w:r w:rsidRPr="00EA779C">
        <w:rPr>
          <w:color w:val="000000" w:themeColor="text1"/>
          <w:sz w:val="22"/>
          <w:szCs w:val="22"/>
        </w:rPr>
        <w:fldChar w:fldCharType="end"/>
      </w:r>
    </w:p>
    <w:p w14:paraId="59FE7E67" w14:textId="77777777" w:rsidR="00166CA5" w:rsidRPr="00EA779C" w:rsidRDefault="00166CA5" w:rsidP="00166CA5">
      <w:pPr>
        <w:pStyle w:val="coverLicenceHolder"/>
        <w:pBdr>
          <w:top w:val="single" w:sz="4" w:space="25" w:color="auto"/>
        </w:pBdr>
        <w:spacing w:before="120" w:line="270" w:lineRule="exact"/>
        <w:rPr>
          <w:rFonts w:cs="Arial"/>
          <w:color w:val="000000" w:themeColor="text1"/>
          <w:sz w:val="22"/>
          <w:szCs w:val="22"/>
          <w:lang w:val="fr-FR"/>
        </w:rPr>
      </w:pPr>
    </w:p>
    <w:p w14:paraId="13442537" w14:textId="08A9BE3A" w:rsidR="00166CA5" w:rsidRPr="00EA779C" w:rsidRDefault="00166CA5" w:rsidP="007857E3">
      <w:pPr>
        <w:pStyle w:val="coverLicenceHolder"/>
        <w:pBdr>
          <w:top w:val="single" w:sz="4" w:space="25" w:color="auto"/>
        </w:pBdr>
        <w:spacing w:before="120" w:line="276" w:lineRule="auto"/>
        <w:rPr>
          <w:rFonts w:cs="Arial"/>
          <w:color w:val="000000" w:themeColor="text1"/>
          <w:sz w:val="22"/>
          <w:szCs w:val="22"/>
        </w:rPr>
      </w:pPr>
      <w:r w:rsidRPr="00EA779C">
        <w:rPr>
          <w:rFonts w:cs="Arial"/>
          <w:color w:val="000000" w:themeColor="text1"/>
          <w:sz w:val="22"/>
          <w:szCs w:val="22"/>
        </w:rPr>
        <w:t>Variation number</w:t>
      </w:r>
    </w:p>
    <w:p w14:paraId="385462C2" w14:textId="4AB68F56" w:rsidR="00166CA5" w:rsidRPr="00EA779C" w:rsidRDefault="00312211" w:rsidP="007857E3">
      <w:pPr>
        <w:pStyle w:val="coverLicenceHolder"/>
        <w:pBdr>
          <w:top w:val="single" w:sz="4" w:space="25" w:color="auto"/>
        </w:pBdr>
        <w:spacing w:before="60" w:line="276" w:lineRule="auto"/>
        <w:rPr>
          <w:rFonts w:cs="Arial"/>
          <w:color w:val="000000" w:themeColor="text1"/>
          <w:sz w:val="22"/>
          <w:szCs w:val="22"/>
        </w:rPr>
      </w:pPr>
      <w:r w:rsidRPr="00EA779C">
        <w:rPr>
          <w:rFonts w:cs="Arial"/>
          <w:color w:val="000000" w:themeColor="text1"/>
          <w:sz w:val="22"/>
          <w:szCs w:val="22"/>
        </w:rPr>
        <w:fldChar w:fldCharType="begin"/>
      </w:r>
      <w:r w:rsidRPr="00EA779C">
        <w:rPr>
          <w:rFonts w:cs="Arial"/>
          <w:color w:val="000000" w:themeColor="text1"/>
          <w:sz w:val="22"/>
          <w:szCs w:val="22"/>
        </w:rPr>
        <w:instrText xml:space="preserve"> MERGEFIELD PAN </w:instrText>
      </w:r>
      <w:r w:rsidRPr="00EA779C">
        <w:rPr>
          <w:rFonts w:cs="Arial"/>
          <w:color w:val="000000" w:themeColor="text1"/>
          <w:sz w:val="22"/>
          <w:szCs w:val="22"/>
        </w:rPr>
        <w:fldChar w:fldCharType="separate"/>
      </w:r>
      <w:r w:rsidR="00F61748" w:rsidRPr="00EA779C">
        <w:rPr>
          <w:rFonts w:cs="Arial"/>
          <w:noProof/>
          <w:color w:val="000000" w:themeColor="text1"/>
          <w:sz w:val="22"/>
          <w:szCs w:val="22"/>
        </w:rPr>
        <w:t>PAN-031051</w:t>
      </w:r>
      <w:r w:rsidRPr="00EA779C">
        <w:rPr>
          <w:rFonts w:cs="Arial"/>
          <w:color w:val="000000" w:themeColor="text1"/>
          <w:sz w:val="22"/>
          <w:szCs w:val="22"/>
        </w:rPr>
        <w:fldChar w:fldCharType="end"/>
      </w:r>
    </w:p>
    <w:p w14:paraId="185D73A9" w14:textId="77777777" w:rsidR="00166CA5" w:rsidRPr="00EA779C" w:rsidRDefault="00166CA5" w:rsidP="007857E3">
      <w:pPr>
        <w:pStyle w:val="coverAuthNos"/>
        <w:spacing w:before="480" w:line="276" w:lineRule="auto"/>
        <w:rPr>
          <w:color w:val="000000" w:themeColor="text1"/>
          <w:sz w:val="22"/>
          <w:szCs w:val="22"/>
        </w:rPr>
      </w:pPr>
      <w:r w:rsidRPr="00EA779C">
        <w:rPr>
          <w:color w:val="000000" w:themeColor="text1"/>
          <w:sz w:val="22"/>
          <w:szCs w:val="22"/>
        </w:rPr>
        <w:t>Permit number</w:t>
      </w:r>
    </w:p>
    <w:p w14:paraId="542AE34D" w14:textId="31B1E4E0" w:rsidR="00F756D7" w:rsidRPr="00EA779C" w:rsidRDefault="00312211" w:rsidP="007857E3">
      <w:pPr>
        <w:spacing w:before="60"/>
        <w:ind w:left="3249" w:firstLine="720"/>
        <w:rPr>
          <w:rFonts w:ascii="Arial" w:hAnsi="Arial"/>
          <w:color w:val="000000" w:themeColor="text1"/>
          <w:sz w:val="22"/>
          <w:szCs w:val="22"/>
        </w:rPr>
      </w:pPr>
      <w:r w:rsidRPr="00EA779C">
        <w:rPr>
          <w:rFonts w:ascii="Arial" w:hAnsi="Arial"/>
          <w:color w:val="000000" w:themeColor="text1"/>
          <w:sz w:val="22"/>
          <w:szCs w:val="22"/>
          <w:lang w:val="de-DE"/>
        </w:rPr>
        <w:fldChar w:fldCharType="begin"/>
      </w:r>
      <w:r w:rsidRPr="00EA779C">
        <w:rPr>
          <w:rFonts w:ascii="Arial" w:hAnsi="Arial"/>
          <w:color w:val="000000" w:themeColor="text1"/>
          <w:sz w:val="22"/>
          <w:szCs w:val="22"/>
        </w:rPr>
        <w:instrText xml:space="preserve"> MERGEFIELD Permit_number </w:instrText>
      </w:r>
      <w:r w:rsidRPr="00EA779C">
        <w:rPr>
          <w:rFonts w:ascii="Arial" w:hAnsi="Arial"/>
          <w:color w:val="000000" w:themeColor="text1"/>
          <w:sz w:val="22"/>
          <w:szCs w:val="22"/>
          <w:lang w:val="de-DE"/>
        </w:rPr>
        <w:fldChar w:fldCharType="separate"/>
      </w:r>
      <w:r w:rsidR="00F61748" w:rsidRPr="00EA779C">
        <w:rPr>
          <w:rFonts w:ascii="Arial" w:hAnsi="Arial"/>
          <w:noProof/>
          <w:color w:val="000000" w:themeColor="text1"/>
          <w:sz w:val="22"/>
          <w:szCs w:val="22"/>
        </w:rPr>
        <w:t>S/01/55049/O</w:t>
      </w:r>
      <w:r w:rsidRPr="00EA779C">
        <w:rPr>
          <w:rFonts w:ascii="Arial" w:hAnsi="Arial"/>
          <w:color w:val="000000" w:themeColor="text1"/>
          <w:sz w:val="22"/>
          <w:szCs w:val="22"/>
          <w:lang w:val="de-DE"/>
        </w:rPr>
        <w:fldChar w:fldCharType="end"/>
      </w:r>
      <w:r w:rsidR="00166CA5" w:rsidRPr="00EA779C">
        <w:rPr>
          <w:rFonts w:ascii="Arial" w:hAnsi="Arial"/>
          <w:color w:val="000000" w:themeColor="text1"/>
          <w:sz w:val="22"/>
          <w:szCs w:val="22"/>
        </w:rPr>
        <w:tab/>
      </w:r>
    </w:p>
    <w:p w14:paraId="246F4986" w14:textId="77777777" w:rsidR="00F756D7" w:rsidRPr="00883D95" w:rsidRDefault="00F756D7">
      <w:pPr>
        <w:spacing w:before="0" w:after="0" w:line="240" w:lineRule="auto"/>
        <w:rPr>
          <w:rFonts w:ascii="Arial" w:hAnsi="Arial"/>
          <w:color w:val="FF0000"/>
          <w:sz w:val="22"/>
          <w:szCs w:val="22"/>
        </w:rPr>
      </w:pPr>
      <w:r w:rsidRPr="00883D95">
        <w:rPr>
          <w:rFonts w:ascii="Arial" w:hAnsi="Arial"/>
          <w:color w:val="FF0000"/>
          <w:sz w:val="22"/>
          <w:szCs w:val="22"/>
        </w:rPr>
        <w:br w:type="page"/>
      </w:r>
    </w:p>
    <w:p w14:paraId="43697157" w14:textId="6982E811" w:rsidR="00CB7743" w:rsidRPr="00EA779C" w:rsidRDefault="00CB7743" w:rsidP="00A05173">
      <w:pPr>
        <w:pStyle w:val="Heading1nonum"/>
        <w:spacing w:before="80" w:after="0" w:line="312" w:lineRule="auto"/>
        <w:ind w:left="600"/>
        <w:jc w:val="center"/>
        <w:rPr>
          <w:color w:val="000000" w:themeColor="text1"/>
        </w:rPr>
      </w:pPr>
      <w:r w:rsidRPr="00EA779C">
        <w:rPr>
          <w:color w:val="000000" w:themeColor="text1"/>
        </w:rPr>
        <w:lastRenderedPageBreak/>
        <w:fldChar w:fldCharType="begin"/>
      </w:r>
      <w:r w:rsidRPr="00EA779C">
        <w:rPr>
          <w:color w:val="000000" w:themeColor="text1"/>
        </w:rPr>
        <w:instrText xml:space="preserve"> MERGEFIELD Site_name </w:instrText>
      </w:r>
      <w:r w:rsidRPr="00EA779C">
        <w:rPr>
          <w:color w:val="000000" w:themeColor="text1"/>
        </w:rPr>
        <w:fldChar w:fldCharType="separate"/>
      </w:r>
      <w:r w:rsidR="00F61748" w:rsidRPr="00EA779C">
        <w:rPr>
          <w:noProof/>
          <w:color w:val="000000" w:themeColor="text1"/>
        </w:rPr>
        <w:t>Settled Storm and Emergency Overflow at Llansantffraid SPS</w:t>
      </w:r>
      <w:r w:rsidRPr="00EA779C">
        <w:rPr>
          <w:color w:val="000000" w:themeColor="text1"/>
        </w:rPr>
        <w:fldChar w:fldCharType="end"/>
      </w:r>
    </w:p>
    <w:p w14:paraId="74D591DB" w14:textId="6FBE7AD4" w:rsidR="00166CA5" w:rsidRPr="00EA779C" w:rsidRDefault="00166CA5" w:rsidP="003A3873">
      <w:pPr>
        <w:pStyle w:val="Heading1nonum"/>
        <w:spacing w:before="0" w:after="0" w:line="312" w:lineRule="auto"/>
        <w:ind w:left="601"/>
        <w:jc w:val="center"/>
        <w:rPr>
          <w:color w:val="000000" w:themeColor="text1"/>
        </w:rPr>
      </w:pPr>
      <w:r w:rsidRPr="00EA779C">
        <w:rPr>
          <w:color w:val="000000" w:themeColor="text1"/>
        </w:rPr>
        <w:t xml:space="preserve">Permit Number </w:t>
      </w:r>
      <w:r w:rsidR="00CB7743" w:rsidRPr="00EA779C">
        <w:rPr>
          <w:color w:val="000000" w:themeColor="text1"/>
        </w:rPr>
        <w:fldChar w:fldCharType="begin"/>
      </w:r>
      <w:r w:rsidR="00CB7743" w:rsidRPr="00EA779C">
        <w:rPr>
          <w:color w:val="000000" w:themeColor="text1"/>
        </w:rPr>
        <w:instrText xml:space="preserve"> MERGEFIELD Permit_number </w:instrText>
      </w:r>
      <w:r w:rsidR="00CB7743" w:rsidRPr="00EA779C">
        <w:rPr>
          <w:color w:val="000000" w:themeColor="text1"/>
        </w:rPr>
        <w:fldChar w:fldCharType="separate"/>
      </w:r>
      <w:r w:rsidR="00F61748" w:rsidRPr="00EA779C">
        <w:rPr>
          <w:noProof/>
          <w:color w:val="000000" w:themeColor="text1"/>
        </w:rPr>
        <w:t>S/01/55049/O</w:t>
      </w:r>
      <w:r w:rsidR="00CB7743" w:rsidRPr="00EA779C">
        <w:rPr>
          <w:color w:val="000000" w:themeColor="text1"/>
        </w:rPr>
        <w:fldChar w:fldCharType="end"/>
      </w:r>
    </w:p>
    <w:p w14:paraId="40498162" w14:textId="77777777" w:rsidR="00166CA5" w:rsidRDefault="00166CA5" w:rsidP="003A3873">
      <w:pPr>
        <w:pStyle w:val="Heading1nonum"/>
        <w:spacing w:before="240" w:after="120" w:line="312" w:lineRule="auto"/>
        <w:ind w:left="601"/>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54A169CE"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environmental permit</w:t>
      </w:r>
      <w:r w:rsidR="000B58A0">
        <w:rPr>
          <w:rFonts w:ascii="Arial" w:hAnsi="Arial" w:cs="Arial"/>
          <w:sz w:val="22"/>
          <w:szCs w:val="22"/>
        </w:rPr>
        <w:t xml:space="preserve"> </w:t>
      </w:r>
      <w:r w:rsidR="008E3DB2" w:rsidRPr="008E3DB2">
        <w:rPr>
          <w:rFonts w:ascii="Arial" w:hAnsi="Arial" w:cs="Arial"/>
          <w:sz w:val="22"/>
          <w:szCs w:val="22"/>
        </w:rPr>
        <w:t>S/01/55049/O</w:t>
      </w:r>
      <w:r w:rsidRPr="00B53F99">
        <w:rPr>
          <w:rFonts w:ascii="Arial" w:hAnsi="Arial" w:cs="Arial"/>
          <w:sz w:val="22"/>
          <w:szCs w:val="22"/>
        </w:rPr>
        <w: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0540E423" w:rsidR="00CB530A"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w:t>
      </w:r>
      <w:r w:rsidR="0023607B">
        <w:rPr>
          <w:rFonts w:eastAsia="Times New Roman" w:cs="Times New Roman"/>
          <w:i w:val="0"/>
          <w:color w:val="000000" w:themeColor="text1"/>
          <w:sz w:val="22"/>
          <w:szCs w:val="22"/>
        </w:rPr>
        <w:t>Hafren Dyfrdwy</w:t>
      </w:r>
      <w:r w:rsidRPr="00A05173">
        <w:rPr>
          <w:rFonts w:eastAsia="Times New Roman" w:cs="Times New Roman"/>
          <w:i w:val="0"/>
          <w:color w:val="000000" w:themeColor="text1"/>
          <w:sz w:val="22"/>
          <w:szCs w:val="22"/>
        </w:rPr>
        <w:t xml:space="preserve"> Cyfyngedig as part of the National Environment Programme.</w:t>
      </w:r>
    </w:p>
    <w:p w14:paraId="3CF7A38C" w14:textId="77777777" w:rsidR="00DD436E" w:rsidRDefault="00DD436E" w:rsidP="00A05173">
      <w:pPr>
        <w:pStyle w:val="Draftingnote"/>
        <w:spacing w:before="0" w:line="276" w:lineRule="auto"/>
        <w:ind w:left="600"/>
        <w:contextualSpacing/>
        <w:rPr>
          <w:rFonts w:eastAsia="Times New Roman" w:cs="Times New Roman"/>
          <w:i w:val="0"/>
          <w:color w:val="000000" w:themeColor="text1"/>
          <w:sz w:val="22"/>
          <w:szCs w:val="22"/>
        </w:rPr>
      </w:pPr>
    </w:p>
    <w:p w14:paraId="6F0E1169" w14:textId="6EB3C634" w:rsidR="00DD436E" w:rsidRPr="00A05173" w:rsidRDefault="00DD436E" w:rsidP="00A05173">
      <w:pPr>
        <w:pStyle w:val="Draftingnote"/>
        <w:spacing w:before="0" w:line="276" w:lineRule="auto"/>
        <w:ind w:left="600"/>
        <w:contextualSpacing/>
        <w:rPr>
          <w:rFonts w:eastAsia="Times New Roman" w:cs="Times New Roman"/>
          <w:i w:val="0"/>
          <w:color w:val="000000" w:themeColor="text1"/>
          <w:sz w:val="22"/>
          <w:szCs w:val="22"/>
        </w:rPr>
      </w:pPr>
      <w:r w:rsidRPr="00DD436E">
        <w:rPr>
          <w:rFonts w:eastAsia="Times New Roman" w:cs="Times New Roman"/>
          <w:i w:val="0"/>
          <w:color w:val="000000" w:themeColor="text1"/>
          <w:sz w:val="22"/>
          <w:szCs w:val="22"/>
        </w:rPr>
        <w:t>This permit requires the operator to install overflow operation monitoring into storm storage and MCERTS flow monitoring to record flow passed forward. Compliance assessment against flow passed forward and overflow operation into storm storage will be carried out for the first full calendar year after both monitors have been installed. In addition, the operator is required to MCERTS certify the overflow operation monitoring and increase the monitoring frequency to 2-minutes to allow performance against permit conditions to be better regulated.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34C83C25"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 xml:space="preserve">Status </w:t>
            </w:r>
            <w:r w:rsidR="00BC4B0B">
              <w:rPr>
                <w:rFonts w:ascii="Arial" w:hAnsi="Arial" w:cs="Arial"/>
                <w:color w:val="FFFFFF"/>
                <w:sz w:val="22"/>
                <w:szCs w:val="24"/>
              </w:rPr>
              <w:t>l</w:t>
            </w:r>
            <w:r w:rsidRPr="00943677">
              <w:rPr>
                <w:rFonts w:ascii="Arial" w:hAnsi="Arial" w:cs="Arial"/>
                <w:color w:val="FFFFFF"/>
                <w:sz w:val="22"/>
                <w:szCs w:val="24"/>
              </w:rPr>
              <w:t>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1A7992" w14:paraId="6F45EBA8" w14:textId="77777777" w:rsidTr="000B58A0">
        <w:tc>
          <w:tcPr>
            <w:tcW w:w="3200" w:type="dxa"/>
            <w:tcBorders>
              <w:left w:val="nil"/>
              <w:right w:val="nil"/>
            </w:tcBorders>
          </w:tcPr>
          <w:p w14:paraId="3FA08041" w14:textId="77777777" w:rsidR="001A7992" w:rsidRPr="00521B95" w:rsidRDefault="001A7992" w:rsidP="000B58A0">
            <w:pPr>
              <w:pStyle w:val="Tablebody"/>
              <w:spacing w:before="0" w:after="0" w:line="270" w:lineRule="exact"/>
              <w:rPr>
                <w:rFonts w:ascii="Arial" w:hAnsi="Arial"/>
                <w:color w:val="auto"/>
                <w:sz w:val="22"/>
                <w:szCs w:val="22"/>
              </w:rPr>
            </w:pPr>
            <w:r w:rsidRPr="00521B95">
              <w:rPr>
                <w:rFonts w:ascii="Arial" w:hAnsi="Arial"/>
                <w:color w:val="auto"/>
                <w:sz w:val="22"/>
                <w:szCs w:val="22"/>
              </w:rPr>
              <w:t>Transfer determined</w:t>
            </w:r>
          </w:p>
          <w:p w14:paraId="686C7EB0" w14:textId="0B650D91" w:rsidR="001A7992" w:rsidRPr="00CE544F" w:rsidRDefault="001A7992" w:rsidP="000B58A0">
            <w:pPr>
              <w:pStyle w:val="Tablebody"/>
              <w:spacing w:beforeLines="20" w:before="48" w:afterLines="20" w:after="48" w:line="276" w:lineRule="auto"/>
              <w:rPr>
                <w:rFonts w:ascii="Arial" w:hAnsi="Arial" w:cs="Arial"/>
                <w:color w:val="FF0000"/>
                <w:sz w:val="22"/>
                <w:szCs w:val="22"/>
              </w:rPr>
            </w:pPr>
            <w:r w:rsidRPr="00521B95">
              <w:rPr>
                <w:rFonts w:ascii="Arial" w:hAnsi="Arial"/>
                <w:color w:val="auto"/>
                <w:sz w:val="22"/>
                <w:szCs w:val="22"/>
              </w:rPr>
              <w:t>S/01/55049/O</w:t>
            </w:r>
          </w:p>
        </w:tc>
        <w:tc>
          <w:tcPr>
            <w:tcW w:w="1700" w:type="dxa"/>
            <w:tcBorders>
              <w:left w:val="nil"/>
              <w:right w:val="nil"/>
            </w:tcBorders>
          </w:tcPr>
          <w:p w14:paraId="25450D1E" w14:textId="3EC61FE2" w:rsidR="001A7992" w:rsidRDefault="001A7992" w:rsidP="000B58A0">
            <w:pPr>
              <w:pStyle w:val="Tablebody"/>
              <w:spacing w:beforeLines="20" w:before="48" w:afterLines="20" w:after="48" w:line="276" w:lineRule="auto"/>
              <w:rPr>
                <w:rFonts w:ascii="Arial" w:hAnsi="Arial" w:cs="Arial"/>
                <w:color w:val="FF0000"/>
                <w:sz w:val="22"/>
                <w:szCs w:val="22"/>
              </w:rPr>
            </w:pPr>
            <w:r w:rsidRPr="00521B95">
              <w:rPr>
                <w:rFonts w:ascii="Arial" w:hAnsi="Arial" w:cs="Arial"/>
                <w:color w:val="auto"/>
                <w:sz w:val="22"/>
                <w:szCs w:val="22"/>
              </w:rPr>
              <w:t>04/01/2019</w:t>
            </w:r>
          </w:p>
        </w:tc>
        <w:tc>
          <w:tcPr>
            <w:tcW w:w="3572" w:type="dxa"/>
            <w:tcBorders>
              <w:left w:val="nil"/>
              <w:right w:val="nil"/>
            </w:tcBorders>
          </w:tcPr>
          <w:p w14:paraId="6514EFF1" w14:textId="51C20162" w:rsidR="001A7992" w:rsidRPr="00CE544F" w:rsidRDefault="001A7992" w:rsidP="000B58A0">
            <w:pPr>
              <w:pStyle w:val="Tablebody"/>
              <w:spacing w:beforeLines="20" w:before="48" w:afterLines="20" w:after="48" w:line="276" w:lineRule="auto"/>
              <w:rPr>
                <w:rFonts w:ascii="Arial" w:hAnsi="Arial" w:cs="Arial"/>
                <w:color w:val="FF0000"/>
                <w:sz w:val="22"/>
                <w:szCs w:val="22"/>
              </w:rPr>
            </w:pPr>
            <w:r w:rsidRPr="00BF6E30">
              <w:rPr>
                <w:rFonts w:ascii="Arial" w:hAnsi="Arial" w:cs="Arial"/>
                <w:color w:val="auto"/>
                <w:sz w:val="22"/>
                <w:szCs w:val="22"/>
              </w:rPr>
              <w:t>Full transfer of permit to Hafren Dyfrdwy Cyfyngedig.</w:t>
            </w:r>
          </w:p>
        </w:tc>
      </w:tr>
      <w:tr w:rsidR="001A7992" w14:paraId="63CD9B4D" w14:textId="77777777" w:rsidTr="000B58A0">
        <w:tc>
          <w:tcPr>
            <w:tcW w:w="3200" w:type="dxa"/>
            <w:tcBorders>
              <w:top w:val="single" w:sz="6" w:space="0" w:color="auto"/>
              <w:left w:val="nil"/>
              <w:bottom w:val="single" w:sz="6" w:space="0" w:color="auto"/>
              <w:right w:val="nil"/>
            </w:tcBorders>
          </w:tcPr>
          <w:p w14:paraId="1ABBF61A" w14:textId="77777777" w:rsidR="001A7992" w:rsidRPr="00521B95" w:rsidRDefault="001A7992" w:rsidP="000B58A0">
            <w:pPr>
              <w:pStyle w:val="Tablebody"/>
              <w:spacing w:beforeLines="20" w:before="48" w:afterLines="20" w:after="48" w:line="276" w:lineRule="auto"/>
              <w:rPr>
                <w:rFonts w:ascii="Arial" w:hAnsi="Arial" w:cs="Arial"/>
                <w:color w:val="auto"/>
                <w:sz w:val="22"/>
                <w:szCs w:val="22"/>
              </w:rPr>
            </w:pPr>
            <w:r w:rsidRPr="00521B95">
              <w:rPr>
                <w:rFonts w:ascii="Arial" w:hAnsi="Arial" w:cs="Arial"/>
                <w:color w:val="auto"/>
                <w:sz w:val="22"/>
                <w:szCs w:val="22"/>
              </w:rPr>
              <w:t>Regulator-initiated variation</w:t>
            </w:r>
          </w:p>
          <w:p w14:paraId="5DEBBB30" w14:textId="37DD13B2" w:rsidR="001A7992" w:rsidRPr="00CE544F" w:rsidRDefault="001A7992" w:rsidP="000B58A0">
            <w:pPr>
              <w:pStyle w:val="Tablebody"/>
              <w:spacing w:beforeLines="20" w:before="48" w:afterLines="20" w:after="48" w:line="276" w:lineRule="auto"/>
              <w:rPr>
                <w:rFonts w:ascii="Arial" w:hAnsi="Arial" w:cs="Arial"/>
                <w:color w:val="FF0000"/>
                <w:sz w:val="22"/>
                <w:szCs w:val="22"/>
              </w:rPr>
            </w:pPr>
            <w:r w:rsidRPr="00521B95">
              <w:rPr>
                <w:rFonts w:ascii="Arial" w:hAnsi="Arial" w:cs="Arial"/>
                <w:color w:val="auto"/>
                <w:sz w:val="22"/>
                <w:szCs w:val="22"/>
              </w:rPr>
              <w:t>Application PAN-009122</w:t>
            </w:r>
          </w:p>
        </w:tc>
        <w:tc>
          <w:tcPr>
            <w:tcW w:w="1700" w:type="dxa"/>
            <w:tcBorders>
              <w:top w:val="single" w:sz="6" w:space="0" w:color="auto"/>
              <w:left w:val="nil"/>
              <w:bottom w:val="single" w:sz="6" w:space="0" w:color="auto"/>
              <w:right w:val="nil"/>
            </w:tcBorders>
          </w:tcPr>
          <w:p w14:paraId="37495BBF" w14:textId="77777777" w:rsidR="001A7992" w:rsidRPr="00521B95" w:rsidRDefault="001A7992" w:rsidP="000B58A0">
            <w:pPr>
              <w:pStyle w:val="Tablebody"/>
              <w:spacing w:beforeLines="20" w:before="48" w:afterLines="20" w:after="48" w:line="276" w:lineRule="auto"/>
              <w:rPr>
                <w:rFonts w:ascii="Arial" w:hAnsi="Arial" w:cs="Arial"/>
                <w:color w:val="auto"/>
                <w:sz w:val="22"/>
                <w:szCs w:val="22"/>
              </w:rPr>
            </w:pPr>
            <w:r w:rsidRPr="00521B95">
              <w:rPr>
                <w:rFonts w:ascii="Arial" w:hAnsi="Arial" w:cs="Arial"/>
                <w:color w:val="auto"/>
                <w:sz w:val="22"/>
                <w:szCs w:val="22"/>
              </w:rPr>
              <w:t>Duly Made</w:t>
            </w:r>
          </w:p>
          <w:p w14:paraId="37790DAF" w14:textId="14517E30" w:rsidR="001A7992" w:rsidRDefault="001A7992" w:rsidP="000B58A0">
            <w:pPr>
              <w:pStyle w:val="Tablebody"/>
              <w:spacing w:beforeLines="20" w:before="48" w:afterLines="20" w:after="48" w:line="276" w:lineRule="auto"/>
              <w:rPr>
                <w:rFonts w:ascii="Arial" w:hAnsi="Arial" w:cs="Arial"/>
                <w:color w:val="FF0000"/>
                <w:sz w:val="22"/>
                <w:szCs w:val="22"/>
              </w:rPr>
            </w:pPr>
            <w:r w:rsidRPr="00521B95">
              <w:rPr>
                <w:rFonts w:ascii="Arial" w:hAnsi="Arial" w:cs="Arial"/>
                <w:color w:val="auto"/>
                <w:sz w:val="22"/>
                <w:szCs w:val="22"/>
              </w:rPr>
              <w:t>11/02/2020</w:t>
            </w:r>
          </w:p>
        </w:tc>
        <w:tc>
          <w:tcPr>
            <w:tcW w:w="3572" w:type="dxa"/>
            <w:tcBorders>
              <w:top w:val="single" w:sz="6" w:space="0" w:color="auto"/>
              <w:left w:val="nil"/>
              <w:bottom w:val="single" w:sz="6" w:space="0" w:color="auto"/>
              <w:right w:val="nil"/>
            </w:tcBorders>
          </w:tcPr>
          <w:p w14:paraId="3A0EC5F8" w14:textId="1562BC13" w:rsidR="001A7992" w:rsidRPr="00CE544F" w:rsidRDefault="001A7992" w:rsidP="000B58A0">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A7992" w14:paraId="3DA82CC6" w14:textId="77777777" w:rsidTr="000B58A0">
        <w:tc>
          <w:tcPr>
            <w:tcW w:w="3200" w:type="dxa"/>
            <w:tcBorders>
              <w:top w:val="single" w:sz="6" w:space="0" w:color="auto"/>
              <w:left w:val="nil"/>
              <w:bottom w:val="single" w:sz="6" w:space="0" w:color="auto"/>
              <w:right w:val="nil"/>
            </w:tcBorders>
          </w:tcPr>
          <w:p w14:paraId="340E3990" w14:textId="77777777" w:rsidR="001A7992" w:rsidRPr="00521B95" w:rsidRDefault="001A7992" w:rsidP="000B58A0">
            <w:pPr>
              <w:pStyle w:val="Tablebody"/>
              <w:spacing w:beforeLines="20" w:before="48" w:afterLines="20" w:after="48" w:line="276" w:lineRule="auto"/>
              <w:rPr>
                <w:rFonts w:ascii="Arial" w:hAnsi="Arial" w:cs="Arial"/>
                <w:color w:val="auto"/>
                <w:sz w:val="22"/>
                <w:szCs w:val="22"/>
              </w:rPr>
            </w:pPr>
            <w:r w:rsidRPr="00521B95">
              <w:rPr>
                <w:rFonts w:ascii="Arial" w:hAnsi="Arial" w:cs="Arial"/>
                <w:color w:val="auto"/>
                <w:sz w:val="22"/>
                <w:szCs w:val="22"/>
              </w:rPr>
              <w:t>Variation Issued</w:t>
            </w:r>
          </w:p>
          <w:p w14:paraId="52B65148" w14:textId="20C3209B" w:rsidR="001A7992" w:rsidRPr="00CE544F" w:rsidRDefault="001A7992" w:rsidP="000B58A0">
            <w:pPr>
              <w:pStyle w:val="Tablebody"/>
              <w:spacing w:beforeLines="20" w:before="48" w:afterLines="20" w:after="48" w:line="276" w:lineRule="auto"/>
              <w:rPr>
                <w:rFonts w:ascii="Arial" w:hAnsi="Arial" w:cs="Arial"/>
                <w:color w:val="FF0000"/>
                <w:sz w:val="22"/>
                <w:szCs w:val="22"/>
              </w:rPr>
            </w:pPr>
            <w:r w:rsidRPr="00521B95">
              <w:rPr>
                <w:rFonts w:ascii="Arial" w:hAnsi="Arial" w:cs="Arial"/>
                <w:color w:val="auto"/>
                <w:sz w:val="22"/>
                <w:szCs w:val="22"/>
              </w:rPr>
              <w:t>S/01/55049/O</w:t>
            </w:r>
          </w:p>
        </w:tc>
        <w:tc>
          <w:tcPr>
            <w:tcW w:w="1700" w:type="dxa"/>
            <w:tcBorders>
              <w:top w:val="single" w:sz="6" w:space="0" w:color="auto"/>
              <w:left w:val="nil"/>
              <w:bottom w:val="single" w:sz="6" w:space="0" w:color="auto"/>
              <w:right w:val="nil"/>
            </w:tcBorders>
          </w:tcPr>
          <w:p w14:paraId="3759084E" w14:textId="77BDE136" w:rsidR="001A7992" w:rsidRPr="00CE544F" w:rsidRDefault="001A7992" w:rsidP="000B58A0">
            <w:pPr>
              <w:pStyle w:val="Tablebody"/>
              <w:spacing w:beforeLines="20" w:before="48" w:afterLines="20" w:after="48" w:line="276" w:lineRule="auto"/>
              <w:rPr>
                <w:rFonts w:ascii="Arial" w:hAnsi="Arial" w:cs="Arial"/>
                <w:color w:val="FF0000"/>
                <w:sz w:val="22"/>
                <w:szCs w:val="22"/>
              </w:rPr>
            </w:pPr>
            <w:r w:rsidRPr="00405E3F">
              <w:rPr>
                <w:rFonts w:ascii="Arial" w:hAnsi="Arial" w:cs="Arial"/>
                <w:color w:val="auto"/>
                <w:sz w:val="22"/>
                <w:szCs w:val="22"/>
              </w:rPr>
              <w:t>21/08/2020</w:t>
            </w:r>
          </w:p>
        </w:tc>
        <w:tc>
          <w:tcPr>
            <w:tcW w:w="3572" w:type="dxa"/>
            <w:tcBorders>
              <w:top w:val="single" w:sz="6" w:space="0" w:color="auto"/>
              <w:left w:val="nil"/>
              <w:bottom w:val="single" w:sz="6" w:space="0" w:color="auto"/>
              <w:right w:val="nil"/>
            </w:tcBorders>
          </w:tcPr>
          <w:p w14:paraId="6DA0674F" w14:textId="21CEF7F1" w:rsidR="001A7992" w:rsidRPr="00CE544F" w:rsidRDefault="001A7992" w:rsidP="000B58A0">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 Cyfyngedig</w:t>
            </w:r>
            <w:r w:rsidRPr="00093D0C">
              <w:rPr>
                <w:rFonts w:ascii="Arial" w:hAnsi="Arial" w:cs="Arial"/>
                <w:color w:val="auto"/>
                <w:sz w:val="22"/>
                <w:szCs w:val="22"/>
              </w:rPr>
              <w:t>.</w:t>
            </w:r>
          </w:p>
        </w:tc>
      </w:tr>
      <w:tr w:rsidR="009F798E" w14:paraId="6B607EE5" w14:textId="77777777" w:rsidTr="000B58A0">
        <w:tc>
          <w:tcPr>
            <w:tcW w:w="3200" w:type="dxa"/>
            <w:tcBorders>
              <w:top w:val="single" w:sz="6" w:space="0" w:color="auto"/>
              <w:left w:val="nil"/>
              <w:bottom w:val="single" w:sz="6" w:space="0" w:color="auto"/>
              <w:right w:val="nil"/>
            </w:tcBorders>
          </w:tcPr>
          <w:p w14:paraId="2C6310F3" w14:textId="098D20E7" w:rsidR="009F798E" w:rsidRPr="000B58A0" w:rsidRDefault="009F798E" w:rsidP="000B58A0">
            <w:pPr>
              <w:pStyle w:val="Tablebody"/>
              <w:spacing w:beforeLines="20" w:before="48" w:afterLines="20" w:after="48" w:line="276" w:lineRule="auto"/>
              <w:rPr>
                <w:rFonts w:ascii="Arial" w:hAnsi="Arial" w:cs="Arial"/>
                <w:color w:val="000000" w:themeColor="text1"/>
                <w:sz w:val="22"/>
                <w:szCs w:val="22"/>
              </w:rPr>
            </w:pPr>
            <w:r w:rsidRPr="000B58A0">
              <w:rPr>
                <w:rFonts w:ascii="Arial" w:hAnsi="Arial" w:cs="Arial"/>
                <w:color w:val="000000" w:themeColor="text1"/>
                <w:sz w:val="22"/>
                <w:szCs w:val="22"/>
              </w:rPr>
              <w:t>Regulator-initiated variation</w:t>
            </w:r>
            <w:r w:rsidR="00B873B4" w:rsidRPr="000B58A0">
              <w:rPr>
                <w:rFonts w:ascii="Arial" w:hAnsi="Arial" w:cs="Arial"/>
                <w:color w:val="000000" w:themeColor="text1"/>
                <w:sz w:val="22"/>
                <w:szCs w:val="22"/>
              </w:rPr>
              <w:t xml:space="preserve"> </w:t>
            </w:r>
            <w:r w:rsidRPr="000B58A0">
              <w:rPr>
                <w:rFonts w:ascii="Arial" w:hAnsi="Arial" w:cs="Arial"/>
                <w:color w:val="000000" w:themeColor="text1"/>
                <w:sz w:val="22"/>
                <w:szCs w:val="22"/>
              </w:rPr>
              <w:fldChar w:fldCharType="begin"/>
            </w:r>
            <w:r w:rsidRPr="000B58A0">
              <w:rPr>
                <w:rFonts w:ascii="Arial" w:hAnsi="Arial" w:cs="Arial"/>
                <w:color w:val="000000" w:themeColor="text1"/>
                <w:sz w:val="22"/>
                <w:szCs w:val="22"/>
              </w:rPr>
              <w:instrText xml:space="preserve"> MERGEFIELD PAN </w:instrText>
            </w:r>
            <w:r w:rsidRPr="000B58A0">
              <w:rPr>
                <w:rFonts w:ascii="Arial" w:hAnsi="Arial" w:cs="Arial"/>
                <w:color w:val="000000" w:themeColor="text1"/>
                <w:sz w:val="22"/>
                <w:szCs w:val="22"/>
              </w:rPr>
              <w:fldChar w:fldCharType="separate"/>
            </w:r>
            <w:r w:rsidR="00F61748" w:rsidRPr="000B58A0">
              <w:rPr>
                <w:rFonts w:ascii="Arial" w:hAnsi="Arial" w:cs="Arial"/>
                <w:noProof/>
                <w:color w:val="000000" w:themeColor="text1"/>
                <w:sz w:val="22"/>
                <w:szCs w:val="22"/>
              </w:rPr>
              <w:t>PAN-031051</w:t>
            </w:r>
            <w:r w:rsidRPr="000B58A0">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2967AC1E" w14:textId="77777777" w:rsidR="009F798E" w:rsidRPr="000B58A0" w:rsidRDefault="0033360A" w:rsidP="000B58A0">
            <w:pPr>
              <w:pStyle w:val="Tablebody"/>
              <w:spacing w:beforeLines="20" w:before="48" w:afterLines="20" w:after="48" w:line="276" w:lineRule="auto"/>
              <w:rPr>
                <w:rFonts w:ascii="Arial" w:hAnsi="Arial" w:cs="Arial"/>
                <w:color w:val="000000" w:themeColor="text1"/>
                <w:sz w:val="22"/>
                <w:szCs w:val="22"/>
              </w:rPr>
            </w:pPr>
            <w:r w:rsidRPr="000B58A0">
              <w:rPr>
                <w:rFonts w:ascii="Arial" w:hAnsi="Arial" w:cs="Arial"/>
                <w:color w:val="000000" w:themeColor="text1"/>
                <w:sz w:val="22"/>
                <w:szCs w:val="22"/>
              </w:rPr>
              <w:t>Duly Made</w:t>
            </w:r>
          </w:p>
          <w:p w14:paraId="37B51F6F" w14:textId="5FCF6F60" w:rsidR="0033360A" w:rsidRPr="000B58A0" w:rsidRDefault="000B58A0" w:rsidP="000B58A0">
            <w:pPr>
              <w:pStyle w:val="Tablebody"/>
              <w:spacing w:beforeLines="20" w:before="48" w:afterLines="20" w:after="48" w:line="276" w:lineRule="auto"/>
              <w:rPr>
                <w:rFonts w:ascii="Arial" w:hAnsi="Arial" w:cs="Arial"/>
                <w:color w:val="000000" w:themeColor="text1"/>
                <w:sz w:val="22"/>
                <w:szCs w:val="22"/>
              </w:rPr>
            </w:pPr>
            <w:r w:rsidRPr="000B58A0">
              <w:rPr>
                <w:rFonts w:ascii="Arial" w:hAnsi="Arial" w:cs="Arial"/>
                <w:color w:val="000000" w:themeColor="text1"/>
                <w:sz w:val="22"/>
                <w:szCs w:val="22"/>
              </w:rPr>
              <w:t>30/12/2025</w:t>
            </w:r>
          </w:p>
        </w:tc>
        <w:tc>
          <w:tcPr>
            <w:tcW w:w="3572" w:type="dxa"/>
            <w:tcBorders>
              <w:top w:val="single" w:sz="6" w:space="0" w:color="auto"/>
              <w:left w:val="nil"/>
              <w:bottom w:val="single" w:sz="6" w:space="0" w:color="auto"/>
              <w:right w:val="nil"/>
            </w:tcBorders>
          </w:tcPr>
          <w:p w14:paraId="3A83BFC3" w14:textId="480817A5" w:rsidR="009F798E" w:rsidRPr="000B58A0" w:rsidRDefault="000B58A0" w:rsidP="000B58A0">
            <w:pPr>
              <w:pStyle w:val="Tablebody"/>
              <w:spacing w:beforeLines="20" w:before="48" w:afterLines="20" w:after="48" w:line="276" w:lineRule="auto"/>
              <w:rPr>
                <w:rFonts w:ascii="Arial" w:hAnsi="Arial" w:cs="Arial"/>
                <w:color w:val="000000" w:themeColor="text1"/>
                <w:sz w:val="22"/>
                <w:szCs w:val="22"/>
              </w:rPr>
            </w:pPr>
            <w:r w:rsidRPr="000B58A0">
              <w:rPr>
                <w:rFonts w:ascii="Arial" w:hAnsi="Arial"/>
                <w:color w:val="000000" w:themeColor="text1"/>
                <w:sz w:val="22"/>
                <w:szCs w:val="22"/>
              </w:rPr>
              <w:t>Variation of permit initiated under PR24 review programme to incorporate improvements to be delivered under AMP8.</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0B58A0" w:rsidRDefault="009F798E" w:rsidP="00A05173">
            <w:pPr>
              <w:pStyle w:val="Tablebody"/>
              <w:spacing w:beforeLines="20" w:before="48" w:afterLines="20" w:after="48" w:line="276" w:lineRule="auto"/>
              <w:rPr>
                <w:rFonts w:ascii="Arial" w:hAnsi="Arial" w:cs="Arial"/>
                <w:color w:val="000000" w:themeColor="text1"/>
                <w:sz w:val="22"/>
                <w:szCs w:val="22"/>
              </w:rPr>
            </w:pPr>
            <w:r w:rsidRPr="000B58A0">
              <w:rPr>
                <w:rFonts w:ascii="Arial" w:hAnsi="Arial" w:cs="Arial"/>
                <w:color w:val="000000" w:themeColor="text1"/>
                <w:sz w:val="22"/>
                <w:szCs w:val="22"/>
              </w:rPr>
              <w:t>Variation Issued</w:t>
            </w:r>
          </w:p>
          <w:p w14:paraId="0A19491F" w14:textId="02421094" w:rsidR="009F798E" w:rsidRPr="000B58A0" w:rsidRDefault="009F798E" w:rsidP="00A05173">
            <w:pPr>
              <w:pStyle w:val="Tablebody"/>
              <w:spacing w:beforeLines="20" w:before="48" w:afterLines="20" w:after="48" w:line="276" w:lineRule="auto"/>
              <w:rPr>
                <w:rFonts w:ascii="Arial" w:hAnsi="Arial" w:cs="Arial"/>
                <w:color w:val="000000" w:themeColor="text1"/>
                <w:sz w:val="22"/>
                <w:szCs w:val="22"/>
              </w:rPr>
            </w:pPr>
            <w:r w:rsidRPr="000B58A0">
              <w:rPr>
                <w:rFonts w:ascii="Arial" w:hAnsi="Arial" w:cs="Arial"/>
                <w:color w:val="000000" w:themeColor="text1"/>
                <w:sz w:val="22"/>
                <w:szCs w:val="22"/>
              </w:rPr>
              <w:fldChar w:fldCharType="begin"/>
            </w:r>
            <w:r w:rsidRPr="000B58A0">
              <w:rPr>
                <w:rFonts w:ascii="Arial" w:hAnsi="Arial" w:cs="Arial"/>
                <w:color w:val="000000" w:themeColor="text1"/>
                <w:sz w:val="22"/>
                <w:szCs w:val="22"/>
              </w:rPr>
              <w:instrText xml:space="preserve"> MERGEFIELD Permit_number </w:instrText>
            </w:r>
            <w:r w:rsidRPr="000B58A0">
              <w:rPr>
                <w:rFonts w:ascii="Arial" w:hAnsi="Arial" w:cs="Arial"/>
                <w:color w:val="000000" w:themeColor="text1"/>
                <w:sz w:val="22"/>
                <w:szCs w:val="22"/>
              </w:rPr>
              <w:fldChar w:fldCharType="separate"/>
            </w:r>
            <w:r w:rsidR="00F61748" w:rsidRPr="000B58A0">
              <w:rPr>
                <w:rFonts w:ascii="Arial" w:hAnsi="Arial" w:cs="Arial"/>
                <w:noProof/>
                <w:color w:val="000000" w:themeColor="text1"/>
                <w:sz w:val="22"/>
                <w:szCs w:val="22"/>
              </w:rPr>
              <w:t>S/01/55049/O</w:t>
            </w:r>
            <w:r w:rsidRPr="000B58A0">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1ACC3374" w14:textId="77777777" w:rsidR="009F798E" w:rsidRPr="001167F4" w:rsidRDefault="001167F4" w:rsidP="00A05173">
            <w:pPr>
              <w:pStyle w:val="Tablebody"/>
              <w:spacing w:beforeLines="20" w:before="48" w:afterLines="20" w:after="48" w:line="276" w:lineRule="auto"/>
              <w:rPr>
                <w:rFonts w:ascii="Arial" w:hAnsi="Arial" w:cs="Arial"/>
                <w:color w:val="000000" w:themeColor="text1"/>
                <w:sz w:val="22"/>
                <w:szCs w:val="22"/>
              </w:rPr>
            </w:pPr>
            <w:r w:rsidRPr="001167F4">
              <w:rPr>
                <w:rFonts w:ascii="Arial" w:hAnsi="Arial" w:cs="Arial"/>
                <w:color w:val="000000" w:themeColor="text1"/>
                <w:sz w:val="22"/>
                <w:szCs w:val="22"/>
              </w:rPr>
              <w:t>Issued</w:t>
            </w:r>
          </w:p>
          <w:p w14:paraId="0716E0E3" w14:textId="6A1F73FE" w:rsidR="001167F4" w:rsidRPr="004A615E" w:rsidRDefault="001167F4" w:rsidP="00A05173">
            <w:pPr>
              <w:pStyle w:val="Tablebody"/>
              <w:spacing w:beforeLines="20" w:before="48" w:afterLines="20" w:after="48" w:line="276" w:lineRule="auto"/>
              <w:rPr>
                <w:rFonts w:ascii="Arial" w:hAnsi="Arial" w:cs="Arial"/>
                <w:color w:val="FF0000"/>
                <w:sz w:val="22"/>
                <w:szCs w:val="22"/>
              </w:rPr>
            </w:pPr>
            <w:r w:rsidRPr="001167F4">
              <w:rPr>
                <w:rFonts w:ascii="Arial" w:hAnsi="Arial" w:cs="Arial"/>
                <w:color w:val="000000" w:themeColor="text1"/>
                <w:sz w:val="22"/>
                <w:szCs w:val="22"/>
              </w:rPr>
              <w:t>04/03/2026</w:t>
            </w:r>
          </w:p>
        </w:tc>
        <w:tc>
          <w:tcPr>
            <w:tcW w:w="3572" w:type="dxa"/>
            <w:tcBorders>
              <w:top w:val="single" w:sz="6" w:space="0" w:color="auto"/>
              <w:left w:val="nil"/>
              <w:bottom w:val="single" w:sz="6" w:space="0" w:color="auto"/>
              <w:right w:val="nil"/>
            </w:tcBorders>
          </w:tcPr>
          <w:p w14:paraId="13BE27E7" w14:textId="0426E683"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sidR="0023607B">
              <w:rPr>
                <w:rFonts w:ascii="Arial" w:hAnsi="Arial" w:cs="Arial"/>
                <w:color w:val="auto"/>
                <w:sz w:val="22"/>
                <w:szCs w:val="22"/>
              </w:rPr>
              <w:t>Hafren Dyfrdwy</w:t>
            </w:r>
            <w:r w:rsidRPr="00093D0C">
              <w:rPr>
                <w:rFonts w:ascii="Arial" w:hAnsi="Arial" w:cs="Arial"/>
                <w:color w:val="auto"/>
                <w:sz w:val="22"/>
                <w:szCs w:val="22"/>
              </w:rPr>
              <w:t xml:space="preserve"> Cyfyngedig.</w:t>
            </w:r>
          </w:p>
        </w:tc>
      </w:tr>
    </w:tbl>
    <w:p w14:paraId="28E97DA0" w14:textId="7EF9F6C9" w:rsidR="00F756D7" w:rsidRDefault="00166CA5" w:rsidP="003A3873">
      <w:pPr>
        <w:pStyle w:val="Heading3nonum"/>
        <w:spacing w:line="312" w:lineRule="auto"/>
        <w:ind w:left="600"/>
        <w:rPr>
          <w:sz w:val="22"/>
          <w:szCs w:val="22"/>
        </w:rPr>
      </w:pPr>
      <w:r w:rsidRPr="00093D0C">
        <w:rPr>
          <w:sz w:val="22"/>
          <w:szCs w:val="22"/>
        </w:rPr>
        <w:t>End of Introductory Note</w:t>
      </w:r>
      <w:r w:rsidR="00940C9C">
        <w:rPr>
          <w:sz w:val="22"/>
          <w:szCs w:val="22"/>
        </w:rPr>
        <w:t>.</w:t>
      </w:r>
      <w:r w:rsidR="00F756D7">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8E3DB2"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8E3DB2" w:rsidRDefault="008D2310" w:rsidP="00A05173">
      <w:pPr>
        <w:pStyle w:val="Heading3nonum"/>
        <w:spacing w:before="0" w:line="276" w:lineRule="auto"/>
        <w:ind w:left="600" w:right="1701"/>
        <w:rPr>
          <w:rFonts w:cs="Arial"/>
          <w:color w:val="000000" w:themeColor="text1"/>
          <w:sz w:val="22"/>
          <w:szCs w:val="22"/>
        </w:rPr>
      </w:pPr>
      <w:r w:rsidRPr="008E3DB2">
        <w:rPr>
          <w:rFonts w:cs="Arial"/>
          <w:color w:val="000000" w:themeColor="text1"/>
          <w:sz w:val="22"/>
          <w:szCs w:val="22"/>
        </w:rPr>
        <w:t>P</w:t>
      </w:r>
      <w:r w:rsidR="00166CA5" w:rsidRPr="008E3DB2">
        <w:rPr>
          <w:rFonts w:cs="Arial"/>
          <w:color w:val="000000" w:themeColor="text1"/>
          <w:sz w:val="22"/>
          <w:szCs w:val="22"/>
        </w:rPr>
        <w:t>ermit number</w:t>
      </w:r>
    </w:p>
    <w:p w14:paraId="356B825B" w14:textId="1E5AFA45" w:rsidR="00166CA5" w:rsidRPr="008E3DB2" w:rsidRDefault="00312211" w:rsidP="00A05173">
      <w:pPr>
        <w:pStyle w:val="Data"/>
        <w:spacing w:line="276" w:lineRule="auto"/>
        <w:ind w:left="600"/>
        <w:rPr>
          <w:rFonts w:cs="Arial"/>
          <w:color w:val="000000" w:themeColor="text1"/>
          <w:sz w:val="22"/>
          <w:szCs w:val="22"/>
        </w:rPr>
      </w:pPr>
      <w:r w:rsidRPr="008E3DB2">
        <w:rPr>
          <w:rFonts w:cs="Arial"/>
          <w:color w:val="000000" w:themeColor="text1"/>
          <w:sz w:val="22"/>
          <w:szCs w:val="22"/>
        </w:rPr>
        <w:fldChar w:fldCharType="begin"/>
      </w:r>
      <w:r w:rsidRPr="008E3DB2">
        <w:rPr>
          <w:rFonts w:cs="Arial"/>
          <w:color w:val="000000" w:themeColor="text1"/>
          <w:sz w:val="22"/>
          <w:szCs w:val="22"/>
        </w:rPr>
        <w:instrText xml:space="preserve"> MERGEFIELD Permit_number </w:instrText>
      </w:r>
      <w:r w:rsidRPr="008E3DB2">
        <w:rPr>
          <w:rFonts w:cs="Arial"/>
          <w:color w:val="000000" w:themeColor="text1"/>
          <w:sz w:val="22"/>
          <w:szCs w:val="22"/>
        </w:rPr>
        <w:fldChar w:fldCharType="separate"/>
      </w:r>
      <w:r w:rsidR="00F61748" w:rsidRPr="008E3DB2">
        <w:rPr>
          <w:rFonts w:cs="Arial"/>
          <w:noProof/>
          <w:color w:val="000000" w:themeColor="text1"/>
          <w:sz w:val="22"/>
          <w:szCs w:val="22"/>
        </w:rPr>
        <w:t>S/01/55049/O</w:t>
      </w:r>
      <w:r w:rsidRPr="008E3DB2">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472D0CF0" w:rsidR="00166CA5" w:rsidRPr="009F6C74" w:rsidRDefault="0023607B" w:rsidP="00A05173">
      <w:pPr>
        <w:pStyle w:val="Data"/>
        <w:spacing w:line="276" w:lineRule="auto"/>
        <w:ind w:left="600"/>
        <w:rPr>
          <w:b w:val="0"/>
          <w:color w:val="auto"/>
          <w:sz w:val="22"/>
        </w:rPr>
      </w:pPr>
      <w:r>
        <w:rPr>
          <w:color w:val="auto"/>
          <w:sz w:val="22"/>
          <w:szCs w:val="22"/>
        </w:rPr>
        <w:t>Hafren Dyfrdwy</w:t>
      </w:r>
      <w:r w:rsidR="00166CA5" w:rsidRPr="009F6C74">
        <w:rPr>
          <w:color w:val="auto"/>
          <w:sz w:val="22"/>
          <w:szCs w:val="22"/>
        </w:rPr>
        <w:t xml:space="preserve"> Cyfyngedig</w:t>
      </w:r>
      <w:r w:rsidR="00166CA5" w:rsidRPr="009F6C74">
        <w:rPr>
          <w:color w:val="auto"/>
          <w:sz w:val="22"/>
        </w:rPr>
        <w:t xml:space="preserve"> </w:t>
      </w:r>
      <w:r w:rsidR="00166CA5" w:rsidRPr="009F6C74">
        <w:rPr>
          <w:b w:val="0"/>
          <w:color w:val="auto"/>
          <w:sz w:val="22"/>
        </w:rPr>
        <w:t>(“the operator</w:t>
      </w:r>
      <w:r w:rsidR="00166CA5"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1E05F61E" w:rsidR="00BC2C15" w:rsidRPr="00BC2C15" w:rsidRDefault="0023607B" w:rsidP="00A05173">
      <w:pPr>
        <w:pStyle w:val="Data"/>
        <w:ind w:left="600"/>
        <w:rPr>
          <w:rStyle w:val="change"/>
          <w:rFonts w:cs="Arial"/>
          <w:color w:val="auto"/>
          <w:sz w:val="22"/>
          <w:szCs w:val="22"/>
        </w:rPr>
      </w:pPr>
      <w:r>
        <w:rPr>
          <w:rStyle w:val="change"/>
          <w:rFonts w:cs="Arial"/>
          <w:color w:val="auto"/>
          <w:sz w:val="22"/>
          <w:szCs w:val="22"/>
        </w:rPr>
        <w:t>Packsaddle</w:t>
      </w:r>
      <w:r w:rsidR="00BC2C15" w:rsidRPr="00BC2C15">
        <w:rPr>
          <w:rStyle w:val="change"/>
          <w:rFonts w:cs="Arial"/>
          <w:color w:val="auto"/>
          <w:sz w:val="22"/>
          <w:szCs w:val="22"/>
        </w:rPr>
        <w:t xml:space="preserve"> </w:t>
      </w:r>
    </w:p>
    <w:p w14:paraId="43CE1E24" w14:textId="6C87F85C" w:rsidR="00BC2C15" w:rsidRPr="00BC2C15" w:rsidRDefault="0023607B" w:rsidP="00A05173">
      <w:pPr>
        <w:pStyle w:val="Data"/>
        <w:ind w:left="600"/>
        <w:rPr>
          <w:rStyle w:val="change"/>
          <w:rFonts w:cs="Arial"/>
          <w:color w:val="auto"/>
          <w:sz w:val="22"/>
          <w:szCs w:val="22"/>
        </w:rPr>
      </w:pPr>
      <w:r>
        <w:rPr>
          <w:rStyle w:val="change"/>
          <w:rFonts w:cs="Arial"/>
          <w:color w:val="auto"/>
          <w:sz w:val="22"/>
          <w:szCs w:val="22"/>
        </w:rPr>
        <w:t>Wrexham Road</w:t>
      </w:r>
      <w:r w:rsidR="00BC2C15" w:rsidRPr="00BC2C15">
        <w:rPr>
          <w:rStyle w:val="change"/>
          <w:rFonts w:cs="Arial"/>
          <w:color w:val="auto"/>
          <w:sz w:val="22"/>
          <w:szCs w:val="22"/>
        </w:rPr>
        <w:t xml:space="preserve"> </w:t>
      </w:r>
    </w:p>
    <w:p w14:paraId="5567322E" w14:textId="6B72D795" w:rsidR="00BC2C15" w:rsidRPr="00BC2C15" w:rsidRDefault="0023607B" w:rsidP="00A05173">
      <w:pPr>
        <w:pStyle w:val="Data"/>
        <w:ind w:left="600"/>
        <w:rPr>
          <w:rStyle w:val="change"/>
          <w:rFonts w:cs="Arial"/>
          <w:color w:val="auto"/>
          <w:sz w:val="22"/>
          <w:szCs w:val="22"/>
        </w:rPr>
      </w:pPr>
      <w:r>
        <w:rPr>
          <w:rStyle w:val="change"/>
          <w:rFonts w:cs="Arial"/>
          <w:color w:val="auto"/>
          <w:sz w:val="22"/>
          <w:szCs w:val="22"/>
        </w:rPr>
        <w:t>Rhostyllen</w:t>
      </w:r>
      <w:r w:rsidR="00BC2C15" w:rsidRPr="00BC2C15">
        <w:rPr>
          <w:rStyle w:val="change"/>
          <w:rFonts w:cs="Arial"/>
          <w:color w:val="auto"/>
          <w:sz w:val="22"/>
          <w:szCs w:val="22"/>
        </w:rPr>
        <w:t xml:space="preserve"> </w:t>
      </w:r>
    </w:p>
    <w:p w14:paraId="72FCE626" w14:textId="0A346AEE" w:rsidR="00BC2C15" w:rsidRPr="00BC2C15" w:rsidRDefault="0023607B" w:rsidP="00A05173">
      <w:pPr>
        <w:pStyle w:val="Data"/>
        <w:ind w:left="600"/>
        <w:rPr>
          <w:rStyle w:val="change"/>
          <w:rFonts w:cs="Arial"/>
          <w:color w:val="auto"/>
          <w:sz w:val="22"/>
          <w:szCs w:val="22"/>
        </w:rPr>
      </w:pPr>
      <w:r>
        <w:rPr>
          <w:rStyle w:val="change"/>
          <w:rFonts w:cs="Arial"/>
          <w:color w:val="auto"/>
          <w:sz w:val="22"/>
          <w:szCs w:val="22"/>
        </w:rPr>
        <w:t>Wrexham</w:t>
      </w:r>
      <w:r w:rsidR="00BC2C15" w:rsidRPr="00BC2C15">
        <w:rPr>
          <w:rStyle w:val="change"/>
          <w:rFonts w:cs="Arial"/>
          <w:color w:val="auto"/>
          <w:sz w:val="22"/>
          <w:szCs w:val="22"/>
        </w:rPr>
        <w:t xml:space="preserve"> </w:t>
      </w:r>
    </w:p>
    <w:p w14:paraId="285AA9C7" w14:textId="58FE96FD" w:rsidR="00166CA5" w:rsidRDefault="0023607B" w:rsidP="00A05173">
      <w:pPr>
        <w:pStyle w:val="Data"/>
        <w:spacing w:line="276" w:lineRule="auto"/>
        <w:ind w:left="600"/>
        <w:rPr>
          <w:rStyle w:val="change"/>
          <w:rFonts w:cs="Arial"/>
          <w:color w:val="auto"/>
          <w:sz w:val="22"/>
          <w:szCs w:val="22"/>
        </w:rPr>
      </w:pPr>
      <w:r>
        <w:rPr>
          <w:rStyle w:val="change"/>
          <w:rFonts w:cs="Arial"/>
          <w:color w:val="auto"/>
          <w:sz w:val="22"/>
          <w:szCs w:val="22"/>
        </w:rPr>
        <w:t>LL14 4EH</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3C7ACE2F"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0023607B">
        <w:rPr>
          <w:b/>
          <w:color w:val="auto"/>
          <w:sz w:val="22"/>
          <w:szCs w:val="22"/>
        </w:rPr>
        <w:t>03527628</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8E3DB2" w:rsidRDefault="00166CA5" w:rsidP="00A05173">
      <w:pPr>
        <w:pStyle w:val="Data"/>
        <w:spacing w:line="276" w:lineRule="auto"/>
        <w:ind w:left="600" w:right="23"/>
        <w:rPr>
          <w:rStyle w:val="change"/>
          <w:rFonts w:cs="Arial"/>
          <w:b w:val="0"/>
          <w:color w:val="000000" w:themeColor="text1"/>
          <w:sz w:val="22"/>
          <w:szCs w:val="22"/>
        </w:rPr>
      </w:pPr>
      <w:r w:rsidRPr="008E3DB2">
        <w:rPr>
          <w:b w:val="0"/>
          <w:color w:val="000000" w:themeColor="text1"/>
          <w:sz w:val="22"/>
          <w:szCs w:val="22"/>
        </w:rPr>
        <w:t xml:space="preserve">to operate </w:t>
      </w:r>
      <w:r w:rsidRPr="008E3DB2">
        <w:rPr>
          <w:rFonts w:cs="Arial"/>
          <w:b w:val="0"/>
          <w:color w:val="000000" w:themeColor="text1"/>
          <w:sz w:val="22"/>
          <w:szCs w:val="22"/>
        </w:rPr>
        <w:t>a water discharge activity</w:t>
      </w:r>
      <w:r w:rsidRPr="008E3DB2">
        <w:rPr>
          <w:b w:val="0"/>
          <w:color w:val="000000" w:themeColor="text1"/>
          <w:sz w:val="22"/>
          <w:szCs w:val="22"/>
        </w:rPr>
        <w:t xml:space="preserve"> at</w:t>
      </w:r>
    </w:p>
    <w:p w14:paraId="585B66E3" w14:textId="5109FC65" w:rsidR="00312211" w:rsidRPr="008E3DB2" w:rsidRDefault="00312211" w:rsidP="00A05173">
      <w:pPr>
        <w:pStyle w:val="Data"/>
        <w:spacing w:line="276" w:lineRule="auto"/>
        <w:ind w:left="600"/>
        <w:rPr>
          <w:rStyle w:val="change"/>
          <w:rFonts w:cs="Arial"/>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Site_name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Settled Storm and Emergency Overflow at Llansantffraid SPS</w:t>
      </w:r>
      <w:r w:rsidRPr="008E3DB2">
        <w:rPr>
          <w:rStyle w:val="change"/>
          <w:rFonts w:cs="Arial"/>
          <w:color w:val="000000" w:themeColor="text1"/>
          <w:sz w:val="22"/>
          <w:szCs w:val="22"/>
        </w:rPr>
        <w:fldChar w:fldCharType="end"/>
      </w:r>
    </w:p>
    <w:p w14:paraId="766DFC9C" w14:textId="00671493" w:rsidR="00312211" w:rsidRPr="008E3DB2" w:rsidRDefault="00312211" w:rsidP="00A05173">
      <w:pPr>
        <w:pStyle w:val="Data"/>
        <w:spacing w:line="276" w:lineRule="auto"/>
        <w:ind w:left="600"/>
        <w:rPr>
          <w:rStyle w:val="change"/>
          <w:rFonts w:cs="Arial"/>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DSI_ADD2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Lletty Lane</w:t>
      </w:r>
      <w:r w:rsidRPr="008E3DB2">
        <w:rPr>
          <w:rStyle w:val="change"/>
          <w:rFonts w:cs="Arial"/>
          <w:color w:val="000000" w:themeColor="text1"/>
          <w:sz w:val="22"/>
          <w:szCs w:val="22"/>
        </w:rPr>
        <w:fldChar w:fldCharType="end"/>
      </w:r>
    </w:p>
    <w:p w14:paraId="38094AC0" w14:textId="676DBB46" w:rsidR="00312211" w:rsidRPr="008E3DB2" w:rsidRDefault="00312211" w:rsidP="00A05173">
      <w:pPr>
        <w:pStyle w:val="Data"/>
        <w:spacing w:line="276" w:lineRule="auto"/>
        <w:ind w:left="600"/>
        <w:rPr>
          <w:rStyle w:val="change"/>
          <w:rFonts w:cs="Arial"/>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DSI_ADD3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Llansantffraid</w:t>
      </w:r>
      <w:r w:rsidRPr="008E3DB2">
        <w:rPr>
          <w:rStyle w:val="change"/>
          <w:rFonts w:cs="Arial"/>
          <w:color w:val="000000" w:themeColor="text1"/>
          <w:sz w:val="22"/>
          <w:szCs w:val="22"/>
        </w:rPr>
        <w:fldChar w:fldCharType="end"/>
      </w:r>
    </w:p>
    <w:p w14:paraId="6751B0E6" w14:textId="77777777" w:rsidR="008E3DB2" w:rsidRPr="008E3DB2" w:rsidRDefault="00312211" w:rsidP="00A05173">
      <w:pPr>
        <w:pStyle w:val="Data"/>
        <w:spacing w:line="276" w:lineRule="auto"/>
        <w:ind w:left="600"/>
        <w:rPr>
          <w:rStyle w:val="change"/>
          <w:rFonts w:cs="Arial"/>
          <w:noProof/>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DSI_ADD4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Welshpool</w:t>
      </w:r>
    </w:p>
    <w:p w14:paraId="018E1182" w14:textId="3FB3946B" w:rsidR="00312211" w:rsidRPr="008E3DB2" w:rsidRDefault="00F61748" w:rsidP="00A05173">
      <w:pPr>
        <w:pStyle w:val="Data"/>
        <w:spacing w:line="276" w:lineRule="auto"/>
        <w:ind w:left="600"/>
        <w:rPr>
          <w:rStyle w:val="change"/>
          <w:rFonts w:cs="Arial"/>
          <w:color w:val="000000" w:themeColor="text1"/>
          <w:sz w:val="22"/>
          <w:szCs w:val="22"/>
          <w:lang w:val="fr-FR"/>
        </w:rPr>
      </w:pPr>
      <w:r w:rsidRPr="008E3DB2">
        <w:rPr>
          <w:rStyle w:val="change"/>
          <w:rFonts w:cs="Arial"/>
          <w:noProof/>
          <w:color w:val="000000" w:themeColor="text1"/>
          <w:sz w:val="22"/>
          <w:szCs w:val="22"/>
          <w:lang w:val="fr-FR"/>
        </w:rPr>
        <w:t>Powys</w:t>
      </w:r>
      <w:r w:rsidR="00312211" w:rsidRPr="008E3DB2">
        <w:rPr>
          <w:rStyle w:val="change"/>
          <w:rFonts w:cs="Arial"/>
          <w:color w:val="000000" w:themeColor="text1"/>
          <w:sz w:val="22"/>
          <w:szCs w:val="22"/>
        </w:rPr>
        <w:fldChar w:fldCharType="end"/>
      </w:r>
    </w:p>
    <w:p w14:paraId="4513B9B1" w14:textId="1214D547" w:rsidR="00312211" w:rsidRPr="008E3DB2" w:rsidRDefault="00312211" w:rsidP="00A05173">
      <w:pPr>
        <w:pStyle w:val="Data"/>
        <w:spacing w:line="276" w:lineRule="auto"/>
        <w:ind w:left="600"/>
        <w:rPr>
          <w:rStyle w:val="change"/>
          <w:rFonts w:cs="Arial"/>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DSI_POST_CODE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SY22 6AA</w:t>
      </w:r>
      <w:r w:rsidRPr="008E3DB2">
        <w:rPr>
          <w:rStyle w:val="change"/>
          <w:rFonts w:cs="Arial"/>
          <w:color w:val="000000" w:themeColor="text1"/>
          <w:sz w:val="22"/>
          <w:szCs w:val="22"/>
        </w:rPr>
        <w:fldChar w:fldCharType="end"/>
      </w:r>
    </w:p>
    <w:p w14:paraId="74449A65" w14:textId="77777777" w:rsidR="00166CA5" w:rsidRPr="00883D95" w:rsidRDefault="00166CA5" w:rsidP="00A05173">
      <w:pPr>
        <w:pStyle w:val="Heading3nonum"/>
        <w:spacing w:before="0" w:line="276" w:lineRule="auto"/>
        <w:ind w:left="600"/>
        <w:rPr>
          <w:rFonts w:cs="Arial"/>
          <w:color w:val="auto"/>
          <w:sz w:val="22"/>
          <w:szCs w:val="22"/>
          <w:lang w:val="fr-FR"/>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55C20A09"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1167F4">
        <w:rPr>
          <w:rFonts w:cs="Arial"/>
          <w:color w:val="000000" w:themeColor="text1"/>
          <w:sz w:val="22"/>
          <w:szCs w:val="22"/>
        </w:rPr>
        <w:t xml:space="preserve">from </w:t>
      </w:r>
      <w:r w:rsidR="001167F4" w:rsidRPr="001167F4">
        <w:rPr>
          <w:rFonts w:cs="Arial"/>
          <w:b/>
          <w:bCs/>
          <w:color w:val="000000" w:themeColor="text1"/>
          <w:sz w:val="22"/>
          <w:szCs w:val="22"/>
        </w:rPr>
        <w:t>04/03/2026</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0DD89DFF" w:rsidR="00166CA5" w:rsidRPr="001167F4" w:rsidRDefault="001167F4" w:rsidP="00A05173">
            <w:pPr>
              <w:pStyle w:val="Heading3nonum"/>
              <w:spacing w:before="0"/>
              <w:ind w:right="-135"/>
              <w:jc w:val="center"/>
              <w:rPr>
                <w:rFonts w:cs="Arial"/>
                <w:b/>
                <w:color w:val="000000" w:themeColor="text1"/>
                <w:sz w:val="22"/>
                <w:szCs w:val="22"/>
              </w:rPr>
            </w:pPr>
            <w:r w:rsidRPr="001167F4">
              <w:rPr>
                <w:rFonts w:cs="Arial"/>
                <w:b/>
                <w:color w:val="000000" w:themeColor="text1"/>
                <w:sz w:val="22"/>
                <w:szCs w:val="22"/>
              </w:rPr>
              <w:t>Joanne Fitton</w:t>
            </w:r>
          </w:p>
        </w:tc>
        <w:tc>
          <w:tcPr>
            <w:tcW w:w="2437" w:type="dxa"/>
            <w:vAlign w:val="center"/>
          </w:tcPr>
          <w:p w14:paraId="77C01C85" w14:textId="2408CBA1" w:rsidR="00166CA5" w:rsidRPr="001167F4" w:rsidRDefault="001167F4" w:rsidP="00A05173">
            <w:pPr>
              <w:pStyle w:val="Heading3nonum"/>
              <w:spacing w:before="0"/>
              <w:ind w:right="34"/>
              <w:jc w:val="center"/>
              <w:rPr>
                <w:rFonts w:cs="Arial"/>
                <w:b/>
                <w:color w:val="000000" w:themeColor="text1"/>
                <w:sz w:val="22"/>
                <w:szCs w:val="22"/>
              </w:rPr>
            </w:pPr>
            <w:r w:rsidRPr="001167F4">
              <w:rPr>
                <w:rFonts w:cs="Arial"/>
                <w:b/>
                <w:color w:val="000000" w:themeColor="text1"/>
                <w:sz w:val="22"/>
                <w:szCs w:val="22"/>
              </w:rPr>
              <w:t>04/03/2026</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A0517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467BDB49" w14:textId="77777777" w:rsidR="00C52A90" w:rsidRPr="00A23AF7" w:rsidRDefault="00C52A90" w:rsidP="00A05173">
      <w:pPr>
        <w:spacing w:after="0" w:line="270" w:lineRule="exact"/>
        <w:ind w:left="600"/>
        <w:rPr>
          <w:rFonts w:ascii="Arial" w:hAnsi="Arial" w:cs="Arial"/>
          <w:color w:val="000000" w:themeColor="text1"/>
          <w:sz w:val="22"/>
          <w:szCs w:val="22"/>
          <w:lang w:eastAsia="en-GB"/>
        </w:rPr>
      </w:pPr>
      <w:r w:rsidRPr="00A23AF7">
        <w:rPr>
          <w:rFonts w:ascii="Arial" w:hAnsi="Arial" w:cs="Arial"/>
          <w:color w:val="000000" w:themeColor="text1"/>
          <w:sz w:val="22"/>
          <w:szCs w:val="22"/>
          <w:lang w:eastAsia="en-GB"/>
        </w:rPr>
        <w:t>The following conditions were varied as a result of a Natural Resources Wales-initiated variation:</w:t>
      </w:r>
    </w:p>
    <w:p w14:paraId="1898529E" w14:textId="2C2A245F" w:rsidR="00C52A90" w:rsidRPr="00A23AF7" w:rsidRDefault="00A23AF7" w:rsidP="00A05173">
      <w:pPr>
        <w:spacing w:after="0" w:line="270" w:lineRule="exact"/>
        <w:ind w:left="600"/>
        <w:rPr>
          <w:rFonts w:ascii="Arial" w:hAnsi="Arial" w:cs="Arial"/>
          <w:color w:val="000000" w:themeColor="text1"/>
          <w:sz w:val="22"/>
          <w:szCs w:val="22"/>
          <w:lang w:eastAsia="en-GB"/>
        </w:rPr>
      </w:pPr>
      <w:r w:rsidRPr="00A23AF7">
        <w:rPr>
          <w:rFonts w:ascii="Arial" w:hAnsi="Arial" w:cs="Arial"/>
          <w:color w:val="000000" w:themeColor="text1"/>
          <w:sz w:val="22"/>
          <w:szCs w:val="22"/>
          <w:lang w:eastAsia="en-GB"/>
        </w:rPr>
        <w:t>2.4.1, 3.1.1, 3.1.2, 3.2.3, 3.2.6, 3.2.7, 3.2.8, 4.2.3, 4.3.1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8E3DB2" w:rsidRDefault="00166CA5" w:rsidP="00A05173">
      <w:pPr>
        <w:spacing w:before="0" w:after="0"/>
        <w:ind w:left="600"/>
        <w:rPr>
          <w:rStyle w:val="Bold"/>
          <w:b w:val="0"/>
          <w:color w:val="000000" w:themeColor="text1"/>
          <w:sz w:val="22"/>
          <w:szCs w:val="22"/>
        </w:rPr>
      </w:pPr>
      <w:r w:rsidRPr="008E3DB2">
        <w:rPr>
          <w:rStyle w:val="Bold"/>
          <w:b w:val="0"/>
          <w:color w:val="000000" w:themeColor="text1"/>
          <w:sz w:val="22"/>
          <w:szCs w:val="22"/>
        </w:rPr>
        <w:t>Permit number</w:t>
      </w:r>
    </w:p>
    <w:p w14:paraId="06B9C6C2" w14:textId="68663F57" w:rsidR="00166CA5" w:rsidRPr="008E3DB2" w:rsidRDefault="00312211" w:rsidP="00A05173">
      <w:pPr>
        <w:pStyle w:val="Data"/>
        <w:spacing w:line="276" w:lineRule="auto"/>
        <w:ind w:left="600"/>
        <w:rPr>
          <w:rFonts w:cs="Arial"/>
          <w:color w:val="000000" w:themeColor="text1"/>
          <w:sz w:val="22"/>
          <w:szCs w:val="22"/>
        </w:rPr>
      </w:pPr>
      <w:r w:rsidRPr="008E3DB2">
        <w:rPr>
          <w:rFonts w:cs="Arial"/>
          <w:color w:val="000000" w:themeColor="text1"/>
          <w:sz w:val="22"/>
          <w:szCs w:val="22"/>
        </w:rPr>
        <w:fldChar w:fldCharType="begin"/>
      </w:r>
      <w:r w:rsidRPr="008E3DB2">
        <w:rPr>
          <w:rFonts w:cs="Arial"/>
          <w:color w:val="000000" w:themeColor="text1"/>
          <w:sz w:val="22"/>
          <w:szCs w:val="22"/>
        </w:rPr>
        <w:instrText xml:space="preserve"> MERGEFIELD Permit_number </w:instrText>
      </w:r>
      <w:r w:rsidRPr="008E3DB2">
        <w:rPr>
          <w:rFonts w:cs="Arial"/>
          <w:color w:val="000000" w:themeColor="text1"/>
          <w:sz w:val="22"/>
          <w:szCs w:val="22"/>
        </w:rPr>
        <w:fldChar w:fldCharType="separate"/>
      </w:r>
      <w:r w:rsidR="00F61748" w:rsidRPr="008E3DB2">
        <w:rPr>
          <w:rFonts w:cs="Arial"/>
          <w:noProof/>
          <w:color w:val="000000" w:themeColor="text1"/>
          <w:sz w:val="22"/>
          <w:szCs w:val="22"/>
        </w:rPr>
        <w:t>S/01/55049/O</w:t>
      </w:r>
      <w:r w:rsidRPr="008E3DB2">
        <w:rPr>
          <w:rFonts w:cs="Arial"/>
          <w:color w:val="000000" w:themeColor="text1"/>
          <w:sz w:val="22"/>
          <w:szCs w:val="22"/>
        </w:rPr>
        <w:fldChar w:fldCharType="end"/>
      </w:r>
    </w:p>
    <w:p w14:paraId="200AA1BF" w14:textId="77777777" w:rsidR="00166CA5" w:rsidRPr="008E3DB2" w:rsidRDefault="00166CA5" w:rsidP="00A05173">
      <w:pPr>
        <w:pStyle w:val="Data"/>
        <w:spacing w:line="276" w:lineRule="auto"/>
        <w:ind w:left="600"/>
        <w:rPr>
          <w:rFonts w:cs="Arial"/>
          <w:color w:val="000000" w:themeColor="text1"/>
          <w:sz w:val="22"/>
          <w:szCs w:val="22"/>
        </w:rPr>
      </w:pPr>
    </w:p>
    <w:p w14:paraId="52EBE8BD" w14:textId="10CC2C5C" w:rsidR="00166CA5" w:rsidRPr="008E3DB2" w:rsidRDefault="00166CA5" w:rsidP="00A05173">
      <w:pPr>
        <w:pStyle w:val="Heading3nonum"/>
        <w:spacing w:before="0" w:line="276" w:lineRule="auto"/>
        <w:ind w:left="600"/>
        <w:rPr>
          <w:color w:val="000000" w:themeColor="text1"/>
          <w:sz w:val="22"/>
          <w:szCs w:val="22"/>
        </w:rPr>
      </w:pPr>
      <w:r w:rsidRPr="008E3DB2">
        <w:rPr>
          <w:color w:val="000000" w:themeColor="text1"/>
          <w:sz w:val="22"/>
          <w:szCs w:val="22"/>
        </w:rPr>
        <w:t xml:space="preserve">This is the consolidated permit referred to in the variation and consolidation notice for </w:t>
      </w:r>
      <w:r w:rsidR="00B873B4" w:rsidRPr="008E3DB2">
        <w:rPr>
          <w:color w:val="000000" w:themeColor="text1"/>
          <w:sz w:val="22"/>
          <w:szCs w:val="22"/>
        </w:rPr>
        <w:t>variation</w:t>
      </w:r>
      <w:r w:rsidRPr="008E3DB2">
        <w:rPr>
          <w:color w:val="000000" w:themeColor="text1"/>
          <w:sz w:val="22"/>
          <w:szCs w:val="22"/>
        </w:rPr>
        <w:t xml:space="preserve"> </w:t>
      </w:r>
      <w:r w:rsidR="00312211" w:rsidRPr="008E3DB2">
        <w:rPr>
          <w:color w:val="000000" w:themeColor="text1"/>
          <w:sz w:val="22"/>
          <w:szCs w:val="22"/>
        </w:rPr>
        <w:fldChar w:fldCharType="begin"/>
      </w:r>
      <w:r w:rsidR="00312211" w:rsidRPr="008E3DB2">
        <w:rPr>
          <w:color w:val="000000" w:themeColor="text1"/>
          <w:sz w:val="22"/>
          <w:szCs w:val="22"/>
        </w:rPr>
        <w:instrText xml:space="preserve"> MERGEFIELD PAN </w:instrText>
      </w:r>
      <w:r w:rsidR="00312211" w:rsidRPr="008E3DB2">
        <w:rPr>
          <w:color w:val="000000" w:themeColor="text1"/>
          <w:sz w:val="22"/>
          <w:szCs w:val="22"/>
        </w:rPr>
        <w:fldChar w:fldCharType="separate"/>
      </w:r>
      <w:r w:rsidR="00F61748" w:rsidRPr="008E3DB2">
        <w:rPr>
          <w:noProof/>
          <w:color w:val="000000" w:themeColor="text1"/>
          <w:sz w:val="22"/>
          <w:szCs w:val="22"/>
        </w:rPr>
        <w:t>PAN-031051</w:t>
      </w:r>
      <w:r w:rsidR="00312211" w:rsidRPr="008E3DB2">
        <w:rPr>
          <w:color w:val="000000" w:themeColor="text1"/>
          <w:sz w:val="22"/>
          <w:szCs w:val="22"/>
        </w:rPr>
        <w:fldChar w:fldCharType="end"/>
      </w:r>
      <w:r w:rsidR="00312211" w:rsidRPr="008E3DB2">
        <w:rPr>
          <w:color w:val="000000" w:themeColor="text1"/>
          <w:sz w:val="22"/>
          <w:szCs w:val="22"/>
        </w:rPr>
        <w:t xml:space="preserve"> </w:t>
      </w:r>
      <w:r w:rsidRPr="008E3DB2">
        <w:rPr>
          <w:color w:val="000000" w:themeColor="text1"/>
          <w:sz w:val="22"/>
          <w:szCs w:val="22"/>
        </w:rPr>
        <w:t xml:space="preserve">authorising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A0D23FA" w:rsidR="00166CA5" w:rsidRPr="009F6C74" w:rsidRDefault="0023607B" w:rsidP="00A05173">
      <w:pPr>
        <w:pStyle w:val="Data"/>
        <w:spacing w:line="276" w:lineRule="auto"/>
        <w:ind w:left="600"/>
        <w:rPr>
          <w:b w:val="0"/>
          <w:color w:val="auto"/>
          <w:sz w:val="22"/>
        </w:rPr>
      </w:pPr>
      <w:r>
        <w:rPr>
          <w:rFonts w:cs="Arial"/>
          <w:color w:val="auto"/>
          <w:sz w:val="22"/>
          <w:szCs w:val="22"/>
        </w:rPr>
        <w:t>Hafren Dyfrdwy</w:t>
      </w:r>
      <w:r w:rsidR="00166CA5" w:rsidRPr="009F6C74">
        <w:rPr>
          <w:color w:val="auto"/>
          <w:sz w:val="22"/>
          <w:szCs w:val="22"/>
        </w:rPr>
        <w:t xml:space="preserve"> Cyfyngedig</w:t>
      </w:r>
      <w:r w:rsidR="00166CA5" w:rsidRPr="009F6C74">
        <w:rPr>
          <w:color w:val="auto"/>
          <w:sz w:val="22"/>
        </w:rPr>
        <w:t xml:space="preserve"> </w:t>
      </w:r>
      <w:r w:rsidR="00166CA5" w:rsidRPr="009F6C74">
        <w:rPr>
          <w:b w:val="0"/>
          <w:color w:val="auto"/>
          <w:sz w:val="22"/>
        </w:rPr>
        <w:t>(“the operator</w:t>
      </w:r>
      <w:r w:rsidR="00166CA5"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2465C895" w:rsidR="00BC2C15" w:rsidRPr="00BC2C15" w:rsidRDefault="0023607B" w:rsidP="00A05173">
      <w:pPr>
        <w:pStyle w:val="Data"/>
        <w:ind w:left="600"/>
        <w:rPr>
          <w:rStyle w:val="change"/>
          <w:rFonts w:cs="Arial"/>
          <w:color w:val="auto"/>
          <w:sz w:val="22"/>
          <w:szCs w:val="22"/>
        </w:rPr>
      </w:pPr>
      <w:r>
        <w:rPr>
          <w:rStyle w:val="change"/>
          <w:rFonts w:cs="Arial"/>
          <w:color w:val="auto"/>
          <w:sz w:val="22"/>
          <w:szCs w:val="22"/>
        </w:rPr>
        <w:t>Packsaddle</w:t>
      </w:r>
      <w:r w:rsidR="00BC2C15" w:rsidRPr="00BC2C15">
        <w:rPr>
          <w:rStyle w:val="change"/>
          <w:rFonts w:cs="Arial"/>
          <w:color w:val="auto"/>
          <w:sz w:val="22"/>
          <w:szCs w:val="22"/>
        </w:rPr>
        <w:t xml:space="preserve"> </w:t>
      </w:r>
    </w:p>
    <w:p w14:paraId="4EA051AA" w14:textId="0EC0669A" w:rsidR="00BC2C15" w:rsidRPr="00BC2C15" w:rsidRDefault="0023607B" w:rsidP="00A05173">
      <w:pPr>
        <w:pStyle w:val="Data"/>
        <w:ind w:left="600"/>
        <w:rPr>
          <w:rStyle w:val="change"/>
          <w:rFonts w:cs="Arial"/>
          <w:color w:val="auto"/>
          <w:sz w:val="22"/>
          <w:szCs w:val="22"/>
        </w:rPr>
      </w:pPr>
      <w:r>
        <w:rPr>
          <w:rStyle w:val="change"/>
          <w:rFonts w:cs="Arial"/>
          <w:color w:val="auto"/>
          <w:sz w:val="22"/>
          <w:szCs w:val="22"/>
        </w:rPr>
        <w:t>Wrexham Road</w:t>
      </w:r>
      <w:r w:rsidR="00BC2C15" w:rsidRPr="00BC2C15">
        <w:rPr>
          <w:rStyle w:val="change"/>
          <w:rFonts w:cs="Arial"/>
          <w:color w:val="auto"/>
          <w:sz w:val="22"/>
          <w:szCs w:val="22"/>
        </w:rPr>
        <w:t xml:space="preserve"> </w:t>
      </w:r>
    </w:p>
    <w:p w14:paraId="7769CCBB" w14:textId="3F4DBB40" w:rsidR="00BC2C15" w:rsidRPr="00BC2C15" w:rsidRDefault="0023607B" w:rsidP="00A05173">
      <w:pPr>
        <w:pStyle w:val="Data"/>
        <w:ind w:left="600"/>
        <w:rPr>
          <w:rStyle w:val="change"/>
          <w:rFonts w:cs="Arial"/>
          <w:color w:val="auto"/>
          <w:sz w:val="22"/>
          <w:szCs w:val="22"/>
        </w:rPr>
      </w:pPr>
      <w:r>
        <w:rPr>
          <w:rStyle w:val="change"/>
          <w:rFonts w:cs="Arial"/>
          <w:color w:val="auto"/>
          <w:sz w:val="22"/>
          <w:szCs w:val="22"/>
        </w:rPr>
        <w:t>Rhostyllen</w:t>
      </w:r>
      <w:r w:rsidR="00BC2C15" w:rsidRPr="00BC2C15">
        <w:rPr>
          <w:rStyle w:val="change"/>
          <w:rFonts w:cs="Arial"/>
          <w:color w:val="auto"/>
          <w:sz w:val="22"/>
          <w:szCs w:val="22"/>
        </w:rPr>
        <w:t xml:space="preserve"> </w:t>
      </w:r>
    </w:p>
    <w:p w14:paraId="30E02A4E" w14:textId="774CD116" w:rsidR="00BC2C15" w:rsidRPr="00BC2C15" w:rsidRDefault="0023607B" w:rsidP="00A05173">
      <w:pPr>
        <w:pStyle w:val="Data"/>
        <w:ind w:left="600"/>
        <w:rPr>
          <w:rStyle w:val="change"/>
          <w:rFonts w:cs="Arial"/>
          <w:color w:val="auto"/>
          <w:sz w:val="22"/>
          <w:szCs w:val="22"/>
        </w:rPr>
      </w:pPr>
      <w:r>
        <w:rPr>
          <w:rStyle w:val="change"/>
          <w:rFonts w:cs="Arial"/>
          <w:color w:val="auto"/>
          <w:sz w:val="22"/>
          <w:szCs w:val="22"/>
        </w:rPr>
        <w:t>Wrexham</w:t>
      </w:r>
      <w:r w:rsidR="00BC2C15" w:rsidRPr="00BC2C15">
        <w:rPr>
          <w:rStyle w:val="change"/>
          <w:rFonts w:cs="Arial"/>
          <w:color w:val="auto"/>
          <w:sz w:val="22"/>
          <w:szCs w:val="22"/>
        </w:rPr>
        <w:t xml:space="preserve"> </w:t>
      </w:r>
    </w:p>
    <w:p w14:paraId="6EEE0CAB" w14:textId="45B522D5" w:rsidR="00072163" w:rsidRDefault="0023607B" w:rsidP="00A05173">
      <w:pPr>
        <w:pStyle w:val="Data"/>
        <w:spacing w:line="276" w:lineRule="auto"/>
        <w:ind w:left="600"/>
        <w:rPr>
          <w:rStyle w:val="change"/>
          <w:rFonts w:cs="Arial"/>
          <w:color w:val="auto"/>
          <w:sz w:val="22"/>
          <w:szCs w:val="22"/>
        </w:rPr>
      </w:pPr>
      <w:r>
        <w:rPr>
          <w:rStyle w:val="change"/>
          <w:rFonts w:cs="Arial"/>
          <w:color w:val="auto"/>
          <w:sz w:val="22"/>
          <w:szCs w:val="22"/>
        </w:rPr>
        <w:t>LL14 4EH</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FC31DA9"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0023607B">
        <w:rPr>
          <w:b/>
          <w:sz w:val="22"/>
          <w:szCs w:val="22"/>
        </w:rPr>
        <w:t>03527628</w:t>
      </w:r>
    </w:p>
    <w:p w14:paraId="7ED5E2BF" w14:textId="77777777" w:rsidR="00072163" w:rsidRDefault="00072163" w:rsidP="00A05173">
      <w:pPr>
        <w:spacing w:before="0" w:after="0"/>
        <w:ind w:left="600" w:right="282"/>
        <w:rPr>
          <w:b/>
          <w:sz w:val="22"/>
          <w:szCs w:val="22"/>
        </w:rPr>
      </w:pPr>
    </w:p>
    <w:p w14:paraId="0EBC5839" w14:textId="6E68B4DE" w:rsidR="00166CA5" w:rsidRPr="008E3DB2" w:rsidRDefault="00166CA5" w:rsidP="00A05173">
      <w:pPr>
        <w:spacing w:before="0" w:after="0"/>
        <w:ind w:left="600" w:right="282"/>
        <w:rPr>
          <w:rStyle w:val="Red"/>
          <w:color w:val="000000" w:themeColor="text1"/>
          <w:sz w:val="22"/>
          <w:szCs w:val="22"/>
        </w:rPr>
      </w:pPr>
      <w:r w:rsidRPr="008E3DB2">
        <w:rPr>
          <w:color w:val="000000" w:themeColor="text1"/>
          <w:sz w:val="22"/>
          <w:szCs w:val="22"/>
        </w:rPr>
        <w:t xml:space="preserve">to operate </w:t>
      </w:r>
      <w:r w:rsidRPr="008E3DB2">
        <w:rPr>
          <w:rStyle w:val="Red"/>
          <w:color w:val="000000" w:themeColor="text1"/>
          <w:sz w:val="22"/>
          <w:szCs w:val="22"/>
        </w:rPr>
        <w:t>a water discharge activity at</w:t>
      </w:r>
    </w:p>
    <w:p w14:paraId="1C16373C" w14:textId="2259BB44" w:rsidR="00312211" w:rsidRPr="008E3DB2" w:rsidRDefault="00312211" w:rsidP="00A05173">
      <w:pPr>
        <w:pStyle w:val="Data"/>
        <w:spacing w:line="276" w:lineRule="auto"/>
        <w:ind w:left="600"/>
        <w:rPr>
          <w:rStyle w:val="change"/>
          <w:rFonts w:cs="Arial"/>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Site_name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Settled Storm and Emergency Overflow at Llansantffraid SPS</w:t>
      </w:r>
      <w:r w:rsidRPr="008E3DB2">
        <w:rPr>
          <w:rStyle w:val="change"/>
          <w:rFonts w:cs="Arial"/>
          <w:color w:val="000000" w:themeColor="text1"/>
          <w:sz w:val="22"/>
          <w:szCs w:val="22"/>
        </w:rPr>
        <w:fldChar w:fldCharType="end"/>
      </w:r>
    </w:p>
    <w:p w14:paraId="5175CD4C" w14:textId="726BCE51" w:rsidR="00312211" w:rsidRPr="008E3DB2" w:rsidRDefault="00312211" w:rsidP="00A05173">
      <w:pPr>
        <w:pStyle w:val="Data"/>
        <w:spacing w:line="276" w:lineRule="auto"/>
        <w:ind w:left="600"/>
        <w:rPr>
          <w:rStyle w:val="change"/>
          <w:rFonts w:cs="Arial"/>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DSI_ADD2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Lletty Lane</w:t>
      </w:r>
      <w:r w:rsidRPr="008E3DB2">
        <w:rPr>
          <w:rStyle w:val="change"/>
          <w:rFonts w:cs="Arial"/>
          <w:color w:val="000000" w:themeColor="text1"/>
          <w:sz w:val="22"/>
          <w:szCs w:val="22"/>
        </w:rPr>
        <w:fldChar w:fldCharType="end"/>
      </w:r>
    </w:p>
    <w:p w14:paraId="1C16CA3B" w14:textId="27D209CF" w:rsidR="00312211" w:rsidRPr="008E3DB2" w:rsidRDefault="00312211" w:rsidP="00A05173">
      <w:pPr>
        <w:pStyle w:val="Data"/>
        <w:spacing w:line="276" w:lineRule="auto"/>
        <w:ind w:left="600"/>
        <w:rPr>
          <w:rStyle w:val="change"/>
          <w:rFonts w:cs="Arial"/>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DSI_ADD3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Llansantffraid</w:t>
      </w:r>
      <w:r w:rsidRPr="008E3DB2">
        <w:rPr>
          <w:rStyle w:val="change"/>
          <w:rFonts w:cs="Arial"/>
          <w:color w:val="000000" w:themeColor="text1"/>
          <w:sz w:val="22"/>
          <w:szCs w:val="22"/>
        </w:rPr>
        <w:fldChar w:fldCharType="end"/>
      </w:r>
    </w:p>
    <w:p w14:paraId="260C28FA" w14:textId="77777777" w:rsidR="008E3DB2" w:rsidRPr="008E3DB2" w:rsidRDefault="00312211" w:rsidP="00A05173">
      <w:pPr>
        <w:pStyle w:val="Data"/>
        <w:spacing w:line="276" w:lineRule="auto"/>
        <w:ind w:left="600"/>
        <w:rPr>
          <w:rStyle w:val="change"/>
          <w:rFonts w:cs="Arial"/>
          <w:noProof/>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DSI_ADD4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Welshpool</w:t>
      </w:r>
    </w:p>
    <w:p w14:paraId="69D13306" w14:textId="01B55F0D" w:rsidR="00312211" w:rsidRPr="008E3DB2" w:rsidRDefault="00F61748" w:rsidP="00A05173">
      <w:pPr>
        <w:pStyle w:val="Data"/>
        <w:spacing w:line="276" w:lineRule="auto"/>
        <w:ind w:left="600"/>
        <w:rPr>
          <w:rStyle w:val="change"/>
          <w:rFonts w:cs="Arial"/>
          <w:color w:val="000000" w:themeColor="text1"/>
          <w:sz w:val="22"/>
          <w:szCs w:val="22"/>
          <w:lang w:val="fr-FR"/>
        </w:rPr>
      </w:pPr>
      <w:r w:rsidRPr="008E3DB2">
        <w:rPr>
          <w:rStyle w:val="change"/>
          <w:rFonts w:cs="Arial"/>
          <w:noProof/>
          <w:color w:val="000000" w:themeColor="text1"/>
          <w:sz w:val="22"/>
          <w:szCs w:val="22"/>
          <w:lang w:val="fr-FR"/>
        </w:rPr>
        <w:t>Powys</w:t>
      </w:r>
      <w:r w:rsidR="00312211" w:rsidRPr="008E3DB2">
        <w:rPr>
          <w:rStyle w:val="change"/>
          <w:rFonts w:cs="Arial"/>
          <w:color w:val="000000" w:themeColor="text1"/>
          <w:sz w:val="22"/>
          <w:szCs w:val="22"/>
        </w:rPr>
        <w:fldChar w:fldCharType="end"/>
      </w:r>
    </w:p>
    <w:p w14:paraId="381CFFB0" w14:textId="6BEC34A3" w:rsidR="00312211" w:rsidRPr="008E3DB2" w:rsidRDefault="00312211" w:rsidP="00A05173">
      <w:pPr>
        <w:pStyle w:val="Data"/>
        <w:spacing w:line="276" w:lineRule="auto"/>
        <w:ind w:left="600"/>
        <w:rPr>
          <w:rStyle w:val="change"/>
          <w:rFonts w:cs="Arial"/>
          <w:color w:val="000000" w:themeColor="text1"/>
          <w:sz w:val="22"/>
          <w:szCs w:val="22"/>
          <w:lang w:val="fr-FR"/>
        </w:rPr>
      </w:pPr>
      <w:r w:rsidRPr="008E3DB2">
        <w:rPr>
          <w:rStyle w:val="change"/>
          <w:rFonts w:cs="Arial"/>
          <w:color w:val="000000" w:themeColor="text1"/>
          <w:sz w:val="22"/>
          <w:szCs w:val="22"/>
        </w:rPr>
        <w:fldChar w:fldCharType="begin"/>
      </w:r>
      <w:r w:rsidRPr="008E3DB2">
        <w:rPr>
          <w:rStyle w:val="change"/>
          <w:rFonts w:cs="Arial"/>
          <w:color w:val="000000" w:themeColor="text1"/>
          <w:sz w:val="22"/>
          <w:szCs w:val="22"/>
          <w:lang w:val="fr-FR"/>
        </w:rPr>
        <w:instrText xml:space="preserve"> MERGEFIELD DSI_POST_CODE </w:instrText>
      </w:r>
      <w:r w:rsidRPr="008E3DB2">
        <w:rPr>
          <w:rStyle w:val="change"/>
          <w:rFonts w:cs="Arial"/>
          <w:color w:val="000000" w:themeColor="text1"/>
          <w:sz w:val="22"/>
          <w:szCs w:val="22"/>
        </w:rPr>
        <w:fldChar w:fldCharType="separate"/>
      </w:r>
      <w:r w:rsidR="00F61748" w:rsidRPr="008E3DB2">
        <w:rPr>
          <w:rStyle w:val="change"/>
          <w:rFonts w:cs="Arial"/>
          <w:noProof/>
          <w:color w:val="000000" w:themeColor="text1"/>
          <w:sz w:val="22"/>
          <w:szCs w:val="22"/>
          <w:lang w:val="fr-FR"/>
        </w:rPr>
        <w:t>SY22 6AA</w:t>
      </w:r>
      <w:r w:rsidRPr="008E3DB2">
        <w:rPr>
          <w:rStyle w:val="change"/>
          <w:rFonts w:cs="Arial"/>
          <w:color w:val="000000" w:themeColor="text1"/>
          <w:sz w:val="22"/>
          <w:szCs w:val="22"/>
        </w:rPr>
        <w:fldChar w:fldCharType="end"/>
      </w:r>
    </w:p>
    <w:p w14:paraId="1D90D32C" w14:textId="77777777" w:rsidR="00166CA5" w:rsidRPr="00883D95" w:rsidRDefault="00166CA5" w:rsidP="00A05173">
      <w:pPr>
        <w:pStyle w:val="Heading3nonum"/>
        <w:spacing w:before="0" w:line="276" w:lineRule="auto"/>
        <w:ind w:left="600"/>
        <w:rPr>
          <w:b/>
          <w:color w:val="FF0000"/>
          <w:sz w:val="22"/>
          <w:szCs w:val="22"/>
          <w:lang w:val="fr-FR"/>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5A3866EB" w:rsidR="00D6025A" w:rsidRPr="00D6025A" w:rsidRDefault="00D6025A" w:rsidP="00A05173">
      <w:pPr>
        <w:spacing w:before="0" w:after="0"/>
        <w:ind w:left="600"/>
        <w:rPr>
          <w:sz w:val="22"/>
          <w:szCs w:val="22"/>
        </w:rPr>
      </w:pPr>
      <w:r w:rsidRPr="004E5422">
        <w:rPr>
          <w:sz w:val="22"/>
          <w:szCs w:val="22"/>
        </w:rPr>
        <w:t xml:space="preserve">The permit variation and consolidation shall take effect </w:t>
      </w:r>
      <w:r w:rsidRPr="001167F4">
        <w:rPr>
          <w:color w:val="000000" w:themeColor="text1"/>
          <w:sz w:val="22"/>
          <w:szCs w:val="22"/>
        </w:rPr>
        <w:t xml:space="preserve">from </w:t>
      </w:r>
      <w:r w:rsidR="001167F4" w:rsidRPr="001167F4">
        <w:rPr>
          <w:b/>
          <w:bCs/>
          <w:color w:val="000000" w:themeColor="text1"/>
          <w:sz w:val="22"/>
          <w:szCs w:val="22"/>
        </w:rPr>
        <w:t>04/03/2026</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1167F4" w:rsidRPr="0049139F" w14:paraId="133F0D16" w14:textId="77777777" w:rsidTr="00A05173">
        <w:trPr>
          <w:trHeight w:hRule="exact" w:val="977"/>
        </w:trPr>
        <w:tc>
          <w:tcPr>
            <w:tcW w:w="5200" w:type="dxa"/>
            <w:vAlign w:val="center"/>
          </w:tcPr>
          <w:p w14:paraId="6B073446" w14:textId="2B32C2F5" w:rsidR="001167F4" w:rsidRPr="00A515BD" w:rsidRDefault="001167F4" w:rsidP="001167F4">
            <w:pPr>
              <w:pStyle w:val="Heading3nonum"/>
              <w:spacing w:before="0"/>
              <w:ind w:right="34"/>
              <w:jc w:val="center"/>
              <w:rPr>
                <w:sz w:val="22"/>
                <w:szCs w:val="22"/>
                <w:highlight w:val="yellow"/>
              </w:rPr>
            </w:pPr>
            <w:r w:rsidRPr="001167F4">
              <w:rPr>
                <w:rFonts w:cs="Arial"/>
                <w:b/>
                <w:color w:val="000000" w:themeColor="text1"/>
                <w:sz w:val="22"/>
                <w:szCs w:val="22"/>
              </w:rPr>
              <w:t>Joanne Fitton</w:t>
            </w:r>
          </w:p>
        </w:tc>
        <w:tc>
          <w:tcPr>
            <w:tcW w:w="2700" w:type="dxa"/>
            <w:vAlign w:val="center"/>
          </w:tcPr>
          <w:p w14:paraId="0E6D5413" w14:textId="77610C22" w:rsidR="001167F4" w:rsidRPr="00A515BD" w:rsidRDefault="001167F4" w:rsidP="001167F4">
            <w:pPr>
              <w:pStyle w:val="Heading3nonum"/>
              <w:spacing w:before="0" w:line="240" w:lineRule="auto"/>
              <w:jc w:val="center"/>
              <w:rPr>
                <w:b/>
                <w:color w:val="FF0000"/>
                <w:sz w:val="22"/>
                <w:szCs w:val="22"/>
                <w:highlight w:val="yellow"/>
              </w:rPr>
            </w:pPr>
            <w:r w:rsidRPr="001167F4">
              <w:rPr>
                <w:rFonts w:cs="Arial"/>
                <w:b/>
                <w:color w:val="000000" w:themeColor="text1"/>
                <w:sz w:val="22"/>
                <w:szCs w:val="22"/>
              </w:rPr>
              <w:t>04/03/2026</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2A17B6">
      <w:pPr>
        <w:pStyle w:val="Bullet"/>
        <w:tabs>
          <w:tab w:val="clear" w:pos="680"/>
          <w:tab w:val="num" w:pos="567"/>
        </w:tabs>
        <w:spacing w:before="120" w:after="240"/>
        <w:ind w:left="1276" w:right="686" w:hanging="709"/>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1297D9B2"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353427">
        <w:rPr>
          <w:color w:val="000000" w:themeColor="text1"/>
          <w:sz w:val="18"/>
          <w:szCs w:val="18"/>
        </w:rPr>
        <w:t>activity</w:t>
      </w:r>
      <w:r w:rsidR="00CC4DE8" w:rsidRPr="00353427">
        <w:rPr>
          <w:color w:val="000000" w:themeColor="text1"/>
          <w:sz w:val="18"/>
          <w:szCs w:val="18"/>
        </w:rPr>
        <w:t xml:space="preserve"> A2</w:t>
      </w:r>
      <w:r w:rsidR="00933AE5" w:rsidRPr="00353427">
        <w:rPr>
          <w:color w:val="000000" w:themeColor="text1"/>
          <w:sz w:val="18"/>
          <w:szCs w:val="18"/>
        </w:rPr>
        <w:t xml:space="preserve">, referenced </w:t>
      </w:r>
      <w:r w:rsidR="00933AE5"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353427"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w:t>
      </w:r>
      <w:r w:rsidRPr="00353427">
        <w:rPr>
          <w:color w:val="000000" w:themeColor="text1"/>
          <w:sz w:val="18"/>
          <w:szCs w:val="18"/>
        </w:rPr>
        <w:t>capacity of the sewer network downstream of the combined sewer overflow shall not be altered in any way which would lead to a significant increase in the frequency or volume of the discharge</w:t>
      </w:r>
      <w:r w:rsidR="005672A2" w:rsidRPr="00353427">
        <w:rPr>
          <w:color w:val="000000" w:themeColor="text1"/>
          <w:sz w:val="18"/>
          <w:szCs w:val="18"/>
        </w:rPr>
        <w:t>.</w:t>
      </w:r>
    </w:p>
    <w:p w14:paraId="6BB63E62" w14:textId="4BF9092D" w:rsidR="00657C76" w:rsidRPr="00353427" w:rsidRDefault="00657C76" w:rsidP="000C7DB1">
      <w:pPr>
        <w:pStyle w:val="aBullet"/>
        <w:ind w:left="1600" w:hanging="500"/>
        <w:rPr>
          <w:color w:val="000000" w:themeColor="text1"/>
          <w:sz w:val="18"/>
          <w:szCs w:val="18"/>
        </w:rPr>
      </w:pPr>
      <w:r w:rsidRPr="00353427">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FB5E7DF" w14:textId="75297D59" w:rsidR="007315C3" w:rsidRPr="00353427" w:rsidRDefault="00657C76" w:rsidP="001C0C84">
      <w:pPr>
        <w:pStyle w:val="aBullet"/>
        <w:keepLines/>
        <w:ind w:left="1599" w:hanging="505"/>
        <w:rPr>
          <w:rFonts w:ascii="Calibri Light" w:hAnsi="Calibri Light"/>
          <w:color w:val="000000" w:themeColor="text1"/>
          <w:sz w:val="18"/>
          <w:szCs w:val="18"/>
        </w:rPr>
      </w:pPr>
      <w:r w:rsidRPr="00353427">
        <w:rPr>
          <w:color w:val="000000" w:themeColor="text1"/>
          <w:sz w:val="18"/>
          <w:szCs w:val="18"/>
        </w:rPr>
        <w:lastRenderedPageBreak/>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r w:rsidR="007315C3" w:rsidRPr="00353427">
        <w:rPr>
          <w:color w:val="000000" w:themeColor="text1"/>
          <w:sz w:val="18"/>
          <w:szCs w:val="18"/>
        </w:rPr>
        <w:t>.</w:t>
      </w:r>
    </w:p>
    <w:p w14:paraId="60E4D446" w14:textId="636C527E" w:rsidR="00657C76" w:rsidRPr="00353427" w:rsidRDefault="00657C76" w:rsidP="005D72AF">
      <w:pPr>
        <w:pStyle w:val="aBullet"/>
        <w:ind w:left="1600" w:hanging="500"/>
        <w:rPr>
          <w:color w:val="000000" w:themeColor="text1"/>
          <w:sz w:val="18"/>
          <w:szCs w:val="18"/>
        </w:rPr>
      </w:pPr>
      <w:r w:rsidRPr="00353427">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353427" w:rsidRDefault="00657C76" w:rsidP="005D72AF">
      <w:pPr>
        <w:pStyle w:val="aBullet"/>
        <w:ind w:left="1600" w:hanging="500"/>
        <w:rPr>
          <w:color w:val="000000" w:themeColor="text1"/>
          <w:sz w:val="18"/>
          <w:szCs w:val="18"/>
        </w:rPr>
      </w:pPr>
      <w:r w:rsidRPr="00353427">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5D4315"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 xml:space="preserve">For the </w:t>
      </w:r>
      <w:r w:rsidRPr="005D4315">
        <w:rPr>
          <w:rStyle w:val="Red"/>
          <w:color w:val="000000" w:themeColor="text1"/>
          <w:sz w:val="18"/>
          <w:szCs w:val="18"/>
        </w:rPr>
        <w:t>purpose of this condition the following readings shall not be used in the assessment.</w:t>
      </w:r>
    </w:p>
    <w:p w14:paraId="52B62CD9" w14:textId="77777777" w:rsidR="00DD52A1" w:rsidRPr="005D4315" w:rsidRDefault="00DD52A1" w:rsidP="00F80582">
      <w:pPr>
        <w:pStyle w:val="aiBullet"/>
        <w:spacing w:before="0"/>
        <w:ind w:left="2127"/>
        <w:rPr>
          <w:rStyle w:val="Red"/>
          <w:color w:val="000000" w:themeColor="text1"/>
          <w:sz w:val="18"/>
          <w:szCs w:val="18"/>
        </w:rPr>
      </w:pPr>
      <w:r w:rsidRPr="005D4315">
        <w:rPr>
          <w:rStyle w:val="Red"/>
          <w:color w:val="000000" w:themeColor="text1"/>
          <w:sz w:val="18"/>
          <w:szCs w:val="18"/>
        </w:rPr>
        <w:t>data that is not ‘good’ data; or</w:t>
      </w:r>
    </w:p>
    <w:p w14:paraId="31E3695C" w14:textId="02788E0A" w:rsidR="00DD52A1" w:rsidRPr="005D4315" w:rsidRDefault="00DD52A1" w:rsidP="00F80582">
      <w:pPr>
        <w:pStyle w:val="aiBullet"/>
        <w:tabs>
          <w:tab w:val="num" w:pos="2268"/>
        </w:tabs>
        <w:spacing w:before="0"/>
        <w:ind w:left="2127"/>
        <w:rPr>
          <w:rStyle w:val="Red"/>
          <w:color w:val="000000" w:themeColor="text1"/>
          <w:sz w:val="18"/>
          <w:szCs w:val="18"/>
        </w:rPr>
      </w:pPr>
      <w:r w:rsidRPr="005D4315">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 xml:space="preserve">Natural Resources Wales for the purposes </w:t>
      </w:r>
      <w:r w:rsidRPr="005D4315">
        <w:rPr>
          <w:rFonts w:cs="Arial"/>
          <w:iCs/>
          <w:color w:val="000000" w:themeColor="text1"/>
          <w:sz w:val="18"/>
          <w:szCs w:val="18"/>
        </w:rPr>
        <w:t>of 3.1.</w:t>
      </w:r>
      <w:r w:rsidR="00691251" w:rsidRPr="005D4315">
        <w:rPr>
          <w:rFonts w:cs="Arial"/>
          <w:iCs/>
          <w:color w:val="000000" w:themeColor="text1"/>
          <w:sz w:val="18"/>
          <w:szCs w:val="18"/>
        </w:rPr>
        <w:t>2</w:t>
      </w:r>
      <w:r w:rsidRPr="005D4315">
        <w:rPr>
          <w:rFonts w:cs="Arial"/>
          <w:iCs/>
          <w:color w:val="000000" w:themeColor="text1"/>
          <w:sz w:val="18"/>
          <w:szCs w:val="18"/>
        </w:rPr>
        <w:t xml:space="preserve"> (a</w:t>
      </w:r>
      <w:r w:rsidRPr="003F423E">
        <w:rPr>
          <w:rFonts w:cs="Arial"/>
          <w:iCs/>
          <w:sz w:val="18"/>
          <w:szCs w:val="18"/>
        </w:rPr>
        <w:t>)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lastRenderedPageBreak/>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5D4315"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For any readings to be considered for the purpose</w:t>
      </w:r>
      <w:r w:rsidRPr="005D4315">
        <w:rPr>
          <w:rStyle w:val="Red"/>
          <w:color w:val="000000" w:themeColor="text1"/>
          <w:sz w:val="18"/>
          <w:szCs w:val="18"/>
        </w:rPr>
        <w:t>s of 3.1.</w:t>
      </w:r>
      <w:r w:rsidR="00691251" w:rsidRPr="005D4315">
        <w:rPr>
          <w:rStyle w:val="Red"/>
          <w:color w:val="000000" w:themeColor="text1"/>
          <w:sz w:val="18"/>
          <w:szCs w:val="18"/>
        </w:rPr>
        <w:t>2</w:t>
      </w:r>
      <w:r w:rsidRPr="005D4315">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5D4315">
        <w:rPr>
          <w:rStyle w:val="Red"/>
          <w:color w:val="000000" w:themeColor="text1"/>
          <w:sz w:val="18"/>
          <w:szCs w:val="18"/>
        </w:rPr>
        <w:t>Records demonstrating that the requirements of 3.1.</w:t>
      </w:r>
      <w:r w:rsidR="00691251" w:rsidRPr="005D4315">
        <w:rPr>
          <w:rStyle w:val="Red"/>
          <w:color w:val="000000" w:themeColor="text1"/>
          <w:sz w:val="18"/>
          <w:szCs w:val="18"/>
        </w:rPr>
        <w:t>2</w:t>
      </w:r>
      <w:r w:rsidRPr="005D4315">
        <w:rPr>
          <w:rStyle w:val="Red"/>
          <w:color w:val="000000" w:themeColor="text1"/>
          <w:sz w:val="18"/>
          <w:szCs w:val="18"/>
        </w:rPr>
        <w:t xml:space="preserve"> (a), (</w:t>
      </w:r>
      <w:r w:rsidRPr="003F423E">
        <w:rPr>
          <w:rStyle w:val="Red"/>
          <w:color w:val="auto"/>
          <w:sz w:val="18"/>
          <w:szCs w:val="18"/>
        </w:rPr>
        <w:t>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436989BC" w:rsidR="009A6E55" w:rsidRPr="00166CA5" w:rsidRDefault="00156B9A" w:rsidP="00940C9C">
      <w:pPr>
        <w:pStyle w:val="Bullet1"/>
        <w:tabs>
          <w:tab w:val="num" w:pos="1134"/>
        </w:tabs>
        <w:ind w:left="1134" w:hanging="534"/>
        <w:rPr>
          <w:rStyle w:val="Red"/>
          <w:color w:val="auto"/>
          <w:sz w:val="18"/>
          <w:szCs w:val="18"/>
        </w:rPr>
      </w:pPr>
      <w:r w:rsidRPr="005D4315">
        <w:rPr>
          <w:rStyle w:val="Red"/>
          <w:color w:val="000000" w:themeColor="text1"/>
          <w:sz w:val="18"/>
          <w:szCs w:val="18"/>
        </w:rPr>
        <w:t>A</w:t>
      </w:r>
      <w:r w:rsidR="00E65E75" w:rsidRPr="005D4315">
        <w:rPr>
          <w:rStyle w:val="Red"/>
          <w:color w:val="000000" w:themeColor="text1"/>
          <w:sz w:val="18"/>
          <w:szCs w:val="18"/>
        </w:rPr>
        <w:t>ccessible monitoring</w:t>
      </w:r>
      <w:r w:rsidR="00166CA5" w:rsidRPr="005D4315">
        <w:rPr>
          <w:rStyle w:val="Red"/>
          <w:color w:val="000000" w:themeColor="text1"/>
          <w:sz w:val="18"/>
          <w:szCs w:val="18"/>
        </w:rPr>
        <w:t xml:space="preserve"> point</w:t>
      </w:r>
      <w:r w:rsidRPr="005D4315">
        <w:rPr>
          <w:rStyle w:val="Red"/>
          <w:color w:val="000000" w:themeColor="text1"/>
          <w:sz w:val="18"/>
          <w:szCs w:val="18"/>
        </w:rPr>
        <w:t>s</w:t>
      </w:r>
      <w:r w:rsidR="009A6E55" w:rsidRPr="005D4315">
        <w:rPr>
          <w:rStyle w:val="Red"/>
          <w:color w:val="000000" w:themeColor="text1"/>
          <w:sz w:val="18"/>
          <w:szCs w:val="18"/>
        </w:rPr>
        <w:t xml:space="preserve"> shall be provided and maintained to enable </w:t>
      </w:r>
      <w:r w:rsidR="00E65E75" w:rsidRPr="005D4315">
        <w:rPr>
          <w:color w:val="000000" w:themeColor="text1"/>
          <w:sz w:val="18"/>
          <w:szCs w:val="18"/>
        </w:rPr>
        <w:t xml:space="preserve">the emissions monitoring programme </w:t>
      </w:r>
      <w:r w:rsidR="009A6E55" w:rsidRPr="005D4315">
        <w:rPr>
          <w:rStyle w:val="Red"/>
          <w:color w:val="000000" w:themeColor="text1"/>
          <w:sz w:val="18"/>
          <w:szCs w:val="18"/>
        </w:rPr>
        <w:t>to be carri</w:t>
      </w:r>
      <w:r w:rsidR="00166CA5" w:rsidRPr="005D4315">
        <w:rPr>
          <w:rStyle w:val="Red"/>
          <w:color w:val="000000" w:themeColor="text1"/>
          <w:sz w:val="18"/>
          <w:szCs w:val="18"/>
        </w:rPr>
        <w:t>ed out at the monitoring point</w:t>
      </w:r>
      <w:r w:rsidRPr="005D4315">
        <w:rPr>
          <w:rStyle w:val="Red"/>
          <w:color w:val="000000" w:themeColor="text1"/>
          <w:sz w:val="18"/>
          <w:szCs w:val="18"/>
        </w:rPr>
        <w:t>s</w:t>
      </w:r>
      <w:r w:rsidR="00166CA5" w:rsidRPr="005D4315">
        <w:rPr>
          <w:rStyle w:val="Red"/>
          <w:color w:val="000000" w:themeColor="text1"/>
          <w:sz w:val="18"/>
          <w:szCs w:val="18"/>
        </w:rPr>
        <w:t xml:space="preserve"> specified </w:t>
      </w:r>
      <w:r w:rsidR="00166CA5" w:rsidRPr="00166CA5">
        <w:rPr>
          <w:rStyle w:val="Red"/>
          <w:color w:val="auto"/>
          <w:sz w:val="18"/>
          <w:szCs w:val="18"/>
        </w:rPr>
        <w:t xml:space="preserve">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521FB94B"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1C0C84">
      <w:pPr>
        <w:pStyle w:val="Bullet0"/>
        <w:keepNext/>
        <w:keepLines/>
        <w:spacing w:before="120"/>
        <w:ind w:hanging="646"/>
      </w:pPr>
      <w:r w:rsidRPr="0090101A">
        <w:lastRenderedPageBreak/>
        <w:t>Notifications</w:t>
      </w:r>
    </w:p>
    <w:p w14:paraId="42757D60" w14:textId="77777777" w:rsidR="002E76F1" w:rsidRPr="0090101A" w:rsidRDefault="002E76F1" w:rsidP="001C0C84">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2727"/>
        <w:gridCol w:w="4713"/>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883D95">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596"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759"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883D95">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596" w:type="pct"/>
          </w:tcPr>
          <w:p w14:paraId="427E148E" w14:textId="77777777" w:rsidR="009855F7" w:rsidRPr="00437D81" w:rsidRDefault="009855F7" w:rsidP="00E55052">
            <w:pPr>
              <w:pStyle w:val="TableText"/>
              <w:rPr>
                <w:rStyle w:val="Blue"/>
                <w:color w:val="000000" w:themeColor="text1"/>
                <w:sz w:val="18"/>
                <w:szCs w:val="18"/>
              </w:rPr>
            </w:pPr>
            <w:r w:rsidRPr="00437D81">
              <w:rPr>
                <w:rStyle w:val="Blue"/>
                <w:color w:val="000000" w:themeColor="text1"/>
                <w:sz w:val="18"/>
                <w:szCs w:val="18"/>
              </w:rPr>
              <w:t>Discharge of settled storm sewage via Settled Storm Discharge Poin</w:t>
            </w:r>
            <w:r w:rsidRPr="00437D81">
              <w:rPr>
                <w:rStyle w:val="Blue"/>
                <w:color w:val="000000" w:themeColor="text1"/>
              </w:rPr>
              <w:t>t</w:t>
            </w:r>
          </w:p>
        </w:tc>
        <w:tc>
          <w:tcPr>
            <w:tcW w:w="2759" w:type="pct"/>
          </w:tcPr>
          <w:p w14:paraId="79E765F2" w14:textId="548C5B71" w:rsidR="009855F7" w:rsidRPr="00437D81" w:rsidRDefault="00883D95" w:rsidP="00E55052">
            <w:pPr>
              <w:pStyle w:val="TableText"/>
              <w:rPr>
                <w:rStyle w:val="Blue"/>
                <w:color w:val="000000" w:themeColor="text1"/>
                <w:sz w:val="18"/>
                <w:szCs w:val="18"/>
              </w:rPr>
            </w:pPr>
            <w:r w:rsidRPr="00437D81">
              <w:rPr>
                <w:rStyle w:val="Blue"/>
                <w:color w:val="000000" w:themeColor="text1"/>
                <w:sz w:val="18"/>
                <w:szCs w:val="18"/>
              </w:rPr>
              <w:t xml:space="preserve">This is the Last-in-Line Overflow for </w:t>
            </w:r>
            <w:proofErr w:type="spellStart"/>
            <w:r w:rsidR="008A1BD5" w:rsidRPr="00437D81">
              <w:rPr>
                <w:rStyle w:val="Blue"/>
                <w:color w:val="000000" w:themeColor="text1"/>
                <w:sz w:val="18"/>
                <w:szCs w:val="18"/>
              </w:rPr>
              <w:t>Llansantffraid</w:t>
            </w:r>
            <w:proofErr w:type="spellEnd"/>
            <w:r w:rsidR="008A1BD5" w:rsidRPr="00437D81">
              <w:rPr>
                <w:rStyle w:val="Blue"/>
                <w:color w:val="000000" w:themeColor="text1"/>
                <w:sz w:val="18"/>
                <w:szCs w:val="18"/>
              </w:rPr>
              <w:t xml:space="preserve"> </w:t>
            </w:r>
            <w:r w:rsidRPr="00437D81">
              <w:rPr>
                <w:rStyle w:val="Blue"/>
                <w:color w:val="000000" w:themeColor="text1"/>
                <w:sz w:val="18"/>
                <w:szCs w:val="18"/>
              </w:rPr>
              <w:t>Wastewater Treatment Works (permit number</w:t>
            </w:r>
            <w:r w:rsidR="00CA44F1" w:rsidRPr="00437D81">
              <w:rPr>
                <w:rStyle w:val="Blue"/>
                <w:color w:val="000000" w:themeColor="text1"/>
                <w:sz w:val="18"/>
                <w:szCs w:val="18"/>
              </w:rPr>
              <w:t xml:space="preserve"> S/01/56173/R</w:t>
            </w:r>
            <w:r w:rsidRPr="00437D81">
              <w:rPr>
                <w:rStyle w:val="Blue"/>
                <w:color w:val="000000" w:themeColor="text1"/>
                <w:sz w:val="18"/>
                <w:szCs w:val="18"/>
              </w:rPr>
              <w:t>).</w:t>
            </w:r>
          </w:p>
        </w:tc>
      </w:tr>
      <w:tr w:rsidR="009855F7" w:rsidRPr="00245C4B" w14:paraId="176D778F" w14:textId="77777777" w:rsidTr="00883D95">
        <w:trPr>
          <w:cantSplit/>
          <w:trHeight w:val="2206"/>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596" w:type="pct"/>
          </w:tcPr>
          <w:p w14:paraId="4ADF7005" w14:textId="77777777" w:rsidR="009855F7" w:rsidRPr="00437D81" w:rsidRDefault="009855F7" w:rsidP="00E55052">
            <w:pPr>
              <w:pStyle w:val="TableText"/>
              <w:rPr>
                <w:rStyle w:val="Blue"/>
                <w:color w:val="000000" w:themeColor="text1"/>
                <w:sz w:val="18"/>
                <w:szCs w:val="18"/>
              </w:rPr>
            </w:pPr>
            <w:r w:rsidRPr="00437D81">
              <w:rPr>
                <w:rStyle w:val="Blue"/>
                <w:color w:val="000000" w:themeColor="text1"/>
                <w:sz w:val="18"/>
                <w:szCs w:val="18"/>
              </w:rPr>
              <w:t>Discharge of sewage in emergency via Emergency Discharge Point</w:t>
            </w:r>
          </w:p>
        </w:tc>
        <w:tc>
          <w:tcPr>
            <w:tcW w:w="2759" w:type="pct"/>
          </w:tcPr>
          <w:p w14:paraId="78D94528" w14:textId="77777777" w:rsidR="009855F7" w:rsidRPr="00437D81" w:rsidRDefault="009855F7" w:rsidP="00E55052">
            <w:pPr>
              <w:pStyle w:val="TableText"/>
              <w:rPr>
                <w:rStyle w:val="Blue"/>
                <w:color w:val="000000" w:themeColor="text1"/>
                <w:sz w:val="18"/>
                <w:szCs w:val="18"/>
              </w:rPr>
            </w:pPr>
            <w:r w:rsidRPr="00437D81">
              <w:rPr>
                <w:rStyle w:val="Blue"/>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437D81" w:rsidRDefault="009855F7" w:rsidP="00E55052">
            <w:pPr>
              <w:pStyle w:val="TableBulletL1"/>
              <w:rPr>
                <w:rStyle w:val="Blue"/>
                <w:color w:val="000000" w:themeColor="text1"/>
                <w:sz w:val="18"/>
                <w:szCs w:val="18"/>
              </w:rPr>
            </w:pPr>
            <w:r w:rsidRPr="00437D81">
              <w:rPr>
                <w:rStyle w:val="Blue"/>
                <w:color w:val="000000" w:themeColor="text1"/>
                <w:sz w:val="18"/>
                <w:szCs w:val="18"/>
              </w:rPr>
              <w:t xml:space="preserve">electrical power failure; </w:t>
            </w:r>
          </w:p>
          <w:p w14:paraId="07A7987E" w14:textId="77777777" w:rsidR="009855F7" w:rsidRPr="00437D81" w:rsidRDefault="009855F7" w:rsidP="00E55052">
            <w:pPr>
              <w:pStyle w:val="TableBulletL1"/>
              <w:rPr>
                <w:rStyle w:val="Blue"/>
                <w:color w:val="000000" w:themeColor="text1"/>
                <w:sz w:val="18"/>
                <w:szCs w:val="18"/>
              </w:rPr>
            </w:pPr>
            <w:r w:rsidRPr="00437D81">
              <w:rPr>
                <w:rStyle w:val="Blue"/>
                <w:color w:val="000000" w:themeColor="text1"/>
                <w:sz w:val="18"/>
                <w:szCs w:val="18"/>
              </w:rPr>
              <w:t>mechanical breakdown of duty and standby pumps;</w:t>
            </w:r>
          </w:p>
          <w:p w14:paraId="4391DF75" w14:textId="77777777" w:rsidR="009855F7" w:rsidRPr="00437D81" w:rsidRDefault="009855F7" w:rsidP="00E55052">
            <w:pPr>
              <w:pStyle w:val="TableBulletL1"/>
              <w:rPr>
                <w:rStyle w:val="Blue"/>
                <w:color w:val="000000" w:themeColor="text1"/>
                <w:sz w:val="18"/>
                <w:szCs w:val="18"/>
              </w:rPr>
            </w:pPr>
            <w:r w:rsidRPr="00437D81">
              <w:rPr>
                <w:rStyle w:val="Blue"/>
                <w:color w:val="000000" w:themeColor="text1"/>
                <w:sz w:val="18"/>
                <w:szCs w:val="18"/>
              </w:rPr>
              <w:t>rising main failure;</w:t>
            </w:r>
          </w:p>
          <w:p w14:paraId="4E36627F" w14:textId="77777777" w:rsidR="009855F7" w:rsidRPr="00437D81" w:rsidRDefault="009855F7" w:rsidP="00E55052">
            <w:pPr>
              <w:pStyle w:val="TableBulletL1"/>
              <w:rPr>
                <w:rStyle w:val="Blue"/>
                <w:color w:val="000000" w:themeColor="text1"/>
                <w:sz w:val="18"/>
                <w:szCs w:val="18"/>
              </w:rPr>
            </w:pPr>
            <w:r w:rsidRPr="00437D81">
              <w:rPr>
                <w:rStyle w:val="Blue"/>
                <w:color w:val="000000" w:themeColor="text1"/>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DF73CD" w:rsidRDefault="00D1497D" w:rsidP="00E55052">
            <w:pPr>
              <w:pStyle w:val="TableText"/>
              <w:rPr>
                <w:rStyle w:val="Blue"/>
                <w:color w:val="000000" w:themeColor="text1"/>
                <w:sz w:val="18"/>
                <w:szCs w:val="18"/>
              </w:rPr>
            </w:pPr>
            <w:r w:rsidRPr="00DF73CD">
              <w:rPr>
                <w:rStyle w:val="Blue"/>
                <w:color w:val="000000" w:themeColor="text1"/>
                <w:sz w:val="18"/>
                <w:szCs w:val="18"/>
              </w:rPr>
              <w:t>Pumping station key protection measures</w:t>
            </w:r>
          </w:p>
        </w:tc>
        <w:tc>
          <w:tcPr>
            <w:tcW w:w="796" w:type="pct"/>
          </w:tcPr>
          <w:p w14:paraId="1E68ED06" w14:textId="77777777" w:rsidR="00D1497D" w:rsidRPr="00DF73CD" w:rsidRDefault="00D1497D" w:rsidP="00E55052">
            <w:pPr>
              <w:pStyle w:val="TableText"/>
              <w:rPr>
                <w:rStyle w:val="Blue"/>
                <w:color w:val="000000" w:themeColor="text1"/>
                <w:sz w:val="18"/>
                <w:szCs w:val="18"/>
              </w:rPr>
            </w:pPr>
            <w:r w:rsidRPr="00DF73CD">
              <w:rPr>
                <w:rStyle w:val="Blue"/>
                <w:color w:val="000000" w:themeColor="text1"/>
                <w:sz w:val="18"/>
                <w:szCs w:val="18"/>
              </w:rPr>
              <w:t>All</w:t>
            </w:r>
          </w:p>
        </w:tc>
        <w:tc>
          <w:tcPr>
            <w:tcW w:w="1057" w:type="pct"/>
          </w:tcPr>
          <w:p w14:paraId="3A59B547" w14:textId="7E1CBA30" w:rsidR="00D1497D" w:rsidRPr="00DF73CD" w:rsidRDefault="00437D81" w:rsidP="00E55052">
            <w:pPr>
              <w:pStyle w:val="TableText"/>
              <w:rPr>
                <w:rStyle w:val="Blue"/>
                <w:color w:val="000000" w:themeColor="text1"/>
                <w:sz w:val="18"/>
                <w:szCs w:val="18"/>
              </w:rPr>
            </w:pPr>
            <w:r w:rsidRPr="00DF73CD">
              <w:rPr>
                <w:rStyle w:val="Blue"/>
                <w:color w:val="000000" w:themeColor="text1"/>
                <w:sz w:val="18"/>
                <w:szCs w:val="18"/>
              </w:rPr>
              <w:t>11/02/2020</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F73CD" w:rsidRPr="004921D8" w14:paraId="74B37BB3" w14:textId="77777777" w:rsidTr="00DF73CD">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DF73CD" w:rsidRPr="004921D8" w14:paraId="5A396C67" w14:textId="77777777" w:rsidTr="00DF73CD">
        <w:trPr>
          <w:cantSplit/>
        </w:trPr>
        <w:tc>
          <w:tcPr>
            <w:tcW w:w="699" w:type="pct"/>
            <w:vMerge w:val="restart"/>
          </w:tcPr>
          <w:p w14:paraId="447BB91F" w14:textId="4831AE63" w:rsidR="002E76F1" w:rsidRPr="00DF73CD" w:rsidRDefault="004266E9" w:rsidP="002E76F1">
            <w:pPr>
              <w:pStyle w:val="TableText"/>
              <w:rPr>
                <w:rStyle w:val="Blue"/>
                <w:rFonts w:ascii="Arial" w:hAnsi="Arial"/>
                <w:color w:val="000000" w:themeColor="text1"/>
                <w:sz w:val="18"/>
                <w:szCs w:val="18"/>
              </w:rPr>
            </w:pPr>
            <w:r w:rsidRPr="00DF73CD">
              <w:rPr>
                <w:rStyle w:val="Blue"/>
                <w:color w:val="000000" w:themeColor="text1"/>
                <w:sz w:val="18"/>
                <w:szCs w:val="18"/>
              </w:rPr>
              <w:t>A1 Settled s</w:t>
            </w:r>
            <w:r w:rsidR="002E76F1" w:rsidRPr="00DF73CD">
              <w:rPr>
                <w:rStyle w:val="Blue"/>
                <w:color w:val="000000" w:themeColor="text1"/>
                <w:sz w:val="18"/>
                <w:szCs w:val="18"/>
              </w:rPr>
              <w:t xml:space="preserve">torm sewage via </w:t>
            </w:r>
            <w:r w:rsidRPr="00DF73CD">
              <w:rPr>
                <w:rStyle w:val="Blue"/>
                <w:color w:val="000000" w:themeColor="text1"/>
                <w:sz w:val="18"/>
                <w:szCs w:val="18"/>
              </w:rPr>
              <w:t xml:space="preserve">Settled </w:t>
            </w:r>
            <w:r w:rsidR="002E76F1" w:rsidRPr="00DF73CD">
              <w:rPr>
                <w:rStyle w:val="Blue"/>
                <w:color w:val="000000" w:themeColor="text1"/>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72" w:type="pct"/>
          </w:tcPr>
          <w:p w14:paraId="59134EB1" w14:textId="359CFD5B" w:rsidR="002E76F1" w:rsidRPr="002437F1" w:rsidRDefault="002E76F1" w:rsidP="00DF73CD">
            <w:pPr>
              <w:pStyle w:val="TableText"/>
              <w:rPr>
                <w:rStyle w:val="Blue"/>
                <w:rFonts w:cs="Arial"/>
                <w:color w:val="000000" w:themeColor="text1"/>
                <w:sz w:val="18"/>
                <w:szCs w:val="18"/>
              </w:rPr>
            </w:pPr>
            <w:r w:rsidRPr="002437F1">
              <w:rPr>
                <w:rFonts w:cs="Arial"/>
                <w:color w:val="000000" w:themeColor="text1"/>
                <w:sz w:val="18"/>
                <w:szCs w:val="18"/>
              </w:rPr>
              <w:t>Discharge start and end times</w:t>
            </w:r>
          </w:p>
        </w:tc>
        <w:tc>
          <w:tcPr>
            <w:tcW w:w="643" w:type="pct"/>
          </w:tcPr>
          <w:p w14:paraId="3D2E1686" w14:textId="77777777" w:rsidR="002E76F1" w:rsidRPr="002437F1" w:rsidRDefault="002E76F1" w:rsidP="002E76F1">
            <w:pPr>
              <w:pStyle w:val="TableText"/>
              <w:rPr>
                <w:rFonts w:cs="Arial"/>
                <w:color w:val="000000" w:themeColor="text1"/>
                <w:sz w:val="18"/>
                <w:szCs w:val="18"/>
              </w:rPr>
            </w:pPr>
            <w:r w:rsidRPr="002437F1">
              <w:rPr>
                <w:rFonts w:cs="Arial"/>
                <w:color w:val="000000" w:themeColor="text1"/>
                <w:sz w:val="18"/>
                <w:szCs w:val="18"/>
              </w:rPr>
              <w:t>N/A</w:t>
            </w:r>
          </w:p>
          <w:p w14:paraId="2C22DB96" w14:textId="77777777" w:rsidR="002E76F1" w:rsidRPr="002437F1" w:rsidRDefault="002E76F1" w:rsidP="002E76F1">
            <w:pPr>
              <w:pStyle w:val="TableText"/>
              <w:rPr>
                <w:rFonts w:cs="Arial"/>
                <w:color w:val="000000" w:themeColor="text1"/>
                <w:sz w:val="18"/>
                <w:szCs w:val="18"/>
              </w:rPr>
            </w:pPr>
          </w:p>
          <w:p w14:paraId="2AF56B3E" w14:textId="77777777" w:rsidR="002E76F1" w:rsidRPr="002437F1" w:rsidRDefault="002E76F1" w:rsidP="002E76F1">
            <w:pPr>
              <w:pStyle w:val="TableText"/>
              <w:rPr>
                <w:rStyle w:val="Blue"/>
                <w:color w:val="000000" w:themeColor="text1"/>
                <w:sz w:val="18"/>
                <w:szCs w:val="18"/>
              </w:rPr>
            </w:pPr>
          </w:p>
        </w:tc>
        <w:tc>
          <w:tcPr>
            <w:tcW w:w="867" w:type="pct"/>
          </w:tcPr>
          <w:p w14:paraId="504ED937" w14:textId="77777777" w:rsidR="002E76F1" w:rsidRPr="002437F1" w:rsidRDefault="002E76F1" w:rsidP="002E76F1">
            <w:pPr>
              <w:pStyle w:val="TableText"/>
              <w:rPr>
                <w:rFonts w:cs="Arial"/>
                <w:color w:val="000000" w:themeColor="text1"/>
                <w:sz w:val="18"/>
                <w:szCs w:val="18"/>
              </w:rPr>
            </w:pPr>
            <w:r w:rsidRPr="002437F1">
              <w:rPr>
                <w:rFonts w:cs="Arial"/>
                <w:color w:val="000000" w:themeColor="text1"/>
                <w:sz w:val="18"/>
                <w:szCs w:val="18"/>
              </w:rPr>
              <w:t>N/A</w:t>
            </w:r>
          </w:p>
          <w:p w14:paraId="7BEFF702" w14:textId="77777777" w:rsidR="002E76F1" w:rsidRPr="002437F1" w:rsidRDefault="002E76F1" w:rsidP="002E76F1">
            <w:pPr>
              <w:pStyle w:val="TableText"/>
              <w:rPr>
                <w:rFonts w:cs="Arial"/>
                <w:color w:val="000000" w:themeColor="text1"/>
                <w:sz w:val="18"/>
                <w:szCs w:val="18"/>
              </w:rPr>
            </w:pPr>
          </w:p>
          <w:p w14:paraId="48D8954E" w14:textId="77777777" w:rsidR="002E76F1" w:rsidRPr="002437F1" w:rsidRDefault="002E76F1" w:rsidP="002E76F1">
            <w:pPr>
              <w:pStyle w:val="TableText"/>
              <w:rPr>
                <w:rStyle w:val="Blue"/>
                <w:color w:val="000000" w:themeColor="text1"/>
                <w:sz w:val="18"/>
                <w:szCs w:val="18"/>
              </w:rPr>
            </w:pPr>
          </w:p>
        </w:tc>
        <w:tc>
          <w:tcPr>
            <w:tcW w:w="556" w:type="pct"/>
          </w:tcPr>
          <w:p w14:paraId="24391046" w14:textId="0094F36C" w:rsidR="002E76F1" w:rsidRPr="002437F1" w:rsidRDefault="002E76F1" w:rsidP="002E76F1">
            <w:pPr>
              <w:pStyle w:val="TableText"/>
              <w:rPr>
                <w:rStyle w:val="Blue"/>
                <w:color w:val="000000" w:themeColor="text1"/>
                <w:sz w:val="18"/>
                <w:szCs w:val="18"/>
              </w:rPr>
            </w:pPr>
            <w:r w:rsidRPr="002437F1">
              <w:rPr>
                <w:rFonts w:cs="Arial"/>
                <w:color w:val="000000" w:themeColor="text1"/>
                <w:sz w:val="18"/>
                <w:szCs w:val="18"/>
              </w:rPr>
              <w:t>Condition 3.</w:t>
            </w:r>
            <w:r w:rsidR="00D716C9" w:rsidRPr="002437F1">
              <w:rPr>
                <w:rFonts w:cs="Arial"/>
                <w:color w:val="000000" w:themeColor="text1"/>
                <w:sz w:val="18"/>
                <w:szCs w:val="18"/>
              </w:rPr>
              <w:t>2</w:t>
            </w:r>
            <w:r w:rsidRPr="002437F1">
              <w:rPr>
                <w:rFonts w:cs="Arial"/>
                <w:color w:val="000000" w:themeColor="text1"/>
                <w:sz w:val="18"/>
                <w:szCs w:val="18"/>
              </w:rPr>
              <w:t>.3 does not apply</w:t>
            </w:r>
            <w:r w:rsidRPr="002437F1">
              <w:rPr>
                <w:rStyle w:val="Blue"/>
                <w:rFonts w:cs="Arial"/>
                <w:color w:val="000000" w:themeColor="text1"/>
                <w:sz w:val="18"/>
                <w:szCs w:val="18"/>
              </w:rPr>
              <w:t xml:space="preserve"> </w:t>
            </w:r>
          </w:p>
        </w:tc>
        <w:tc>
          <w:tcPr>
            <w:tcW w:w="761" w:type="pct"/>
          </w:tcPr>
          <w:p w14:paraId="3C3202C7" w14:textId="2722C90A" w:rsidR="002E76F1" w:rsidRPr="002437F1" w:rsidRDefault="002E76F1" w:rsidP="002E76F1">
            <w:pPr>
              <w:pStyle w:val="TableText"/>
              <w:rPr>
                <w:rStyle w:val="Blue"/>
                <w:color w:val="000000" w:themeColor="text1"/>
                <w:sz w:val="18"/>
                <w:szCs w:val="18"/>
              </w:rPr>
            </w:pPr>
            <w:r w:rsidRPr="002437F1">
              <w:rPr>
                <w:rFonts w:cs="Arial"/>
                <w:color w:val="000000" w:themeColor="text1"/>
                <w:sz w:val="18"/>
                <w:szCs w:val="18"/>
              </w:rPr>
              <w:t>Whenever a discharge occurs</w:t>
            </w:r>
          </w:p>
        </w:tc>
        <w:tc>
          <w:tcPr>
            <w:tcW w:w="702" w:type="pct"/>
          </w:tcPr>
          <w:p w14:paraId="7C874704" w14:textId="77777777" w:rsidR="002E76F1" w:rsidRPr="002437F1" w:rsidRDefault="002E76F1" w:rsidP="002E76F1">
            <w:pPr>
              <w:pStyle w:val="TableText"/>
              <w:rPr>
                <w:rFonts w:cs="Arial"/>
                <w:color w:val="000000" w:themeColor="text1"/>
                <w:sz w:val="18"/>
                <w:szCs w:val="18"/>
              </w:rPr>
            </w:pPr>
            <w:r w:rsidRPr="002437F1">
              <w:rPr>
                <w:rFonts w:cs="Arial"/>
                <w:color w:val="000000" w:themeColor="text1"/>
                <w:sz w:val="18"/>
                <w:szCs w:val="18"/>
              </w:rPr>
              <w:t>N/A</w:t>
            </w:r>
          </w:p>
          <w:p w14:paraId="6CBC621B" w14:textId="77777777" w:rsidR="002E76F1" w:rsidRPr="002437F1" w:rsidRDefault="002E76F1" w:rsidP="002E76F1">
            <w:pPr>
              <w:pStyle w:val="TableText"/>
              <w:rPr>
                <w:rFonts w:cs="Arial"/>
                <w:color w:val="000000" w:themeColor="text1"/>
                <w:sz w:val="18"/>
                <w:szCs w:val="18"/>
              </w:rPr>
            </w:pPr>
          </w:p>
          <w:p w14:paraId="05885534" w14:textId="77777777" w:rsidR="002E76F1" w:rsidRPr="002437F1" w:rsidRDefault="002E76F1" w:rsidP="002E76F1">
            <w:pPr>
              <w:pStyle w:val="TableText"/>
              <w:rPr>
                <w:rStyle w:val="Blue"/>
                <w:color w:val="000000" w:themeColor="text1"/>
                <w:sz w:val="18"/>
                <w:szCs w:val="18"/>
              </w:rPr>
            </w:pPr>
          </w:p>
        </w:tc>
      </w:tr>
      <w:tr w:rsidR="00DF73CD" w:rsidRPr="004921D8" w14:paraId="6473147C" w14:textId="77777777" w:rsidTr="00DF73CD">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tcPr>
          <w:p w14:paraId="39D9979D" w14:textId="2A7B321D" w:rsidR="002E76F1" w:rsidRPr="002437F1" w:rsidRDefault="002E76F1" w:rsidP="002E76F1">
            <w:pPr>
              <w:pStyle w:val="TableText"/>
              <w:rPr>
                <w:rFonts w:ascii="Arial" w:hAnsi="Arial" w:cs="Arial"/>
                <w:color w:val="000000" w:themeColor="text1"/>
                <w:sz w:val="18"/>
                <w:szCs w:val="18"/>
              </w:rPr>
            </w:pPr>
            <w:r w:rsidRPr="002437F1">
              <w:rPr>
                <w:rFonts w:cs="Arial"/>
                <w:color w:val="000000" w:themeColor="text1"/>
                <w:sz w:val="18"/>
                <w:szCs w:val="18"/>
              </w:rPr>
              <w:t xml:space="preserve">Block-counted spills </w:t>
            </w:r>
          </w:p>
        </w:tc>
        <w:tc>
          <w:tcPr>
            <w:tcW w:w="643" w:type="pct"/>
          </w:tcPr>
          <w:p w14:paraId="6B9A2252" w14:textId="533E3FE7" w:rsidR="002E76F1" w:rsidRPr="002437F1" w:rsidRDefault="002E76F1" w:rsidP="002E76F1">
            <w:pPr>
              <w:pStyle w:val="TableText"/>
              <w:rPr>
                <w:rFonts w:ascii="Arial" w:hAnsi="Arial" w:cs="Arial"/>
                <w:color w:val="000000" w:themeColor="text1"/>
                <w:sz w:val="18"/>
                <w:szCs w:val="18"/>
              </w:rPr>
            </w:pPr>
            <w:r w:rsidRPr="002437F1">
              <w:rPr>
                <w:rFonts w:cs="Arial"/>
                <w:color w:val="000000" w:themeColor="text1"/>
                <w:sz w:val="18"/>
                <w:szCs w:val="18"/>
              </w:rPr>
              <w:t>N/A</w:t>
            </w:r>
          </w:p>
        </w:tc>
        <w:tc>
          <w:tcPr>
            <w:tcW w:w="867" w:type="pct"/>
          </w:tcPr>
          <w:p w14:paraId="13239E26" w14:textId="162651B2" w:rsidR="002E76F1" w:rsidRPr="002437F1" w:rsidRDefault="002E76F1" w:rsidP="002E76F1">
            <w:pPr>
              <w:pStyle w:val="TableText"/>
              <w:rPr>
                <w:rFonts w:ascii="Arial" w:hAnsi="Arial" w:cs="Arial"/>
                <w:color w:val="000000" w:themeColor="text1"/>
                <w:sz w:val="18"/>
                <w:szCs w:val="18"/>
              </w:rPr>
            </w:pPr>
            <w:r w:rsidRPr="002437F1">
              <w:rPr>
                <w:rFonts w:cs="Arial"/>
                <w:color w:val="000000" w:themeColor="text1"/>
                <w:sz w:val="18"/>
                <w:szCs w:val="18"/>
              </w:rPr>
              <w:t>1</w:t>
            </w:r>
            <w:r w:rsidRPr="002437F1">
              <w:rPr>
                <w:rFonts w:cs="Arial"/>
                <w:color w:val="000000" w:themeColor="text1"/>
                <w:sz w:val="18"/>
                <w:szCs w:val="18"/>
                <w:vertAlign w:val="superscript"/>
              </w:rPr>
              <w:t>st</w:t>
            </w:r>
            <w:r w:rsidRPr="002437F1">
              <w:rPr>
                <w:rFonts w:cs="Arial"/>
                <w:color w:val="000000" w:themeColor="text1"/>
                <w:sz w:val="18"/>
                <w:szCs w:val="18"/>
              </w:rPr>
              <w:t xml:space="preserve"> January to 31</w:t>
            </w:r>
            <w:r w:rsidRPr="002437F1">
              <w:rPr>
                <w:rFonts w:cs="Arial"/>
                <w:color w:val="000000" w:themeColor="text1"/>
                <w:sz w:val="18"/>
                <w:szCs w:val="18"/>
                <w:vertAlign w:val="superscript"/>
              </w:rPr>
              <w:t>st</w:t>
            </w:r>
            <w:r w:rsidRPr="002437F1">
              <w:rPr>
                <w:rFonts w:cs="Arial"/>
                <w:color w:val="000000" w:themeColor="text1"/>
                <w:sz w:val="18"/>
                <w:szCs w:val="18"/>
              </w:rPr>
              <w:t xml:space="preserve"> December inclusive </w:t>
            </w:r>
          </w:p>
        </w:tc>
        <w:tc>
          <w:tcPr>
            <w:tcW w:w="556" w:type="pct"/>
          </w:tcPr>
          <w:p w14:paraId="5876E31B" w14:textId="7B86536D" w:rsidR="002E76F1" w:rsidRPr="002437F1" w:rsidRDefault="00D716C9" w:rsidP="002E76F1">
            <w:pPr>
              <w:pStyle w:val="TableText"/>
              <w:rPr>
                <w:rFonts w:ascii="Arial" w:hAnsi="Arial" w:cs="Arial"/>
                <w:color w:val="000000" w:themeColor="text1"/>
                <w:sz w:val="18"/>
                <w:szCs w:val="18"/>
              </w:rPr>
            </w:pPr>
            <w:r w:rsidRPr="002437F1">
              <w:rPr>
                <w:rFonts w:cs="Arial"/>
                <w:color w:val="000000" w:themeColor="text1"/>
                <w:sz w:val="18"/>
                <w:szCs w:val="18"/>
              </w:rPr>
              <w:t>Condition 3.2.3 does not apply</w:t>
            </w:r>
          </w:p>
        </w:tc>
        <w:tc>
          <w:tcPr>
            <w:tcW w:w="761" w:type="pct"/>
          </w:tcPr>
          <w:p w14:paraId="63F371B3" w14:textId="6C68FC6C" w:rsidR="002E76F1" w:rsidRPr="002437F1" w:rsidRDefault="002E76F1" w:rsidP="002E76F1">
            <w:pPr>
              <w:pStyle w:val="TableText"/>
              <w:rPr>
                <w:rStyle w:val="Blue"/>
                <w:color w:val="000000" w:themeColor="text1"/>
                <w:sz w:val="18"/>
                <w:szCs w:val="18"/>
              </w:rPr>
            </w:pPr>
            <w:r w:rsidRPr="002437F1">
              <w:rPr>
                <w:rStyle w:val="Blue"/>
                <w:color w:val="000000" w:themeColor="text1"/>
                <w:sz w:val="18"/>
                <w:szCs w:val="18"/>
              </w:rPr>
              <w:t>15 minutes</w:t>
            </w:r>
          </w:p>
        </w:tc>
        <w:tc>
          <w:tcPr>
            <w:tcW w:w="702" w:type="pct"/>
          </w:tcPr>
          <w:p w14:paraId="0D5DD9A4" w14:textId="12A8A8DC" w:rsidR="002E76F1" w:rsidRPr="002437F1" w:rsidRDefault="002E76F1" w:rsidP="002E76F1">
            <w:pPr>
              <w:pStyle w:val="TableText"/>
              <w:rPr>
                <w:rFonts w:ascii="Arial" w:hAnsi="Arial" w:cs="Arial"/>
                <w:color w:val="000000" w:themeColor="text1"/>
                <w:sz w:val="18"/>
                <w:szCs w:val="18"/>
              </w:rPr>
            </w:pPr>
            <w:r w:rsidRPr="002437F1">
              <w:rPr>
                <w:rFonts w:cs="Arial"/>
                <w:color w:val="000000" w:themeColor="text1"/>
                <w:sz w:val="18"/>
                <w:szCs w:val="18"/>
              </w:rPr>
              <w:t>N/A</w:t>
            </w:r>
          </w:p>
        </w:tc>
      </w:tr>
      <w:tr w:rsidR="00DF73CD" w:rsidRPr="004921D8" w14:paraId="56D4BAD6" w14:textId="77777777" w:rsidTr="00DF73CD">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tcPr>
          <w:p w14:paraId="73A43EA9" w14:textId="27993805" w:rsidR="002E76F1" w:rsidRPr="002437F1" w:rsidRDefault="002E76F1" w:rsidP="00DF73CD">
            <w:pPr>
              <w:pStyle w:val="TableText"/>
              <w:rPr>
                <w:rFonts w:ascii="Arial" w:hAnsi="Arial" w:cs="Arial"/>
                <w:color w:val="000000" w:themeColor="text1"/>
                <w:sz w:val="18"/>
                <w:szCs w:val="18"/>
              </w:rPr>
            </w:pPr>
            <w:r w:rsidRPr="002437F1">
              <w:rPr>
                <w:rFonts w:cs="Arial"/>
                <w:color w:val="000000" w:themeColor="text1"/>
                <w:sz w:val="18"/>
                <w:szCs w:val="18"/>
              </w:rPr>
              <w:t>Event duration monitoring status (operational / not operational)</w:t>
            </w:r>
          </w:p>
        </w:tc>
        <w:tc>
          <w:tcPr>
            <w:tcW w:w="643" w:type="pct"/>
          </w:tcPr>
          <w:p w14:paraId="7F04DEEA" w14:textId="7D00D191" w:rsidR="002E76F1" w:rsidRPr="002437F1" w:rsidRDefault="002E76F1" w:rsidP="002E76F1">
            <w:pPr>
              <w:pStyle w:val="TableText"/>
              <w:rPr>
                <w:rFonts w:ascii="Arial" w:hAnsi="Arial" w:cs="Arial"/>
                <w:color w:val="000000" w:themeColor="text1"/>
                <w:sz w:val="18"/>
                <w:szCs w:val="18"/>
              </w:rPr>
            </w:pPr>
            <w:r w:rsidRPr="002437F1">
              <w:rPr>
                <w:rStyle w:val="Blue"/>
                <w:color w:val="000000" w:themeColor="text1"/>
                <w:sz w:val="18"/>
                <w:szCs w:val="18"/>
              </w:rPr>
              <w:t>N/A</w:t>
            </w:r>
          </w:p>
        </w:tc>
        <w:tc>
          <w:tcPr>
            <w:tcW w:w="867" w:type="pct"/>
          </w:tcPr>
          <w:p w14:paraId="78E8AB38" w14:textId="23749632" w:rsidR="002E76F1" w:rsidRPr="002437F1" w:rsidRDefault="002E76F1" w:rsidP="002E76F1">
            <w:pPr>
              <w:pStyle w:val="TableText"/>
              <w:rPr>
                <w:rFonts w:ascii="Arial" w:hAnsi="Arial" w:cs="Arial"/>
                <w:color w:val="000000" w:themeColor="text1"/>
                <w:sz w:val="18"/>
                <w:szCs w:val="18"/>
              </w:rPr>
            </w:pPr>
            <w:r w:rsidRPr="002437F1">
              <w:rPr>
                <w:rStyle w:val="Blue"/>
                <w:color w:val="000000" w:themeColor="text1"/>
                <w:sz w:val="18"/>
                <w:szCs w:val="18"/>
              </w:rPr>
              <w:t>N/A</w:t>
            </w:r>
          </w:p>
        </w:tc>
        <w:tc>
          <w:tcPr>
            <w:tcW w:w="556" w:type="pct"/>
          </w:tcPr>
          <w:p w14:paraId="10FD790F" w14:textId="69459CD4" w:rsidR="002E76F1" w:rsidRPr="002437F1" w:rsidRDefault="00D716C9" w:rsidP="002E76F1">
            <w:pPr>
              <w:pStyle w:val="TableText"/>
              <w:rPr>
                <w:rFonts w:ascii="Arial" w:hAnsi="Arial" w:cs="Arial"/>
                <w:color w:val="000000" w:themeColor="text1"/>
                <w:sz w:val="18"/>
                <w:szCs w:val="18"/>
              </w:rPr>
            </w:pPr>
            <w:r w:rsidRPr="002437F1">
              <w:rPr>
                <w:rFonts w:cs="Arial"/>
                <w:color w:val="000000" w:themeColor="text1"/>
                <w:sz w:val="18"/>
                <w:szCs w:val="18"/>
              </w:rPr>
              <w:t>Condition 3.2.3 does not apply</w:t>
            </w:r>
          </w:p>
        </w:tc>
        <w:tc>
          <w:tcPr>
            <w:tcW w:w="761" w:type="pct"/>
          </w:tcPr>
          <w:p w14:paraId="6719F5B6" w14:textId="4955BB35" w:rsidR="002E76F1" w:rsidRPr="002437F1" w:rsidRDefault="002E76F1" w:rsidP="002E76F1">
            <w:pPr>
              <w:pStyle w:val="TableText"/>
              <w:rPr>
                <w:rStyle w:val="Blue"/>
                <w:color w:val="000000" w:themeColor="text1"/>
                <w:sz w:val="18"/>
                <w:szCs w:val="18"/>
              </w:rPr>
            </w:pPr>
            <w:r w:rsidRPr="002437F1">
              <w:rPr>
                <w:rStyle w:val="Blue"/>
                <w:color w:val="000000" w:themeColor="text1"/>
                <w:sz w:val="18"/>
                <w:szCs w:val="18"/>
              </w:rPr>
              <w:t>15 minutes</w:t>
            </w:r>
          </w:p>
        </w:tc>
        <w:tc>
          <w:tcPr>
            <w:tcW w:w="702" w:type="pct"/>
          </w:tcPr>
          <w:p w14:paraId="69F428F9" w14:textId="78FBC508" w:rsidR="002E76F1" w:rsidRPr="002437F1" w:rsidRDefault="002E76F1" w:rsidP="002E76F1">
            <w:pPr>
              <w:pStyle w:val="TableText"/>
              <w:rPr>
                <w:rFonts w:ascii="Arial" w:hAnsi="Arial" w:cs="Arial"/>
                <w:color w:val="000000" w:themeColor="text1"/>
                <w:sz w:val="18"/>
                <w:szCs w:val="18"/>
              </w:rPr>
            </w:pPr>
            <w:r w:rsidRPr="002437F1">
              <w:rPr>
                <w:rStyle w:val="Blue"/>
                <w:color w:val="000000" w:themeColor="text1"/>
                <w:sz w:val="18"/>
                <w:szCs w:val="18"/>
              </w:rPr>
              <w:t>N/A</w:t>
            </w:r>
          </w:p>
        </w:tc>
      </w:tr>
      <w:tr w:rsidR="00DF73CD" w:rsidRPr="004921D8" w14:paraId="74953692" w14:textId="77777777" w:rsidTr="00DF73CD">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tcPr>
          <w:p w14:paraId="61A9067D" w14:textId="0EFDCFF6" w:rsidR="002E76F1" w:rsidRPr="002437F1" w:rsidRDefault="002E76F1" w:rsidP="002E76F1">
            <w:pPr>
              <w:pStyle w:val="TableText"/>
              <w:rPr>
                <w:rFonts w:ascii="Arial" w:hAnsi="Arial" w:cs="Arial"/>
                <w:color w:val="000000" w:themeColor="text1"/>
                <w:sz w:val="18"/>
                <w:szCs w:val="18"/>
              </w:rPr>
            </w:pPr>
            <w:r w:rsidRPr="002437F1">
              <w:rPr>
                <w:rStyle w:val="Blue"/>
                <w:rFonts w:cs="Arial"/>
                <w:color w:val="000000" w:themeColor="text1"/>
                <w:sz w:val="18"/>
                <w:szCs w:val="18"/>
              </w:rPr>
              <w:t xml:space="preserve">Flow passed forward </w:t>
            </w:r>
          </w:p>
        </w:tc>
        <w:tc>
          <w:tcPr>
            <w:tcW w:w="643" w:type="pct"/>
          </w:tcPr>
          <w:p w14:paraId="2C6AD2E9" w14:textId="60F2367A" w:rsidR="002E76F1" w:rsidRPr="002437F1" w:rsidRDefault="002437F1" w:rsidP="002E76F1">
            <w:pPr>
              <w:pStyle w:val="TableText"/>
              <w:rPr>
                <w:rFonts w:ascii="Arial" w:hAnsi="Arial" w:cs="Arial"/>
                <w:color w:val="000000" w:themeColor="text1"/>
                <w:sz w:val="18"/>
                <w:szCs w:val="18"/>
              </w:rPr>
            </w:pPr>
            <w:r w:rsidRPr="002437F1">
              <w:rPr>
                <w:rStyle w:val="Blue"/>
                <w:rFonts w:cs="Arial"/>
                <w:color w:val="000000" w:themeColor="text1"/>
                <w:sz w:val="18"/>
                <w:szCs w:val="18"/>
              </w:rPr>
              <w:t>8</w:t>
            </w:r>
            <w:r w:rsidRPr="002437F1">
              <w:rPr>
                <w:rStyle w:val="Blue"/>
                <w:color w:val="000000" w:themeColor="text1"/>
                <w:sz w:val="18"/>
                <w:szCs w:val="18"/>
              </w:rPr>
              <w:t>.28</w:t>
            </w:r>
            <w:r w:rsidR="002E76F1" w:rsidRPr="002437F1">
              <w:rPr>
                <w:rStyle w:val="Blue"/>
                <w:rFonts w:cs="Arial"/>
                <w:color w:val="000000" w:themeColor="text1"/>
                <w:sz w:val="18"/>
                <w:szCs w:val="18"/>
              </w:rPr>
              <w:t xml:space="preserve"> l/s</w:t>
            </w:r>
          </w:p>
        </w:tc>
        <w:tc>
          <w:tcPr>
            <w:tcW w:w="867" w:type="pct"/>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DF73CD" w:rsidRPr="004921D8" w14:paraId="798E3C25" w14:textId="77777777" w:rsidTr="00DF73CD">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DF73CD" w:rsidRPr="004921D8" w14:paraId="0EC0A811" w14:textId="77777777" w:rsidTr="00DF73CD">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DF73CD" w:rsidRPr="004921D8" w14:paraId="79B9190C" w14:textId="77777777" w:rsidTr="00DF73CD">
        <w:trPr>
          <w:cantSplit/>
        </w:trPr>
        <w:tc>
          <w:tcPr>
            <w:tcW w:w="699" w:type="pct"/>
          </w:tcPr>
          <w:p w14:paraId="5B4B7E6B" w14:textId="60BE6E31" w:rsidR="004266E9" w:rsidRPr="002437F1" w:rsidRDefault="004266E9" w:rsidP="004266E9">
            <w:pPr>
              <w:pStyle w:val="TableText"/>
              <w:rPr>
                <w:rStyle w:val="Blue"/>
                <w:color w:val="000000" w:themeColor="text1"/>
                <w:sz w:val="18"/>
                <w:szCs w:val="18"/>
              </w:rPr>
            </w:pPr>
            <w:r w:rsidRPr="002437F1">
              <w:rPr>
                <w:color w:val="000000" w:themeColor="text1"/>
              </w:rPr>
              <w:br w:type="page"/>
            </w:r>
            <w:r w:rsidRPr="002437F1">
              <w:rPr>
                <w:color w:val="000000" w:themeColor="text1"/>
                <w:sz w:val="18"/>
                <w:szCs w:val="18"/>
              </w:rPr>
              <w:t xml:space="preserve">A2 </w:t>
            </w:r>
            <w:r w:rsidRPr="002437F1">
              <w:rPr>
                <w:rStyle w:val="Blue"/>
                <w:color w:val="000000" w:themeColor="text1"/>
                <w:sz w:val="18"/>
                <w:szCs w:val="18"/>
              </w:rPr>
              <w:t>Sewage in an emergency via Emergency Discharge Point</w:t>
            </w:r>
          </w:p>
        </w:tc>
        <w:tc>
          <w:tcPr>
            <w:tcW w:w="772" w:type="pct"/>
          </w:tcPr>
          <w:p w14:paraId="7A3DB811" w14:textId="04963F8C" w:rsidR="004266E9" w:rsidRPr="002437F1" w:rsidRDefault="004266E9" w:rsidP="004266E9">
            <w:pPr>
              <w:pStyle w:val="TableText"/>
              <w:rPr>
                <w:rStyle w:val="Blue"/>
                <w:rFonts w:cs="Arial"/>
                <w:color w:val="000000" w:themeColor="text1"/>
                <w:sz w:val="18"/>
                <w:szCs w:val="18"/>
              </w:rPr>
            </w:pPr>
            <w:r w:rsidRPr="002437F1">
              <w:rPr>
                <w:rStyle w:val="Blue"/>
                <w:color w:val="000000" w:themeColor="text1"/>
                <w:sz w:val="18"/>
                <w:szCs w:val="18"/>
              </w:rPr>
              <w:t>Discharge start and end times</w:t>
            </w:r>
          </w:p>
        </w:tc>
        <w:tc>
          <w:tcPr>
            <w:tcW w:w="643" w:type="pct"/>
          </w:tcPr>
          <w:p w14:paraId="13108700" w14:textId="77777777" w:rsidR="004266E9" w:rsidRPr="002437F1" w:rsidRDefault="004266E9" w:rsidP="004266E9">
            <w:pPr>
              <w:pStyle w:val="TableText"/>
              <w:rPr>
                <w:rStyle w:val="Blue"/>
                <w:color w:val="000000" w:themeColor="text1"/>
                <w:sz w:val="18"/>
                <w:szCs w:val="18"/>
              </w:rPr>
            </w:pPr>
            <w:r w:rsidRPr="002437F1">
              <w:rPr>
                <w:rStyle w:val="Blue"/>
                <w:color w:val="000000" w:themeColor="text1"/>
                <w:sz w:val="18"/>
                <w:szCs w:val="18"/>
              </w:rPr>
              <w:t>N/A</w:t>
            </w:r>
          </w:p>
          <w:p w14:paraId="2CCB6547" w14:textId="77777777" w:rsidR="004266E9" w:rsidRPr="002437F1" w:rsidRDefault="004266E9" w:rsidP="004266E9">
            <w:pPr>
              <w:pStyle w:val="TableText"/>
              <w:rPr>
                <w:rStyle w:val="Blue"/>
                <w:rFonts w:cs="Arial"/>
                <w:color w:val="000000" w:themeColor="text1"/>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703"/>
        <w:gridCol w:w="1998"/>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7129CF">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58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68"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9649F9" w:rsidRPr="004921D8" w14:paraId="6CCCF404" w14:textId="77777777" w:rsidTr="007129CF">
        <w:trPr>
          <w:cantSplit/>
        </w:trPr>
        <w:tc>
          <w:tcPr>
            <w:tcW w:w="1072" w:type="pct"/>
          </w:tcPr>
          <w:p w14:paraId="23BFDBC7" w14:textId="69D8F2B8" w:rsidR="009649F9" w:rsidRPr="009649F9" w:rsidRDefault="009649F9" w:rsidP="000A07C9">
            <w:pPr>
              <w:pStyle w:val="TableText"/>
              <w:rPr>
                <w:rStyle w:val="Blue"/>
                <w:color w:val="000000" w:themeColor="text1"/>
                <w:sz w:val="18"/>
                <w:szCs w:val="18"/>
              </w:rPr>
            </w:pPr>
            <w:r w:rsidRPr="009649F9">
              <w:rPr>
                <w:rStyle w:val="Blue"/>
                <w:color w:val="000000" w:themeColor="text1"/>
                <w:sz w:val="18"/>
                <w:szCs w:val="18"/>
              </w:rPr>
              <w:t>A1 Settled storm sewage</w:t>
            </w:r>
          </w:p>
        </w:tc>
        <w:tc>
          <w:tcPr>
            <w:tcW w:w="1580" w:type="pct"/>
          </w:tcPr>
          <w:p w14:paraId="125F29AD" w14:textId="6920712D" w:rsidR="009649F9" w:rsidRPr="009649F9" w:rsidRDefault="009649F9" w:rsidP="00C30128">
            <w:pPr>
              <w:pStyle w:val="TableText"/>
              <w:rPr>
                <w:rStyle w:val="Blue"/>
                <w:rFonts w:ascii="Arial" w:hAnsi="Arial"/>
                <w:color w:val="000000" w:themeColor="text1"/>
                <w:sz w:val="18"/>
                <w:szCs w:val="18"/>
              </w:rPr>
            </w:pPr>
            <w:r w:rsidRPr="009649F9">
              <w:rPr>
                <w:rStyle w:val="Blue"/>
                <w:color w:val="000000" w:themeColor="text1"/>
                <w:sz w:val="18"/>
                <w:szCs w:val="18"/>
              </w:rPr>
              <w:t>Settled Storm Discharge Point</w:t>
            </w:r>
          </w:p>
        </w:tc>
        <w:tc>
          <w:tcPr>
            <w:tcW w:w="1168" w:type="pct"/>
          </w:tcPr>
          <w:p w14:paraId="67CE9727" w14:textId="4254A92A" w:rsidR="009649F9" w:rsidRPr="009649F9" w:rsidRDefault="009649F9" w:rsidP="000A07C9">
            <w:pPr>
              <w:pStyle w:val="TableText"/>
              <w:rPr>
                <w:rStyle w:val="Blue"/>
                <w:color w:val="000000" w:themeColor="text1"/>
                <w:sz w:val="18"/>
                <w:szCs w:val="18"/>
              </w:rPr>
            </w:pPr>
            <w:r w:rsidRPr="009649F9">
              <w:rPr>
                <w:rStyle w:val="Blue"/>
                <w:color w:val="000000" w:themeColor="text1"/>
                <w:sz w:val="18"/>
                <w:szCs w:val="18"/>
              </w:rPr>
              <w:t>SJ 22607 20289</w:t>
            </w:r>
          </w:p>
        </w:tc>
        <w:tc>
          <w:tcPr>
            <w:tcW w:w="1180" w:type="pct"/>
            <w:vMerge w:val="restart"/>
          </w:tcPr>
          <w:p w14:paraId="7B89B40B" w14:textId="1E431776" w:rsidR="009649F9" w:rsidRPr="009649F9" w:rsidRDefault="009649F9" w:rsidP="000A07C9">
            <w:pPr>
              <w:pStyle w:val="TableText"/>
              <w:rPr>
                <w:rStyle w:val="Blue"/>
                <w:color w:val="000000" w:themeColor="text1"/>
                <w:sz w:val="18"/>
                <w:szCs w:val="18"/>
              </w:rPr>
            </w:pPr>
            <w:r w:rsidRPr="009649F9">
              <w:rPr>
                <w:rStyle w:val="Blue"/>
                <w:color w:val="000000" w:themeColor="text1"/>
                <w:sz w:val="18"/>
                <w:szCs w:val="18"/>
              </w:rPr>
              <w:t xml:space="preserve">Afon </w:t>
            </w:r>
            <w:proofErr w:type="spellStart"/>
            <w:r w:rsidRPr="009649F9">
              <w:rPr>
                <w:rStyle w:val="Blue"/>
                <w:color w:val="000000" w:themeColor="text1"/>
                <w:sz w:val="18"/>
                <w:szCs w:val="18"/>
              </w:rPr>
              <w:t>Efyrnwy</w:t>
            </w:r>
            <w:proofErr w:type="spellEnd"/>
          </w:p>
        </w:tc>
      </w:tr>
      <w:tr w:rsidR="009649F9" w:rsidRPr="004921D8" w14:paraId="3F6390A8" w14:textId="77777777" w:rsidTr="007129CF">
        <w:trPr>
          <w:cantSplit/>
        </w:trPr>
        <w:tc>
          <w:tcPr>
            <w:tcW w:w="1072" w:type="pct"/>
          </w:tcPr>
          <w:p w14:paraId="4F28C6DB" w14:textId="765EA7B2" w:rsidR="009649F9" w:rsidRPr="009649F9" w:rsidRDefault="009649F9" w:rsidP="009058DE">
            <w:pPr>
              <w:pStyle w:val="TableText"/>
              <w:rPr>
                <w:rStyle w:val="Blue"/>
                <w:color w:val="000000" w:themeColor="text1"/>
                <w:sz w:val="18"/>
                <w:szCs w:val="18"/>
              </w:rPr>
            </w:pPr>
            <w:r w:rsidRPr="009649F9">
              <w:rPr>
                <w:rStyle w:val="Blue"/>
                <w:color w:val="000000" w:themeColor="text1"/>
                <w:sz w:val="18"/>
                <w:szCs w:val="18"/>
              </w:rPr>
              <w:t>A2 Sewage in an emergency</w:t>
            </w:r>
          </w:p>
        </w:tc>
        <w:tc>
          <w:tcPr>
            <w:tcW w:w="1580" w:type="pct"/>
          </w:tcPr>
          <w:p w14:paraId="6A6195B9" w14:textId="2854564B" w:rsidR="009649F9" w:rsidRPr="009649F9" w:rsidRDefault="009649F9" w:rsidP="009058DE">
            <w:pPr>
              <w:pStyle w:val="TableText"/>
              <w:rPr>
                <w:rStyle w:val="Blue"/>
                <w:color w:val="000000" w:themeColor="text1"/>
                <w:sz w:val="18"/>
                <w:szCs w:val="18"/>
              </w:rPr>
            </w:pPr>
            <w:r w:rsidRPr="009649F9">
              <w:rPr>
                <w:rStyle w:val="Blue"/>
                <w:color w:val="000000" w:themeColor="text1"/>
                <w:sz w:val="18"/>
                <w:szCs w:val="18"/>
              </w:rPr>
              <w:t>Emergency Discharge Point</w:t>
            </w:r>
          </w:p>
        </w:tc>
        <w:tc>
          <w:tcPr>
            <w:tcW w:w="1168" w:type="pct"/>
          </w:tcPr>
          <w:p w14:paraId="3CB9D610" w14:textId="3E2B51E1" w:rsidR="009649F9" w:rsidRPr="009649F9" w:rsidRDefault="009649F9" w:rsidP="009058DE">
            <w:pPr>
              <w:pStyle w:val="TableText"/>
              <w:rPr>
                <w:rStyle w:val="Blue"/>
                <w:color w:val="000000" w:themeColor="text1"/>
                <w:sz w:val="18"/>
                <w:szCs w:val="18"/>
              </w:rPr>
            </w:pPr>
            <w:r w:rsidRPr="009649F9">
              <w:rPr>
                <w:rStyle w:val="Blue"/>
                <w:color w:val="000000" w:themeColor="text1"/>
                <w:sz w:val="18"/>
                <w:szCs w:val="18"/>
              </w:rPr>
              <w:t>SJ 22607 20289</w:t>
            </w:r>
          </w:p>
        </w:tc>
        <w:tc>
          <w:tcPr>
            <w:tcW w:w="1180" w:type="pct"/>
            <w:vMerge/>
          </w:tcPr>
          <w:p w14:paraId="40560751" w14:textId="6BF26498" w:rsidR="009649F9" w:rsidRPr="009649F9" w:rsidRDefault="009649F9"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60"/>
        <w:gridCol w:w="1417"/>
        <w:gridCol w:w="1156"/>
        <w:gridCol w:w="170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3A3873">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17"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56"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3A3873">
        <w:tc>
          <w:tcPr>
            <w:tcW w:w="1560" w:type="dxa"/>
          </w:tcPr>
          <w:p w14:paraId="4476A212" w14:textId="5B5B2D12" w:rsidR="00166CA5" w:rsidRPr="00FA3E4B" w:rsidRDefault="003F6EBC" w:rsidP="00C30128">
            <w:pPr>
              <w:pStyle w:val="TableText"/>
              <w:rPr>
                <w:rStyle w:val="Blue"/>
                <w:rFonts w:cstheme="minorHAnsi"/>
                <w:color w:val="000000" w:themeColor="text1"/>
                <w:sz w:val="18"/>
                <w:szCs w:val="18"/>
              </w:rPr>
            </w:pPr>
            <w:r w:rsidRPr="00FA3E4B">
              <w:rPr>
                <w:rStyle w:val="Blue"/>
                <w:rFonts w:cstheme="minorHAnsi"/>
                <w:color w:val="000000" w:themeColor="text1"/>
                <w:sz w:val="18"/>
                <w:szCs w:val="18"/>
              </w:rPr>
              <w:t xml:space="preserve">A1 </w:t>
            </w:r>
            <w:r w:rsidR="00993A72" w:rsidRPr="00FA3E4B">
              <w:rPr>
                <w:rStyle w:val="Blue"/>
                <w:rFonts w:cstheme="minorHAnsi"/>
                <w:color w:val="000000" w:themeColor="text1"/>
                <w:sz w:val="18"/>
                <w:szCs w:val="18"/>
              </w:rPr>
              <w:t>S</w:t>
            </w:r>
            <w:r w:rsidR="009058DE" w:rsidRPr="00FA3E4B">
              <w:rPr>
                <w:rStyle w:val="Blue"/>
                <w:rFonts w:cstheme="minorHAnsi"/>
                <w:color w:val="000000" w:themeColor="text1"/>
                <w:sz w:val="18"/>
                <w:szCs w:val="18"/>
              </w:rPr>
              <w:t>ettled s</w:t>
            </w:r>
            <w:r w:rsidR="00993A72" w:rsidRPr="00FA3E4B">
              <w:rPr>
                <w:rStyle w:val="Blue"/>
                <w:rFonts w:cstheme="minorHAnsi"/>
                <w:color w:val="000000" w:themeColor="text1"/>
                <w:sz w:val="18"/>
                <w:szCs w:val="18"/>
              </w:rPr>
              <w:t>torm sewage</w:t>
            </w:r>
            <w:r w:rsidR="00166CA5" w:rsidRPr="00FA3E4B">
              <w:rPr>
                <w:rStyle w:val="Blue"/>
                <w:rFonts w:cstheme="minorHAnsi"/>
                <w:color w:val="000000" w:themeColor="text1"/>
                <w:sz w:val="18"/>
                <w:szCs w:val="18"/>
              </w:rPr>
              <w:t xml:space="preserve"> via </w:t>
            </w:r>
            <w:r w:rsidR="009058DE" w:rsidRPr="00FA3E4B">
              <w:rPr>
                <w:rStyle w:val="Blue"/>
                <w:rFonts w:cstheme="minorHAnsi"/>
                <w:color w:val="000000" w:themeColor="text1"/>
                <w:sz w:val="18"/>
                <w:szCs w:val="18"/>
              </w:rPr>
              <w:t xml:space="preserve">Settled </w:t>
            </w:r>
            <w:r w:rsidR="00A2676D" w:rsidRPr="00FA3E4B">
              <w:rPr>
                <w:rStyle w:val="Blue"/>
                <w:rFonts w:cstheme="minorHAnsi"/>
                <w:color w:val="000000" w:themeColor="text1"/>
                <w:sz w:val="18"/>
                <w:szCs w:val="18"/>
              </w:rPr>
              <w:t>Storm Discharge Point</w:t>
            </w:r>
          </w:p>
        </w:tc>
        <w:tc>
          <w:tcPr>
            <w:tcW w:w="1417" w:type="dxa"/>
          </w:tcPr>
          <w:p w14:paraId="163457B2" w14:textId="6B2C89BA" w:rsidR="00166CA5" w:rsidRPr="00FA3E4B" w:rsidRDefault="00993A72" w:rsidP="000A07C9">
            <w:pPr>
              <w:pStyle w:val="TableText"/>
              <w:rPr>
                <w:rStyle w:val="Blue"/>
                <w:rFonts w:cstheme="minorHAnsi"/>
                <w:color w:val="000000" w:themeColor="text1"/>
                <w:sz w:val="18"/>
                <w:szCs w:val="18"/>
              </w:rPr>
            </w:pPr>
            <w:r w:rsidRPr="00FA3E4B">
              <w:rPr>
                <w:rStyle w:val="Blue"/>
                <w:rFonts w:cstheme="minorHAnsi"/>
                <w:color w:val="000000" w:themeColor="text1"/>
                <w:sz w:val="18"/>
                <w:szCs w:val="18"/>
              </w:rPr>
              <w:t>S</w:t>
            </w:r>
            <w:r w:rsidR="009058DE" w:rsidRPr="00FA3E4B">
              <w:rPr>
                <w:rStyle w:val="Blue"/>
                <w:rFonts w:cstheme="minorHAnsi"/>
                <w:color w:val="000000" w:themeColor="text1"/>
                <w:sz w:val="18"/>
                <w:szCs w:val="18"/>
              </w:rPr>
              <w:t>ettled s</w:t>
            </w:r>
            <w:r w:rsidRPr="00FA3E4B">
              <w:rPr>
                <w:rStyle w:val="Blue"/>
                <w:rFonts w:cstheme="minorHAnsi"/>
                <w:color w:val="000000" w:themeColor="text1"/>
                <w:sz w:val="18"/>
                <w:szCs w:val="18"/>
              </w:rPr>
              <w:t>torm sewage</w:t>
            </w:r>
          </w:p>
        </w:tc>
        <w:tc>
          <w:tcPr>
            <w:tcW w:w="1156" w:type="dxa"/>
          </w:tcPr>
          <w:p w14:paraId="4E047977" w14:textId="185017DA" w:rsidR="00166CA5" w:rsidRPr="00FA3E4B" w:rsidRDefault="00FA3E4B" w:rsidP="00CA09E2">
            <w:pPr>
              <w:pStyle w:val="TableText"/>
              <w:rPr>
                <w:rStyle w:val="Blue"/>
                <w:rFonts w:cstheme="minorHAnsi"/>
                <w:color w:val="000000" w:themeColor="text1"/>
                <w:sz w:val="18"/>
                <w:szCs w:val="18"/>
              </w:rPr>
            </w:pPr>
            <w:r w:rsidRPr="00FA3E4B">
              <w:rPr>
                <w:rStyle w:val="Blue"/>
                <w:rFonts w:cstheme="minorHAnsi"/>
                <w:color w:val="000000" w:themeColor="text1"/>
                <w:sz w:val="18"/>
                <w:szCs w:val="18"/>
              </w:rPr>
              <w:t>8.28</w:t>
            </w:r>
          </w:p>
        </w:tc>
        <w:tc>
          <w:tcPr>
            <w:tcW w:w="1700" w:type="dxa"/>
          </w:tcPr>
          <w:p w14:paraId="2DEE09A6" w14:textId="359C5AF5" w:rsidR="00166CA5" w:rsidRPr="00FA3E4B" w:rsidRDefault="00A05173" w:rsidP="00FA3E4B">
            <w:pPr>
              <w:pStyle w:val="TableText"/>
              <w:rPr>
                <w:rStyle w:val="Pink"/>
                <w:rFonts w:cstheme="minorHAnsi"/>
                <w:color w:val="000000" w:themeColor="text1"/>
                <w:sz w:val="18"/>
                <w:szCs w:val="18"/>
              </w:rPr>
            </w:pPr>
            <w:r w:rsidRPr="00FA3E4B">
              <w:rPr>
                <w:rStyle w:val="Blue"/>
                <w:color w:val="000000" w:themeColor="text1"/>
                <w:sz w:val="18"/>
                <w:szCs w:val="18"/>
              </w:rPr>
              <w:t>No greater than 10 mm in more than 2 dimensions</w:t>
            </w:r>
          </w:p>
        </w:tc>
        <w:tc>
          <w:tcPr>
            <w:tcW w:w="1400" w:type="dxa"/>
          </w:tcPr>
          <w:p w14:paraId="279704EA" w14:textId="223412C3" w:rsidR="00A05173" w:rsidRPr="00FA3E4B" w:rsidRDefault="00A05173" w:rsidP="00FA3E4B">
            <w:pPr>
              <w:pStyle w:val="TableText"/>
              <w:rPr>
                <w:rStyle w:val="Blue"/>
                <w:rFonts w:cstheme="minorHAnsi"/>
                <w:color w:val="000000" w:themeColor="text1"/>
                <w:sz w:val="18"/>
                <w:szCs w:val="18"/>
              </w:rPr>
            </w:pPr>
            <w:r w:rsidRPr="00FA3E4B">
              <w:rPr>
                <w:rStyle w:val="Blue"/>
                <w:color w:val="000000" w:themeColor="text1"/>
                <w:sz w:val="18"/>
                <w:szCs w:val="18"/>
              </w:rPr>
              <w:t>10 mm</w:t>
            </w:r>
          </w:p>
        </w:tc>
        <w:tc>
          <w:tcPr>
            <w:tcW w:w="1300" w:type="dxa"/>
          </w:tcPr>
          <w:p w14:paraId="58714155" w14:textId="408FEF72" w:rsidR="00166CA5" w:rsidRPr="00FA3E4B" w:rsidRDefault="00FA3E4B" w:rsidP="00CA09E2">
            <w:pPr>
              <w:pStyle w:val="TableText"/>
              <w:rPr>
                <w:rStyle w:val="Blue"/>
                <w:rFonts w:cstheme="minorHAnsi"/>
                <w:color w:val="000000" w:themeColor="text1"/>
                <w:sz w:val="18"/>
                <w:szCs w:val="18"/>
              </w:rPr>
            </w:pPr>
            <w:r w:rsidRPr="00FA3E4B">
              <w:rPr>
                <w:rStyle w:val="Blue"/>
                <w:rFonts w:cstheme="minorHAnsi"/>
                <w:color w:val="000000" w:themeColor="text1"/>
                <w:sz w:val="18"/>
                <w:szCs w:val="18"/>
              </w:rPr>
              <w:t>32</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419"/>
        <w:gridCol w:w="2409"/>
        <w:gridCol w:w="2125"/>
        <w:gridCol w:w="2600"/>
      </w:tblGrid>
      <w:tr w:rsidR="00926B5E" w:rsidRPr="004921D8" w14:paraId="0DE8D68E" w14:textId="77777777" w:rsidTr="0033360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13551">
        <w:trPr>
          <w:cnfStyle w:val="100000000000" w:firstRow="1" w:lastRow="0" w:firstColumn="0" w:lastColumn="0" w:oddVBand="0" w:evenVBand="0" w:oddHBand="0" w:evenHBand="0" w:firstRowFirstColumn="0" w:firstRowLastColumn="0" w:lastRowFirstColumn="0" w:lastRowLastColumn="0"/>
          <w:cantSplit/>
          <w:tblHeader/>
        </w:trPr>
        <w:tc>
          <w:tcPr>
            <w:tcW w:w="830"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0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1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13551">
        <w:trPr>
          <w:cantSplit/>
        </w:trPr>
        <w:tc>
          <w:tcPr>
            <w:tcW w:w="830" w:type="pct"/>
            <w:vMerge w:val="restart"/>
          </w:tcPr>
          <w:p w14:paraId="17E9934D" w14:textId="321471F2" w:rsidR="00C96847" w:rsidRPr="00D13551" w:rsidRDefault="00EF1E10" w:rsidP="00164190">
            <w:pPr>
              <w:pStyle w:val="TableText"/>
              <w:rPr>
                <w:rStyle w:val="Blue"/>
                <w:rFonts w:ascii="Arial" w:hAnsi="Arial"/>
                <w:color w:val="000000" w:themeColor="text1"/>
                <w:sz w:val="18"/>
                <w:szCs w:val="18"/>
              </w:rPr>
            </w:pPr>
            <w:r w:rsidRPr="00D13551">
              <w:rPr>
                <w:rStyle w:val="Blue"/>
                <w:color w:val="000000" w:themeColor="text1"/>
                <w:sz w:val="18"/>
                <w:szCs w:val="18"/>
              </w:rPr>
              <w:t xml:space="preserve">A1 </w:t>
            </w:r>
            <w:r w:rsidR="00FC5B33" w:rsidRPr="00D13551">
              <w:rPr>
                <w:rStyle w:val="Blue"/>
                <w:color w:val="000000" w:themeColor="text1"/>
                <w:sz w:val="18"/>
                <w:szCs w:val="18"/>
              </w:rPr>
              <w:t>Settled s</w:t>
            </w:r>
            <w:r w:rsidR="00C96847" w:rsidRPr="00D13551">
              <w:rPr>
                <w:rStyle w:val="Blue"/>
                <w:color w:val="000000" w:themeColor="text1"/>
                <w:sz w:val="18"/>
                <w:szCs w:val="18"/>
              </w:rPr>
              <w:t>torm sewage via</w:t>
            </w:r>
            <w:r w:rsidRPr="00D13551">
              <w:rPr>
                <w:rStyle w:val="Blue"/>
                <w:color w:val="000000" w:themeColor="text1"/>
                <w:sz w:val="18"/>
                <w:szCs w:val="18"/>
              </w:rPr>
              <w:t xml:space="preserve"> Settled </w:t>
            </w:r>
            <w:r w:rsidR="00A2676D" w:rsidRPr="00D13551">
              <w:rPr>
                <w:rStyle w:val="Blue"/>
                <w:color w:val="000000" w:themeColor="text1"/>
                <w:sz w:val="18"/>
                <w:szCs w:val="18"/>
              </w:rPr>
              <w:t>Storm Discharge Point</w:t>
            </w:r>
          </w:p>
        </w:tc>
        <w:tc>
          <w:tcPr>
            <w:tcW w:w="1408" w:type="pct"/>
          </w:tcPr>
          <w:p w14:paraId="6FBD8EC4" w14:textId="792F4CF0" w:rsidR="00C96847" w:rsidRPr="00D13551" w:rsidRDefault="00FC5B33" w:rsidP="000A07C9">
            <w:pPr>
              <w:pStyle w:val="TableText"/>
              <w:rPr>
                <w:rStyle w:val="Blue"/>
                <w:rFonts w:ascii="Arial" w:hAnsi="Arial"/>
                <w:color w:val="000000" w:themeColor="text1"/>
                <w:sz w:val="18"/>
                <w:szCs w:val="18"/>
              </w:rPr>
            </w:pPr>
            <w:r w:rsidRPr="00D13551">
              <w:rPr>
                <w:rStyle w:val="Blue"/>
                <w:color w:val="000000" w:themeColor="text1"/>
                <w:sz w:val="18"/>
                <w:szCs w:val="18"/>
              </w:rPr>
              <w:t>Settled s</w:t>
            </w:r>
            <w:r w:rsidR="00C96847" w:rsidRPr="00D13551">
              <w:rPr>
                <w:rStyle w:val="Blue"/>
                <w:color w:val="000000" w:themeColor="text1"/>
                <w:sz w:val="18"/>
                <w:szCs w:val="18"/>
              </w:rPr>
              <w:t>torm effluent sampling</w:t>
            </w:r>
          </w:p>
        </w:tc>
        <w:tc>
          <w:tcPr>
            <w:tcW w:w="1242" w:type="pct"/>
          </w:tcPr>
          <w:p w14:paraId="561AF781" w14:textId="72114229" w:rsidR="00C96847" w:rsidRPr="00D13551" w:rsidRDefault="00636DA1" w:rsidP="00A05173">
            <w:pPr>
              <w:pStyle w:val="TableText"/>
              <w:rPr>
                <w:rStyle w:val="Blue"/>
                <w:color w:val="000000" w:themeColor="text1"/>
                <w:sz w:val="18"/>
                <w:szCs w:val="18"/>
              </w:rPr>
            </w:pPr>
            <w:r w:rsidRPr="00D13551">
              <w:rPr>
                <w:rStyle w:val="Blue"/>
                <w:color w:val="000000" w:themeColor="text1"/>
                <w:sz w:val="18"/>
                <w:szCs w:val="18"/>
              </w:rPr>
              <w:t>SJ 22541 20250</w:t>
            </w:r>
          </w:p>
        </w:tc>
        <w:tc>
          <w:tcPr>
            <w:tcW w:w="1519" w:type="pct"/>
          </w:tcPr>
          <w:p w14:paraId="6395E4E8" w14:textId="1C761502" w:rsidR="00C96847" w:rsidRPr="00D13551" w:rsidRDefault="00EF1E10" w:rsidP="0045495C">
            <w:pPr>
              <w:pStyle w:val="TableText"/>
              <w:rPr>
                <w:rStyle w:val="Blue"/>
                <w:color w:val="000000" w:themeColor="text1"/>
                <w:sz w:val="18"/>
                <w:szCs w:val="18"/>
              </w:rPr>
            </w:pPr>
            <w:r w:rsidRPr="00D13551">
              <w:rPr>
                <w:rStyle w:val="Blue"/>
                <w:rFonts w:ascii="Arial" w:hAnsi="Arial"/>
                <w:color w:val="000000" w:themeColor="text1"/>
                <w:sz w:val="18"/>
                <w:szCs w:val="18"/>
              </w:rPr>
              <w:t xml:space="preserve">Settled </w:t>
            </w:r>
            <w:r w:rsidR="00C96847" w:rsidRPr="00D13551">
              <w:rPr>
                <w:rStyle w:val="Blue"/>
                <w:rFonts w:ascii="Arial" w:hAnsi="Arial"/>
                <w:color w:val="000000" w:themeColor="text1"/>
                <w:sz w:val="18"/>
                <w:szCs w:val="18"/>
              </w:rPr>
              <w:t>Storm Sample Point</w:t>
            </w:r>
          </w:p>
        </w:tc>
      </w:tr>
      <w:tr w:rsidR="00C96847" w:rsidRPr="004921D8" w14:paraId="48AD10F0" w14:textId="77777777" w:rsidTr="00D13551">
        <w:trPr>
          <w:cantSplit/>
        </w:trPr>
        <w:tc>
          <w:tcPr>
            <w:tcW w:w="830" w:type="pct"/>
            <w:vMerge/>
          </w:tcPr>
          <w:p w14:paraId="03C47634" w14:textId="029DB915" w:rsidR="00C96847" w:rsidRPr="00D13551" w:rsidRDefault="00C96847" w:rsidP="00C96847">
            <w:pPr>
              <w:pStyle w:val="TableText"/>
              <w:rPr>
                <w:rStyle w:val="Blue"/>
                <w:rFonts w:ascii="Arial" w:hAnsi="Arial"/>
                <w:color w:val="000000" w:themeColor="text1"/>
                <w:sz w:val="18"/>
                <w:szCs w:val="18"/>
              </w:rPr>
            </w:pPr>
          </w:p>
        </w:tc>
        <w:tc>
          <w:tcPr>
            <w:tcW w:w="1408" w:type="pct"/>
          </w:tcPr>
          <w:p w14:paraId="22F75F24" w14:textId="413B75DE" w:rsidR="00C96847" w:rsidRPr="00D13551" w:rsidRDefault="00C96847" w:rsidP="00B15664">
            <w:pPr>
              <w:pStyle w:val="TableText"/>
              <w:rPr>
                <w:rStyle w:val="Blue"/>
                <w:rFonts w:ascii="Arial" w:hAnsi="Arial"/>
                <w:color w:val="000000" w:themeColor="text1"/>
                <w:sz w:val="18"/>
                <w:szCs w:val="18"/>
              </w:rPr>
            </w:pPr>
            <w:r w:rsidRPr="00D13551">
              <w:rPr>
                <w:rStyle w:val="Blue"/>
                <w:color w:val="000000" w:themeColor="text1"/>
                <w:sz w:val="18"/>
                <w:szCs w:val="18"/>
              </w:rPr>
              <w:t>Event duration monitoring</w:t>
            </w:r>
          </w:p>
        </w:tc>
        <w:tc>
          <w:tcPr>
            <w:tcW w:w="1242" w:type="pct"/>
          </w:tcPr>
          <w:p w14:paraId="0709AF0A" w14:textId="0963D7C9" w:rsidR="00C96847" w:rsidRPr="00D13551" w:rsidRDefault="00636DA1" w:rsidP="00A05173">
            <w:pPr>
              <w:pStyle w:val="TableText"/>
              <w:rPr>
                <w:rStyle w:val="Blue"/>
                <w:color w:val="000000" w:themeColor="text1"/>
                <w:sz w:val="18"/>
                <w:szCs w:val="18"/>
              </w:rPr>
            </w:pPr>
            <w:r w:rsidRPr="00D13551">
              <w:rPr>
                <w:rStyle w:val="Blue"/>
                <w:color w:val="000000" w:themeColor="text1"/>
                <w:sz w:val="18"/>
                <w:szCs w:val="18"/>
              </w:rPr>
              <w:t>SJ 22541 20265</w:t>
            </w:r>
          </w:p>
        </w:tc>
        <w:tc>
          <w:tcPr>
            <w:tcW w:w="1519" w:type="pct"/>
          </w:tcPr>
          <w:p w14:paraId="198CC6A3" w14:textId="52C74E47" w:rsidR="00C96847" w:rsidRPr="00D13551" w:rsidRDefault="00EF1E10" w:rsidP="00C96847">
            <w:pPr>
              <w:pStyle w:val="TableText"/>
              <w:rPr>
                <w:rStyle w:val="Blue"/>
                <w:rFonts w:ascii="Arial" w:hAnsi="Arial"/>
                <w:color w:val="000000" w:themeColor="text1"/>
                <w:sz w:val="18"/>
                <w:szCs w:val="18"/>
              </w:rPr>
            </w:pPr>
            <w:r w:rsidRPr="00D13551">
              <w:rPr>
                <w:rStyle w:val="Blue"/>
                <w:rFonts w:ascii="Arial" w:hAnsi="Arial"/>
                <w:color w:val="000000" w:themeColor="text1"/>
                <w:sz w:val="18"/>
                <w:szCs w:val="18"/>
              </w:rPr>
              <w:t xml:space="preserve">Settled </w:t>
            </w:r>
            <w:r w:rsidR="00C96847" w:rsidRPr="00D13551">
              <w:rPr>
                <w:rStyle w:val="Blue"/>
                <w:rFonts w:ascii="Arial" w:hAnsi="Arial"/>
                <w:color w:val="000000" w:themeColor="text1"/>
                <w:sz w:val="18"/>
                <w:szCs w:val="18"/>
              </w:rPr>
              <w:t>Storm to Environment EDM Monitoring Point</w:t>
            </w:r>
          </w:p>
        </w:tc>
      </w:tr>
      <w:tr w:rsidR="00C96847" w:rsidRPr="004921D8" w14:paraId="5CE456F6" w14:textId="77777777" w:rsidTr="00D13551">
        <w:trPr>
          <w:cantSplit/>
        </w:trPr>
        <w:tc>
          <w:tcPr>
            <w:tcW w:w="830" w:type="pct"/>
            <w:vMerge/>
          </w:tcPr>
          <w:p w14:paraId="7A3E4717" w14:textId="77777777" w:rsidR="00C96847" w:rsidRPr="00D13551" w:rsidRDefault="00C96847" w:rsidP="00C96847">
            <w:pPr>
              <w:pStyle w:val="TableText"/>
              <w:rPr>
                <w:rStyle w:val="Blue"/>
                <w:rFonts w:ascii="Arial" w:hAnsi="Arial"/>
                <w:color w:val="000000" w:themeColor="text1"/>
                <w:sz w:val="18"/>
                <w:szCs w:val="18"/>
              </w:rPr>
            </w:pPr>
          </w:p>
        </w:tc>
        <w:tc>
          <w:tcPr>
            <w:tcW w:w="1408" w:type="pct"/>
          </w:tcPr>
          <w:p w14:paraId="423A3FA8" w14:textId="5B34B3D4" w:rsidR="00C96847" w:rsidRPr="00D13551" w:rsidRDefault="00C96847" w:rsidP="00C96847">
            <w:pPr>
              <w:pStyle w:val="TableText"/>
              <w:rPr>
                <w:rStyle w:val="Blue"/>
                <w:color w:val="000000" w:themeColor="text1"/>
                <w:sz w:val="18"/>
                <w:szCs w:val="18"/>
              </w:rPr>
            </w:pPr>
            <w:r w:rsidRPr="00D13551">
              <w:rPr>
                <w:rStyle w:val="Blue"/>
                <w:color w:val="000000" w:themeColor="text1"/>
                <w:sz w:val="18"/>
                <w:szCs w:val="18"/>
              </w:rPr>
              <w:t>Flow passed forward monitoring</w:t>
            </w:r>
          </w:p>
        </w:tc>
        <w:tc>
          <w:tcPr>
            <w:tcW w:w="1242" w:type="pct"/>
          </w:tcPr>
          <w:p w14:paraId="4FA8E513" w14:textId="6CCE7A41" w:rsidR="00C96847" w:rsidRPr="00D13551" w:rsidRDefault="00D13551" w:rsidP="007129CF">
            <w:pPr>
              <w:pStyle w:val="TableText"/>
              <w:rPr>
                <w:rStyle w:val="Blue"/>
                <w:color w:val="000000" w:themeColor="text1"/>
                <w:sz w:val="18"/>
                <w:szCs w:val="18"/>
              </w:rPr>
            </w:pPr>
            <w:r w:rsidRPr="00D13551">
              <w:rPr>
                <w:rStyle w:val="Blue"/>
                <w:color w:val="000000" w:themeColor="text1"/>
                <w:sz w:val="18"/>
                <w:szCs w:val="18"/>
              </w:rPr>
              <w:t>SJ 22803 20272</w:t>
            </w:r>
          </w:p>
        </w:tc>
        <w:tc>
          <w:tcPr>
            <w:tcW w:w="1519" w:type="pct"/>
          </w:tcPr>
          <w:p w14:paraId="1D68E9F6" w14:textId="542AA2FB" w:rsidR="00C96847" w:rsidRPr="00D13551" w:rsidRDefault="00C96847" w:rsidP="00C96847">
            <w:pPr>
              <w:pStyle w:val="TableText"/>
              <w:rPr>
                <w:rStyle w:val="Blue"/>
                <w:rFonts w:ascii="Arial" w:hAnsi="Arial"/>
                <w:color w:val="000000" w:themeColor="text1"/>
                <w:sz w:val="18"/>
                <w:szCs w:val="18"/>
              </w:rPr>
            </w:pPr>
            <w:r w:rsidRPr="00D13551">
              <w:rPr>
                <w:rStyle w:val="Blue"/>
                <w:rFonts w:ascii="Arial" w:hAnsi="Arial"/>
                <w:color w:val="000000" w:themeColor="text1"/>
                <w:sz w:val="18"/>
                <w:szCs w:val="18"/>
              </w:rPr>
              <w:t>MCERTS FPF Monitoring Point</w:t>
            </w:r>
          </w:p>
        </w:tc>
      </w:tr>
      <w:tr w:rsidR="00C96847" w:rsidRPr="004921D8" w14:paraId="658BF29E" w14:textId="77777777" w:rsidTr="00D13551">
        <w:trPr>
          <w:cantSplit/>
        </w:trPr>
        <w:tc>
          <w:tcPr>
            <w:tcW w:w="830" w:type="pct"/>
            <w:vMerge/>
          </w:tcPr>
          <w:p w14:paraId="3EE8F7FB" w14:textId="77777777" w:rsidR="00C96847" w:rsidRPr="00D13551" w:rsidRDefault="00C96847" w:rsidP="00C96847">
            <w:pPr>
              <w:pStyle w:val="TableText"/>
              <w:rPr>
                <w:rStyle w:val="Blue"/>
                <w:rFonts w:ascii="Arial" w:hAnsi="Arial"/>
                <w:color w:val="000000" w:themeColor="text1"/>
                <w:sz w:val="18"/>
                <w:szCs w:val="18"/>
              </w:rPr>
            </w:pPr>
          </w:p>
        </w:tc>
        <w:tc>
          <w:tcPr>
            <w:tcW w:w="1408" w:type="pct"/>
          </w:tcPr>
          <w:p w14:paraId="0A7E1F25" w14:textId="248C1A37" w:rsidR="00C96847" w:rsidRPr="00D13551" w:rsidRDefault="00C96847" w:rsidP="00C96847">
            <w:pPr>
              <w:pStyle w:val="TableText"/>
              <w:rPr>
                <w:rStyle w:val="Blue"/>
                <w:color w:val="000000" w:themeColor="text1"/>
                <w:sz w:val="18"/>
                <w:szCs w:val="18"/>
              </w:rPr>
            </w:pPr>
            <w:r w:rsidRPr="00D13551">
              <w:rPr>
                <w:rStyle w:val="Blue"/>
                <w:color w:val="000000" w:themeColor="text1"/>
                <w:sz w:val="18"/>
                <w:szCs w:val="18"/>
              </w:rPr>
              <w:t xml:space="preserve">Overflow operation (into storm storage) monitoring </w:t>
            </w:r>
          </w:p>
        </w:tc>
        <w:tc>
          <w:tcPr>
            <w:tcW w:w="1242" w:type="pct"/>
          </w:tcPr>
          <w:p w14:paraId="237D8272" w14:textId="430DBB82" w:rsidR="00C96847" w:rsidRPr="00D13551" w:rsidRDefault="00D13551" w:rsidP="00C96847">
            <w:pPr>
              <w:pStyle w:val="TableText"/>
              <w:rPr>
                <w:rStyle w:val="Blue"/>
                <w:color w:val="000000" w:themeColor="text1"/>
                <w:sz w:val="18"/>
                <w:szCs w:val="18"/>
              </w:rPr>
            </w:pPr>
            <w:r w:rsidRPr="00D13551">
              <w:rPr>
                <w:rStyle w:val="Blue"/>
                <w:color w:val="000000" w:themeColor="text1"/>
                <w:sz w:val="18"/>
                <w:szCs w:val="18"/>
              </w:rPr>
              <w:t>SJ 22541 20265</w:t>
            </w:r>
          </w:p>
        </w:tc>
        <w:tc>
          <w:tcPr>
            <w:tcW w:w="1519" w:type="pct"/>
          </w:tcPr>
          <w:p w14:paraId="21020524" w14:textId="3A3D401D" w:rsidR="00C96847" w:rsidRPr="00D13551" w:rsidRDefault="00636DA1" w:rsidP="00C96847">
            <w:pPr>
              <w:pStyle w:val="TableText"/>
              <w:rPr>
                <w:rStyle w:val="Blue"/>
                <w:rFonts w:ascii="Arial" w:hAnsi="Arial"/>
                <w:color w:val="000000" w:themeColor="text1"/>
                <w:sz w:val="18"/>
                <w:szCs w:val="18"/>
              </w:rPr>
            </w:pPr>
            <w:r w:rsidRPr="00D13551">
              <w:rPr>
                <w:rStyle w:val="Blue"/>
                <w:color w:val="000000" w:themeColor="text1"/>
                <w:sz w:val="18"/>
                <w:szCs w:val="18"/>
              </w:rPr>
              <w:t xml:space="preserve">MCERTS </w:t>
            </w:r>
            <w:r w:rsidR="00C96847" w:rsidRPr="00D13551">
              <w:rPr>
                <w:rStyle w:val="Blue"/>
                <w:color w:val="000000" w:themeColor="text1"/>
                <w:sz w:val="18"/>
                <w:szCs w:val="18"/>
              </w:rPr>
              <w:t>EDM to Storm Tank Monitoring Point</w:t>
            </w:r>
          </w:p>
        </w:tc>
      </w:tr>
      <w:tr w:rsidR="00BB4A0A" w:rsidRPr="004921D8" w14:paraId="031008E2" w14:textId="77777777" w:rsidTr="00D13551">
        <w:trPr>
          <w:cantSplit/>
        </w:trPr>
        <w:tc>
          <w:tcPr>
            <w:tcW w:w="830" w:type="pct"/>
          </w:tcPr>
          <w:p w14:paraId="271586F4" w14:textId="76B3D297" w:rsidR="00BB4A0A" w:rsidRPr="00D13551" w:rsidRDefault="00BB4A0A" w:rsidP="00BB4A0A">
            <w:pPr>
              <w:pStyle w:val="TableText"/>
              <w:rPr>
                <w:rStyle w:val="Blue"/>
                <w:rFonts w:ascii="Arial" w:hAnsi="Arial"/>
                <w:color w:val="000000" w:themeColor="text1"/>
                <w:sz w:val="18"/>
                <w:szCs w:val="18"/>
              </w:rPr>
            </w:pPr>
            <w:r w:rsidRPr="00D13551">
              <w:rPr>
                <w:rStyle w:val="Blue"/>
                <w:rFonts w:ascii="Arial" w:hAnsi="Arial"/>
                <w:color w:val="000000" w:themeColor="text1"/>
                <w:sz w:val="18"/>
                <w:szCs w:val="18"/>
              </w:rPr>
              <w:t>A2 Sewage in an emergency via Emergency Discharge Point</w:t>
            </w:r>
          </w:p>
        </w:tc>
        <w:tc>
          <w:tcPr>
            <w:tcW w:w="1408" w:type="pct"/>
          </w:tcPr>
          <w:p w14:paraId="7FE716AE" w14:textId="6BA2EF67" w:rsidR="00BB4A0A" w:rsidRPr="00D13551" w:rsidRDefault="00BB4A0A" w:rsidP="00BB4A0A">
            <w:pPr>
              <w:pStyle w:val="TableText"/>
              <w:rPr>
                <w:rStyle w:val="Blue"/>
                <w:color w:val="000000" w:themeColor="text1"/>
                <w:sz w:val="18"/>
                <w:szCs w:val="18"/>
              </w:rPr>
            </w:pPr>
            <w:r w:rsidRPr="00D13551">
              <w:rPr>
                <w:rStyle w:val="Blue"/>
                <w:rFonts w:ascii="Arial" w:hAnsi="Arial"/>
                <w:color w:val="000000" w:themeColor="text1"/>
                <w:sz w:val="18"/>
                <w:szCs w:val="18"/>
              </w:rPr>
              <w:t>Effluent sampling</w:t>
            </w:r>
          </w:p>
        </w:tc>
        <w:tc>
          <w:tcPr>
            <w:tcW w:w="1242" w:type="pct"/>
          </w:tcPr>
          <w:p w14:paraId="5F5DFB75" w14:textId="086663C8" w:rsidR="00BB4A0A" w:rsidRPr="00D13551" w:rsidRDefault="00D13551" w:rsidP="00BB4A0A">
            <w:pPr>
              <w:pStyle w:val="TableText"/>
              <w:rPr>
                <w:rStyle w:val="Blue"/>
                <w:color w:val="000000" w:themeColor="text1"/>
                <w:sz w:val="18"/>
                <w:szCs w:val="18"/>
              </w:rPr>
            </w:pPr>
            <w:r w:rsidRPr="00D13551">
              <w:rPr>
                <w:rStyle w:val="Blue"/>
                <w:color w:val="000000" w:themeColor="text1"/>
                <w:sz w:val="18"/>
                <w:szCs w:val="18"/>
              </w:rPr>
              <w:t>SJ 22541 20250</w:t>
            </w:r>
          </w:p>
        </w:tc>
        <w:tc>
          <w:tcPr>
            <w:tcW w:w="1519" w:type="pct"/>
          </w:tcPr>
          <w:p w14:paraId="3384A739" w14:textId="492BB857" w:rsidR="00BB4A0A" w:rsidRPr="00D13551" w:rsidRDefault="00BB4A0A" w:rsidP="00BB4A0A">
            <w:pPr>
              <w:pStyle w:val="TableText"/>
              <w:rPr>
                <w:rStyle w:val="Blue"/>
                <w:color w:val="000000" w:themeColor="text1"/>
                <w:sz w:val="18"/>
                <w:szCs w:val="18"/>
              </w:rPr>
            </w:pPr>
            <w:r w:rsidRPr="00D13551">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0D526D28" w:rsidR="00A05173" w:rsidRPr="00A05173" w:rsidRDefault="00893DF9" w:rsidP="00D13551">
            <w:pPr>
              <w:pStyle w:val="TableText"/>
              <w:rPr>
                <w:b w:val="0"/>
                <w:bCs/>
                <w:sz w:val="18"/>
                <w:szCs w:val="18"/>
              </w:rPr>
            </w:pPr>
            <w:r w:rsidRPr="004921D8">
              <w:rPr>
                <w:sz w:val="18"/>
                <w:szCs w:val="18"/>
              </w:rPr>
              <w:t>Monitoring point reference</w:t>
            </w:r>
          </w:p>
        </w:tc>
        <w:tc>
          <w:tcPr>
            <w:tcW w:w="1260" w:type="pct"/>
          </w:tcPr>
          <w:p w14:paraId="21170E5C" w14:textId="51691F7B" w:rsidR="00A05173" w:rsidRPr="00A05173" w:rsidRDefault="00893DF9" w:rsidP="00D13551">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D13551" w:rsidRDefault="00893DF9" w:rsidP="008E7F0A">
            <w:pPr>
              <w:pStyle w:val="TableText"/>
              <w:rPr>
                <w:rStyle w:val="Blue"/>
                <w:rFonts w:cs="Arial"/>
                <w:color w:val="000000" w:themeColor="text1"/>
                <w:sz w:val="18"/>
                <w:szCs w:val="18"/>
              </w:rPr>
            </w:pPr>
            <w:r w:rsidRPr="00D13551">
              <w:rPr>
                <w:rStyle w:val="Blue"/>
                <w:rFonts w:cstheme="minorHAnsi"/>
                <w:color w:val="000000" w:themeColor="text1"/>
                <w:sz w:val="18"/>
                <w:szCs w:val="18"/>
              </w:rPr>
              <w:t>A1 Settled storm sewage via Settled Storm Discharge Point</w:t>
            </w:r>
          </w:p>
        </w:tc>
        <w:tc>
          <w:tcPr>
            <w:tcW w:w="1146" w:type="pct"/>
          </w:tcPr>
          <w:p w14:paraId="2E8EF317" w14:textId="2EB77712" w:rsidR="00893DF9" w:rsidRPr="00D13551" w:rsidRDefault="00893DF9" w:rsidP="00D13551">
            <w:pPr>
              <w:pStyle w:val="TableText"/>
              <w:rPr>
                <w:rStyle w:val="Blue"/>
                <w:rFonts w:cstheme="minorHAnsi"/>
                <w:color w:val="000000" w:themeColor="text1"/>
                <w:sz w:val="18"/>
                <w:szCs w:val="18"/>
              </w:rPr>
            </w:pPr>
            <w:r w:rsidRPr="00D13551">
              <w:rPr>
                <w:rStyle w:val="Blue"/>
                <w:rFonts w:cs="Arial"/>
                <w:color w:val="000000" w:themeColor="text1"/>
                <w:sz w:val="18"/>
                <w:szCs w:val="18"/>
              </w:rPr>
              <w:t>Settled storm event recorder status operational</w:t>
            </w:r>
          </w:p>
        </w:tc>
        <w:tc>
          <w:tcPr>
            <w:tcW w:w="1087" w:type="pct"/>
          </w:tcPr>
          <w:p w14:paraId="3D107B71" w14:textId="75DCAF8F" w:rsidR="00893DF9" w:rsidRPr="00D13551" w:rsidRDefault="00893DF9" w:rsidP="008E7F0A">
            <w:pPr>
              <w:pStyle w:val="TableText"/>
              <w:rPr>
                <w:rStyle w:val="Blue"/>
                <w:rFonts w:cstheme="minorHAnsi"/>
                <w:color w:val="000000" w:themeColor="text1"/>
                <w:sz w:val="18"/>
                <w:szCs w:val="18"/>
              </w:rPr>
            </w:pPr>
            <w:r w:rsidRPr="00D13551">
              <w:rPr>
                <w:rStyle w:val="Blue"/>
                <w:rFonts w:cs="Arial"/>
                <w:color w:val="000000" w:themeColor="text1"/>
                <w:sz w:val="18"/>
                <w:szCs w:val="18"/>
              </w:rPr>
              <w:t>Settled Storm to Environment EDM Monitoring Point</w:t>
            </w:r>
          </w:p>
        </w:tc>
        <w:tc>
          <w:tcPr>
            <w:tcW w:w="1260" w:type="pct"/>
          </w:tcPr>
          <w:p w14:paraId="02B9071B"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Annually</w:t>
            </w:r>
          </w:p>
          <w:p w14:paraId="3C5C7FD5" w14:textId="0F5240EC" w:rsidR="00893DF9" w:rsidRPr="00D13551" w:rsidRDefault="00893DF9" w:rsidP="008E7F0A">
            <w:pPr>
              <w:pStyle w:val="TableText"/>
              <w:rPr>
                <w:rStyle w:val="Blue"/>
                <w:rFonts w:cstheme="minorHAnsi"/>
                <w:color w:val="000000" w:themeColor="text1"/>
                <w:sz w:val="18"/>
                <w:szCs w:val="18"/>
              </w:rPr>
            </w:pPr>
            <w:r w:rsidRPr="00D13551">
              <w:rPr>
                <w:rStyle w:val="Blue"/>
                <w:rFonts w:cs="Arial"/>
                <w:color w:val="000000" w:themeColor="text1"/>
                <w:sz w:val="18"/>
                <w:szCs w:val="18"/>
              </w:rPr>
              <w:t>Report to be submitted within 2 months</w:t>
            </w:r>
          </w:p>
        </w:tc>
        <w:tc>
          <w:tcPr>
            <w:tcW w:w="802" w:type="pct"/>
          </w:tcPr>
          <w:p w14:paraId="43A0E9CB" w14:textId="1F5E27DD" w:rsidR="00893DF9" w:rsidRPr="00D13551" w:rsidRDefault="00893DF9" w:rsidP="008E7F0A">
            <w:pPr>
              <w:pStyle w:val="TableText"/>
              <w:rPr>
                <w:rStyle w:val="Blue"/>
                <w:rFonts w:cstheme="minorHAnsi"/>
                <w:color w:val="000000" w:themeColor="text1"/>
                <w:sz w:val="18"/>
                <w:szCs w:val="18"/>
              </w:rPr>
            </w:pPr>
            <w:r w:rsidRPr="00D13551">
              <w:rPr>
                <w:rStyle w:val="Blue"/>
                <w:rFonts w:cs="Arial"/>
                <w:color w:val="000000" w:themeColor="text1"/>
                <w:sz w:val="18"/>
                <w:szCs w:val="18"/>
              </w:rPr>
              <w:t>1</w:t>
            </w:r>
            <w:r w:rsidRPr="00D13551">
              <w:rPr>
                <w:rStyle w:val="Blue"/>
                <w:rFonts w:cs="Arial"/>
                <w:color w:val="000000" w:themeColor="text1"/>
                <w:sz w:val="18"/>
                <w:szCs w:val="18"/>
                <w:vertAlign w:val="superscript"/>
              </w:rPr>
              <w:t>st</w:t>
            </w:r>
            <w:r w:rsidRPr="00D13551">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tcPr>
          <w:p w14:paraId="6CCE8A32" w14:textId="727C067C" w:rsidR="00893DF9" w:rsidRPr="00D13551" w:rsidRDefault="00893DF9" w:rsidP="002C5C9D">
            <w:pPr>
              <w:pStyle w:val="TableText"/>
              <w:rPr>
                <w:rStyle w:val="Blue"/>
                <w:rFonts w:ascii="Arial" w:hAnsi="Arial" w:cs="Arial"/>
                <w:color w:val="000000" w:themeColor="text1"/>
                <w:sz w:val="18"/>
                <w:szCs w:val="18"/>
              </w:rPr>
            </w:pPr>
            <w:r w:rsidRPr="00D13551">
              <w:rPr>
                <w:rStyle w:val="Blue"/>
                <w:rFonts w:cs="Arial"/>
                <w:color w:val="000000" w:themeColor="text1"/>
                <w:sz w:val="18"/>
                <w:szCs w:val="18"/>
              </w:rPr>
              <w:t>Settled storm overflow performance, including total number of block-counted spills</w:t>
            </w:r>
          </w:p>
        </w:tc>
        <w:tc>
          <w:tcPr>
            <w:tcW w:w="1087" w:type="pct"/>
          </w:tcPr>
          <w:p w14:paraId="56AD0223" w14:textId="1935CDB6"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Settled Storm Sample Point</w:t>
            </w:r>
          </w:p>
          <w:p w14:paraId="4637DD0B"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and</w:t>
            </w:r>
          </w:p>
          <w:p w14:paraId="4A989A12" w14:textId="333EE8F6"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Settled Storm to Environment EDM Monitoring Point</w:t>
            </w:r>
          </w:p>
        </w:tc>
        <w:tc>
          <w:tcPr>
            <w:tcW w:w="1260" w:type="pct"/>
          </w:tcPr>
          <w:p w14:paraId="528924C3"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Annually</w:t>
            </w:r>
          </w:p>
          <w:p w14:paraId="5B5B92C2" w14:textId="72541E49"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Report to be submitted within 2 months</w:t>
            </w:r>
          </w:p>
        </w:tc>
        <w:tc>
          <w:tcPr>
            <w:tcW w:w="802" w:type="pct"/>
          </w:tcPr>
          <w:p w14:paraId="6319FDBB" w14:textId="3D790DE3"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1</w:t>
            </w:r>
            <w:r w:rsidRPr="00D13551">
              <w:rPr>
                <w:rStyle w:val="Blue"/>
                <w:rFonts w:cs="Arial"/>
                <w:color w:val="000000" w:themeColor="text1"/>
                <w:sz w:val="18"/>
                <w:szCs w:val="18"/>
                <w:vertAlign w:val="superscript"/>
              </w:rPr>
              <w:t>st</w:t>
            </w:r>
            <w:r w:rsidRPr="00D13551">
              <w:rPr>
                <w:rStyle w:val="Blue"/>
                <w:rFonts w:cs="Arial"/>
                <w:color w:val="000000" w:themeColor="text1"/>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tcPr>
          <w:p w14:paraId="50BAB2A5" w14:textId="0FE18997" w:rsidR="00893DF9" w:rsidRPr="00D13551" w:rsidRDefault="00893DF9" w:rsidP="002C5C9D">
            <w:pPr>
              <w:pStyle w:val="TableText"/>
              <w:rPr>
                <w:rStyle w:val="Blue"/>
                <w:rFonts w:ascii="Arial" w:hAnsi="Arial" w:cs="Arial"/>
                <w:color w:val="000000" w:themeColor="text1"/>
                <w:sz w:val="18"/>
                <w:szCs w:val="18"/>
              </w:rPr>
            </w:pPr>
            <w:r w:rsidRPr="00D13551">
              <w:rPr>
                <w:rStyle w:val="Blue"/>
                <w:rFonts w:cs="Arial"/>
                <w:color w:val="000000" w:themeColor="text1"/>
                <w:sz w:val="18"/>
                <w:szCs w:val="18"/>
              </w:rPr>
              <w:t>Duration of total spills</w:t>
            </w:r>
          </w:p>
        </w:tc>
        <w:tc>
          <w:tcPr>
            <w:tcW w:w="1087" w:type="pct"/>
          </w:tcPr>
          <w:p w14:paraId="25645742" w14:textId="095BF382"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Settled Storm to Environment EDM Monitoring Point</w:t>
            </w:r>
          </w:p>
        </w:tc>
        <w:tc>
          <w:tcPr>
            <w:tcW w:w="1260" w:type="pct"/>
          </w:tcPr>
          <w:p w14:paraId="279CDECF"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Annually</w:t>
            </w:r>
          </w:p>
          <w:p w14:paraId="1574475C" w14:textId="481C6C3D"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Report to be submitted within 2 months</w:t>
            </w:r>
          </w:p>
        </w:tc>
        <w:tc>
          <w:tcPr>
            <w:tcW w:w="802" w:type="pct"/>
          </w:tcPr>
          <w:p w14:paraId="28E259BB" w14:textId="61DC79EA"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1</w:t>
            </w:r>
            <w:r w:rsidRPr="00D13551">
              <w:rPr>
                <w:rStyle w:val="Blue"/>
                <w:rFonts w:cs="Arial"/>
                <w:color w:val="000000" w:themeColor="text1"/>
                <w:sz w:val="18"/>
                <w:szCs w:val="18"/>
                <w:vertAlign w:val="superscript"/>
              </w:rPr>
              <w:t>st</w:t>
            </w:r>
            <w:r w:rsidRPr="00D13551">
              <w:rPr>
                <w:rStyle w:val="Blue"/>
                <w:rFonts w:cs="Arial"/>
                <w:color w:val="000000" w:themeColor="text1"/>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tcPr>
          <w:p w14:paraId="2EB853C4" w14:textId="404C014B" w:rsidR="00893DF9" w:rsidRPr="00D13551" w:rsidRDefault="00893DF9" w:rsidP="00D13551">
            <w:pPr>
              <w:pStyle w:val="TableText"/>
              <w:rPr>
                <w:rStyle w:val="Blue"/>
                <w:rFonts w:ascii="Arial" w:hAnsi="Arial" w:cs="Arial"/>
                <w:color w:val="000000" w:themeColor="text1"/>
                <w:sz w:val="18"/>
                <w:szCs w:val="18"/>
              </w:rPr>
            </w:pPr>
            <w:r w:rsidRPr="00D13551">
              <w:rPr>
                <w:rStyle w:val="Blue"/>
                <w:rFonts w:cs="Arial"/>
                <w:color w:val="000000" w:themeColor="text1"/>
                <w:sz w:val="18"/>
                <w:szCs w:val="18"/>
              </w:rPr>
              <w:t>Settled storm sewage discharge start and end times</w:t>
            </w:r>
          </w:p>
        </w:tc>
        <w:tc>
          <w:tcPr>
            <w:tcW w:w="1087" w:type="pct"/>
          </w:tcPr>
          <w:p w14:paraId="70723FE5" w14:textId="02986590"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Settled Storm to Environment EDM Monitoring Point</w:t>
            </w:r>
          </w:p>
        </w:tc>
        <w:tc>
          <w:tcPr>
            <w:tcW w:w="1260" w:type="pct"/>
          </w:tcPr>
          <w:p w14:paraId="6A0A2F26" w14:textId="7A856742"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 xml:space="preserve">Reports to be provided to Natural Resources Wales upon request </w:t>
            </w:r>
          </w:p>
        </w:tc>
        <w:tc>
          <w:tcPr>
            <w:tcW w:w="802" w:type="pct"/>
          </w:tcPr>
          <w:p w14:paraId="23BFA17E" w14:textId="6AD74848"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tcPr>
          <w:p w14:paraId="5B9B3818" w14:textId="7E75C30E" w:rsidR="00893DF9" w:rsidRPr="00D13551" w:rsidRDefault="00893DF9" w:rsidP="00706195">
            <w:pPr>
              <w:pStyle w:val="TableText"/>
              <w:rPr>
                <w:rStyle w:val="Blue"/>
                <w:color w:val="000000" w:themeColor="text1"/>
                <w:sz w:val="18"/>
                <w:szCs w:val="18"/>
              </w:rPr>
            </w:pPr>
            <w:r w:rsidRPr="00D13551">
              <w:rPr>
                <w:rStyle w:val="Blue"/>
                <w:rFonts w:cs="Arial"/>
                <w:color w:val="000000" w:themeColor="text1"/>
                <w:sz w:val="18"/>
                <w:szCs w:val="18"/>
              </w:rPr>
              <w:t>Flow passed forward monitoring</w:t>
            </w:r>
          </w:p>
        </w:tc>
        <w:tc>
          <w:tcPr>
            <w:tcW w:w="1087" w:type="pct"/>
          </w:tcPr>
          <w:p w14:paraId="6CC3DF76" w14:textId="4A196C17" w:rsidR="00893DF9" w:rsidRPr="00D13551" w:rsidRDefault="00893DF9" w:rsidP="008E7F0A">
            <w:pPr>
              <w:pStyle w:val="TableText"/>
              <w:rPr>
                <w:rStyle w:val="Blue"/>
                <w:rFonts w:cs="Arial"/>
                <w:color w:val="000000" w:themeColor="text1"/>
                <w:sz w:val="18"/>
                <w:szCs w:val="18"/>
              </w:rPr>
            </w:pPr>
            <w:r w:rsidRPr="00D13551">
              <w:rPr>
                <w:rStyle w:val="Blue"/>
                <w:rFonts w:cs="Calibri"/>
                <w:color w:val="000000" w:themeColor="text1"/>
                <w:sz w:val="18"/>
                <w:szCs w:val="18"/>
              </w:rPr>
              <w:t>MCERTS FPF Monitoring Point</w:t>
            </w:r>
          </w:p>
        </w:tc>
        <w:tc>
          <w:tcPr>
            <w:tcW w:w="1260" w:type="pct"/>
          </w:tcPr>
          <w:p w14:paraId="4C549DB3"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 xml:space="preserve">Reports to be provided to Natural Resources Wales upon request </w:t>
            </w:r>
          </w:p>
          <w:p w14:paraId="31609D8A" w14:textId="6532B2B8"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 xml:space="preserve">Report to be submitted within 28 days unless otherwise specified in writing by Natural Resources Wales </w:t>
            </w:r>
          </w:p>
        </w:tc>
        <w:tc>
          <w:tcPr>
            <w:tcW w:w="802" w:type="pct"/>
          </w:tcPr>
          <w:p w14:paraId="64FF1CC0"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 xml:space="preserve">Upon request by Natural Resources Wales </w:t>
            </w:r>
          </w:p>
          <w:p w14:paraId="628891B8" w14:textId="77777777" w:rsidR="00893DF9" w:rsidRPr="00D13551" w:rsidRDefault="00893DF9" w:rsidP="008E7F0A">
            <w:pPr>
              <w:pStyle w:val="TableText"/>
              <w:rPr>
                <w:rStyle w:val="Blue"/>
                <w:rFonts w:cs="Arial"/>
                <w:color w:val="000000" w:themeColor="text1"/>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tcPr>
          <w:p w14:paraId="5B9D5848" w14:textId="6321F65F" w:rsidR="00893DF9" w:rsidRPr="00D13551" w:rsidRDefault="00893DF9" w:rsidP="00706195">
            <w:pPr>
              <w:pStyle w:val="TableText"/>
              <w:rPr>
                <w:rStyle w:val="Blue"/>
                <w:rFonts w:cs="Arial"/>
                <w:color w:val="000000" w:themeColor="text1"/>
                <w:sz w:val="18"/>
                <w:szCs w:val="18"/>
              </w:rPr>
            </w:pPr>
            <w:r w:rsidRPr="00D13551">
              <w:rPr>
                <w:rStyle w:val="Blue"/>
                <w:rFonts w:cs="Arial"/>
                <w:color w:val="000000" w:themeColor="text1"/>
                <w:sz w:val="18"/>
                <w:szCs w:val="18"/>
              </w:rPr>
              <w:t>Overflow operation (into storm storage) yes/no or start and end times</w:t>
            </w:r>
          </w:p>
        </w:tc>
        <w:tc>
          <w:tcPr>
            <w:tcW w:w="1087" w:type="pct"/>
          </w:tcPr>
          <w:p w14:paraId="3E50BA7E" w14:textId="32EE3726" w:rsidR="00893DF9" w:rsidRPr="00D13551" w:rsidRDefault="00D13551" w:rsidP="008E7F0A">
            <w:pPr>
              <w:pStyle w:val="TableText"/>
              <w:rPr>
                <w:rStyle w:val="Blue"/>
                <w:rFonts w:cs="Arial"/>
                <w:color w:val="000000" w:themeColor="text1"/>
                <w:sz w:val="18"/>
                <w:szCs w:val="18"/>
              </w:rPr>
            </w:pPr>
            <w:r w:rsidRPr="00D13551">
              <w:rPr>
                <w:rStyle w:val="Blue"/>
                <w:rFonts w:cs="Calibri"/>
                <w:color w:val="000000" w:themeColor="text1"/>
                <w:sz w:val="18"/>
                <w:szCs w:val="18"/>
              </w:rPr>
              <w:t xml:space="preserve">MCERTS </w:t>
            </w:r>
            <w:r w:rsidR="00893DF9" w:rsidRPr="00D13551">
              <w:rPr>
                <w:rStyle w:val="Blue"/>
                <w:rFonts w:cs="Calibri"/>
                <w:color w:val="000000" w:themeColor="text1"/>
                <w:sz w:val="18"/>
                <w:szCs w:val="18"/>
              </w:rPr>
              <w:t>EDM to Storm Tank Monitoring Point</w:t>
            </w:r>
          </w:p>
        </w:tc>
        <w:tc>
          <w:tcPr>
            <w:tcW w:w="1260" w:type="pct"/>
          </w:tcPr>
          <w:p w14:paraId="0A43C572"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 xml:space="preserve">Reports to be provided to Natural Resources Wales upon request </w:t>
            </w:r>
          </w:p>
          <w:p w14:paraId="3A0F42AC" w14:textId="64FA6175"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 xml:space="preserve">Report to be submitted within 28 days unless otherwise specified in writing by Natural Resources Wales </w:t>
            </w:r>
          </w:p>
        </w:tc>
        <w:tc>
          <w:tcPr>
            <w:tcW w:w="802" w:type="pct"/>
          </w:tcPr>
          <w:p w14:paraId="7479A46F"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 xml:space="preserve">Upon request by Natural Resources Wales </w:t>
            </w:r>
          </w:p>
          <w:p w14:paraId="767DA496" w14:textId="77777777" w:rsidR="00893DF9" w:rsidRPr="00D13551" w:rsidRDefault="00893DF9" w:rsidP="008E7F0A">
            <w:pPr>
              <w:pStyle w:val="TableText"/>
              <w:rPr>
                <w:rStyle w:val="Blue"/>
                <w:rFonts w:cs="Arial"/>
                <w:color w:val="000000" w:themeColor="text1"/>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tcPr>
          <w:p w14:paraId="26576B99" w14:textId="7088184C" w:rsidR="00893DF9" w:rsidRPr="00D13551" w:rsidRDefault="00893DF9" w:rsidP="00706195">
            <w:pPr>
              <w:pStyle w:val="TableText"/>
              <w:rPr>
                <w:rStyle w:val="Blue"/>
                <w:rFonts w:cs="Arial"/>
                <w:color w:val="000000" w:themeColor="text1"/>
                <w:sz w:val="18"/>
                <w:szCs w:val="18"/>
              </w:rPr>
            </w:pPr>
            <w:r w:rsidRPr="00D13551">
              <w:rPr>
                <w:rStyle w:val="Blue"/>
                <w:rFonts w:cs="Arial"/>
                <w:color w:val="000000" w:themeColor="text1"/>
                <w:sz w:val="18"/>
                <w:szCs w:val="18"/>
              </w:rPr>
              <w:t>Overflow operation (into storm storage) monitoring status (operational / not operational)</w:t>
            </w:r>
          </w:p>
        </w:tc>
        <w:tc>
          <w:tcPr>
            <w:tcW w:w="1087" w:type="pct"/>
          </w:tcPr>
          <w:p w14:paraId="02C7A6BA" w14:textId="1A224B48" w:rsidR="00893DF9" w:rsidRPr="00D13551" w:rsidRDefault="00D13551" w:rsidP="008E7F0A">
            <w:pPr>
              <w:pStyle w:val="TableText"/>
              <w:rPr>
                <w:rStyle w:val="Blue"/>
                <w:rFonts w:cs="Arial"/>
                <w:color w:val="000000" w:themeColor="text1"/>
                <w:sz w:val="18"/>
                <w:szCs w:val="18"/>
              </w:rPr>
            </w:pPr>
            <w:r w:rsidRPr="00D13551">
              <w:rPr>
                <w:rStyle w:val="Blue"/>
                <w:rFonts w:cs="Calibri"/>
                <w:color w:val="000000" w:themeColor="text1"/>
                <w:sz w:val="18"/>
                <w:szCs w:val="18"/>
              </w:rPr>
              <w:t>MCERTS EDM to Storm Tank Monitoring Point</w:t>
            </w:r>
          </w:p>
        </w:tc>
        <w:tc>
          <w:tcPr>
            <w:tcW w:w="1260" w:type="pct"/>
          </w:tcPr>
          <w:p w14:paraId="76DD25EC"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 xml:space="preserve">Reports to be provided to Natural Resources Wales upon request </w:t>
            </w:r>
          </w:p>
          <w:p w14:paraId="4053CE64" w14:textId="1D04B65D"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 xml:space="preserve">Report to be submitted within 28 days unless otherwise specified in writing by Natural Resources Wales </w:t>
            </w:r>
          </w:p>
        </w:tc>
        <w:tc>
          <w:tcPr>
            <w:tcW w:w="802" w:type="pct"/>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tcPr>
          <w:p w14:paraId="7ABE76A4" w14:textId="4CE57C8D" w:rsidR="00893DF9" w:rsidRPr="00D13551" w:rsidRDefault="00893DF9" w:rsidP="00706195">
            <w:pPr>
              <w:pStyle w:val="TableText"/>
              <w:rPr>
                <w:rStyle w:val="Blue"/>
                <w:rFonts w:cs="Arial"/>
                <w:color w:val="000000" w:themeColor="text1"/>
                <w:sz w:val="18"/>
                <w:szCs w:val="18"/>
              </w:rPr>
            </w:pPr>
            <w:r w:rsidRPr="00D13551">
              <w:rPr>
                <w:rStyle w:val="Blue"/>
                <w:rFonts w:cs="Arial"/>
                <w:color w:val="000000" w:themeColor="text1"/>
                <w:sz w:val="18"/>
                <w:szCs w:val="18"/>
              </w:rPr>
              <w:t>Flow passed forward and overflow operation monitoring annual report</w:t>
            </w:r>
          </w:p>
        </w:tc>
        <w:tc>
          <w:tcPr>
            <w:tcW w:w="1087" w:type="pct"/>
          </w:tcPr>
          <w:p w14:paraId="2D406DAC" w14:textId="77777777" w:rsidR="00893DF9" w:rsidRPr="00D13551" w:rsidRDefault="00893DF9" w:rsidP="008E7F0A">
            <w:pPr>
              <w:pStyle w:val="TableText"/>
              <w:rPr>
                <w:rStyle w:val="Blue"/>
                <w:rFonts w:cs="Calibri"/>
                <w:color w:val="000000" w:themeColor="text1"/>
                <w:sz w:val="18"/>
                <w:szCs w:val="18"/>
              </w:rPr>
            </w:pPr>
            <w:r w:rsidRPr="00D13551">
              <w:rPr>
                <w:rStyle w:val="Blue"/>
                <w:rFonts w:cs="Calibri"/>
                <w:color w:val="000000" w:themeColor="text1"/>
                <w:sz w:val="18"/>
                <w:szCs w:val="18"/>
              </w:rPr>
              <w:t xml:space="preserve">MCERTS FPF Monitoring Point </w:t>
            </w:r>
          </w:p>
          <w:p w14:paraId="1BBC2FE3" w14:textId="77777777" w:rsidR="00893DF9" w:rsidRPr="00D13551" w:rsidRDefault="00893DF9" w:rsidP="008E7F0A">
            <w:pPr>
              <w:pStyle w:val="TableText"/>
              <w:rPr>
                <w:rStyle w:val="Blue"/>
                <w:rFonts w:cs="Calibri"/>
                <w:color w:val="000000" w:themeColor="text1"/>
                <w:sz w:val="18"/>
                <w:szCs w:val="18"/>
              </w:rPr>
            </w:pPr>
            <w:r w:rsidRPr="00D13551">
              <w:rPr>
                <w:rStyle w:val="Blue"/>
                <w:rFonts w:cs="Calibri"/>
                <w:color w:val="000000" w:themeColor="text1"/>
                <w:sz w:val="18"/>
                <w:szCs w:val="18"/>
              </w:rPr>
              <w:t>and</w:t>
            </w:r>
          </w:p>
          <w:p w14:paraId="77DA5F0C" w14:textId="5AAAB47A" w:rsidR="00893DF9" w:rsidRPr="00D13551" w:rsidRDefault="00D13551" w:rsidP="008E7F0A">
            <w:pPr>
              <w:pStyle w:val="TableText"/>
              <w:rPr>
                <w:rStyle w:val="Blue"/>
                <w:rFonts w:cs="Arial"/>
                <w:color w:val="000000" w:themeColor="text1"/>
                <w:sz w:val="18"/>
                <w:szCs w:val="18"/>
              </w:rPr>
            </w:pPr>
            <w:r w:rsidRPr="00D13551">
              <w:rPr>
                <w:rStyle w:val="Blue"/>
                <w:rFonts w:cs="Calibri"/>
                <w:color w:val="000000" w:themeColor="text1"/>
                <w:sz w:val="18"/>
                <w:szCs w:val="18"/>
              </w:rPr>
              <w:t>MCERTS EDM to Storm Tank Monitoring Point</w:t>
            </w:r>
          </w:p>
        </w:tc>
        <w:tc>
          <w:tcPr>
            <w:tcW w:w="1260" w:type="pct"/>
          </w:tcPr>
          <w:p w14:paraId="3034B7D2" w14:textId="16DCFC04"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From 01/01/202</w:t>
            </w:r>
            <w:r w:rsidR="00130281" w:rsidRPr="00D13551">
              <w:rPr>
                <w:rStyle w:val="Blue"/>
                <w:rFonts w:cs="Arial"/>
                <w:color w:val="000000" w:themeColor="text1"/>
                <w:sz w:val="18"/>
                <w:szCs w:val="18"/>
              </w:rPr>
              <w:t>7</w:t>
            </w:r>
            <w:r w:rsidRPr="00D13551">
              <w:rPr>
                <w:rStyle w:val="Blue"/>
                <w:rFonts w:cs="Arial"/>
                <w:color w:val="000000" w:themeColor="text1"/>
                <w:sz w:val="18"/>
                <w:szCs w:val="18"/>
              </w:rPr>
              <w:t>:</w:t>
            </w:r>
          </w:p>
          <w:p w14:paraId="717CB8AC" w14:textId="7777777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Annually</w:t>
            </w:r>
          </w:p>
          <w:p w14:paraId="0F7D37BD" w14:textId="58C57FF7" w:rsidR="00893DF9" w:rsidRPr="00D13551" w:rsidRDefault="00893DF9" w:rsidP="008E7F0A">
            <w:pPr>
              <w:pStyle w:val="TableText"/>
              <w:rPr>
                <w:rStyle w:val="Blue"/>
                <w:rFonts w:cs="Arial"/>
                <w:color w:val="000000" w:themeColor="text1"/>
                <w:sz w:val="18"/>
                <w:szCs w:val="18"/>
              </w:rPr>
            </w:pPr>
            <w:r w:rsidRPr="00D13551">
              <w:rPr>
                <w:rStyle w:val="Blue"/>
                <w:rFonts w:cs="Arial"/>
                <w:color w:val="000000" w:themeColor="text1"/>
                <w:sz w:val="18"/>
                <w:szCs w:val="18"/>
              </w:rPr>
              <w:t>Report to be submitted within 2 months</w:t>
            </w:r>
          </w:p>
        </w:tc>
        <w:tc>
          <w:tcPr>
            <w:tcW w:w="802" w:type="pct"/>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D13551" w:rsidRDefault="00893DF9" w:rsidP="00AC3BAC">
            <w:pPr>
              <w:pStyle w:val="TableText"/>
              <w:rPr>
                <w:rStyle w:val="Blue"/>
                <w:color w:val="000000" w:themeColor="text1"/>
                <w:sz w:val="18"/>
                <w:szCs w:val="18"/>
              </w:rPr>
            </w:pPr>
            <w:r w:rsidRPr="00D13551">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D13551" w:rsidRDefault="00893DF9" w:rsidP="00AC3BAC">
            <w:pPr>
              <w:pStyle w:val="TableText"/>
              <w:rPr>
                <w:rStyle w:val="Blue"/>
                <w:rFonts w:cs="Arial"/>
                <w:color w:val="000000" w:themeColor="text1"/>
                <w:sz w:val="18"/>
                <w:szCs w:val="18"/>
              </w:rPr>
            </w:pPr>
            <w:r w:rsidRPr="00D13551">
              <w:rPr>
                <w:rStyle w:val="Blue"/>
                <w:color w:val="000000" w:themeColor="text1"/>
                <w:sz w:val="18"/>
                <w:szCs w:val="18"/>
              </w:rPr>
              <w:t>Operation of the emergency overflow</w:t>
            </w:r>
          </w:p>
        </w:tc>
        <w:tc>
          <w:tcPr>
            <w:tcW w:w="1087" w:type="pct"/>
          </w:tcPr>
          <w:p w14:paraId="468F31AB" w14:textId="66EC2D06" w:rsidR="00893DF9" w:rsidRPr="00D13551" w:rsidRDefault="00893DF9" w:rsidP="00AC3BAC">
            <w:pPr>
              <w:pStyle w:val="TableText"/>
              <w:rPr>
                <w:rStyle w:val="Blue"/>
                <w:rFonts w:cs="Calibri"/>
                <w:color w:val="000000" w:themeColor="text1"/>
                <w:sz w:val="18"/>
                <w:szCs w:val="18"/>
              </w:rPr>
            </w:pPr>
            <w:r w:rsidRPr="00D13551">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D13551" w:rsidRDefault="00893DF9" w:rsidP="00AC3BAC">
            <w:pPr>
              <w:pStyle w:val="TableText"/>
              <w:rPr>
                <w:rStyle w:val="Blue"/>
                <w:color w:val="000000" w:themeColor="text1"/>
                <w:sz w:val="18"/>
                <w:szCs w:val="18"/>
              </w:rPr>
            </w:pPr>
          </w:p>
        </w:tc>
        <w:tc>
          <w:tcPr>
            <w:tcW w:w="1146" w:type="pct"/>
          </w:tcPr>
          <w:p w14:paraId="24AE8641" w14:textId="3FBA7800" w:rsidR="00893DF9" w:rsidRPr="00D13551" w:rsidRDefault="00893DF9" w:rsidP="00AC3BAC">
            <w:pPr>
              <w:pStyle w:val="TableText"/>
              <w:rPr>
                <w:rStyle w:val="Blue"/>
                <w:rFonts w:cs="Arial"/>
                <w:color w:val="000000" w:themeColor="text1"/>
                <w:sz w:val="18"/>
                <w:szCs w:val="18"/>
              </w:rPr>
            </w:pPr>
            <w:r w:rsidRPr="00D13551">
              <w:rPr>
                <w:rStyle w:val="Blue"/>
                <w:color w:val="000000" w:themeColor="text1"/>
                <w:sz w:val="18"/>
                <w:szCs w:val="18"/>
              </w:rPr>
              <w:t>Emergency discharge start and end times</w:t>
            </w:r>
          </w:p>
        </w:tc>
        <w:tc>
          <w:tcPr>
            <w:tcW w:w="1087" w:type="pct"/>
          </w:tcPr>
          <w:p w14:paraId="56613531" w14:textId="77F331AE" w:rsidR="00893DF9" w:rsidRPr="00D13551" w:rsidRDefault="00893DF9" w:rsidP="00AC3BAC">
            <w:pPr>
              <w:pStyle w:val="TableText"/>
              <w:rPr>
                <w:rStyle w:val="Blue"/>
                <w:rFonts w:cs="Calibri"/>
                <w:color w:val="000000" w:themeColor="text1"/>
                <w:sz w:val="18"/>
                <w:szCs w:val="18"/>
              </w:rPr>
            </w:pPr>
            <w:r w:rsidRPr="00D13551">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tcPr>
          <w:p w14:paraId="3CFBB1FE" w14:textId="01E71F26" w:rsidR="00E7768E" w:rsidRPr="00D13551" w:rsidRDefault="00E7768E" w:rsidP="00E7768E">
            <w:pPr>
              <w:pStyle w:val="TableText"/>
              <w:rPr>
                <w:rStyle w:val="Blue"/>
                <w:color w:val="000000" w:themeColor="text1"/>
                <w:sz w:val="18"/>
                <w:szCs w:val="18"/>
              </w:rPr>
            </w:pPr>
            <w:r w:rsidRPr="00D13551">
              <w:rPr>
                <w:rStyle w:val="Blue"/>
                <w:color w:val="000000" w:themeColor="text1"/>
                <w:sz w:val="18"/>
                <w:szCs w:val="18"/>
              </w:rPr>
              <w:t>S</w:t>
            </w:r>
            <w:r w:rsidR="0010399E" w:rsidRPr="00D13551">
              <w:rPr>
                <w:rStyle w:val="Blue"/>
                <w:color w:val="000000" w:themeColor="text1"/>
                <w:sz w:val="18"/>
                <w:szCs w:val="18"/>
              </w:rPr>
              <w:t>ettled s</w:t>
            </w:r>
            <w:r w:rsidRPr="00D13551">
              <w:rPr>
                <w:rStyle w:val="Blue"/>
                <w:color w:val="000000" w:themeColor="text1"/>
                <w:sz w:val="18"/>
                <w:szCs w:val="18"/>
              </w:rPr>
              <w:t>torm overflow performance including number and duration of block-counted spills</w:t>
            </w:r>
          </w:p>
        </w:tc>
        <w:tc>
          <w:tcPr>
            <w:tcW w:w="3123" w:type="pct"/>
          </w:tcPr>
          <w:p w14:paraId="3B19164E" w14:textId="0EC8508D" w:rsidR="00E7768E" w:rsidRPr="00D13551" w:rsidRDefault="00E7768E" w:rsidP="00E7768E">
            <w:pPr>
              <w:pStyle w:val="TableText"/>
              <w:rPr>
                <w:rStyle w:val="Blue"/>
                <w:color w:val="000000" w:themeColor="text1"/>
                <w:sz w:val="18"/>
                <w:szCs w:val="18"/>
              </w:rPr>
            </w:pPr>
            <w:r w:rsidRPr="00D13551">
              <w:rPr>
                <w:rStyle w:val="Blue"/>
                <w:color w:val="000000" w:themeColor="text1"/>
                <w:sz w:val="18"/>
                <w:szCs w:val="18"/>
              </w:rPr>
              <w:t>Annual summary report or other form as agreed in writing by Natural Resources Wales</w:t>
            </w:r>
          </w:p>
          <w:p w14:paraId="1EFA09BC" w14:textId="69ACFC60" w:rsidR="00E7768E" w:rsidRPr="00D13551"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tcPr>
          <w:p w14:paraId="7612376F" w14:textId="1C0176EF" w:rsidR="00E7768E" w:rsidRPr="00D13551" w:rsidRDefault="00E7768E" w:rsidP="00D13551">
            <w:pPr>
              <w:pStyle w:val="TableText"/>
              <w:rPr>
                <w:rStyle w:val="Blue"/>
                <w:color w:val="000000" w:themeColor="text1"/>
                <w:sz w:val="18"/>
                <w:szCs w:val="18"/>
              </w:rPr>
            </w:pPr>
            <w:r w:rsidRPr="00D13551">
              <w:rPr>
                <w:rStyle w:val="Blue"/>
                <w:color w:val="000000" w:themeColor="text1"/>
                <w:sz w:val="18"/>
                <w:szCs w:val="18"/>
              </w:rPr>
              <w:t>S</w:t>
            </w:r>
            <w:r w:rsidR="0010399E" w:rsidRPr="00D13551">
              <w:rPr>
                <w:rStyle w:val="Blue"/>
                <w:color w:val="000000" w:themeColor="text1"/>
                <w:sz w:val="18"/>
                <w:szCs w:val="18"/>
              </w:rPr>
              <w:t>ettled s</w:t>
            </w:r>
            <w:r w:rsidRPr="00D13551">
              <w:rPr>
                <w:rStyle w:val="Blue"/>
                <w:color w:val="000000" w:themeColor="text1"/>
                <w:sz w:val="18"/>
                <w:szCs w:val="18"/>
              </w:rPr>
              <w:t>torm sewage discharge start and end times</w:t>
            </w:r>
          </w:p>
        </w:tc>
        <w:tc>
          <w:tcPr>
            <w:tcW w:w="3123" w:type="pct"/>
          </w:tcPr>
          <w:p w14:paraId="33E58156" w14:textId="6EAE6720" w:rsidR="00E7768E" w:rsidRPr="00D13551" w:rsidRDefault="00E7768E" w:rsidP="00E7768E">
            <w:pPr>
              <w:pStyle w:val="TableText"/>
              <w:rPr>
                <w:rStyle w:val="Blue"/>
                <w:color w:val="000000" w:themeColor="text1"/>
                <w:sz w:val="18"/>
                <w:szCs w:val="18"/>
              </w:rPr>
            </w:pPr>
            <w:r w:rsidRPr="00D13551">
              <w:rPr>
                <w:rStyle w:val="Blue"/>
                <w:rFonts w:cs="Arial"/>
                <w:color w:val="000000" w:themeColor="text1"/>
                <w:sz w:val="18"/>
                <w:szCs w:val="18"/>
              </w:rPr>
              <w:t xml:space="preserve">Form as agreed in writing by Natural Resources Wales </w:t>
            </w:r>
          </w:p>
        </w:tc>
      </w:tr>
      <w:tr w:rsidR="00E7768E" w:rsidRPr="00580228" w14:paraId="3B5E568D" w14:textId="77777777" w:rsidTr="00D13551">
        <w:trPr>
          <w:cantSplit/>
          <w:trHeight w:val="938"/>
        </w:trPr>
        <w:tc>
          <w:tcPr>
            <w:tcW w:w="1877" w:type="pct"/>
          </w:tcPr>
          <w:p w14:paraId="0B9E49F3" w14:textId="2E1C1895" w:rsidR="00E7768E" w:rsidRPr="00D13551" w:rsidRDefault="00E7768E" w:rsidP="00D13551">
            <w:pPr>
              <w:pStyle w:val="TableText"/>
              <w:rPr>
                <w:rStyle w:val="Blue"/>
                <w:color w:val="000000" w:themeColor="text1"/>
                <w:sz w:val="18"/>
                <w:szCs w:val="18"/>
              </w:rPr>
            </w:pPr>
            <w:r w:rsidRPr="00D13551">
              <w:rPr>
                <w:rStyle w:val="Blue"/>
                <w:color w:val="000000" w:themeColor="text1"/>
                <w:sz w:val="18"/>
                <w:szCs w:val="18"/>
              </w:rPr>
              <w:t>S</w:t>
            </w:r>
            <w:r w:rsidR="0010399E" w:rsidRPr="00D13551">
              <w:rPr>
                <w:rStyle w:val="Blue"/>
                <w:color w:val="000000" w:themeColor="text1"/>
                <w:sz w:val="18"/>
                <w:szCs w:val="18"/>
              </w:rPr>
              <w:t>ettled s</w:t>
            </w:r>
            <w:r w:rsidRPr="00D13551">
              <w:rPr>
                <w:rStyle w:val="Blue"/>
                <w:color w:val="000000" w:themeColor="text1"/>
                <w:sz w:val="18"/>
                <w:szCs w:val="18"/>
              </w:rPr>
              <w:t>torm overflow event recorder status (operational / not operational)</w:t>
            </w:r>
          </w:p>
        </w:tc>
        <w:tc>
          <w:tcPr>
            <w:tcW w:w="3123" w:type="pct"/>
          </w:tcPr>
          <w:p w14:paraId="003AFD10" w14:textId="65C8BC91" w:rsidR="00E7768E" w:rsidRPr="00D13551" w:rsidRDefault="00E7768E" w:rsidP="00E7768E">
            <w:pPr>
              <w:pStyle w:val="TableText"/>
              <w:rPr>
                <w:rStyle w:val="Blue"/>
                <w:rFonts w:cs="Arial"/>
                <w:color w:val="000000" w:themeColor="text1"/>
                <w:sz w:val="18"/>
                <w:szCs w:val="18"/>
              </w:rPr>
            </w:pPr>
            <w:r w:rsidRPr="00D13551">
              <w:rPr>
                <w:rStyle w:val="Blue"/>
                <w:rFonts w:cs="Arial"/>
                <w:color w:val="000000" w:themeColor="text1"/>
                <w:sz w:val="18"/>
                <w:szCs w:val="18"/>
              </w:rPr>
              <w:t>Annual summary report or other form as agreed in writing by Natural Resources Wales</w:t>
            </w:r>
          </w:p>
          <w:p w14:paraId="5287B602" w14:textId="720AFF10" w:rsidR="00E7768E" w:rsidRPr="00D13551" w:rsidRDefault="00E7768E" w:rsidP="00E7768E">
            <w:pPr>
              <w:pStyle w:val="TableText"/>
              <w:rPr>
                <w:rStyle w:val="Blue"/>
                <w:color w:val="000000" w:themeColor="text1"/>
                <w:sz w:val="18"/>
                <w:szCs w:val="18"/>
              </w:rPr>
            </w:pPr>
            <w:r w:rsidRPr="00D13551">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071E61B4" w:rsidR="00E7768E" w:rsidRPr="00D13551" w:rsidRDefault="00E7768E" w:rsidP="00E7768E">
            <w:pPr>
              <w:pStyle w:val="TableText"/>
              <w:rPr>
                <w:rStyle w:val="Blue"/>
                <w:color w:val="000000" w:themeColor="text1"/>
                <w:sz w:val="18"/>
                <w:szCs w:val="18"/>
              </w:rPr>
            </w:pPr>
            <w:r w:rsidRPr="00D13551">
              <w:rPr>
                <w:rFonts w:cs="Arial"/>
                <w:color w:val="000000" w:themeColor="text1"/>
                <w:sz w:val="18"/>
                <w:szCs w:val="18"/>
              </w:rPr>
              <w:t xml:space="preserve">Investigation into the operation of the </w:t>
            </w:r>
            <w:r w:rsidR="00DD245B" w:rsidRPr="00D13551">
              <w:rPr>
                <w:rStyle w:val="Blue"/>
                <w:rFonts w:cs="Arial"/>
                <w:color w:val="000000" w:themeColor="text1"/>
                <w:sz w:val="18"/>
                <w:szCs w:val="18"/>
              </w:rPr>
              <w:t xml:space="preserve">settled </w:t>
            </w:r>
            <w:r w:rsidRPr="00D13551">
              <w:rPr>
                <w:color w:val="000000" w:themeColor="text1"/>
                <w:sz w:val="18"/>
                <w:szCs w:val="18"/>
              </w:rPr>
              <w:t>storm</w:t>
            </w:r>
            <w:r w:rsidRPr="00D13551">
              <w:rPr>
                <w:rFonts w:cs="Arial"/>
                <w:color w:val="000000" w:themeColor="text1"/>
                <w:sz w:val="18"/>
                <w:szCs w:val="18"/>
              </w:rPr>
              <w:t xml:space="preserve"> overflow</w:t>
            </w:r>
          </w:p>
        </w:tc>
        <w:tc>
          <w:tcPr>
            <w:tcW w:w="3123" w:type="pct"/>
          </w:tcPr>
          <w:p w14:paraId="23DDFF27" w14:textId="1BD75187" w:rsidR="00E7768E" w:rsidRPr="00D13551" w:rsidRDefault="00E7768E" w:rsidP="00E7768E">
            <w:pPr>
              <w:pStyle w:val="TableText"/>
              <w:rPr>
                <w:rStyle w:val="Blue"/>
                <w:color w:val="000000" w:themeColor="text1"/>
                <w:sz w:val="18"/>
                <w:szCs w:val="18"/>
              </w:rPr>
            </w:pPr>
            <w:r w:rsidRPr="00D13551">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23B6C5F5" w:rsidR="00E7768E" w:rsidRPr="00D13551" w:rsidRDefault="00E7768E" w:rsidP="00E7768E">
            <w:pPr>
              <w:pStyle w:val="TableText"/>
              <w:rPr>
                <w:rStyle w:val="Blue"/>
                <w:color w:val="000000" w:themeColor="text1"/>
                <w:sz w:val="18"/>
                <w:szCs w:val="18"/>
              </w:rPr>
            </w:pPr>
            <w:r w:rsidRPr="00D13551">
              <w:rPr>
                <w:rStyle w:val="Blue"/>
                <w:color w:val="000000" w:themeColor="text1"/>
                <w:sz w:val="18"/>
                <w:szCs w:val="18"/>
              </w:rPr>
              <w:t>Overflow operation (into storm storage)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49D9CBA9" w:rsidR="00E7768E" w:rsidRPr="00D13551" w:rsidRDefault="00E7768E" w:rsidP="00E7768E">
            <w:pPr>
              <w:pStyle w:val="TableText"/>
              <w:rPr>
                <w:rStyle w:val="Blue"/>
                <w:color w:val="000000" w:themeColor="text1"/>
                <w:sz w:val="18"/>
                <w:szCs w:val="18"/>
              </w:rPr>
            </w:pPr>
            <w:r w:rsidRPr="00D13551">
              <w:rPr>
                <w:rStyle w:val="Blue"/>
                <w:color w:val="000000" w:themeColor="text1"/>
                <w:sz w:val="18"/>
                <w:szCs w:val="18"/>
              </w:rPr>
              <w:t>Overflow operation (into storm storage)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D13551" w:rsidRDefault="00E7768E" w:rsidP="00E7768E">
            <w:pPr>
              <w:pStyle w:val="TableText"/>
              <w:rPr>
                <w:rStyle w:val="Blue"/>
                <w:color w:val="000000" w:themeColor="text1"/>
                <w:sz w:val="18"/>
                <w:szCs w:val="18"/>
              </w:rPr>
            </w:pPr>
            <w:r w:rsidRPr="00D13551">
              <w:rPr>
                <w:rStyle w:val="Blue"/>
                <w:color w:val="000000" w:themeColor="text1"/>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01760AE0"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0E57362" w:rsidR="00926B5E" w:rsidRPr="00D13551" w:rsidRDefault="00A97ED0" w:rsidP="00926B5E">
            <w:pPr>
              <w:pStyle w:val="TableText"/>
              <w:rPr>
                <w:color w:val="000000" w:themeColor="text1"/>
              </w:rPr>
            </w:pPr>
            <w:r w:rsidRPr="00D13551">
              <w:rPr>
                <w:color w:val="000000" w:themeColor="text1"/>
              </w:rPr>
              <w:fldChar w:fldCharType="begin"/>
            </w:r>
            <w:r w:rsidRPr="00D13551">
              <w:rPr>
                <w:color w:val="000000" w:themeColor="text1"/>
              </w:rPr>
              <w:instrText xml:space="preserve"> MERGEFIELD Permit_number </w:instrText>
            </w:r>
            <w:r w:rsidRPr="00D13551">
              <w:rPr>
                <w:color w:val="000000" w:themeColor="text1"/>
              </w:rPr>
              <w:fldChar w:fldCharType="separate"/>
            </w:r>
            <w:r w:rsidR="00F61748" w:rsidRPr="00D13551">
              <w:rPr>
                <w:noProof/>
                <w:color w:val="000000" w:themeColor="text1"/>
              </w:rPr>
              <w:t>S/01/55049/O</w:t>
            </w:r>
            <w:r w:rsidRPr="00D13551">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38E428F" w:rsidR="00926B5E" w:rsidRPr="00D13551" w:rsidRDefault="0023607B" w:rsidP="00926B5E">
            <w:pPr>
              <w:pStyle w:val="TableText"/>
              <w:rPr>
                <w:color w:val="000000" w:themeColor="text1"/>
              </w:rPr>
            </w:pPr>
            <w:r w:rsidRPr="00D13551">
              <w:rPr>
                <w:color w:val="000000" w:themeColor="text1"/>
              </w:rPr>
              <w:t>Hafren Dyfrdwy</w:t>
            </w:r>
            <w:r w:rsidR="00815D01" w:rsidRPr="00D13551">
              <w:rPr>
                <w:color w:val="000000" w:themeColor="text1"/>
              </w:rPr>
              <w:t xml:space="preserve"> Cyfyngedig</w:t>
            </w:r>
          </w:p>
        </w:tc>
      </w:tr>
      <w:tr w:rsidR="00926B5E" w:rsidRPr="007B669E"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F8E1977" w:rsidR="00926B5E" w:rsidRPr="00D13551" w:rsidRDefault="00A97ED0" w:rsidP="00926B5E">
            <w:pPr>
              <w:pStyle w:val="TableText"/>
              <w:rPr>
                <w:color w:val="000000" w:themeColor="text1"/>
                <w:lang w:val="fr-FR"/>
              </w:rPr>
            </w:pPr>
            <w:r w:rsidRPr="00D13551">
              <w:rPr>
                <w:color w:val="000000" w:themeColor="text1"/>
              </w:rPr>
              <w:fldChar w:fldCharType="begin"/>
            </w:r>
            <w:r w:rsidRPr="00D13551">
              <w:rPr>
                <w:color w:val="000000" w:themeColor="text1"/>
                <w:lang w:val="fr-FR"/>
              </w:rPr>
              <w:instrText xml:space="preserve"> MERGEFIELD Site_name </w:instrText>
            </w:r>
            <w:r w:rsidRPr="00D13551">
              <w:rPr>
                <w:color w:val="000000" w:themeColor="text1"/>
              </w:rPr>
              <w:fldChar w:fldCharType="separate"/>
            </w:r>
            <w:r w:rsidR="00F61748" w:rsidRPr="00D13551">
              <w:rPr>
                <w:noProof/>
                <w:color w:val="000000" w:themeColor="text1"/>
                <w:lang w:val="fr-FR"/>
              </w:rPr>
              <w:t>Settled Storm and Emergency Overflow at Llansantffraid SPS</w:t>
            </w:r>
            <w:r w:rsidRPr="00D13551">
              <w:rPr>
                <w:color w:val="000000" w:themeColor="text1"/>
              </w:rPr>
              <w:fldChar w:fldCharType="end"/>
            </w:r>
            <w:r w:rsidRPr="00D13551">
              <w:rPr>
                <w:color w:val="000000" w:themeColor="text1"/>
                <w:lang w:val="fr-FR"/>
              </w:rPr>
              <w:t xml:space="preserve">, </w:t>
            </w:r>
            <w:r w:rsidRPr="00D13551">
              <w:rPr>
                <w:color w:val="000000" w:themeColor="text1"/>
              </w:rPr>
              <w:fldChar w:fldCharType="begin"/>
            </w:r>
            <w:r w:rsidRPr="00D13551">
              <w:rPr>
                <w:color w:val="000000" w:themeColor="text1"/>
                <w:lang w:val="fr-FR"/>
              </w:rPr>
              <w:instrText xml:space="preserve"> MERGEFIELD DSI_ADD2 </w:instrText>
            </w:r>
            <w:r w:rsidRPr="00D13551">
              <w:rPr>
                <w:color w:val="000000" w:themeColor="text1"/>
              </w:rPr>
              <w:fldChar w:fldCharType="separate"/>
            </w:r>
            <w:r w:rsidR="00F61748" w:rsidRPr="00D13551">
              <w:rPr>
                <w:noProof/>
                <w:color w:val="000000" w:themeColor="text1"/>
                <w:lang w:val="fr-FR"/>
              </w:rPr>
              <w:t>Lletty Lane</w:t>
            </w:r>
            <w:r w:rsidRPr="00D13551">
              <w:rPr>
                <w:color w:val="000000" w:themeColor="text1"/>
              </w:rPr>
              <w:fldChar w:fldCharType="end"/>
            </w:r>
            <w:r w:rsidRPr="00D13551">
              <w:rPr>
                <w:color w:val="000000" w:themeColor="text1"/>
                <w:lang w:val="fr-FR"/>
              </w:rPr>
              <w:t xml:space="preserve">, </w:t>
            </w:r>
            <w:r w:rsidRPr="00D13551">
              <w:rPr>
                <w:color w:val="000000" w:themeColor="text1"/>
              </w:rPr>
              <w:fldChar w:fldCharType="begin"/>
            </w:r>
            <w:r w:rsidRPr="00D13551">
              <w:rPr>
                <w:color w:val="000000" w:themeColor="text1"/>
                <w:lang w:val="fr-FR"/>
              </w:rPr>
              <w:instrText xml:space="preserve"> MERGEFIELD DSI_ADD3 </w:instrText>
            </w:r>
            <w:r w:rsidRPr="00D13551">
              <w:rPr>
                <w:color w:val="000000" w:themeColor="text1"/>
              </w:rPr>
              <w:fldChar w:fldCharType="separate"/>
            </w:r>
            <w:r w:rsidR="00F61748" w:rsidRPr="00D13551">
              <w:rPr>
                <w:noProof/>
                <w:color w:val="000000" w:themeColor="text1"/>
                <w:lang w:val="fr-FR"/>
              </w:rPr>
              <w:t>Llansantffraid</w:t>
            </w:r>
            <w:r w:rsidRPr="00D13551">
              <w:rPr>
                <w:color w:val="000000" w:themeColor="text1"/>
              </w:rPr>
              <w:fldChar w:fldCharType="end"/>
            </w:r>
            <w:r w:rsidRPr="00D13551">
              <w:rPr>
                <w:color w:val="000000" w:themeColor="text1"/>
                <w:lang w:val="fr-FR"/>
              </w:rPr>
              <w:t xml:space="preserve">, </w:t>
            </w:r>
            <w:r w:rsidRPr="00D13551">
              <w:rPr>
                <w:color w:val="000000" w:themeColor="text1"/>
              </w:rPr>
              <w:fldChar w:fldCharType="begin"/>
            </w:r>
            <w:r w:rsidRPr="00D13551">
              <w:rPr>
                <w:color w:val="000000" w:themeColor="text1"/>
                <w:lang w:val="fr-FR"/>
              </w:rPr>
              <w:instrText xml:space="preserve"> MERGEFIELD DSI_ADD4 </w:instrText>
            </w:r>
            <w:r w:rsidRPr="00D13551">
              <w:rPr>
                <w:color w:val="000000" w:themeColor="text1"/>
              </w:rPr>
              <w:fldChar w:fldCharType="separate"/>
            </w:r>
            <w:r w:rsidR="00F61748" w:rsidRPr="00D13551">
              <w:rPr>
                <w:noProof/>
                <w:color w:val="000000" w:themeColor="text1"/>
                <w:lang w:val="fr-FR"/>
              </w:rPr>
              <w:t>Welshpool</w:t>
            </w:r>
            <w:r w:rsidR="00D13551" w:rsidRPr="00D13551">
              <w:rPr>
                <w:noProof/>
                <w:color w:val="000000" w:themeColor="text1"/>
                <w:lang w:val="fr-FR"/>
              </w:rPr>
              <w:t xml:space="preserve">, </w:t>
            </w:r>
            <w:r w:rsidR="00F61748" w:rsidRPr="00D13551">
              <w:rPr>
                <w:noProof/>
                <w:color w:val="000000" w:themeColor="text1"/>
                <w:lang w:val="fr-FR"/>
              </w:rPr>
              <w:t>Powys</w:t>
            </w:r>
            <w:r w:rsidRPr="00D13551">
              <w:rPr>
                <w:color w:val="000000" w:themeColor="text1"/>
              </w:rPr>
              <w:fldChar w:fldCharType="end"/>
            </w:r>
            <w:r w:rsidRPr="00D13551">
              <w:rPr>
                <w:color w:val="000000" w:themeColor="text1"/>
                <w:lang w:val="fr-FR"/>
              </w:rPr>
              <w:t xml:space="preserve">, </w:t>
            </w:r>
            <w:r w:rsidRPr="00D13551">
              <w:rPr>
                <w:color w:val="000000" w:themeColor="text1"/>
              </w:rPr>
              <w:fldChar w:fldCharType="begin"/>
            </w:r>
            <w:r w:rsidRPr="00D13551">
              <w:rPr>
                <w:color w:val="000000" w:themeColor="text1"/>
                <w:lang w:val="fr-FR"/>
              </w:rPr>
              <w:instrText xml:space="preserve"> MERGEFIELD DSI_POST_CODE </w:instrText>
            </w:r>
            <w:r w:rsidRPr="00D13551">
              <w:rPr>
                <w:color w:val="000000" w:themeColor="text1"/>
              </w:rPr>
              <w:fldChar w:fldCharType="separate"/>
            </w:r>
            <w:r w:rsidR="00F61748" w:rsidRPr="00D13551">
              <w:rPr>
                <w:noProof/>
                <w:color w:val="000000" w:themeColor="text1"/>
                <w:lang w:val="fr-FR"/>
              </w:rPr>
              <w:t>SY22 6AA</w:t>
            </w:r>
            <w:r w:rsidRPr="00D13551">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D13551"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1626380" w:rsidR="00926B5E" w:rsidRPr="00D13551" w:rsidRDefault="00E7768E" w:rsidP="00D13551">
            <w:pPr>
              <w:spacing w:before="60" w:after="60" w:line="240" w:lineRule="auto"/>
              <w:rPr>
                <w:color w:val="000000" w:themeColor="text1"/>
                <w:sz w:val="18"/>
                <w:szCs w:val="18"/>
              </w:rPr>
            </w:pPr>
            <w:r w:rsidRPr="00D13551">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D13551" w:rsidRDefault="00926B5E" w:rsidP="00926B5E">
            <w:pPr>
              <w:pStyle w:val="TableText"/>
              <w:rPr>
                <w:color w:val="000000" w:themeColor="text1"/>
                <w:sz w:val="18"/>
                <w:szCs w:val="18"/>
              </w:rPr>
            </w:pPr>
            <w:r w:rsidRPr="00D13551">
              <w:rPr>
                <w:color w:val="000000" w:themeColor="text1"/>
                <w:sz w:val="18"/>
                <w:szCs w:val="18"/>
              </w:rPr>
              <w:t>Date and time of the event</w:t>
            </w:r>
          </w:p>
        </w:tc>
        <w:tc>
          <w:tcPr>
            <w:tcW w:w="3516" w:type="pct"/>
          </w:tcPr>
          <w:p w14:paraId="2F4AEEC8" w14:textId="77777777" w:rsidR="00926B5E" w:rsidRPr="00D13551"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conditi</w:t>
      </w:r>
      <w:r w:rsidRPr="00B205DF">
        <w:rPr>
          <w:rFonts w:ascii="Arial" w:hAnsi="Arial" w:cs="Arial"/>
          <w:color w:val="000000" w:themeColor="text1"/>
          <w:sz w:val="18"/>
          <w:szCs w:val="18"/>
          <w:lang w:eastAsia="en-GB"/>
        </w:rPr>
        <w:t xml:space="preserve">ons 2.3.2 and 3.1.2 </w:t>
      </w:r>
      <w:r w:rsidRPr="00EB7239">
        <w:rPr>
          <w:rFonts w:ascii="Arial" w:hAnsi="Arial" w:cs="Arial"/>
          <w:sz w:val="18"/>
          <w:szCs w:val="18"/>
          <w:lang w:eastAsia="en-GB"/>
        </w:rPr>
        <w:t>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B205DF" w:rsidRDefault="00EB7239" w:rsidP="00116D0C">
      <w:pPr>
        <w:tabs>
          <w:tab w:val="left" w:pos="1418"/>
        </w:tabs>
        <w:spacing w:after="0"/>
        <w:ind w:left="567"/>
        <w:rPr>
          <w:rFonts w:ascii="Arial" w:hAnsi="Arial" w:cs="Arial"/>
          <w:iCs/>
          <w:color w:val="000000" w:themeColor="text1"/>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w:t>
      </w:r>
      <w:r w:rsidRPr="00B205DF">
        <w:rPr>
          <w:rFonts w:ascii="Arial" w:hAnsi="Arial" w:cs="Arial"/>
          <w:iCs/>
          <w:color w:val="000000" w:themeColor="text1"/>
          <w:sz w:val="18"/>
          <w:szCs w:val="18"/>
          <w:lang w:eastAsia="en-GB"/>
        </w:rPr>
        <w:t>Allowances for time delays in flow response through the WwTW are taken into account by condition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4C56CE24" w14:textId="77777777" w:rsidR="00624220" w:rsidRDefault="00A2676D">
      <w:pPr>
        <w:spacing w:before="0" w:after="0" w:line="240" w:lineRule="auto"/>
        <w:rPr>
          <w:sz w:val="10"/>
          <w:szCs w:val="14"/>
        </w:rPr>
        <w:sectPr w:rsidR="00624220" w:rsidSect="00A05173">
          <w:footerReference w:type="default" r:id="rId15"/>
          <w:pgSz w:w="11906" w:h="16838" w:code="9"/>
          <w:pgMar w:top="1134" w:right="1418" w:bottom="1134" w:left="1418" w:header="397" w:footer="397" w:gutter="0"/>
          <w:pgNumType w:start="1"/>
          <w:cols w:space="708"/>
          <w:docGrid w:linePitch="360"/>
        </w:sectPr>
      </w:pPr>
      <w:r w:rsidRPr="00541FDE">
        <w:rPr>
          <w:sz w:val="10"/>
          <w:szCs w:val="14"/>
        </w:rPr>
        <w:br w:type="page"/>
      </w:r>
    </w:p>
    <w:p w14:paraId="713F580A" w14:textId="02A92837" w:rsidR="00926B5E" w:rsidRDefault="000D18BC" w:rsidP="00A9057C">
      <w:pPr>
        <w:pStyle w:val="Heading1"/>
        <w:ind w:left="567"/>
      </w:pPr>
      <w:r w:rsidRPr="007E0AB4">
        <w:rPr>
          <w:rFonts w:ascii="Arial" w:hAnsi="Arial"/>
          <w:noProof/>
          <w:szCs w:val="20"/>
        </w:rPr>
        <w:lastRenderedPageBreak/>
        <w:drawing>
          <wp:anchor distT="0" distB="0" distL="114300" distR="114300" simplePos="0" relativeHeight="251661312" behindDoc="0" locked="0" layoutInCell="1" allowOverlap="1" wp14:anchorId="1E2107F7" wp14:editId="44DFE581">
            <wp:simplePos x="0" y="0"/>
            <wp:positionH relativeFrom="column">
              <wp:posOffset>408498</wp:posOffset>
            </wp:positionH>
            <wp:positionV relativeFrom="paragraph">
              <wp:posOffset>379509</wp:posOffset>
            </wp:positionV>
            <wp:extent cx="8801735" cy="4222115"/>
            <wp:effectExtent l="0" t="0" r="0" b="6985"/>
            <wp:wrapTight wrapText="bothSides">
              <wp:wrapPolygon edited="0">
                <wp:start x="0" y="0"/>
                <wp:lineTo x="0" y="21538"/>
                <wp:lineTo x="21552" y="21538"/>
                <wp:lineTo x="21552" y="0"/>
                <wp:lineTo x="0" y="0"/>
              </wp:wrapPolygon>
            </wp:wrapTight>
            <wp:docPr id="1267653489"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53489" name="Picture 1" descr="A map of a river&#10;&#10;AI-generated content may be incorrect."/>
                    <pic:cNvPicPr/>
                  </pic:nvPicPr>
                  <pic:blipFill>
                    <a:blip r:embed="rId16"/>
                    <a:stretch>
                      <a:fillRect/>
                    </a:stretch>
                  </pic:blipFill>
                  <pic:spPr>
                    <a:xfrm>
                      <a:off x="0" y="0"/>
                      <a:ext cx="8801735" cy="4222115"/>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49D606A3" w14:textId="2AD6508D" w:rsidR="007E0AB4" w:rsidRDefault="007E0AB4" w:rsidP="000152F0">
      <w:pPr>
        <w:ind w:left="567"/>
        <w:rPr>
          <w:rFonts w:ascii="Arial" w:hAnsi="Arial"/>
          <w:szCs w:val="20"/>
        </w:rPr>
      </w:pPr>
    </w:p>
    <w:p w14:paraId="6BA62E01" w14:textId="580819E3"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130281">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624220">
      <w:footerReference w:type="default" r:id="rId17"/>
      <w:pgSz w:w="16838" w:h="11906" w:orient="landscape" w:code="9"/>
      <w:pgMar w:top="1418" w:right="1134" w:bottom="1418"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74272" w14:textId="77777777" w:rsidR="00DF0C56" w:rsidRDefault="00DF0C56" w:rsidP="00FF16FF">
      <w:pPr>
        <w:spacing w:before="0" w:after="0" w:line="240" w:lineRule="auto"/>
      </w:pPr>
      <w:r>
        <w:separator/>
      </w:r>
    </w:p>
  </w:endnote>
  <w:endnote w:type="continuationSeparator" w:id="0">
    <w:p w14:paraId="2D95892E" w14:textId="77777777" w:rsidR="00DF0C56" w:rsidRDefault="00DF0C5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EA779C" w:rsidRDefault="00B873B4" w:rsidP="00B873B4">
    <w:pPr>
      <w:pStyle w:val="Footer"/>
      <w:rPr>
        <w:color w:val="000000" w:themeColor="text1"/>
        <w:sz w:val="18"/>
        <w:szCs w:val="28"/>
      </w:rPr>
    </w:pPr>
    <w:r w:rsidRPr="00EA779C">
      <w:rPr>
        <w:color w:val="000000" w:themeColor="text1"/>
        <w:sz w:val="18"/>
        <w:szCs w:val="28"/>
      </w:rPr>
      <w:t xml:space="preserve">Variation and consolidation </w:t>
    </w:r>
  </w:p>
  <w:p w14:paraId="341B42FE" w14:textId="1CBE32B1" w:rsidR="002F400F" w:rsidRPr="00A05173" w:rsidRDefault="00B873B4" w:rsidP="00B873B4">
    <w:pPr>
      <w:pStyle w:val="Footer"/>
      <w:rPr>
        <w:sz w:val="18"/>
        <w:szCs w:val="28"/>
      </w:rPr>
    </w:pPr>
    <w:r w:rsidRPr="00EA779C">
      <w:rPr>
        <w:color w:val="000000" w:themeColor="text1"/>
        <w:sz w:val="18"/>
        <w:szCs w:val="28"/>
      </w:rPr>
      <w:t xml:space="preserve">number: </w:t>
    </w:r>
    <w:r w:rsidR="00EA779C" w:rsidRPr="00EA779C">
      <w:rPr>
        <w:color w:val="000000" w:themeColor="text1"/>
        <w:sz w:val="18"/>
        <w:szCs w:val="28"/>
      </w:rPr>
      <w:t>PAN-031051</w:t>
    </w:r>
    <w:r w:rsidRPr="00EA779C">
      <w:rPr>
        <w:color w:val="000000" w:themeColor="text1"/>
        <w:sz w:val="18"/>
        <w:szCs w:val="28"/>
      </w:rPr>
      <w:ptab w:relativeTo="margin" w:alignment="center" w:leader="none"/>
    </w:r>
    <w:r w:rsidRPr="00EA779C">
      <w:rPr>
        <w:color w:val="000000" w:themeColor="text1"/>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1FE42E6B" w:rsidR="00BC2C15" w:rsidRPr="00A05173" w:rsidRDefault="00353427" w:rsidP="00BC2C15">
    <w:pPr>
      <w:pStyle w:val="Footer"/>
      <w:rPr>
        <w:sz w:val="18"/>
        <w:szCs w:val="28"/>
      </w:rPr>
    </w:pPr>
    <w:r w:rsidRPr="00353427">
      <w:rPr>
        <w:sz w:val="18"/>
        <w:szCs w:val="28"/>
      </w:rPr>
      <w:t>S/01/55049/O</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0D18BC">
      <w:rPr>
        <w:sz w:val="18"/>
        <w:szCs w:val="28"/>
      </w:rPr>
      <w:t>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0C7B7" w14:textId="77777777" w:rsidR="000D18BC" w:rsidRPr="00A05173" w:rsidRDefault="000D18BC" w:rsidP="00BC2C15">
    <w:pPr>
      <w:pStyle w:val="Footer"/>
      <w:rPr>
        <w:sz w:val="18"/>
        <w:szCs w:val="28"/>
      </w:rPr>
    </w:pPr>
    <w:r w:rsidRPr="00A05173">
      <w:rPr>
        <w:sz w:val="18"/>
        <w:szCs w:val="28"/>
      </w:rPr>
      <w:t xml:space="preserve">Permit number: </w:t>
    </w:r>
  </w:p>
  <w:p w14:paraId="716A743F" w14:textId="09810C88" w:rsidR="000D18BC" w:rsidRPr="00A05173" w:rsidRDefault="000D18BC" w:rsidP="00BC2C15">
    <w:pPr>
      <w:pStyle w:val="Footer"/>
      <w:rPr>
        <w:sz w:val="18"/>
        <w:szCs w:val="28"/>
      </w:rPr>
    </w:pPr>
    <w:r w:rsidRPr="00353427">
      <w:rPr>
        <w:sz w:val="18"/>
        <w:szCs w:val="28"/>
      </w:rPr>
      <w:t>S/01/55049/O</w:t>
    </w:r>
    <w:r w:rsidRPr="00A05173">
      <w:rPr>
        <w:sz w:val="18"/>
        <w:szCs w:val="28"/>
      </w:rPr>
      <w:ptab w:relativeTo="margin" w:alignment="center" w:leader="none"/>
    </w:r>
    <w:r w:rsidRPr="00A05173">
      <w:rPr>
        <w:sz w:val="18"/>
        <w:szCs w:val="28"/>
      </w:rPr>
      <w:t xml:space="preserve">Page </w:t>
    </w:r>
    <w:r>
      <w:rPr>
        <w:sz w:val="18"/>
        <w:szCs w:val="28"/>
      </w:rPr>
      <w:t>18</w:t>
    </w:r>
    <w:r w:rsidRPr="00A05173">
      <w:rPr>
        <w:sz w:val="18"/>
        <w:szCs w:val="28"/>
      </w:rPr>
      <w:t xml:space="preserve"> of </w:t>
    </w:r>
    <w:r>
      <w:rPr>
        <w:sz w:val="18"/>
        <w:szCs w:val="28"/>
      </w:rPr>
      <w:t>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F6144" w14:textId="77777777" w:rsidR="00DF0C56" w:rsidRDefault="00DF0C56" w:rsidP="00FF16FF">
      <w:pPr>
        <w:spacing w:before="0" w:after="0" w:line="240" w:lineRule="auto"/>
      </w:pPr>
      <w:r>
        <w:separator/>
      </w:r>
    </w:p>
  </w:footnote>
  <w:footnote w:type="continuationSeparator" w:id="0">
    <w:p w14:paraId="72642CD3" w14:textId="77777777" w:rsidR="00DF0C56" w:rsidRDefault="00DF0C5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604A2"/>
    <w:rsid w:val="00071EE3"/>
    <w:rsid w:val="00072163"/>
    <w:rsid w:val="00074E3C"/>
    <w:rsid w:val="00075663"/>
    <w:rsid w:val="00080065"/>
    <w:rsid w:val="00081CC9"/>
    <w:rsid w:val="00083918"/>
    <w:rsid w:val="000842A8"/>
    <w:rsid w:val="000848DA"/>
    <w:rsid w:val="0008662E"/>
    <w:rsid w:val="00086ADC"/>
    <w:rsid w:val="000873B4"/>
    <w:rsid w:val="0009020A"/>
    <w:rsid w:val="00093EAC"/>
    <w:rsid w:val="00095A80"/>
    <w:rsid w:val="000A0711"/>
    <w:rsid w:val="000A07C9"/>
    <w:rsid w:val="000A5915"/>
    <w:rsid w:val="000A7D70"/>
    <w:rsid w:val="000B58A0"/>
    <w:rsid w:val="000C005B"/>
    <w:rsid w:val="000C2397"/>
    <w:rsid w:val="000C2E85"/>
    <w:rsid w:val="000C4CCC"/>
    <w:rsid w:val="000C7D1F"/>
    <w:rsid w:val="000C7DB1"/>
    <w:rsid w:val="000D0C73"/>
    <w:rsid w:val="000D18BC"/>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7F4"/>
    <w:rsid w:val="00116D0C"/>
    <w:rsid w:val="00120A8F"/>
    <w:rsid w:val="00121737"/>
    <w:rsid w:val="001237AD"/>
    <w:rsid w:val="00124430"/>
    <w:rsid w:val="00130281"/>
    <w:rsid w:val="00132859"/>
    <w:rsid w:val="00132DB4"/>
    <w:rsid w:val="001369DD"/>
    <w:rsid w:val="00137283"/>
    <w:rsid w:val="00141AB9"/>
    <w:rsid w:val="001468D4"/>
    <w:rsid w:val="00147932"/>
    <w:rsid w:val="001538B6"/>
    <w:rsid w:val="00153ACF"/>
    <w:rsid w:val="00154CB0"/>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992"/>
    <w:rsid w:val="001A7BBD"/>
    <w:rsid w:val="001B2D14"/>
    <w:rsid w:val="001B3717"/>
    <w:rsid w:val="001B44D0"/>
    <w:rsid w:val="001B4AFB"/>
    <w:rsid w:val="001B4DCF"/>
    <w:rsid w:val="001C0C84"/>
    <w:rsid w:val="001C4F1D"/>
    <w:rsid w:val="001C6A0B"/>
    <w:rsid w:val="001D1177"/>
    <w:rsid w:val="001D324A"/>
    <w:rsid w:val="001D423B"/>
    <w:rsid w:val="001E28C1"/>
    <w:rsid w:val="001E702E"/>
    <w:rsid w:val="001F2280"/>
    <w:rsid w:val="001F4B89"/>
    <w:rsid w:val="001F73DB"/>
    <w:rsid w:val="0020172C"/>
    <w:rsid w:val="00202ED2"/>
    <w:rsid w:val="00204661"/>
    <w:rsid w:val="00206DEB"/>
    <w:rsid w:val="00207BD6"/>
    <w:rsid w:val="00213FF7"/>
    <w:rsid w:val="00215022"/>
    <w:rsid w:val="00222977"/>
    <w:rsid w:val="002256D6"/>
    <w:rsid w:val="00230114"/>
    <w:rsid w:val="00230911"/>
    <w:rsid w:val="0023607B"/>
    <w:rsid w:val="00241DA4"/>
    <w:rsid w:val="00243129"/>
    <w:rsid w:val="002437F1"/>
    <w:rsid w:val="00245378"/>
    <w:rsid w:val="00253E90"/>
    <w:rsid w:val="00254149"/>
    <w:rsid w:val="00255059"/>
    <w:rsid w:val="002554E8"/>
    <w:rsid w:val="00260A6C"/>
    <w:rsid w:val="00261EE0"/>
    <w:rsid w:val="00270028"/>
    <w:rsid w:val="00277F7E"/>
    <w:rsid w:val="002809B4"/>
    <w:rsid w:val="002819C7"/>
    <w:rsid w:val="00284C34"/>
    <w:rsid w:val="00292253"/>
    <w:rsid w:val="00293756"/>
    <w:rsid w:val="00297198"/>
    <w:rsid w:val="002A1427"/>
    <w:rsid w:val="002A17B6"/>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60A"/>
    <w:rsid w:val="0033391D"/>
    <w:rsid w:val="00334CEF"/>
    <w:rsid w:val="00336AF4"/>
    <w:rsid w:val="003371DA"/>
    <w:rsid w:val="003374F2"/>
    <w:rsid w:val="00340842"/>
    <w:rsid w:val="00341732"/>
    <w:rsid w:val="0034259E"/>
    <w:rsid w:val="003502F3"/>
    <w:rsid w:val="003503D1"/>
    <w:rsid w:val="0035083E"/>
    <w:rsid w:val="00350B42"/>
    <w:rsid w:val="00353427"/>
    <w:rsid w:val="00353515"/>
    <w:rsid w:val="00353F6E"/>
    <w:rsid w:val="00357B60"/>
    <w:rsid w:val="00360B68"/>
    <w:rsid w:val="003627D5"/>
    <w:rsid w:val="0036311F"/>
    <w:rsid w:val="00364922"/>
    <w:rsid w:val="00366286"/>
    <w:rsid w:val="00366BEA"/>
    <w:rsid w:val="0036787C"/>
    <w:rsid w:val="0037511B"/>
    <w:rsid w:val="00376A6F"/>
    <w:rsid w:val="00380C0A"/>
    <w:rsid w:val="00380ED9"/>
    <w:rsid w:val="00381189"/>
    <w:rsid w:val="00381524"/>
    <w:rsid w:val="00383BBF"/>
    <w:rsid w:val="003908E2"/>
    <w:rsid w:val="00393090"/>
    <w:rsid w:val="00394B91"/>
    <w:rsid w:val="003963E1"/>
    <w:rsid w:val="00396601"/>
    <w:rsid w:val="003A3873"/>
    <w:rsid w:val="003A43F0"/>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81"/>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B01"/>
    <w:rsid w:val="00556C4B"/>
    <w:rsid w:val="00563124"/>
    <w:rsid w:val="005653AA"/>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315"/>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220"/>
    <w:rsid w:val="006247EA"/>
    <w:rsid w:val="00632676"/>
    <w:rsid w:val="00635467"/>
    <w:rsid w:val="00635DF0"/>
    <w:rsid w:val="00636DA1"/>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D6ECD"/>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29CF"/>
    <w:rsid w:val="00714E73"/>
    <w:rsid w:val="007178DE"/>
    <w:rsid w:val="007179FE"/>
    <w:rsid w:val="00720D19"/>
    <w:rsid w:val="00721DC7"/>
    <w:rsid w:val="00722160"/>
    <w:rsid w:val="00722C3B"/>
    <w:rsid w:val="00723901"/>
    <w:rsid w:val="007240FC"/>
    <w:rsid w:val="007313FD"/>
    <w:rsid w:val="007315C3"/>
    <w:rsid w:val="00733BBF"/>
    <w:rsid w:val="007346F9"/>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2772"/>
    <w:rsid w:val="00772EA8"/>
    <w:rsid w:val="007743D7"/>
    <w:rsid w:val="00774910"/>
    <w:rsid w:val="00776661"/>
    <w:rsid w:val="00776D67"/>
    <w:rsid w:val="0078153E"/>
    <w:rsid w:val="00781A3D"/>
    <w:rsid w:val="007857E3"/>
    <w:rsid w:val="00794B9E"/>
    <w:rsid w:val="00794D6F"/>
    <w:rsid w:val="007976C5"/>
    <w:rsid w:val="007A2DFC"/>
    <w:rsid w:val="007A3D3B"/>
    <w:rsid w:val="007A4C04"/>
    <w:rsid w:val="007A628D"/>
    <w:rsid w:val="007A65D0"/>
    <w:rsid w:val="007B04E5"/>
    <w:rsid w:val="007B2109"/>
    <w:rsid w:val="007B2C70"/>
    <w:rsid w:val="007B5849"/>
    <w:rsid w:val="007B669E"/>
    <w:rsid w:val="007C0058"/>
    <w:rsid w:val="007C0B45"/>
    <w:rsid w:val="007C2F09"/>
    <w:rsid w:val="007C3990"/>
    <w:rsid w:val="007C3CF9"/>
    <w:rsid w:val="007C7C6A"/>
    <w:rsid w:val="007D2F13"/>
    <w:rsid w:val="007D3AE7"/>
    <w:rsid w:val="007D42FA"/>
    <w:rsid w:val="007D707A"/>
    <w:rsid w:val="007D7E87"/>
    <w:rsid w:val="007E021B"/>
    <w:rsid w:val="007E025E"/>
    <w:rsid w:val="007E0AB4"/>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26A"/>
    <w:rsid w:val="00882793"/>
    <w:rsid w:val="00883D95"/>
    <w:rsid w:val="0088417E"/>
    <w:rsid w:val="008845BC"/>
    <w:rsid w:val="0088580F"/>
    <w:rsid w:val="0088582F"/>
    <w:rsid w:val="00893DF9"/>
    <w:rsid w:val="008A1BD5"/>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3DB2"/>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49F9"/>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4ED"/>
    <w:rsid w:val="009C787F"/>
    <w:rsid w:val="009D15ED"/>
    <w:rsid w:val="009D1FC3"/>
    <w:rsid w:val="009D57EE"/>
    <w:rsid w:val="009E0F19"/>
    <w:rsid w:val="009E1553"/>
    <w:rsid w:val="009E6008"/>
    <w:rsid w:val="009E625A"/>
    <w:rsid w:val="009E7D49"/>
    <w:rsid w:val="009F2011"/>
    <w:rsid w:val="009F4BCA"/>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3AF7"/>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64FD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15664"/>
    <w:rsid w:val="00B205DF"/>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4B0B"/>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490E"/>
    <w:rsid w:val="00C96847"/>
    <w:rsid w:val="00CA09E2"/>
    <w:rsid w:val="00CA0F53"/>
    <w:rsid w:val="00CA35EF"/>
    <w:rsid w:val="00CA44F1"/>
    <w:rsid w:val="00CB0F1E"/>
    <w:rsid w:val="00CB1CB8"/>
    <w:rsid w:val="00CB530A"/>
    <w:rsid w:val="00CB7743"/>
    <w:rsid w:val="00CB7AAE"/>
    <w:rsid w:val="00CC3331"/>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551"/>
    <w:rsid w:val="00D13E30"/>
    <w:rsid w:val="00D1497D"/>
    <w:rsid w:val="00D1618A"/>
    <w:rsid w:val="00D2237C"/>
    <w:rsid w:val="00D23341"/>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3222"/>
    <w:rsid w:val="00D90141"/>
    <w:rsid w:val="00D944CB"/>
    <w:rsid w:val="00D94A85"/>
    <w:rsid w:val="00D952C6"/>
    <w:rsid w:val="00DA0510"/>
    <w:rsid w:val="00DA300C"/>
    <w:rsid w:val="00DA3B32"/>
    <w:rsid w:val="00DA59D3"/>
    <w:rsid w:val="00DA76EA"/>
    <w:rsid w:val="00DB0FD0"/>
    <w:rsid w:val="00DB41DE"/>
    <w:rsid w:val="00DB4A5A"/>
    <w:rsid w:val="00DC0586"/>
    <w:rsid w:val="00DC4C7F"/>
    <w:rsid w:val="00DC567F"/>
    <w:rsid w:val="00DD245B"/>
    <w:rsid w:val="00DD436E"/>
    <w:rsid w:val="00DD52A1"/>
    <w:rsid w:val="00DD6C37"/>
    <w:rsid w:val="00DE4B72"/>
    <w:rsid w:val="00DE649D"/>
    <w:rsid w:val="00DE7E2F"/>
    <w:rsid w:val="00DF03FD"/>
    <w:rsid w:val="00DF0C56"/>
    <w:rsid w:val="00DF5718"/>
    <w:rsid w:val="00DF628F"/>
    <w:rsid w:val="00DF73CD"/>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A779C"/>
    <w:rsid w:val="00EB0A6C"/>
    <w:rsid w:val="00EB0D1B"/>
    <w:rsid w:val="00EB1AF9"/>
    <w:rsid w:val="00EB4850"/>
    <w:rsid w:val="00EB71F5"/>
    <w:rsid w:val="00EB7239"/>
    <w:rsid w:val="00EC1578"/>
    <w:rsid w:val="00EC195E"/>
    <w:rsid w:val="00EC5BD8"/>
    <w:rsid w:val="00ED4D8B"/>
    <w:rsid w:val="00EE1EB6"/>
    <w:rsid w:val="00EE34DD"/>
    <w:rsid w:val="00EE4D27"/>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748"/>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3E4B"/>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8098B38-47A0-4BD4-B47F-F790EE8A4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REGU-212-13542091</_dlc_DocId>
    <_dlc_DocIdUrl xmlns="9be56660-2c31-41ef-bc00-23e72f632f2a">
      <Url>https://cyfoethnaturiolcymru.sharepoint.com/teams/Regulatory/Permitting/_layouts/15/DocIdRedir.aspx?ID=REGU-212-13542091</Url>
      <Description>REGU-212-13542091</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Settled Storm and Emergency Overflow at Llansantffraid SPS</Site_x0020_Name>
    <Internal_x002f_External xmlns="859f7ad6-93f6-4205-b62b-a17f28acbbac">Outgoing document</Internal_x002f_External>
    <Post_x0020_code xmlns="859f7ad6-93f6-4205-b62b-a17f28acbbac">SY22 6AA</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2026-03-04T00:00:00+00:00</Document_x0020_Date>
    <Facility_x0020_Address xmlns="859f7ad6-93f6-4205-b62b-a17f28acbbac">Lletty Lane, Llansantffraid,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B59235CE-E43F-4861-B01E-8482B86160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http://purl.org/dc/terms/"/>
    <ds:schemaRef ds:uri="9be56660-2c31-41ef-bc00-23e72f632f2a"/>
    <ds:schemaRef ds:uri="http://purl.org/dc/dcmitype/"/>
    <ds:schemaRef ds:uri="http://schemas.microsoft.com/office/infopath/2007/PartnerControls"/>
    <ds:schemaRef ds:uri="http://schemas.openxmlformats.org/package/2006/metadata/core-properties"/>
    <ds:schemaRef ds:uri="6e121689-de5b-41b9-a751-bfeda7fa2b07"/>
    <ds:schemaRef ds:uri="http://schemas.microsoft.com/office/2006/documentManagement/types"/>
    <ds:schemaRef ds:uri="84145aa9-ae2a-4b81-96bf-da2258b9f1c9"/>
    <ds:schemaRef ds:uri="http://purl.org/dc/elements/1.1/"/>
    <ds:schemaRef ds:uri="859f7ad6-93f6-4205-b62b-a17f28acbbac"/>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5177</Words>
  <Characters>29082</Characters>
  <Application>Microsoft Office Word</Application>
  <DocSecurity>0</DocSecurity>
  <Lines>1077</Lines>
  <Paragraphs>580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(04/03/2026)</dc:title>
  <dc:subject/>
  <dc:creator>Dulson, Emma</dc:creator>
  <cp:lastModifiedBy>Dulson, Emma</cp:lastModifiedBy>
  <cp:revision>34</cp:revision>
  <dcterms:created xsi:type="dcterms:W3CDTF">2026-01-20T14:20:00Z</dcterms:created>
  <dcterms:modified xsi:type="dcterms:W3CDTF">2026-03-04T09:16:00Z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f82032e1-0b47-4b01-aa24-88be41943751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