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2BE10F28">
            <wp:simplePos x="0" y="0"/>
            <wp:positionH relativeFrom="column">
              <wp:posOffset>-768985</wp:posOffset>
            </wp:positionH>
            <wp:positionV relativeFrom="paragraph">
              <wp:posOffset>192828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4719637C"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B0C58" w:rsidRDefault="00F41335" w:rsidP="00DF16C8">
      <w:pPr>
        <w:pStyle w:val="a"/>
        <w:ind w:left="851"/>
        <w:rPr>
          <w:rFonts w:cs="Arial"/>
          <w:szCs w:val="24"/>
        </w:rPr>
      </w:pPr>
      <w:r w:rsidRPr="00DB0C58">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8F36B8" w:rsidRDefault="00CE57D2" w:rsidP="0025402D">
      <w:pPr>
        <w:pStyle w:val="coverLicenceHolder"/>
        <w:pBdr>
          <w:top w:val="single" w:sz="4" w:space="25" w:color="auto"/>
        </w:pBdr>
        <w:ind w:left="3261"/>
        <w:rPr>
          <w:sz w:val="22"/>
          <w:szCs w:val="22"/>
        </w:rPr>
      </w:pPr>
      <w:r w:rsidRPr="008F36B8">
        <w:rPr>
          <w:sz w:val="22"/>
          <w:szCs w:val="22"/>
        </w:rPr>
        <w:t>Dŵr Cymru Cyfyngedig</w:t>
      </w:r>
    </w:p>
    <w:p w14:paraId="4D89D24E" w14:textId="77777777" w:rsidR="005B73A2" w:rsidRPr="008F36B8" w:rsidRDefault="005B73A2" w:rsidP="0025402D">
      <w:pPr>
        <w:pStyle w:val="coverLicenceHolder"/>
        <w:pBdr>
          <w:top w:val="single" w:sz="4" w:space="25" w:color="auto"/>
        </w:pBdr>
        <w:ind w:left="3261"/>
        <w:rPr>
          <w:color w:val="FF0000"/>
          <w:sz w:val="22"/>
          <w:szCs w:val="22"/>
        </w:rPr>
      </w:pPr>
    </w:p>
    <w:p w14:paraId="3B55C8C9" w14:textId="43BCDF5C" w:rsidR="005B73A2" w:rsidRPr="008F36B8" w:rsidRDefault="00283A90" w:rsidP="0025402D">
      <w:pPr>
        <w:pStyle w:val="coverLicenceHolder"/>
        <w:pBdr>
          <w:top w:val="single" w:sz="4" w:space="25" w:color="auto"/>
        </w:pBdr>
        <w:ind w:left="3261"/>
        <w:rPr>
          <w:color w:val="FF0000"/>
          <w:sz w:val="22"/>
          <w:szCs w:val="22"/>
        </w:rPr>
      </w:pPr>
      <w:proofErr w:type="spellStart"/>
      <w:r w:rsidRPr="00283A90">
        <w:rPr>
          <w:sz w:val="22"/>
          <w:szCs w:val="22"/>
        </w:rPr>
        <w:t>Talsarnau</w:t>
      </w:r>
      <w:proofErr w:type="spellEnd"/>
      <w:r w:rsidRPr="00283A90">
        <w:rPr>
          <w:sz w:val="22"/>
          <w:szCs w:val="22"/>
        </w:rPr>
        <w:t xml:space="preserve"> Wastewater Treatment Works</w:t>
      </w:r>
    </w:p>
    <w:p w14:paraId="6504A7AD" w14:textId="497C3A7C" w:rsidR="00717300" w:rsidRPr="00283A90" w:rsidRDefault="00283A90" w:rsidP="0025402D">
      <w:pPr>
        <w:pStyle w:val="coverLicenceHolder"/>
        <w:pBdr>
          <w:top w:val="single" w:sz="4" w:space="25" w:color="auto"/>
        </w:pBdr>
        <w:ind w:left="3261"/>
        <w:rPr>
          <w:sz w:val="22"/>
          <w:szCs w:val="22"/>
        </w:rPr>
      </w:pPr>
      <w:r w:rsidRPr="00283A90">
        <w:rPr>
          <w:sz w:val="22"/>
          <w:szCs w:val="22"/>
        </w:rPr>
        <w:t xml:space="preserve">Behind Ysgol </w:t>
      </w:r>
      <w:proofErr w:type="spellStart"/>
      <w:r w:rsidRPr="00283A90">
        <w:rPr>
          <w:sz w:val="22"/>
          <w:szCs w:val="22"/>
        </w:rPr>
        <w:t>Gynradd</w:t>
      </w:r>
      <w:proofErr w:type="spellEnd"/>
      <w:r w:rsidRPr="00283A90">
        <w:rPr>
          <w:sz w:val="22"/>
          <w:szCs w:val="22"/>
        </w:rPr>
        <w:t xml:space="preserve"> </w:t>
      </w:r>
      <w:proofErr w:type="spellStart"/>
      <w:r w:rsidRPr="00283A90">
        <w:rPr>
          <w:sz w:val="22"/>
          <w:szCs w:val="22"/>
        </w:rPr>
        <w:t>Talsarnau</w:t>
      </w:r>
      <w:proofErr w:type="spellEnd"/>
    </w:p>
    <w:p w14:paraId="7EA17DD2" w14:textId="6DC005D5" w:rsidR="00717300" w:rsidRPr="00922C41" w:rsidRDefault="00283A90" w:rsidP="0025402D">
      <w:pPr>
        <w:pStyle w:val="coverLicenceHolder"/>
        <w:pBdr>
          <w:top w:val="single" w:sz="4" w:space="25" w:color="auto"/>
        </w:pBdr>
        <w:ind w:left="3261"/>
        <w:rPr>
          <w:sz w:val="22"/>
          <w:szCs w:val="22"/>
        </w:rPr>
      </w:pPr>
      <w:proofErr w:type="spellStart"/>
      <w:r w:rsidRPr="00922C41">
        <w:rPr>
          <w:sz w:val="22"/>
          <w:szCs w:val="22"/>
        </w:rPr>
        <w:t>Talsarnau</w:t>
      </w:r>
      <w:proofErr w:type="spellEnd"/>
    </w:p>
    <w:p w14:paraId="1464E9A9" w14:textId="54E1927E" w:rsidR="00717300" w:rsidRPr="00922C41" w:rsidRDefault="00283A90" w:rsidP="0025402D">
      <w:pPr>
        <w:pStyle w:val="coverLicenceHolder"/>
        <w:pBdr>
          <w:top w:val="single" w:sz="4" w:space="25" w:color="auto"/>
        </w:pBdr>
        <w:ind w:left="3261"/>
        <w:rPr>
          <w:sz w:val="22"/>
          <w:szCs w:val="22"/>
        </w:rPr>
      </w:pPr>
      <w:r w:rsidRPr="00922C41">
        <w:rPr>
          <w:sz w:val="22"/>
          <w:szCs w:val="22"/>
        </w:rPr>
        <w:t>Gwynedd</w:t>
      </w:r>
    </w:p>
    <w:p w14:paraId="7E64C258" w14:textId="29E4E4C1" w:rsidR="005B73A2" w:rsidRPr="00922C41" w:rsidRDefault="00283A90" w:rsidP="0025402D">
      <w:pPr>
        <w:pStyle w:val="coverLicenceHolder"/>
        <w:pBdr>
          <w:top w:val="single" w:sz="4" w:space="25" w:color="auto"/>
        </w:pBdr>
        <w:ind w:left="3261"/>
        <w:rPr>
          <w:sz w:val="22"/>
          <w:szCs w:val="22"/>
        </w:rPr>
      </w:pPr>
      <w:r w:rsidRPr="00283A90">
        <w:rPr>
          <w:sz w:val="22"/>
          <w:szCs w:val="22"/>
        </w:rPr>
        <w:t>LL47 6TA</w:t>
      </w:r>
    </w:p>
    <w:p w14:paraId="7A80B4E2" w14:textId="77777777" w:rsidR="005B73A2" w:rsidRPr="00922C41" w:rsidRDefault="005B73A2" w:rsidP="0025402D">
      <w:pPr>
        <w:pStyle w:val="coverLicenceHolder"/>
        <w:pBdr>
          <w:top w:val="single" w:sz="4" w:space="25" w:color="auto"/>
        </w:pBdr>
        <w:ind w:left="3261"/>
        <w:rPr>
          <w:sz w:val="22"/>
          <w:szCs w:val="22"/>
        </w:rPr>
      </w:pPr>
    </w:p>
    <w:p w14:paraId="36A83950" w14:textId="77777777" w:rsidR="006D7C1E" w:rsidRPr="00922C41" w:rsidRDefault="006D7C1E" w:rsidP="0025402D">
      <w:pPr>
        <w:pStyle w:val="coverLicenceHolder"/>
        <w:pBdr>
          <w:top w:val="single" w:sz="4" w:space="25" w:color="auto"/>
        </w:pBdr>
        <w:ind w:left="3261"/>
        <w:rPr>
          <w:rFonts w:cs="Arial"/>
          <w:color w:val="FF00FF"/>
          <w:sz w:val="22"/>
          <w:szCs w:val="22"/>
        </w:rPr>
      </w:pPr>
    </w:p>
    <w:p w14:paraId="6EAB8B99" w14:textId="5C7A3E6B" w:rsidR="003370AB" w:rsidRPr="008F36B8" w:rsidRDefault="003370AB" w:rsidP="0025402D">
      <w:pPr>
        <w:pStyle w:val="coverLicenceHolder"/>
        <w:pBdr>
          <w:top w:val="single" w:sz="4" w:space="25" w:color="auto"/>
        </w:pBdr>
        <w:spacing w:before="120" w:line="270" w:lineRule="exact"/>
        <w:ind w:left="3261"/>
        <w:rPr>
          <w:rFonts w:cs="Arial"/>
          <w:sz w:val="22"/>
          <w:szCs w:val="22"/>
        </w:rPr>
      </w:pPr>
      <w:r w:rsidRPr="008F36B8">
        <w:rPr>
          <w:rFonts w:cs="Arial"/>
          <w:sz w:val="22"/>
          <w:szCs w:val="22"/>
        </w:rPr>
        <w:t>Variation</w:t>
      </w:r>
      <w:r w:rsidR="003F2D1E" w:rsidRPr="008F36B8">
        <w:rPr>
          <w:rFonts w:cs="Arial"/>
          <w:sz w:val="22"/>
          <w:szCs w:val="22"/>
        </w:rPr>
        <w:t xml:space="preserve"> </w:t>
      </w:r>
      <w:r w:rsidRPr="008F36B8">
        <w:rPr>
          <w:rFonts w:cs="Arial"/>
          <w:sz w:val="22"/>
          <w:szCs w:val="22"/>
        </w:rPr>
        <w:t>number</w:t>
      </w:r>
    </w:p>
    <w:p w14:paraId="46176F1B" w14:textId="6ADA0A13" w:rsidR="003370AB" w:rsidRPr="00283A90" w:rsidRDefault="00283A90" w:rsidP="0025402D">
      <w:pPr>
        <w:pStyle w:val="coverLicenceHolder"/>
        <w:pBdr>
          <w:top w:val="single" w:sz="4" w:space="25" w:color="auto"/>
        </w:pBdr>
        <w:spacing w:before="120" w:line="270" w:lineRule="exact"/>
        <w:ind w:left="3261"/>
        <w:rPr>
          <w:rFonts w:cs="Arial"/>
          <w:sz w:val="22"/>
          <w:szCs w:val="22"/>
        </w:rPr>
      </w:pPr>
      <w:r w:rsidRPr="00283A90">
        <w:rPr>
          <w:rFonts w:cs="Arial"/>
          <w:sz w:val="22"/>
          <w:szCs w:val="22"/>
        </w:rPr>
        <w:t>PAN-02</w:t>
      </w:r>
      <w:r w:rsidR="00571F12">
        <w:rPr>
          <w:rFonts w:cs="Arial"/>
          <w:sz w:val="22"/>
          <w:szCs w:val="22"/>
        </w:rPr>
        <w:t>15</w:t>
      </w:r>
      <w:r w:rsidRPr="00283A90">
        <w:rPr>
          <w:rFonts w:cs="Arial"/>
          <w:sz w:val="22"/>
          <w:szCs w:val="22"/>
        </w:rPr>
        <w:t>07</w:t>
      </w:r>
    </w:p>
    <w:p w14:paraId="0C0E48D6" w14:textId="77777777" w:rsidR="00E84C8B" w:rsidRPr="00283A90" w:rsidRDefault="004F05BF" w:rsidP="0025402D">
      <w:pPr>
        <w:pStyle w:val="coverAuthNos"/>
        <w:spacing w:before="480"/>
        <w:ind w:left="3261"/>
        <w:rPr>
          <w:rFonts w:cs="Arial"/>
          <w:color w:val="FF00FF"/>
          <w:sz w:val="22"/>
          <w:szCs w:val="22"/>
        </w:rPr>
      </w:pPr>
      <w:r w:rsidRPr="00283A90">
        <w:rPr>
          <w:rFonts w:cs="Arial"/>
          <w:sz w:val="22"/>
          <w:szCs w:val="22"/>
        </w:rPr>
        <w:t>P</w:t>
      </w:r>
      <w:r w:rsidR="00E84C8B" w:rsidRPr="00283A90">
        <w:rPr>
          <w:rFonts w:cs="Arial"/>
          <w:sz w:val="22"/>
          <w:szCs w:val="22"/>
        </w:rPr>
        <w:t>ermit number</w:t>
      </w:r>
    </w:p>
    <w:p w14:paraId="1B0CEE0B" w14:textId="77D1C870" w:rsidR="00E84C8B" w:rsidRPr="003851A8" w:rsidRDefault="003851A8" w:rsidP="0025402D">
      <w:pPr>
        <w:pStyle w:val="coverAuthNos"/>
        <w:ind w:left="3261"/>
        <w:rPr>
          <w:rFonts w:cs="Arial"/>
          <w:color w:val="auto"/>
          <w:sz w:val="22"/>
          <w:szCs w:val="22"/>
        </w:rPr>
      </w:pPr>
      <w:r w:rsidRPr="00922C41">
        <w:rPr>
          <w:rFonts w:cs="Arial"/>
          <w:color w:val="auto"/>
          <w:sz w:val="22"/>
          <w:szCs w:val="22"/>
        </w:rPr>
        <w:t>CG0071</w:t>
      </w:r>
      <w:r w:rsidR="00B36DFE" w:rsidRPr="00922C41">
        <w:rPr>
          <w:rFonts w:cs="Arial"/>
          <w:color w:val="auto"/>
          <w:sz w:val="22"/>
          <w:szCs w:val="22"/>
        </w:rPr>
        <w:t>4</w:t>
      </w:r>
      <w:r w:rsidRPr="00922C41">
        <w:rPr>
          <w:rFonts w:cs="Arial"/>
          <w:color w:val="auto"/>
          <w:sz w:val="22"/>
          <w:szCs w:val="22"/>
        </w:rPr>
        <w:t>01</w:t>
      </w:r>
    </w:p>
    <w:p w14:paraId="5A14ED97" w14:textId="77777777" w:rsidR="00A47A52" w:rsidRPr="00283A90" w:rsidRDefault="00A47A52" w:rsidP="00837B7B">
      <w:pPr>
        <w:pStyle w:val="coverAuthNos"/>
        <w:ind w:left="0"/>
        <w:jc w:val="center"/>
        <w:rPr>
          <w:rFonts w:cs="Arial"/>
        </w:rPr>
      </w:pPr>
    </w:p>
    <w:p w14:paraId="56236513" w14:textId="2D6C356D" w:rsidR="007F40B3" w:rsidRPr="008F36B8" w:rsidRDefault="007F40B3" w:rsidP="003F7A6C">
      <w:pPr>
        <w:rPr>
          <w:rStyle w:val="Pink"/>
          <w:rFonts w:ascii="Arial" w:hAnsi="Arial" w:cs="Arial"/>
          <w:sz w:val="18"/>
          <w:szCs w:val="18"/>
        </w:rPr>
      </w:pPr>
    </w:p>
    <w:p w14:paraId="40310FED" w14:textId="77777777" w:rsidR="003F7A6C" w:rsidRPr="00283A90" w:rsidRDefault="003F7A6C" w:rsidP="003F7A6C">
      <w:pPr>
        <w:pStyle w:val="coverAuthNos"/>
        <w:ind w:left="0"/>
        <w:rPr>
          <w:rFonts w:cs="Arial"/>
        </w:rPr>
      </w:pPr>
    </w:p>
    <w:p w14:paraId="353CC28D" w14:textId="77777777" w:rsidR="00A47A52" w:rsidRPr="00283A90" w:rsidRDefault="00A47A52" w:rsidP="00837B7B">
      <w:pPr>
        <w:pStyle w:val="coverAuthNos"/>
        <w:ind w:left="0"/>
        <w:jc w:val="center"/>
        <w:rPr>
          <w:rFonts w:cs="Arial"/>
        </w:rPr>
      </w:pPr>
    </w:p>
    <w:p w14:paraId="770071B0" w14:textId="505F9FB1" w:rsidR="00AC41E4" w:rsidRPr="008F36B8" w:rsidRDefault="00850177" w:rsidP="009A36B5">
      <w:pPr>
        <w:pStyle w:val="coverAuthNos"/>
        <w:spacing w:line="240" w:lineRule="auto"/>
        <w:ind w:left="0"/>
        <w:jc w:val="center"/>
        <w:rPr>
          <w:b/>
          <w:sz w:val="36"/>
          <w:szCs w:val="36"/>
        </w:rPr>
      </w:pPr>
      <w:r w:rsidRPr="008F36B8">
        <w:rPr>
          <w:b/>
          <w:color w:val="FF0000"/>
          <w:sz w:val="36"/>
          <w:szCs w:val="36"/>
        </w:rPr>
        <w:br w:type="page"/>
      </w:r>
      <w:proofErr w:type="spellStart"/>
      <w:r w:rsidR="003851A8" w:rsidRPr="003851A8">
        <w:rPr>
          <w:b/>
          <w:color w:val="auto"/>
          <w:sz w:val="36"/>
          <w:szCs w:val="36"/>
        </w:rPr>
        <w:lastRenderedPageBreak/>
        <w:t>Talsarnau</w:t>
      </w:r>
      <w:proofErr w:type="spellEnd"/>
      <w:r w:rsidR="003851A8" w:rsidRPr="003851A8">
        <w:rPr>
          <w:b/>
          <w:color w:val="auto"/>
          <w:sz w:val="36"/>
          <w:szCs w:val="36"/>
        </w:rPr>
        <w:t xml:space="preserve"> Wastewater Treatment Works</w:t>
      </w:r>
    </w:p>
    <w:p w14:paraId="67165E4D" w14:textId="0661F6F9" w:rsidR="003370AB" w:rsidRPr="008F36B8" w:rsidRDefault="00AF08C3" w:rsidP="003370AB">
      <w:pPr>
        <w:pStyle w:val="Heading1nonum"/>
        <w:spacing w:before="80" w:after="0" w:line="240" w:lineRule="auto"/>
        <w:jc w:val="center"/>
        <w:rPr>
          <w:szCs w:val="36"/>
        </w:rPr>
      </w:pPr>
      <w:r w:rsidRPr="008F36B8">
        <w:rPr>
          <w:szCs w:val="36"/>
        </w:rPr>
        <w:t>P</w:t>
      </w:r>
      <w:r w:rsidR="003370AB" w:rsidRPr="008F36B8">
        <w:rPr>
          <w:szCs w:val="36"/>
        </w:rPr>
        <w:t xml:space="preserve">ermit </w:t>
      </w:r>
      <w:r w:rsidR="00BE5E02" w:rsidRPr="008F36B8">
        <w:rPr>
          <w:szCs w:val="36"/>
        </w:rPr>
        <w:t>n</w:t>
      </w:r>
      <w:r w:rsidR="003370AB" w:rsidRPr="008F36B8">
        <w:rPr>
          <w:szCs w:val="36"/>
        </w:rPr>
        <w:t>umber</w:t>
      </w:r>
      <w:r w:rsidR="003370AB" w:rsidRPr="008F36B8">
        <w:rPr>
          <w:color w:val="FF0000"/>
          <w:szCs w:val="36"/>
        </w:rPr>
        <w:t xml:space="preserve"> </w:t>
      </w:r>
      <w:r w:rsidR="003851A8" w:rsidRPr="003851A8">
        <w:rPr>
          <w:szCs w:val="36"/>
        </w:rPr>
        <w:t>CG0071</w:t>
      </w:r>
      <w:r w:rsidR="00B36DFE">
        <w:rPr>
          <w:szCs w:val="36"/>
        </w:rPr>
        <w:t>4</w:t>
      </w:r>
      <w:r w:rsidR="003851A8" w:rsidRPr="003851A8">
        <w:rPr>
          <w:szCs w:val="36"/>
        </w:rPr>
        <w:t>01</w:t>
      </w:r>
    </w:p>
    <w:bookmarkEnd w:id="0"/>
    <w:bookmarkEnd w:id="1"/>
    <w:p w14:paraId="602CA96E" w14:textId="77777777" w:rsidR="003370AB" w:rsidRPr="008F36B8" w:rsidRDefault="003370AB" w:rsidP="003370AB">
      <w:pPr>
        <w:pStyle w:val="Heading1nonum"/>
      </w:pPr>
      <w:r w:rsidRPr="008F36B8">
        <w:t>Introductory note</w:t>
      </w:r>
    </w:p>
    <w:p w14:paraId="2C6CCBA9" w14:textId="77777777" w:rsidR="003370AB" w:rsidRPr="008F36B8" w:rsidRDefault="003370AB" w:rsidP="003370AB">
      <w:pPr>
        <w:pStyle w:val="Heading2a"/>
        <w:spacing w:before="120"/>
        <w:rPr>
          <w:i w:val="0"/>
        </w:rPr>
      </w:pPr>
      <w:r w:rsidRPr="008F36B8">
        <w:rPr>
          <w:i w:val="0"/>
        </w:rPr>
        <w:t xml:space="preserve">This introductory note does not form a part of the </w:t>
      </w:r>
      <w:r w:rsidR="008679AD" w:rsidRPr="008F36B8">
        <w:rPr>
          <w:i w:val="0"/>
        </w:rPr>
        <w:t>notice.</w:t>
      </w:r>
    </w:p>
    <w:p w14:paraId="64CDDF0B" w14:textId="77777777" w:rsidR="00E84C8B" w:rsidRPr="008F36B8" w:rsidRDefault="00E84C8B" w:rsidP="00167FFA">
      <w:pPr>
        <w:tabs>
          <w:tab w:val="left" w:pos="-720"/>
          <w:tab w:val="left" w:pos="0"/>
          <w:tab w:val="left" w:pos="972"/>
        </w:tabs>
        <w:spacing w:line="270" w:lineRule="exact"/>
        <w:rPr>
          <w:rFonts w:ascii="Arial" w:hAnsi="Arial" w:cs="Arial"/>
          <w:color w:val="000000"/>
        </w:rPr>
      </w:pPr>
    </w:p>
    <w:p w14:paraId="48F2A23B" w14:textId="7853ED07"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8F36B8">
        <w:rPr>
          <w:rFonts w:cs="Arial"/>
          <w:sz w:val="22"/>
          <w:szCs w:val="22"/>
        </w:rPr>
        <w:t>The following</w:t>
      </w:r>
      <w:r w:rsidR="00E84C8B" w:rsidRPr="008F36B8">
        <w:rPr>
          <w:rFonts w:cs="Arial"/>
          <w:sz w:val="22"/>
          <w:szCs w:val="22"/>
        </w:rPr>
        <w:t xml:space="preserve"> </w:t>
      </w:r>
      <w:r w:rsidR="0010272E" w:rsidRPr="008F36B8">
        <w:rPr>
          <w:rFonts w:cs="Arial"/>
          <w:sz w:val="22"/>
          <w:szCs w:val="22"/>
        </w:rPr>
        <w:t xml:space="preserve">notice </w:t>
      </w:r>
      <w:r w:rsidR="00E84C8B" w:rsidRPr="008F36B8">
        <w:rPr>
          <w:rFonts w:cs="Arial"/>
          <w:sz w:val="22"/>
          <w:szCs w:val="22"/>
        </w:rPr>
        <w:t xml:space="preserve">gives notice of </w:t>
      </w:r>
      <w:r w:rsidR="00E84C8B" w:rsidRPr="008F36B8">
        <w:rPr>
          <w:rFonts w:cs="Arial"/>
          <w:color w:val="000000"/>
          <w:sz w:val="22"/>
          <w:szCs w:val="22"/>
        </w:rPr>
        <w:t>the variation</w:t>
      </w:r>
      <w:r w:rsidR="004F05BF" w:rsidRPr="008F36B8">
        <w:rPr>
          <w:rFonts w:cs="Arial"/>
          <w:color w:val="000000"/>
          <w:sz w:val="22"/>
          <w:szCs w:val="22"/>
        </w:rPr>
        <w:t xml:space="preserve"> and consolidation</w:t>
      </w:r>
      <w:r w:rsidR="00E84C8B" w:rsidRPr="008F36B8">
        <w:rPr>
          <w:rFonts w:cs="Arial"/>
          <w:color w:val="000000"/>
          <w:sz w:val="22"/>
          <w:szCs w:val="22"/>
        </w:rPr>
        <w:t xml:space="preserve"> </w:t>
      </w:r>
      <w:r w:rsidR="00952C06" w:rsidRPr="008F36B8">
        <w:rPr>
          <w:rFonts w:cs="Arial"/>
          <w:color w:val="000000"/>
          <w:sz w:val="22"/>
          <w:szCs w:val="22"/>
        </w:rPr>
        <w:t>of</w:t>
      </w:r>
      <w:r w:rsidR="00952C06" w:rsidRPr="008F36B8">
        <w:rPr>
          <w:rFonts w:cs="Arial"/>
          <w:sz w:val="22"/>
          <w:szCs w:val="22"/>
        </w:rPr>
        <w:t xml:space="preserve"> </w:t>
      </w:r>
      <w:r w:rsidR="008872C9" w:rsidRPr="008F36B8">
        <w:rPr>
          <w:rFonts w:cs="Arial"/>
          <w:sz w:val="22"/>
          <w:szCs w:val="22"/>
        </w:rPr>
        <w:t xml:space="preserve">environmental permits </w:t>
      </w:r>
      <w:r w:rsidR="0042719A" w:rsidRPr="0042719A">
        <w:rPr>
          <w:rFonts w:cs="Arial"/>
          <w:sz w:val="22"/>
          <w:szCs w:val="22"/>
        </w:rPr>
        <w:t>CG0071401</w:t>
      </w:r>
      <w:r w:rsidR="008872C9" w:rsidRPr="0042719A">
        <w:rPr>
          <w:rFonts w:cs="Arial"/>
          <w:sz w:val="22"/>
          <w:szCs w:val="22"/>
        </w:rPr>
        <w:t xml:space="preserve"> and </w:t>
      </w:r>
      <w:r w:rsidR="0042719A" w:rsidRPr="0042719A">
        <w:rPr>
          <w:rFonts w:cs="Arial"/>
          <w:sz w:val="22"/>
          <w:szCs w:val="22"/>
        </w:rPr>
        <w:t>CG0071501</w:t>
      </w:r>
      <w:r w:rsidR="008872C9" w:rsidRPr="0042719A">
        <w:rPr>
          <w:rFonts w:cs="Arial"/>
          <w:sz w:val="22"/>
          <w:szCs w:val="22"/>
        </w:rPr>
        <w:t xml:space="preserve"> referred </w:t>
      </w:r>
      <w:r w:rsidR="008872C9" w:rsidRPr="008F36B8">
        <w:rPr>
          <w:rFonts w:cs="Arial"/>
          <w:sz w:val="22"/>
          <w:szCs w:val="22"/>
        </w:rPr>
        <w:t>to in the status logs below and the replacement of those permits with a consolidated environmental permit.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59AE138B"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 xml:space="preserve">This permit variation and consolidation is to reflect asset improvements that have been agreed between </w:t>
      </w:r>
      <w:r w:rsidR="000B57A2" w:rsidRPr="008F36B8">
        <w:rPr>
          <w:rStyle w:val="Pink"/>
          <w:rFonts w:ascii="Arial" w:hAnsi="Arial" w:cs="Arial"/>
          <w:color w:val="auto"/>
          <w:sz w:val="22"/>
          <w:szCs w:val="22"/>
        </w:rPr>
        <w:t>Natural Resources Wales</w:t>
      </w:r>
      <w:r w:rsidRPr="008F36B8">
        <w:rPr>
          <w:rStyle w:val="Pink"/>
          <w:rFonts w:ascii="Arial" w:hAnsi="Arial" w:cs="Arial"/>
          <w:color w:val="auto"/>
          <w:sz w:val="22"/>
          <w:szCs w:val="22"/>
        </w:rPr>
        <w:t xml:space="preserve"> and </w:t>
      </w:r>
      <w:r w:rsidR="000B57A2" w:rsidRPr="008F36B8">
        <w:rPr>
          <w:rStyle w:val="Pink"/>
          <w:rFonts w:ascii="Arial" w:hAnsi="Arial" w:cs="Arial"/>
          <w:color w:val="auto"/>
          <w:sz w:val="22"/>
          <w:szCs w:val="22"/>
        </w:rPr>
        <w:t>Dŵr Cymru Cyfyngedig</w:t>
      </w:r>
      <w:r w:rsidRPr="008F36B8">
        <w:rPr>
          <w:rStyle w:val="Pink"/>
          <w:rFonts w:ascii="Arial" w:hAnsi="Arial" w:cs="Arial"/>
          <w:color w:val="auto"/>
          <w:sz w:val="22"/>
          <w:szCs w:val="22"/>
        </w:rPr>
        <w:t xml:space="preserve"> as part of the National Environment Programme. This permit requires the operator to install</w:t>
      </w:r>
      <w:r w:rsidRPr="008F36B8">
        <w:rPr>
          <w:rStyle w:val="Pink"/>
          <w:rFonts w:ascii="Arial" w:hAnsi="Arial" w:cs="Arial"/>
          <w:color w:val="FF0000"/>
          <w:sz w:val="22"/>
          <w:szCs w:val="22"/>
        </w:rPr>
        <w:t xml:space="preserve"> </w:t>
      </w:r>
      <w:r w:rsidRPr="0042719A">
        <w:rPr>
          <w:rStyle w:val="Pink"/>
          <w:rFonts w:ascii="Arial" w:hAnsi="Arial" w:cs="Arial"/>
          <w:color w:val="auto"/>
          <w:sz w:val="22"/>
          <w:szCs w:val="22"/>
        </w:rPr>
        <w:t>MCERTS flow monitoring to record flow passed forward</w:t>
      </w:r>
      <w:r w:rsidR="00DE0B1D" w:rsidRPr="0042719A">
        <w:rPr>
          <w:rStyle w:val="Pink"/>
          <w:rFonts w:ascii="Arial" w:hAnsi="Arial" w:cs="Arial"/>
          <w:color w:val="auto"/>
          <w:sz w:val="22"/>
          <w:szCs w:val="22"/>
        </w:rPr>
        <w:t xml:space="preserve"> </w:t>
      </w:r>
      <w:r w:rsidRPr="0042719A">
        <w:rPr>
          <w:rStyle w:val="Pink"/>
          <w:rFonts w:ascii="Arial" w:hAnsi="Arial" w:cs="Arial"/>
          <w:color w:val="auto"/>
          <w:sz w:val="22"/>
          <w:szCs w:val="22"/>
        </w:rPr>
        <w:t>and</w:t>
      </w:r>
      <w:r w:rsidR="00DE0B1D" w:rsidRPr="0042719A">
        <w:rPr>
          <w:rStyle w:val="Pink"/>
          <w:rFonts w:ascii="Arial" w:hAnsi="Arial" w:cs="Arial"/>
          <w:color w:val="auto"/>
          <w:sz w:val="22"/>
          <w:szCs w:val="22"/>
        </w:rPr>
        <w:t xml:space="preserve"> </w:t>
      </w:r>
      <w:r w:rsidR="00A84430" w:rsidRPr="0042719A">
        <w:rPr>
          <w:rStyle w:val="Pink"/>
          <w:rFonts w:ascii="Arial" w:hAnsi="Arial" w:cs="Arial"/>
          <w:color w:val="auto"/>
          <w:sz w:val="22"/>
          <w:szCs w:val="22"/>
        </w:rPr>
        <w:t>to upgrade discharge operation monitoring on the storm discharge on replacement of the current monitor</w:t>
      </w:r>
      <w:r w:rsidRPr="0042719A">
        <w:rPr>
          <w:rStyle w:val="Pink"/>
          <w:rFonts w:ascii="Arial" w:hAnsi="Arial" w:cs="Arial"/>
          <w:color w:val="auto"/>
          <w:sz w:val="22"/>
          <w:szCs w:val="22"/>
        </w:rPr>
        <w:t xml:space="preserve">. </w:t>
      </w:r>
      <w:r w:rsidR="00C7451A" w:rsidRPr="0042719A">
        <w:rPr>
          <w:rStyle w:val="Pink"/>
          <w:rFonts w:ascii="Arial" w:hAnsi="Arial" w:cs="Arial"/>
          <w:color w:val="auto"/>
          <w:sz w:val="22"/>
          <w:szCs w:val="22"/>
        </w:rPr>
        <w:t xml:space="preserve">Compliance assessment </w:t>
      </w:r>
      <w:r w:rsidR="00C7451A" w:rsidRPr="00C7451A">
        <w:rPr>
          <w:rStyle w:val="Pink"/>
          <w:rFonts w:ascii="Arial" w:hAnsi="Arial" w:cs="Arial"/>
          <w:color w:val="auto"/>
          <w:sz w:val="22"/>
          <w:szCs w:val="22"/>
        </w:rPr>
        <w:t xml:space="preserve">against flow passed forward and overflow operation </w:t>
      </w:r>
      <w:r w:rsidR="00650A12">
        <w:rPr>
          <w:rStyle w:val="Pink"/>
          <w:rFonts w:ascii="Arial" w:hAnsi="Arial" w:cs="Arial"/>
          <w:color w:val="auto"/>
          <w:sz w:val="22"/>
          <w:szCs w:val="22"/>
        </w:rPr>
        <w:t>w</w:t>
      </w:r>
      <w:r w:rsidR="00C7451A" w:rsidRPr="00C7451A">
        <w:rPr>
          <w:rStyle w:val="Pink"/>
          <w:rFonts w:ascii="Arial" w:hAnsi="Arial" w:cs="Arial"/>
          <w:color w:val="auto"/>
          <w:sz w:val="22"/>
          <w:szCs w:val="22"/>
        </w:rPr>
        <w:t>ill be carried out for the first full calendar year after both monitors have been installed</w:t>
      </w:r>
      <w:r w:rsidR="00B33EE3" w:rsidRPr="008F36B8">
        <w:rPr>
          <w:rStyle w:val="Pink"/>
          <w:rFonts w:ascii="Arial" w:hAnsi="Arial" w:cs="Arial"/>
          <w:color w:val="auto"/>
          <w:sz w:val="22"/>
          <w:szCs w:val="22"/>
        </w:rPr>
        <w:t>.</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6949D5DF"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permit A: </w:t>
            </w:r>
            <w:r w:rsidR="008C3309">
              <w:rPr>
                <w:rFonts w:ascii="Arial" w:hAnsi="Arial" w:cs="Arial"/>
                <w:color w:val="FFFFFF"/>
                <w:sz w:val="22"/>
                <w:szCs w:val="22"/>
              </w:rPr>
              <w:t>CG0071401</w:t>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41030E" w:rsidRPr="008F36B8" w14:paraId="64AE5942" w14:textId="77777777" w:rsidTr="00582430">
        <w:trPr>
          <w:trHeight w:val="1189"/>
        </w:trPr>
        <w:tc>
          <w:tcPr>
            <w:tcW w:w="2660" w:type="dxa"/>
            <w:tcBorders>
              <w:left w:val="nil"/>
              <w:right w:val="nil"/>
            </w:tcBorders>
          </w:tcPr>
          <w:p w14:paraId="295CA5C8" w14:textId="12CDB443" w:rsidR="0041030E" w:rsidRPr="008F36B8" w:rsidRDefault="0041030E" w:rsidP="00D5101A">
            <w:pPr>
              <w:pStyle w:val="Tablebody"/>
              <w:spacing w:before="40" w:after="40" w:line="270" w:lineRule="exact"/>
              <w:rPr>
                <w:rFonts w:ascii="Arial" w:hAnsi="Arial" w:cs="Arial"/>
                <w:color w:val="auto"/>
                <w:sz w:val="22"/>
                <w:szCs w:val="22"/>
              </w:rPr>
            </w:pPr>
            <w:r>
              <w:rPr>
                <w:rFonts w:ascii="Arial" w:hAnsi="Arial" w:cs="Arial"/>
                <w:color w:val="auto"/>
                <w:sz w:val="22"/>
                <w:szCs w:val="22"/>
              </w:rPr>
              <w:t>Regulator-initiated variation</w:t>
            </w:r>
            <w:r w:rsidRPr="00DF6316">
              <w:rPr>
                <w:rFonts w:ascii="Arial" w:hAnsi="Arial" w:cs="Arial"/>
                <w:sz w:val="22"/>
                <w:szCs w:val="22"/>
              </w:rPr>
              <w:t xml:space="preserve"> </w:t>
            </w:r>
            <w:r w:rsidR="008C3309" w:rsidRPr="008C3309">
              <w:rPr>
                <w:rFonts w:ascii="Arial" w:hAnsi="Arial" w:cs="Arial"/>
                <w:color w:val="auto"/>
                <w:sz w:val="22"/>
                <w:szCs w:val="22"/>
              </w:rPr>
              <w:t>PAN-021507</w:t>
            </w:r>
          </w:p>
        </w:tc>
        <w:tc>
          <w:tcPr>
            <w:tcW w:w="1593" w:type="dxa"/>
            <w:tcBorders>
              <w:left w:val="nil"/>
              <w:right w:val="nil"/>
            </w:tcBorders>
          </w:tcPr>
          <w:p w14:paraId="4D15B714" w14:textId="01E4082B" w:rsidR="0041030E" w:rsidRPr="008F36B8" w:rsidRDefault="008C3309" w:rsidP="00D5101A">
            <w:pPr>
              <w:pStyle w:val="Tablebody"/>
              <w:spacing w:before="40" w:after="40" w:line="270" w:lineRule="exact"/>
              <w:rPr>
                <w:rFonts w:ascii="Arial" w:hAnsi="Arial" w:cs="Arial"/>
                <w:sz w:val="22"/>
                <w:szCs w:val="22"/>
              </w:rPr>
            </w:pPr>
            <w:r w:rsidRPr="008C3309">
              <w:rPr>
                <w:rFonts w:ascii="Arial" w:hAnsi="Arial" w:cs="Arial"/>
                <w:color w:val="auto"/>
                <w:sz w:val="22"/>
                <w:szCs w:val="22"/>
              </w:rPr>
              <w:t>27/</w:t>
            </w:r>
            <w:r>
              <w:rPr>
                <w:rFonts w:ascii="Arial" w:hAnsi="Arial" w:cs="Arial"/>
                <w:color w:val="auto"/>
                <w:sz w:val="22"/>
                <w:szCs w:val="22"/>
              </w:rPr>
              <w:t>03</w:t>
            </w:r>
            <w:r w:rsidRPr="008C3309">
              <w:rPr>
                <w:rFonts w:ascii="Arial" w:hAnsi="Arial" w:cs="Arial"/>
                <w:color w:val="auto"/>
                <w:sz w:val="22"/>
                <w:szCs w:val="22"/>
              </w:rPr>
              <w:t>/2023</w:t>
            </w:r>
          </w:p>
        </w:tc>
        <w:tc>
          <w:tcPr>
            <w:tcW w:w="3793" w:type="dxa"/>
            <w:tcBorders>
              <w:left w:val="nil"/>
              <w:right w:val="nil"/>
            </w:tcBorders>
          </w:tcPr>
          <w:p w14:paraId="551D6B68" w14:textId="3D873056" w:rsidR="0041030E" w:rsidRPr="008F36B8" w:rsidRDefault="0041030E" w:rsidP="00D5101A">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 of permit initiated under PR19 review programme to incorporate improvements to be delivered under AMP7.</w:t>
            </w:r>
          </w:p>
        </w:tc>
      </w:tr>
      <w:tr w:rsidR="0041030E" w:rsidRPr="008F36B8" w14:paraId="2CDBEDE8" w14:textId="77777777" w:rsidTr="00211A39">
        <w:tc>
          <w:tcPr>
            <w:tcW w:w="2660" w:type="dxa"/>
            <w:tcBorders>
              <w:left w:val="nil"/>
              <w:right w:val="nil"/>
            </w:tcBorders>
          </w:tcPr>
          <w:p w14:paraId="0FA32913" w14:textId="2AF39A7C" w:rsidR="0041030E" w:rsidRPr="008F36B8" w:rsidRDefault="0041030E" w:rsidP="0041030E">
            <w:pPr>
              <w:pStyle w:val="Tablebody"/>
              <w:spacing w:before="40" w:after="40" w:line="270" w:lineRule="exact"/>
              <w:rPr>
                <w:rFonts w:ascii="Arial" w:hAnsi="Arial" w:cs="Arial"/>
                <w:sz w:val="22"/>
                <w:szCs w:val="22"/>
              </w:rPr>
            </w:pPr>
            <w:r w:rsidRPr="008F36B8">
              <w:rPr>
                <w:rFonts w:ascii="Arial" w:hAnsi="Arial" w:cs="Arial"/>
                <w:color w:val="auto"/>
                <w:sz w:val="22"/>
                <w:szCs w:val="22"/>
              </w:rPr>
              <w:t xml:space="preserve">Variation determined </w:t>
            </w:r>
            <w:r w:rsidR="002D67DA" w:rsidRPr="002D67DA">
              <w:rPr>
                <w:rFonts w:ascii="Arial" w:hAnsi="Arial" w:cs="Arial"/>
                <w:color w:val="auto"/>
                <w:sz w:val="22"/>
                <w:szCs w:val="22"/>
              </w:rPr>
              <w:t>CG0071401</w:t>
            </w:r>
            <w:r w:rsidRPr="002D67DA">
              <w:rPr>
                <w:rFonts w:ascii="Arial" w:hAnsi="Arial" w:cs="Arial"/>
                <w:color w:val="auto"/>
                <w:sz w:val="22"/>
                <w:szCs w:val="22"/>
              </w:rPr>
              <w:t xml:space="preserve"> </w:t>
            </w:r>
          </w:p>
        </w:tc>
        <w:tc>
          <w:tcPr>
            <w:tcW w:w="1593" w:type="dxa"/>
            <w:tcBorders>
              <w:left w:val="nil"/>
              <w:right w:val="nil"/>
            </w:tcBorders>
          </w:tcPr>
          <w:p w14:paraId="016B6731" w14:textId="0ADEF2DC" w:rsidR="0041030E" w:rsidRPr="008F36B8" w:rsidRDefault="002E1EB9" w:rsidP="0041030E">
            <w:pPr>
              <w:pStyle w:val="Tablebody"/>
              <w:spacing w:before="40" w:after="40" w:line="270" w:lineRule="exact"/>
              <w:rPr>
                <w:rFonts w:ascii="Arial" w:hAnsi="Arial" w:cs="Arial"/>
                <w:color w:val="FF0000"/>
                <w:sz w:val="22"/>
                <w:szCs w:val="22"/>
              </w:rPr>
            </w:pPr>
            <w:r w:rsidRPr="002E1EB9">
              <w:rPr>
                <w:rFonts w:ascii="Arial" w:hAnsi="Arial" w:cs="Arial"/>
                <w:color w:val="auto"/>
                <w:sz w:val="22"/>
                <w:szCs w:val="22"/>
              </w:rPr>
              <w:t>20/11/2024</w:t>
            </w:r>
          </w:p>
        </w:tc>
        <w:tc>
          <w:tcPr>
            <w:tcW w:w="3793" w:type="dxa"/>
            <w:tcBorders>
              <w:left w:val="nil"/>
              <w:right w:val="nil"/>
            </w:tcBorders>
          </w:tcPr>
          <w:p w14:paraId="10627980" w14:textId="3A0EAD1D"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 xml:space="preserve">Varied and consolidated permit issued </w:t>
            </w:r>
            <w:r w:rsidRPr="002D67DA">
              <w:rPr>
                <w:rFonts w:ascii="Arial" w:hAnsi="Arial" w:cs="Arial"/>
                <w:color w:val="auto"/>
                <w:sz w:val="22"/>
                <w:szCs w:val="22"/>
              </w:rPr>
              <w:t xml:space="preserve">in modern condition format to </w:t>
            </w:r>
            <w:r w:rsidRPr="008F36B8">
              <w:rPr>
                <w:rFonts w:ascii="Arial" w:hAnsi="Arial" w:cs="Arial"/>
                <w:color w:val="auto"/>
                <w:sz w:val="22"/>
                <w:szCs w:val="22"/>
              </w:rPr>
              <w:t>Dŵr Cymru Cyfyngedig.</w:t>
            </w:r>
          </w:p>
        </w:tc>
      </w:tr>
    </w:tbl>
    <w:p w14:paraId="0C42AA6C" w14:textId="77777777" w:rsidR="00B23168" w:rsidRPr="008F36B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F36B8" w14:paraId="6EEA1ABE" w14:textId="77777777" w:rsidTr="00211A39">
        <w:trPr>
          <w:cantSplit/>
        </w:trPr>
        <w:tc>
          <w:tcPr>
            <w:tcW w:w="8046" w:type="dxa"/>
            <w:gridSpan w:val="3"/>
            <w:tcBorders>
              <w:top w:val="nil"/>
              <w:left w:val="nil"/>
              <w:right w:val="nil"/>
            </w:tcBorders>
            <w:shd w:val="clear" w:color="auto" w:fill="000000"/>
          </w:tcPr>
          <w:p w14:paraId="7490B7DA" w14:textId="3EC7E848" w:rsidR="00E1303A" w:rsidRPr="008F36B8" w:rsidRDefault="00E1303A" w:rsidP="00A83F3D">
            <w:pPr>
              <w:pStyle w:val="Tabletitle"/>
              <w:spacing w:before="40" w:after="40" w:line="276" w:lineRule="auto"/>
              <w:rPr>
                <w:rFonts w:ascii="Arial" w:hAnsi="Arial" w:cs="Arial"/>
                <w:color w:val="FFFFFF"/>
                <w:sz w:val="22"/>
                <w:szCs w:val="22"/>
              </w:rPr>
            </w:pPr>
            <w:r w:rsidRPr="008F36B8">
              <w:rPr>
                <w:rFonts w:ascii="Arial" w:hAnsi="Arial" w:cs="Arial"/>
                <w:color w:val="FFFFFF"/>
                <w:sz w:val="22"/>
                <w:szCs w:val="22"/>
              </w:rPr>
              <w:lastRenderedPageBreak/>
              <w:t xml:space="preserve">Status log of permit B: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Storm_Permit_Number </w:instrText>
            </w:r>
            <w:r w:rsidR="002F406F">
              <w:rPr>
                <w:rFonts w:ascii="Arial" w:hAnsi="Arial" w:cs="Arial"/>
                <w:color w:val="FFFFFF"/>
                <w:sz w:val="22"/>
                <w:szCs w:val="22"/>
              </w:rPr>
              <w:fldChar w:fldCharType="separate"/>
            </w:r>
            <w:r w:rsidR="00EF5AC2">
              <w:rPr>
                <w:rFonts w:ascii="Arial" w:hAnsi="Arial" w:cs="Arial"/>
                <w:noProof/>
                <w:color w:val="FFFFFF"/>
                <w:sz w:val="22"/>
                <w:szCs w:val="22"/>
              </w:rPr>
              <w:t>«Storm_Permit_Number»</w:t>
            </w:r>
            <w:r w:rsidR="002F406F">
              <w:rPr>
                <w:rFonts w:ascii="Arial" w:hAnsi="Arial" w:cs="Arial"/>
                <w:color w:val="FFFFFF"/>
                <w:sz w:val="22"/>
                <w:szCs w:val="22"/>
              </w:rPr>
              <w:fldChar w:fldCharType="end"/>
            </w:r>
            <w:r w:rsidR="002F406F" w:rsidRPr="008F36B8">
              <w:rPr>
                <w:rFonts w:ascii="Arial" w:hAnsi="Arial" w:cs="Arial"/>
                <w:color w:val="FFFFFF"/>
                <w:sz w:val="22"/>
                <w:szCs w:val="22"/>
              </w:rPr>
              <w:t xml:space="preserve"> </w:t>
            </w:r>
          </w:p>
        </w:tc>
      </w:tr>
      <w:tr w:rsidR="00E1303A" w:rsidRPr="008F36B8" w14:paraId="1BEA7216" w14:textId="77777777" w:rsidTr="00211A39">
        <w:tc>
          <w:tcPr>
            <w:tcW w:w="2694" w:type="dxa"/>
            <w:tcBorders>
              <w:left w:val="nil"/>
              <w:right w:val="nil"/>
            </w:tcBorders>
          </w:tcPr>
          <w:p w14:paraId="2610ECE0"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Description</w:t>
            </w:r>
          </w:p>
        </w:tc>
        <w:tc>
          <w:tcPr>
            <w:tcW w:w="1559" w:type="dxa"/>
            <w:tcBorders>
              <w:left w:val="nil"/>
              <w:right w:val="nil"/>
            </w:tcBorders>
          </w:tcPr>
          <w:p w14:paraId="725C1EF8"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531D08E1"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Comments</w:t>
            </w:r>
          </w:p>
        </w:tc>
      </w:tr>
      <w:tr w:rsidR="00E1303A" w:rsidRPr="008F36B8" w14:paraId="6E4CF81F" w14:textId="77777777" w:rsidTr="00211A39">
        <w:tc>
          <w:tcPr>
            <w:tcW w:w="2694" w:type="dxa"/>
            <w:tcBorders>
              <w:left w:val="nil"/>
              <w:right w:val="nil"/>
            </w:tcBorders>
            <w:vAlign w:val="center"/>
          </w:tcPr>
          <w:p w14:paraId="0C278160" w14:textId="77777777" w:rsidR="00E1303A" w:rsidRPr="002D67DA" w:rsidRDefault="00E1303A" w:rsidP="00A83F3D">
            <w:pPr>
              <w:pStyle w:val="Tablebody"/>
              <w:spacing w:beforeLines="20" w:before="48" w:afterLines="20" w:after="48" w:line="276" w:lineRule="auto"/>
              <w:rPr>
                <w:rFonts w:ascii="Arial" w:hAnsi="Arial" w:cs="Arial"/>
                <w:color w:val="auto"/>
                <w:sz w:val="22"/>
                <w:szCs w:val="22"/>
              </w:rPr>
            </w:pPr>
            <w:r w:rsidRPr="002D67DA">
              <w:rPr>
                <w:rFonts w:ascii="Arial" w:hAnsi="Arial" w:cs="Arial"/>
                <w:color w:val="auto"/>
                <w:sz w:val="22"/>
                <w:szCs w:val="22"/>
              </w:rPr>
              <w:t>Regulator-initiated variation</w:t>
            </w:r>
          </w:p>
          <w:p w14:paraId="629AE902" w14:textId="065B8CB5" w:rsidR="00E1303A" w:rsidRPr="008F36B8" w:rsidRDefault="00E1303A" w:rsidP="00A83F3D">
            <w:pPr>
              <w:pStyle w:val="Tablebody"/>
              <w:spacing w:before="40" w:after="40" w:line="270" w:lineRule="exact"/>
              <w:rPr>
                <w:rFonts w:ascii="Arial" w:hAnsi="Arial" w:cs="Arial"/>
                <w:color w:val="FF0000"/>
                <w:sz w:val="22"/>
                <w:szCs w:val="22"/>
              </w:rPr>
            </w:pPr>
            <w:r w:rsidRPr="002D67DA">
              <w:rPr>
                <w:rFonts w:ascii="Arial" w:hAnsi="Arial" w:cs="Arial"/>
                <w:noProof/>
                <w:color w:val="auto"/>
                <w:sz w:val="22"/>
                <w:szCs w:val="22"/>
              </w:rPr>
              <w:t>PAN-</w:t>
            </w:r>
            <w:r w:rsidR="002D67DA" w:rsidRPr="002D67DA">
              <w:rPr>
                <w:rFonts w:ascii="Arial" w:hAnsi="Arial" w:cs="Arial"/>
                <w:noProof/>
                <w:color w:val="auto"/>
                <w:sz w:val="22"/>
                <w:szCs w:val="22"/>
              </w:rPr>
              <w:t>009580</w:t>
            </w:r>
          </w:p>
        </w:tc>
        <w:tc>
          <w:tcPr>
            <w:tcW w:w="1559" w:type="dxa"/>
            <w:tcBorders>
              <w:left w:val="nil"/>
              <w:right w:val="nil"/>
            </w:tcBorders>
          </w:tcPr>
          <w:p w14:paraId="6BE9E736" w14:textId="77777777" w:rsidR="00E1303A" w:rsidRPr="008F36B8" w:rsidRDefault="00E1303A" w:rsidP="00A83F3D">
            <w:pPr>
              <w:pStyle w:val="Tablebody"/>
              <w:spacing w:beforeLines="20" w:before="48" w:afterLines="20" w:after="48" w:line="276" w:lineRule="auto"/>
              <w:rPr>
                <w:rFonts w:ascii="Arial" w:hAnsi="Arial" w:cs="Arial"/>
                <w:color w:val="auto"/>
                <w:sz w:val="22"/>
                <w:szCs w:val="22"/>
              </w:rPr>
            </w:pPr>
            <w:r w:rsidRPr="008F36B8">
              <w:rPr>
                <w:rFonts w:ascii="Arial" w:hAnsi="Arial" w:cs="Arial"/>
                <w:color w:val="auto"/>
                <w:sz w:val="22"/>
                <w:szCs w:val="22"/>
              </w:rPr>
              <w:t>Duly Made</w:t>
            </w:r>
          </w:p>
          <w:p w14:paraId="0757FBA1" w14:textId="5DE85A7D" w:rsidR="00E1303A" w:rsidRPr="008F36B8" w:rsidRDefault="002D67DA" w:rsidP="00A83F3D">
            <w:pPr>
              <w:pStyle w:val="Tablebody"/>
              <w:spacing w:before="40" w:after="40" w:line="270" w:lineRule="exact"/>
              <w:rPr>
                <w:rFonts w:ascii="Arial" w:hAnsi="Arial" w:cs="Arial"/>
                <w:color w:val="FF0000"/>
                <w:sz w:val="22"/>
                <w:szCs w:val="22"/>
              </w:rPr>
            </w:pPr>
            <w:r w:rsidRPr="002D67DA">
              <w:rPr>
                <w:rFonts w:ascii="Arial" w:hAnsi="Arial" w:cs="Arial"/>
                <w:noProof/>
                <w:color w:val="auto"/>
                <w:sz w:val="22"/>
                <w:szCs w:val="22"/>
              </w:rPr>
              <w:t>01/01/2020</w:t>
            </w:r>
          </w:p>
        </w:tc>
        <w:tc>
          <w:tcPr>
            <w:tcW w:w="3793" w:type="dxa"/>
            <w:tcBorders>
              <w:left w:val="nil"/>
              <w:right w:val="nil"/>
            </w:tcBorders>
          </w:tcPr>
          <w:p w14:paraId="555D1073" w14:textId="77777777" w:rsidR="00E1303A" w:rsidRPr="008F36B8" w:rsidRDefault="00E1303A" w:rsidP="00A83F3D">
            <w:pPr>
              <w:pStyle w:val="Tablebody"/>
              <w:spacing w:before="40" w:after="40" w:line="270" w:lineRule="exact"/>
              <w:rPr>
                <w:rFonts w:ascii="Arial" w:hAnsi="Arial" w:cs="Arial"/>
                <w:color w:val="FF0000"/>
                <w:sz w:val="22"/>
                <w:szCs w:val="22"/>
              </w:rPr>
            </w:pPr>
            <w:r w:rsidRPr="002D67DA">
              <w:rPr>
                <w:rFonts w:ascii="Arial" w:hAnsi="Arial" w:cs="Arial"/>
                <w:color w:val="auto"/>
                <w:sz w:val="22"/>
                <w:szCs w:val="22"/>
              </w:rPr>
              <w:t>AMP programme EDM variation.</w:t>
            </w:r>
          </w:p>
        </w:tc>
      </w:tr>
      <w:tr w:rsidR="00E1303A" w:rsidRPr="008F36B8" w14:paraId="00878561" w14:textId="77777777" w:rsidTr="00211A39">
        <w:tc>
          <w:tcPr>
            <w:tcW w:w="2694" w:type="dxa"/>
            <w:tcBorders>
              <w:left w:val="nil"/>
              <w:right w:val="nil"/>
            </w:tcBorders>
            <w:vAlign w:val="center"/>
          </w:tcPr>
          <w:p w14:paraId="5C835ED6" w14:textId="77777777" w:rsidR="00A30317" w:rsidRPr="002D67DA" w:rsidRDefault="00A30317" w:rsidP="00A30317">
            <w:pPr>
              <w:pStyle w:val="Tablebody"/>
              <w:spacing w:beforeLines="20" w:before="48" w:afterLines="20" w:after="48" w:line="276" w:lineRule="auto"/>
              <w:rPr>
                <w:rFonts w:ascii="Arial" w:hAnsi="Arial" w:cs="Arial"/>
                <w:color w:val="auto"/>
                <w:sz w:val="22"/>
                <w:szCs w:val="22"/>
              </w:rPr>
            </w:pPr>
            <w:r w:rsidRPr="002D67DA">
              <w:rPr>
                <w:rFonts w:ascii="Arial" w:hAnsi="Arial" w:cs="Arial"/>
                <w:color w:val="auto"/>
                <w:sz w:val="22"/>
                <w:szCs w:val="22"/>
              </w:rPr>
              <w:t>Variation Issued</w:t>
            </w:r>
          </w:p>
          <w:p w14:paraId="028CA700" w14:textId="0672AA97" w:rsidR="00E1303A" w:rsidRPr="002D67DA" w:rsidRDefault="002D67DA" w:rsidP="00A30317">
            <w:pPr>
              <w:pStyle w:val="Tablebody"/>
              <w:spacing w:before="40" w:after="40" w:line="270" w:lineRule="exact"/>
              <w:rPr>
                <w:rFonts w:ascii="Arial" w:hAnsi="Arial" w:cs="Arial"/>
                <w:color w:val="auto"/>
                <w:sz w:val="22"/>
                <w:szCs w:val="22"/>
              </w:rPr>
            </w:pPr>
            <w:r w:rsidRPr="002D67DA">
              <w:rPr>
                <w:rFonts w:ascii="Arial" w:hAnsi="Arial" w:cs="Arial"/>
                <w:noProof/>
                <w:color w:val="auto"/>
                <w:sz w:val="22"/>
                <w:szCs w:val="22"/>
              </w:rPr>
              <w:t>CG0071501</w:t>
            </w:r>
          </w:p>
        </w:tc>
        <w:tc>
          <w:tcPr>
            <w:tcW w:w="1559" w:type="dxa"/>
            <w:tcBorders>
              <w:left w:val="nil"/>
              <w:right w:val="nil"/>
            </w:tcBorders>
          </w:tcPr>
          <w:p w14:paraId="68EF69A3" w14:textId="6507075F" w:rsidR="00E1303A" w:rsidRPr="002D67DA" w:rsidRDefault="002D67DA" w:rsidP="00A83F3D">
            <w:pPr>
              <w:pStyle w:val="Tablebody"/>
              <w:spacing w:before="40" w:after="40" w:line="270" w:lineRule="exact"/>
              <w:rPr>
                <w:rFonts w:ascii="Arial" w:hAnsi="Arial" w:cs="Arial"/>
                <w:color w:val="auto"/>
                <w:sz w:val="22"/>
                <w:szCs w:val="22"/>
              </w:rPr>
            </w:pPr>
            <w:r w:rsidRPr="002D67DA">
              <w:rPr>
                <w:rFonts w:ascii="Arial" w:hAnsi="Arial" w:cs="Arial"/>
                <w:color w:val="auto"/>
                <w:sz w:val="22"/>
                <w:szCs w:val="22"/>
              </w:rPr>
              <w:t>01/05/2020</w:t>
            </w:r>
          </w:p>
        </w:tc>
        <w:tc>
          <w:tcPr>
            <w:tcW w:w="3793" w:type="dxa"/>
            <w:tcBorders>
              <w:left w:val="nil"/>
              <w:right w:val="nil"/>
            </w:tcBorders>
          </w:tcPr>
          <w:p w14:paraId="43B48CBA" w14:textId="77777777" w:rsidR="00E1303A" w:rsidRPr="002D67DA" w:rsidRDefault="00E1303A" w:rsidP="00A83F3D">
            <w:pPr>
              <w:pStyle w:val="Tablebody"/>
              <w:spacing w:before="40" w:after="40" w:line="270" w:lineRule="exact"/>
              <w:rPr>
                <w:rFonts w:ascii="Arial" w:hAnsi="Arial" w:cs="Arial"/>
                <w:color w:val="auto"/>
                <w:sz w:val="22"/>
                <w:szCs w:val="22"/>
              </w:rPr>
            </w:pPr>
            <w:r w:rsidRPr="002D67DA">
              <w:rPr>
                <w:rFonts w:ascii="Arial" w:hAnsi="Arial" w:cs="Arial"/>
                <w:color w:val="auto"/>
                <w:sz w:val="22"/>
                <w:szCs w:val="22"/>
              </w:rPr>
              <w:t>Varied permit issued to Dŵr Cymru Cyfyngedig.</w:t>
            </w:r>
          </w:p>
        </w:tc>
      </w:tr>
      <w:tr w:rsidR="00386FB9" w:rsidRPr="008F36B8" w14:paraId="43463D78" w14:textId="77777777" w:rsidTr="00211A39">
        <w:tc>
          <w:tcPr>
            <w:tcW w:w="2694" w:type="dxa"/>
            <w:tcBorders>
              <w:left w:val="nil"/>
              <w:right w:val="nil"/>
            </w:tcBorders>
          </w:tcPr>
          <w:p w14:paraId="3111DCB7" w14:textId="664213F5" w:rsidR="00386FB9" w:rsidRPr="008F36B8" w:rsidRDefault="00386FB9" w:rsidP="00386FB9">
            <w:pPr>
              <w:pStyle w:val="Tablebody"/>
              <w:spacing w:before="40" w:after="40" w:line="270" w:lineRule="exact"/>
              <w:rPr>
                <w:rFonts w:ascii="Arial" w:hAnsi="Arial" w:cs="Arial"/>
                <w:color w:val="auto"/>
                <w:sz w:val="22"/>
                <w:szCs w:val="22"/>
              </w:rPr>
            </w:pPr>
            <w:r w:rsidRPr="00214412">
              <w:rPr>
                <w:rFonts w:ascii="Arial" w:hAnsi="Arial" w:cs="Arial"/>
                <w:color w:val="auto"/>
                <w:sz w:val="22"/>
                <w:szCs w:val="22"/>
              </w:rPr>
              <w:t>Regulator-initiated variation</w:t>
            </w:r>
            <w:r w:rsidRPr="0019036A">
              <w:rPr>
                <w:rFonts w:ascii="Arial" w:hAnsi="Arial" w:cs="Arial"/>
                <w:color w:val="auto"/>
                <w:sz w:val="22"/>
                <w:szCs w:val="22"/>
              </w:rPr>
              <w:t xml:space="preserve"> </w:t>
            </w:r>
            <w:r w:rsidR="00260F4A" w:rsidRPr="00260F4A">
              <w:rPr>
                <w:rFonts w:ascii="Arial" w:hAnsi="Arial" w:cs="Arial"/>
                <w:color w:val="auto"/>
                <w:sz w:val="22"/>
                <w:szCs w:val="22"/>
              </w:rPr>
              <w:t>PAN-021507</w:t>
            </w:r>
          </w:p>
        </w:tc>
        <w:tc>
          <w:tcPr>
            <w:tcW w:w="1559" w:type="dxa"/>
            <w:tcBorders>
              <w:left w:val="nil"/>
              <w:right w:val="nil"/>
            </w:tcBorders>
          </w:tcPr>
          <w:p w14:paraId="4D064BAB" w14:textId="34156A8D" w:rsidR="00386FB9" w:rsidRPr="008F36B8" w:rsidRDefault="00260F4A" w:rsidP="00386FB9">
            <w:pPr>
              <w:pStyle w:val="Tablebody"/>
              <w:spacing w:before="40" w:after="40" w:line="270" w:lineRule="exact"/>
              <w:rPr>
                <w:rFonts w:ascii="Arial" w:hAnsi="Arial" w:cs="Arial"/>
                <w:color w:val="FF0000"/>
                <w:sz w:val="22"/>
                <w:szCs w:val="22"/>
              </w:rPr>
            </w:pPr>
            <w:r w:rsidRPr="00260F4A">
              <w:rPr>
                <w:rFonts w:ascii="Arial" w:hAnsi="Arial" w:cs="Arial"/>
                <w:color w:val="auto"/>
                <w:sz w:val="22"/>
                <w:szCs w:val="22"/>
              </w:rPr>
              <w:t>27/03/2023</w:t>
            </w:r>
          </w:p>
        </w:tc>
        <w:tc>
          <w:tcPr>
            <w:tcW w:w="3793" w:type="dxa"/>
            <w:tcBorders>
              <w:left w:val="nil"/>
              <w:right w:val="nil"/>
            </w:tcBorders>
          </w:tcPr>
          <w:p w14:paraId="0591BE82" w14:textId="4A23E86A" w:rsidR="00386FB9" w:rsidRPr="008F36B8" w:rsidRDefault="00386FB9" w:rsidP="00386FB9">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 xml:space="preserve">Consolidation of </w:t>
            </w:r>
            <w:r w:rsidRPr="00260F4A">
              <w:rPr>
                <w:rFonts w:ascii="Arial" w:hAnsi="Arial" w:cs="Arial"/>
                <w:color w:val="auto"/>
                <w:sz w:val="22"/>
                <w:szCs w:val="22"/>
              </w:rPr>
              <w:t>storm overflow discharge into per</w:t>
            </w:r>
            <w:r w:rsidRPr="008F36B8">
              <w:rPr>
                <w:rFonts w:ascii="Arial" w:hAnsi="Arial" w:cs="Arial"/>
                <w:color w:val="auto"/>
                <w:sz w:val="22"/>
                <w:szCs w:val="22"/>
              </w:rPr>
              <w:t xml:space="preserve">mit </w:t>
            </w:r>
            <w:r w:rsidR="00260F4A" w:rsidRPr="00260F4A">
              <w:rPr>
                <w:rFonts w:ascii="Arial" w:hAnsi="Arial" w:cs="Arial"/>
                <w:color w:val="auto"/>
                <w:sz w:val="22"/>
                <w:szCs w:val="22"/>
              </w:rPr>
              <w:t>CG0071401</w:t>
            </w:r>
            <w:r w:rsidR="005A0AD8" w:rsidRPr="00260F4A">
              <w:rPr>
                <w:rFonts w:ascii="Arial" w:hAnsi="Arial" w:cs="Arial"/>
                <w:color w:val="auto"/>
                <w:sz w:val="22"/>
                <w:szCs w:val="22"/>
              </w:rPr>
              <w:t>.</w:t>
            </w:r>
          </w:p>
        </w:tc>
      </w:tr>
      <w:tr w:rsidR="00E1303A" w:rsidRPr="008F36B8" w14:paraId="23E1EF91" w14:textId="77777777" w:rsidTr="00211A39">
        <w:tc>
          <w:tcPr>
            <w:tcW w:w="2694" w:type="dxa"/>
            <w:tcBorders>
              <w:left w:val="nil"/>
              <w:right w:val="nil"/>
            </w:tcBorders>
          </w:tcPr>
          <w:p w14:paraId="78B0FFEE" w14:textId="4139140C" w:rsidR="00E1303A" w:rsidRPr="008F36B8" w:rsidRDefault="00E1303A" w:rsidP="00A83F3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 xml:space="preserve">Variation determined </w:t>
            </w:r>
            <w:r w:rsidR="00260F4A" w:rsidRPr="00260F4A">
              <w:rPr>
                <w:rFonts w:ascii="Arial" w:hAnsi="Arial" w:cs="Arial"/>
                <w:color w:val="auto"/>
                <w:sz w:val="22"/>
                <w:szCs w:val="22"/>
              </w:rPr>
              <w:t>CG0071401</w:t>
            </w:r>
          </w:p>
        </w:tc>
        <w:tc>
          <w:tcPr>
            <w:tcW w:w="1559" w:type="dxa"/>
            <w:tcBorders>
              <w:left w:val="nil"/>
              <w:right w:val="nil"/>
            </w:tcBorders>
          </w:tcPr>
          <w:p w14:paraId="39573769" w14:textId="3DA725BF" w:rsidR="00E1303A" w:rsidRPr="008F36B8" w:rsidRDefault="002E1EB9" w:rsidP="00A83F3D">
            <w:pPr>
              <w:pStyle w:val="Tablebody"/>
              <w:spacing w:before="40" w:after="40" w:line="270" w:lineRule="exact"/>
              <w:rPr>
                <w:rFonts w:ascii="Arial" w:hAnsi="Arial" w:cs="Arial"/>
                <w:color w:val="FF0000"/>
                <w:sz w:val="22"/>
                <w:szCs w:val="22"/>
              </w:rPr>
            </w:pPr>
            <w:r w:rsidRPr="002E1EB9">
              <w:rPr>
                <w:rFonts w:ascii="Arial" w:hAnsi="Arial" w:cs="Arial"/>
                <w:color w:val="auto"/>
                <w:sz w:val="22"/>
                <w:szCs w:val="22"/>
              </w:rPr>
              <w:t>20/11/2024</w:t>
            </w:r>
          </w:p>
        </w:tc>
        <w:tc>
          <w:tcPr>
            <w:tcW w:w="3793" w:type="dxa"/>
            <w:tcBorders>
              <w:left w:val="nil"/>
              <w:right w:val="nil"/>
            </w:tcBorders>
          </w:tcPr>
          <w:p w14:paraId="61F58AFD" w14:textId="3B09FA6E" w:rsidR="00E1303A" w:rsidRPr="008F36B8" w:rsidRDefault="00E1303A" w:rsidP="00A83F3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and consolidated permit issued</w:t>
            </w:r>
            <w:r w:rsidR="00E42F96">
              <w:rPr>
                <w:rFonts w:ascii="Arial" w:hAnsi="Arial" w:cs="Arial"/>
                <w:color w:val="auto"/>
                <w:sz w:val="22"/>
                <w:szCs w:val="22"/>
              </w:rPr>
              <w:t xml:space="preserve"> </w:t>
            </w:r>
            <w:r w:rsidR="00E42F96" w:rsidRPr="00260F4A">
              <w:rPr>
                <w:rFonts w:ascii="Arial" w:hAnsi="Arial" w:cs="Arial"/>
                <w:color w:val="auto"/>
                <w:sz w:val="22"/>
                <w:szCs w:val="22"/>
              </w:rPr>
              <w:t>in modern condition format</w:t>
            </w:r>
            <w:r w:rsidRPr="00260F4A">
              <w:rPr>
                <w:rFonts w:ascii="Arial" w:hAnsi="Arial" w:cs="Arial"/>
                <w:color w:val="auto"/>
                <w:sz w:val="22"/>
                <w:szCs w:val="22"/>
              </w:rPr>
              <w:t xml:space="preserve"> to </w:t>
            </w:r>
            <w:r w:rsidRPr="008F36B8">
              <w:rPr>
                <w:rFonts w:ascii="Arial" w:hAnsi="Arial" w:cs="Arial"/>
                <w:color w:val="auto"/>
                <w:sz w:val="22"/>
                <w:szCs w:val="22"/>
              </w:rPr>
              <w:t>Dŵr Cymru Cyfyngedig.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777777"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regulations 18 and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77777777" w:rsidR="00A40593" w:rsidRPr="008F36B8" w:rsidRDefault="00CE57D2" w:rsidP="00A40593">
      <w:pPr>
        <w:pStyle w:val="Heading3nonum"/>
        <w:spacing w:before="0"/>
        <w:ind w:right="1701"/>
        <w:rPr>
          <w:rFonts w:cs="Arial"/>
          <w:bCs/>
          <w:sz w:val="22"/>
          <w:szCs w:val="22"/>
        </w:rPr>
      </w:pPr>
      <w:r w:rsidRPr="008F36B8">
        <w:rPr>
          <w:rFonts w:cs="Arial"/>
          <w:bCs/>
          <w:sz w:val="22"/>
          <w:szCs w:val="22"/>
        </w:rPr>
        <w:t>p</w:t>
      </w:r>
      <w:r w:rsidR="00A40593" w:rsidRPr="008F36B8">
        <w:rPr>
          <w:rFonts w:cs="Arial"/>
          <w:bCs/>
          <w:sz w:val="22"/>
          <w:szCs w:val="22"/>
        </w:rPr>
        <w:t>ermit number</w:t>
      </w:r>
      <w:r w:rsidR="00D555F3" w:rsidRPr="008F36B8">
        <w:rPr>
          <w:rFonts w:cs="Arial"/>
          <w:bCs/>
          <w:sz w:val="22"/>
          <w:szCs w:val="22"/>
        </w:rPr>
        <w:t>s</w:t>
      </w:r>
    </w:p>
    <w:p w14:paraId="19B3A4AA" w14:textId="0A637E24" w:rsidR="00A40593" w:rsidRPr="008F36B8" w:rsidRDefault="00260F4A" w:rsidP="00A40593">
      <w:pPr>
        <w:pStyle w:val="Data"/>
        <w:ind w:right="1701"/>
        <w:rPr>
          <w:rStyle w:val="licenceno"/>
          <w:rFonts w:cs="Arial"/>
          <w:color w:val="FF0000"/>
          <w:sz w:val="22"/>
          <w:szCs w:val="22"/>
        </w:rPr>
      </w:pPr>
      <w:r w:rsidRPr="00260F4A">
        <w:rPr>
          <w:rStyle w:val="licenceno"/>
          <w:rFonts w:cs="Arial"/>
          <w:color w:val="auto"/>
          <w:sz w:val="22"/>
          <w:szCs w:val="22"/>
        </w:rPr>
        <w:t>CG0071401</w:t>
      </w:r>
    </w:p>
    <w:p w14:paraId="1BC0DB89" w14:textId="0ADD2FAE" w:rsidR="00D555F3" w:rsidRPr="00260F4A" w:rsidRDefault="00260F4A" w:rsidP="00A40593">
      <w:pPr>
        <w:pStyle w:val="Data"/>
        <w:ind w:right="1701"/>
        <w:rPr>
          <w:rStyle w:val="licenceno"/>
          <w:rFonts w:cs="Arial"/>
          <w:color w:val="auto"/>
          <w:sz w:val="22"/>
          <w:szCs w:val="22"/>
        </w:rPr>
      </w:pPr>
      <w:r w:rsidRPr="00260F4A">
        <w:rPr>
          <w:rStyle w:val="licenceno"/>
          <w:rFonts w:cs="Arial"/>
          <w:color w:val="auto"/>
          <w:sz w:val="22"/>
          <w:szCs w:val="22"/>
        </w:rPr>
        <w:t>CG0071501</w:t>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Dŵr Cymru Cyfyngedig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8F36B8" w:rsidRDefault="00420953" w:rsidP="00420953">
      <w:pPr>
        <w:pStyle w:val="Data"/>
        <w:spacing w:line="276" w:lineRule="auto"/>
        <w:ind w:right="23"/>
        <w:rPr>
          <w:b w:val="0"/>
          <w:color w:val="auto"/>
          <w:sz w:val="22"/>
          <w:szCs w:val="22"/>
        </w:rPr>
      </w:pPr>
      <w:r w:rsidRPr="008F36B8">
        <w:rPr>
          <w:b w:val="0"/>
          <w:sz w:val="22"/>
          <w:szCs w:val="22"/>
        </w:rPr>
        <w:t>to operat</w:t>
      </w:r>
      <w:r w:rsidRPr="008F36B8">
        <w:rPr>
          <w:b w:val="0"/>
          <w:color w:val="auto"/>
          <w:sz w:val="22"/>
          <w:szCs w:val="22"/>
        </w:rPr>
        <w:t xml:space="preserve">e </w:t>
      </w:r>
      <w:r w:rsidRPr="008F36B8">
        <w:rPr>
          <w:rFonts w:cs="Arial"/>
          <w:b w:val="0"/>
          <w:color w:val="auto"/>
          <w:sz w:val="22"/>
          <w:szCs w:val="22"/>
        </w:rPr>
        <w:t>a water discharge activity</w:t>
      </w:r>
      <w:r w:rsidRPr="008F36B8">
        <w:rPr>
          <w:b w:val="0"/>
          <w:color w:val="auto"/>
          <w:sz w:val="22"/>
          <w:szCs w:val="22"/>
        </w:rPr>
        <w:t xml:space="preserve"> at</w:t>
      </w:r>
    </w:p>
    <w:p w14:paraId="1F9255DD" w14:textId="038FA8C1" w:rsidR="00CE57D2" w:rsidRPr="00260F4A" w:rsidRDefault="00260F4A" w:rsidP="00420953">
      <w:pPr>
        <w:pStyle w:val="Data"/>
        <w:spacing w:line="276" w:lineRule="auto"/>
        <w:ind w:right="23"/>
        <w:rPr>
          <w:rStyle w:val="change"/>
          <w:rFonts w:cs="Arial"/>
          <w:bCs/>
          <w:color w:val="auto"/>
          <w:sz w:val="22"/>
          <w:szCs w:val="22"/>
        </w:rPr>
      </w:pPr>
      <w:proofErr w:type="spellStart"/>
      <w:r w:rsidRPr="00260F4A">
        <w:rPr>
          <w:bCs/>
          <w:color w:val="auto"/>
          <w:sz w:val="22"/>
          <w:szCs w:val="22"/>
        </w:rPr>
        <w:t>Talsarnau</w:t>
      </w:r>
      <w:proofErr w:type="spellEnd"/>
      <w:r w:rsidRPr="00260F4A">
        <w:rPr>
          <w:bCs/>
          <w:color w:val="auto"/>
          <w:sz w:val="22"/>
          <w:szCs w:val="22"/>
        </w:rPr>
        <w:t xml:space="preserve"> Wastewater Treatment Works</w:t>
      </w:r>
    </w:p>
    <w:p w14:paraId="4BF4D1B5" w14:textId="4232C022" w:rsidR="00E84C8B" w:rsidRPr="00260F4A" w:rsidRDefault="00260F4A" w:rsidP="00167FFA">
      <w:pPr>
        <w:pStyle w:val="Data"/>
        <w:rPr>
          <w:rStyle w:val="change"/>
          <w:rFonts w:cs="Arial"/>
          <w:color w:val="auto"/>
          <w:sz w:val="22"/>
          <w:szCs w:val="22"/>
        </w:rPr>
      </w:pPr>
      <w:r w:rsidRPr="00260F4A">
        <w:rPr>
          <w:rStyle w:val="change"/>
          <w:rFonts w:cs="Arial"/>
          <w:color w:val="auto"/>
          <w:sz w:val="22"/>
          <w:szCs w:val="22"/>
        </w:rPr>
        <w:t xml:space="preserve">Behind Ysgol </w:t>
      </w:r>
      <w:proofErr w:type="spellStart"/>
      <w:r w:rsidRPr="00260F4A">
        <w:rPr>
          <w:rStyle w:val="change"/>
          <w:rFonts w:cs="Arial"/>
          <w:color w:val="auto"/>
          <w:sz w:val="22"/>
          <w:szCs w:val="22"/>
        </w:rPr>
        <w:t>Gynradd</w:t>
      </w:r>
      <w:proofErr w:type="spellEnd"/>
      <w:r w:rsidRPr="00260F4A">
        <w:rPr>
          <w:rStyle w:val="change"/>
          <w:rFonts w:cs="Arial"/>
          <w:color w:val="auto"/>
          <w:sz w:val="22"/>
          <w:szCs w:val="22"/>
        </w:rPr>
        <w:t xml:space="preserve"> </w:t>
      </w:r>
      <w:proofErr w:type="spellStart"/>
      <w:r w:rsidRPr="00260F4A">
        <w:rPr>
          <w:rStyle w:val="change"/>
          <w:rFonts w:cs="Arial"/>
          <w:color w:val="auto"/>
          <w:sz w:val="22"/>
          <w:szCs w:val="22"/>
        </w:rPr>
        <w:t>Talsarnau</w:t>
      </w:r>
      <w:proofErr w:type="spellEnd"/>
    </w:p>
    <w:p w14:paraId="0A1DDF1B" w14:textId="3C9AF4C1" w:rsidR="00E84C8B" w:rsidRPr="00922C41" w:rsidRDefault="00260F4A" w:rsidP="00167FFA">
      <w:pPr>
        <w:pStyle w:val="Data"/>
        <w:rPr>
          <w:rStyle w:val="change"/>
          <w:rFonts w:cs="Arial"/>
          <w:color w:val="auto"/>
          <w:sz w:val="22"/>
          <w:szCs w:val="22"/>
        </w:rPr>
      </w:pPr>
      <w:proofErr w:type="spellStart"/>
      <w:r w:rsidRPr="00922C41">
        <w:rPr>
          <w:rStyle w:val="change"/>
          <w:rFonts w:cs="Arial"/>
          <w:color w:val="auto"/>
          <w:sz w:val="22"/>
          <w:szCs w:val="22"/>
        </w:rPr>
        <w:t>Talsarnau</w:t>
      </w:r>
      <w:proofErr w:type="spellEnd"/>
    </w:p>
    <w:p w14:paraId="3704B3D3" w14:textId="4560BDDE" w:rsidR="00E84C8B" w:rsidRPr="00922C41" w:rsidRDefault="00260F4A" w:rsidP="00167FFA">
      <w:pPr>
        <w:pStyle w:val="Data"/>
        <w:rPr>
          <w:rStyle w:val="change"/>
          <w:rFonts w:cs="Arial"/>
          <w:color w:val="auto"/>
          <w:sz w:val="22"/>
          <w:szCs w:val="22"/>
        </w:rPr>
      </w:pPr>
      <w:r w:rsidRPr="00922C41">
        <w:rPr>
          <w:rStyle w:val="change"/>
          <w:rFonts w:cs="Arial"/>
          <w:color w:val="auto"/>
          <w:sz w:val="22"/>
          <w:szCs w:val="22"/>
        </w:rPr>
        <w:t>Gwynedd</w:t>
      </w:r>
    </w:p>
    <w:p w14:paraId="4A737527" w14:textId="2AEFCF34" w:rsidR="00E84C8B" w:rsidRPr="00922C41" w:rsidRDefault="00260F4A" w:rsidP="00167FFA">
      <w:pPr>
        <w:pStyle w:val="Data"/>
        <w:rPr>
          <w:rStyle w:val="change"/>
          <w:rFonts w:cs="Arial"/>
          <w:color w:val="auto"/>
          <w:sz w:val="22"/>
          <w:szCs w:val="22"/>
        </w:rPr>
      </w:pPr>
      <w:r w:rsidRPr="00260F4A">
        <w:rPr>
          <w:rStyle w:val="change"/>
          <w:rFonts w:cs="Arial"/>
          <w:color w:val="auto"/>
          <w:sz w:val="22"/>
          <w:szCs w:val="22"/>
        </w:rPr>
        <w:t>LL47 6TA</w:t>
      </w:r>
    </w:p>
    <w:p w14:paraId="4A62284B" w14:textId="77777777" w:rsidR="00167FFA" w:rsidRPr="00922C41"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055AF2D8" w:rsidR="00E84C8B" w:rsidRPr="008F36B8" w:rsidRDefault="00E84C8B" w:rsidP="00167FFA">
      <w:pPr>
        <w:pStyle w:val="Heading3nonum"/>
        <w:spacing w:before="0"/>
        <w:rPr>
          <w:rFonts w:cs="Arial"/>
          <w:color w:val="FF0000"/>
          <w:sz w:val="22"/>
          <w:szCs w:val="22"/>
        </w:rPr>
      </w:pPr>
      <w:r w:rsidRPr="008F36B8">
        <w:rPr>
          <w:rFonts w:cs="Arial"/>
          <w:sz w:val="22"/>
          <w:szCs w:val="22"/>
        </w:rPr>
        <w:t>The notice shall take effect from</w:t>
      </w:r>
      <w:r w:rsidRPr="008F36B8">
        <w:rPr>
          <w:rFonts w:cs="Arial"/>
          <w:color w:val="FF0000"/>
          <w:sz w:val="22"/>
          <w:szCs w:val="22"/>
        </w:rPr>
        <w:t xml:space="preserve"> </w:t>
      </w:r>
      <w:r w:rsidR="00CF7ABC" w:rsidRPr="00CF7ABC">
        <w:rPr>
          <w:rFonts w:cs="Arial"/>
          <w:b/>
          <w:bCs/>
          <w:color w:val="auto"/>
          <w:sz w:val="22"/>
          <w:szCs w:val="22"/>
        </w:rPr>
        <w:t>27/11/2024</w:t>
      </w:r>
    </w:p>
    <w:p w14:paraId="3A6D7391" w14:textId="77777777" w:rsidR="00643A32" w:rsidRPr="008F36B8" w:rsidRDefault="00643A32" w:rsidP="00167FFA">
      <w:pPr>
        <w:pStyle w:val="Heading3nonum"/>
        <w:spacing w:before="0"/>
        <w:rPr>
          <w:rFonts w:cs="Arial"/>
          <w:color w:val="FF0000"/>
          <w:sz w:val="22"/>
          <w:szCs w:val="22"/>
        </w:rPr>
      </w:pPr>
    </w:p>
    <w:p w14:paraId="13F7463D" w14:textId="09186DC1" w:rsidR="00643A32" w:rsidRPr="008F36B8" w:rsidRDefault="00643A32" w:rsidP="00643A32">
      <w:pPr>
        <w:pStyle w:val="Heading3nonum"/>
        <w:spacing w:before="0"/>
        <w:rPr>
          <w:rFonts w:cs="Arial"/>
          <w:b/>
          <w:color w:val="FF0000"/>
          <w:sz w:val="22"/>
          <w:szCs w:val="22"/>
        </w:rPr>
      </w:pPr>
      <w:r w:rsidRPr="008F36B8">
        <w:rPr>
          <w:rFonts w:cs="Arial"/>
          <w:b/>
          <w:sz w:val="22"/>
          <w:szCs w:val="22"/>
        </w:rPr>
        <w:t xml:space="preserve">The number of the consolidated permit is </w:t>
      </w:r>
      <w:r w:rsidR="00260F4A" w:rsidRPr="00260F4A">
        <w:rPr>
          <w:rFonts w:cs="Arial"/>
          <w:b/>
          <w:color w:val="auto"/>
          <w:sz w:val="22"/>
          <w:szCs w:val="22"/>
        </w:rPr>
        <w:t>CG0071401</w:t>
      </w:r>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3DD8B2E9" w:rsidR="005B73A2" w:rsidRPr="008F36B8" w:rsidRDefault="00CF7ABC" w:rsidP="003842F1">
            <w:pPr>
              <w:pStyle w:val="Heading3nonum"/>
              <w:spacing w:before="0"/>
              <w:ind w:right="-135"/>
              <w:jc w:val="center"/>
              <w:rPr>
                <w:rFonts w:cs="Arial"/>
                <w:b/>
                <w:color w:val="FF0000"/>
                <w:sz w:val="22"/>
                <w:szCs w:val="22"/>
              </w:rPr>
            </w:pPr>
            <w:r w:rsidRPr="00CF7ABC">
              <w:rPr>
                <w:rFonts w:cs="Arial"/>
                <w:b/>
                <w:color w:val="auto"/>
                <w:sz w:val="22"/>
                <w:szCs w:val="22"/>
              </w:rPr>
              <w:t>Emma Jones</w:t>
            </w:r>
          </w:p>
        </w:tc>
        <w:tc>
          <w:tcPr>
            <w:tcW w:w="2409" w:type="dxa"/>
            <w:vAlign w:val="center"/>
          </w:tcPr>
          <w:p w14:paraId="615AFEF6" w14:textId="2C0440C0" w:rsidR="00E84C8B" w:rsidRPr="008F36B8" w:rsidRDefault="00CF7ABC" w:rsidP="003842F1">
            <w:pPr>
              <w:pStyle w:val="Heading3nonum"/>
              <w:spacing w:before="0"/>
              <w:ind w:right="34"/>
              <w:jc w:val="center"/>
              <w:rPr>
                <w:rFonts w:cs="Arial"/>
                <w:b/>
                <w:color w:val="FF0000"/>
                <w:sz w:val="22"/>
                <w:szCs w:val="22"/>
              </w:rPr>
            </w:pPr>
            <w:r w:rsidRPr="00CF7ABC">
              <w:rPr>
                <w:rFonts w:cs="Arial"/>
                <w:b/>
                <w:color w:val="auto"/>
                <w:sz w:val="22"/>
                <w:szCs w:val="22"/>
              </w:rPr>
              <w:t>20/11/2024</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8F36B8" w:rsidRDefault="00864445" w:rsidP="005E55B6">
      <w:pPr>
        <w:pStyle w:val="Draftingnote"/>
        <w:spacing w:before="120"/>
        <w:rPr>
          <w:b/>
          <w:i w:val="0"/>
          <w:color w:val="000000"/>
          <w:sz w:val="22"/>
          <w:szCs w:val="22"/>
        </w:rPr>
      </w:pPr>
      <w:r w:rsidRPr="008F36B8">
        <w:rPr>
          <w:b/>
          <w:i w:val="0"/>
          <w:color w:val="000000"/>
          <w:sz w:val="22"/>
          <w:szCs w:val="22"/>
        </w:rPr>
        <w:br w:type="page"/>
      </w:r>
      <w:r w:rsidR="001447B2" w:rsidRPr="008F36B8">
        <w:rPr>
          <w:b/>
          <w:i w:val="0"/>
          <w:color w:val="000000"/>
          <w:sz w:val="22"/>
          <w:szCs w:val="22"/>
        </w:rPr>
        <w:lastRenderedPageBreak/>
        <w:t xml:space="preserve">Schedule 1 </w:t>
      </w:r>
    </w:p>
    <w:p w14:paraId="5B3FC93F" w14:textId="6ACAE0EC" w:rsidR="00DE0B1D" w:rsidRDefault="00836CE1" w:rsidP="00DE0B1D">
      <w:pPr>
        <w:spacing w:before="120" w:line="270" w:lineRule="exact"/>
        <w:rPr>
          <w:rFonts w:ascii="Arial" w:hAnsi="Arial" w:cs="Arial"/>
          <w:sz w:val="22"/>
          <w:szCs w:val="22"/>
        </w:rPr>
      </w:pPr>
      <w:r>
        <w:rPr>
          <w:rFonts w:ascii="Arial" w:hAnsi="Arial" w:cs="Arial"/>
          <w:sz w:val="22"/>
          <w:szCs w:val="22"/>
        </w:rPr>
        <w:t>All conditions have been varied as a result of a Natural Resources Wales initiated variation.</w:t>
      </w:r>
    </w:p>
    <w:p w14:paraId="0403DF85" w14:textId="77777777" w:rsidR="00836CE1" w:rsidRPr="003F4CAF" w:rsidRDefault="00836CE1" w:rsidP="00DE0B1D">
      <w:pPr>
        <w:spacing w:before="120" w:line="270" w:lineRule="exact"/>
        <w:rPr>
          <w:rFonts w:ascii="Arial" w:hAnsi="Arial" w:cs="Arial"/>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115C16">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8F36B8" w:rsidRDefault="008321E6" w:rsidP="00597064">
      <w:pPr>
        <w:pStyle w:val="Act"/>
        <w:ind w:left="567"/>
        <w:rPr>
          <w:bCs/>
          <w:sz w:val="22"/>
          <w:szCs w:val="22"/>
        </w:rPr>
      </w:pPr>
      <w:r w:rsidRPr="008F36B8">
        <w:rPr>
          <w:bCs/>
          <w:sz w:val="22"/>
          <w:szCs w:val="22"/>
        </w:rPr>
        <w:t xml:space="preserve">Permit number </w:t>
      </w:r>
    </w:p>
    <w:p w14:paraId="0A4842B3" w14:textId="5AE8A24C" w:rsidR="008321E6" w:rsidRPr="009F310C" w:rsidRDefault="009F310C" w:rsidP="00597064">
      <w:pPr>
        <w:pStyle w:val="Data"/>
        <w:ind w:left="567" w:right="1701"/>
        <w:rPr>
          <w:rStyle w:val="licenceno"/>
          <w:color w:val="auto"/>
          <w:sz w:val="22"/>
          <w:szCs w:val="22"/>
        </w:rPr>
      </w:pPr>
      <w:r w:rsidRPr="009F310C">
        <w:rPr>
          <w:rStyle w:val="licenceno"/>
          <w:color w:val="auto"/>
          <w:sz w:val="22"/>
          <w:szCs w:val="22"/>
        </w:rPr>
        <w:t>CG0071401</w:t>
      </w:r>
    </w:p>
    <w:p w14:paraId="11337F62" w14:textId="58924E28" w:rsidR="008321E6" w:rsidRPr="008F36B8" w:rsidRDefault="008321E6" w:rsidP="00597064">
      <w:pPr>
        <w:pStyle w:val="Heading3nonum"/>
        <w:ind w:left="567"/>
        <w:rPr>
          <w:color w:val="FF0000"/>
          <w:sz w:val="22"/>
          <w:szCs w:val="22"/>
        </w:rPr>
      </w:pPr>
      <w:r w:rsidRPr="008F36B8">
        <w:rPr>
          <w:sz w:val="22"/>
          <w:szCs w:val="22"/>
        </w:rPr>
        <w:t xml:space="preserve">This is the consolidated permit referred to in the variation and consolidation notice for </w:t>
      </w:r>
      <w:r w:rsidR="00143E45">
        <w:rPr>
          <w:sz w:val="22"/>
          <w:szCs w:val="22"/>
        </w:rPr>
        <w:t>variation</w:t>
      </w:r>
      <w:r w:rsidRPr="008F36B8">
        <w:rPr>
          <w:sz w:val="22"/>
          <w:szCs w:val="22"/>
        </w:rPr>
        <w:t xml:space="preserve"> </w:t>
      </w:r>
      <w:r w:rsidR="009F310C" w:rsidRPr="009F310C">
        <w:rPr>
          <w:color w:val="auto"/>
          <w:sz w:val="22"/>
          <w:szCs w:val="22"/>
        </w:rPr>
        <w:t xml:space="preserve">PAN-021507 </w:t>
      </w:r>
      <w:r w:rsidRPr="009F310C">
        <w:rPr>
          <w:color w:val="auto"/>
          <w:sz w:val="22"/>
          <w:szCs w:val="22"/>
        </w:rPr>
        <w:t xml:space="preserve">authorising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9F310C" w:rsidRDefault="003842F1" w:rsidP="003842F1">
      <w:pPr>
        <w:keepLines/>
        <w:widowControl w:val="0"/>
        <w:spacing w:line="276" w:lineRule="auto"/>
        <w:ind w:firstLine="567"/>
        <w:outlineLvl w:val="2"/>
        <w:rPr>
          <w:rFonts w:ascii="Arial" w:hAnsi="Arial"/>
          <w:sz w:val="22"/>
          <w:szCs w:val="22"/>
          <w:lang w:eastAsia="en-US"/>
        </w:rPr>
      </w:pPr>
      <w:r w:rsidRPr="009F310C">
        <w:rPr>
          <w:rFonts w:ascii="Arial" w:hAnsi="Arial"/>
          <w:sz w:val="22"/>
          <w:szCs w:val="22"/>
          <w:lang w:eastAsia="en-US"/>
        </w:rPr>
        <w:t>to operate a water discharge activity</w:t>
      </w:r>
      <w:r w:rsidR="00155834" w:rsidRPr="009F310C">
        <w:rPr>
          <w:rFonts w:ascii="Arial" w:hAnsi="Arial"/>
          <w:sz w:val="22"/>
          <w:szCs w:val="22"/>
          <w:lang w:eastAsia="en-US"/>
        </w:rPr>
        <w:t xml:space="preserve"> at</w:t>
      </w:r>
    </w:p>
    <w:p w14:paraId="44545693" w14:textId="1DBC475B" w:rsidR="008321E6" w:rsidRPr="009F310C" w:rsidRDefault="009F310C" w:rsidP="00597064">
      <w:pPr>
        <w:pStyle w:val="Data"/>
        <w:ind w:left="567" w:right="1701"/>
        <w:rPr>
          <w:rStyle w:val="change"/>
          <w:color w:val="auto"/>
          <w:sz w:val="22"/>
          <w:szCs w:val="22"/>
        </w:rPr>
      </w:pPr>
      <w:proofErr w:type="spellStart"/>
      <w:r w:rsidRPr="009F310C">
        <w:rPr>
          <w:rStyle w:val="change"/>
          <w:color w:val="auto"/>
          <w:sz w:val="22"/>
          <w:szCs w:val="22"/>
        </w:rPr>
        <w:t>Talsarnau</w:t>
      </w:r>
      <w:proofErr w:type="spellEnd"/>
      <w:r w:rsidRPr="009F310C">
        <w:rPr>
          <w:rStyle w:val="change"/>
          <w:color w:val="auto"/>
          <w:sz w:val="22"/>
          <w:szCs w:val="22"/>
        </w:rPr>
        <w:t xml:space="preserve"> Wastewater Treatment Works</w:t>
      </w:r>
    </w:p>
    <w:p w14:paraId="728A309F" w14:textId="120B5E4F" w:rsidR="008321E6" w:rsidRPr="009F310C" w:rsidRDefault="009F310C" w:rsidP="00597064">
      <w:pPr>
        <w:pStyle w:val="Data"/>
        <w:ind w:left="567"/>
        <w:rPr>
          <w:rStyle w:val="change"/>
          <w:color w:val="auto"/>
          <w:sz w:val="22"/>
          <w:szCs w:val="22"/>
        </w:rPr>
      </w:pPr>
      <w:r w:rsidRPr="009F310C">
        <w:rPr>
          <w:rStyle w:val="change"/>
          <w:color w:val="auto"/>
          <w:sz w:val="22"/>
          <w:szCs w:val="22"/>
        </w:rPr>
        <w:t xml:space="preserve">Behind Ysgol </w:t>
      </w:r>
      <w:proofErr w:type="spellStart"/>
      <w:r w:rsidRPr="009F310C">
        <w:rPr>
          <w:rStyle w:val="change"/>
          <w:color w:val="auto"/>
          <w:sz w:val="22"/>
          <w:szCs w:val="22"/>
        </w:rPr>
        <w:t>Gynradd</w:t>
      </w:r>
      <w:proofErr w:type="spellEnd"/>
      <w:r w:rsidRPr="009F310C">
        <w:rPr>
          <w:rStyle w:val="change"/>
          <w:color w:val="auto"/>
          <w:sz w:val="22"/>
          <w:szCs w:val="22"/>
        </w:rPr>
        <w:t xml:space="preserve"> </w:t>
      </w:r>
      <w:proofErr w:type="spellStart"/>
      <w:r w:rsidRPr="009F310C">
        <w:rPr>
          <w:rStyle w:val="change"/>
          <w:color w:val="auto"/>
          <w:sz w:val="22"/>
          <w:szCs w:val="22"/>
        </w:rPr>
        <w:t>Talsarnau</w:t>
      </w:r>
      <w:proofErr w:type="spellEnd"/>
    </w:p>
    <w:p w14:paraId="3A784131" w14:textId="0372E4CA" w:rsidR="008321E6" w:rsidRPr="00922C41" w:rsidRDefault="009F310C" w:rsidP="00597064">
      <w:pPr>
        <w:pStyle w:val="Data"/>
        <w:ind w:left="567"/>
        <w:rPr>
          <w:rStyle w:val="change"/>
          <w:color w:val="auto"/>
          <w:sz w:val="22"/>
          <w:szCs w:val="22"/>
        </w:rPr>
      </w:pPr>
      <w:proofErr w:type="spellStart"/>
      <w:r w:rsidRPr="00922C41">
        <w:rPr>
          <w:rStyle w:val="change"/>
          <w:color w:val="auto"/>
          <w:sz w:val="22"/>
          <w:szCs w:val="22"/>
        </w:rPr>
        <w:t>Talsarnau</w:t>
      </w:r>
      <w:proofErr w:type="spellEnd"/>
    </w:p>
    <w:p w14:paraId="3269D157" w14:textId="15462860" w:rsidR="008321E6" w:rsidRPr="00922C41" w:rsidRDefault="009F310C" w:rsidP="00597064">
      <w:pPr>
        <w:pStyle w:val="Data"/>
        <w:ind w:left="567"/>
        <w:rPr>
          <w:rStyle w:val="change"/>
          <w:color w:val="auto"/>
          <w:sz w:val="22"/>
          <w:szCs w:val="22"/>
        </w:rPr>
      </w:pPr>
      <w:r w:rsidRPr="00922C41">
        <w:rPr>
          <w:rStyle w:val="change"/>
          <w:color w:val="auto"/>
          <w:sz w:val="22"/>
          <w:szCs w:val="22"/>
        </w:rPr>
        <w:t>Gwynedd</w:t>
      </w:r>
    </w:p>
    <w:p w14:paraId="2090B699" w14:textId="64E8F2CA" w:rsidR="008321E6" w:rsidRPr="00922C41" w:rsidRDefault="009F310C" w:rsidP="00597064">
      <w:pPr>
        <w:pStyle w:val="Data"/>
        <w:ind w:left="567"/>
        <w:rPr>
          <w:rStyle w:val="change"/>
          <w:color w:val="auto"/>
          <w:sz w:val="22"/>
          <w:szCs w:val="22"/>
        </w:rPr>
      </w:pPr>
      <w:r w:rsidRPr="009F310C">
        <w:rPr>
          <w:rStyle w:val="change"/>
          <w:color w:val="auto"/>
          <w:sz w:val="22"/>
          <w:szCs w:val="22"/>
        </w:rPr>
        <w:t>Ll47 6TA</w:t>
      </w:r>
    </w:p>
    <w:p w14:paraId="2E407B93" w14:textId="77777777" w:rsidR="006A2565" w:rsidRPr="00922C41"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38F17869"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 xml:space="preserve">The permit variation and consolidation shall take effect from </w:t>
      </w:r>
      <w:r w:rsidR="00CF7ABC" w:rsidRPr="00CF7ABC">
        <w:rPr>
          <w:rFonts w:ascii="Arial" w:hAnsi="Arial" w:cs="Arial"/>
          <w:b/>
          <w:bCs/>
          <w:sz w:val="22"/>
          <w:szCs w:val="22"/>
          <w:lang w:eastAsia="en-US"/>
        </w:rPr>
        <w:t>27/11/2024</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8321E6" w:rsidRPr="008F36B8" w14:paraId="1381AB8A" w14:textId="77777777" w:rsidTr="00597064">
        <w:trPr>
          <w:trHeight w:hRule="exact" w:val="977"/>
        </w:trPr>
        <w:tc>
          <w:tcPr>
            <w:tcW w:w="5387" w:type="dxa"/>
            <w:vAlign w:val="center"/>
          </w:tcPr>
          <w:p w14:paraId="35DD77FC" w14:textId="56210A22" w:rsidR="008321E6" w:rsidRPr="008F36B8" w:rsidRDefault="00505A0F" w:rsidP="003842F1">
            <w:pPr>
              <w:pStyle w:val="Heading3nonum"/>
              <w:spacing w:before="0"/>
              <w:ind w:left="-108" w:right="34"/>
              <w:jc w:val="center"/>
              <w:rPr>
                <w:sz w:val="22"/>
                <w:szCs w:val="22"/>
              </w:rPr>
            </w:pPr>
            <w:r w:rsidRPr="00505A0F">
              <w:rPr>
                <w:b/>
                <w:color w:val="auto"/>
                <w:sz w:val="22"/>
                <w:szCs w:val="22"/>
              </w:rPr>
              <w:t>Emma Jones</w:t>
            </w:r>
          </w:p>
        </w:tc>
        <w:tc>
          <w:tcPr>
            <w:tcW w:w="2551" w:type="dxa"/>
            <w:vAlign w:val="center"/>
          </w:tcPr>
          <w:p w14:paraId="0C50D17F" w14:textId="48AE007C" w:rsidR="008321E6" w:rsidRPr="008F36B8" w:rsidRDefault="00505A0F" w:rsidP="003842F1">
            <w:pPr>
              <w:pStyle w:val="Heading3nonum"/>
              <w:spacing w:before="0" w:line="240" w:lineRule="auto"/>
              <w:ind w:left="-108"/>
              <w:jc w:val="center"/>
              <w:rPr>
                <w:b/>
                <w:color w:val="FF0000"/>
                <w:sz w:val="22"/>
                <w:szCs w:val="22"/>
              </w:rPr>
            </w:pPr>
            <w:r w:rsidRPr="00505A0F">
              <w:rPr>
                <w:b/>
                <w:color w:val="auto"/>
                <w:sz w:val="22"/>
                <w:szCs w:val="22"/>
              </w:rPr>
              <w:t>20/11/2024</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18E700D0" w:rsidR="00821962" w:rsidRPr="008F36B8" w:rsidRDefault="00821962" w:rsidP="009221AC">
      <w:pPr>
        <w:pStyle w:val="Bullet1"/>
        <w:tabs>
          <w:tab w:val="num" w:pos="1134"/>
        </w:tabs>
        <w:spacing w:before="0"/>
        <w:ind w:left="1134" w:hanging="567"/>
        <w:rPr>
          <w:rFonts w:cs="Arial"/>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and,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re the subject of conditions prefixed by 2.3 shall be applied at the locations shown, or otherwise described, in schedule 7</w:t>
      </w:r>
      <w:r w:rsidRPr="005F1816">
        <w:rPr>
          <w:rFonts w:cs="Arial"/>
          <w:color w:val="000000" w:themeColor="text1"/>
          <w:sz w:val="18"/>
          <w:szCs w:val="18"/>
        </w:rPr>
        <w:t>.</w:t>
      </w:r>
    </w:p>
    <w:p w14:paraId="58D11F8E" w14:textId="77777777" w:rsidR="00821962" w:rsidRPr="00A30090" w:rsidRDefault="00821962" w:rsidP="00AD32CF">
      <w:pPr>
        <w:pStyle w:val="Bullet0"/>
        <w:tabs>
          <w:tab w:val="num" w:pos="1134"/>
        </w:tabs>
        <w:spacing w:before="120"/>
        <w:ind w:hanging="113"/>
        <w:rPr>
          <w:rStyle w:val="Red"/>
          <w:rFonts w:cs="Arial"/>
          <w:color w:val="auto"/>
        </w:rPr>
      </w:pPr>
      <w:r w:rsidRPr="00A30090">
        <w:rPr>
          <w:rStyle w:val="Red"/>
          <w:rFonts w:cs="Arial"/>
          <w:color w:val="auto"/>
        </w:rPr>
        <w:t>Operating techniques</w:t>
      </w:r>
    </w:p>
    <w:p w14:paraId="374B6ADC" w14:textId="7EFEBF4B" w:rsidR="00821962" w:rsidRPr="00A30090" w:rsidRDefault="00821962" w:rsidP="00080A80">
      <w:pPr>
        <w:pStyle w:val="Bullet1"/>
        <w:tabs>
          <w:tab w:val="num" w:pos="1134"/>
        </w:tabs>
        <w:spacing w:before="0"/>
        <w:ind w:left="1134" w:hanging="567"/>
        <w:rPr>
          <w:rStyle w:val="Red"/>
          <w:rFonts w:cs="Arial"/>
          <w:color w:val="auto"/>
          <w:sz w:val="18"/>
          <w:szCs w:val="18"/>
        </w:rPr>
      </w:pPr>
      <w:r w:rsidRPr="00A30090">
        <w:rPr>
          <w:rStyle w:val="Red"/>
          <w:rFonts w:cs="Arial"/>
          <w:color w:val="auto"/>
          <w:sz w:val="18"/>
          <w:szCs w:val="18"/>
        </w:rPr>
        <w:t>For the activit</w:t>
      </w:r>
      <w:r w:rsidR="00C75A5C" w:rsidRPr="00A30090">
        <w:rPr>
          <w:rStyle w:val="Red"/>
          <w:rFonts w:cs="Arial"/>
          <w:color w:val="auto"/>
          <w:sz w:val="18"/>
          <w:szCs w:val="18"/>
        </w:rPr>
        <w:t>y</w:t>
      </w:r>
      <w:r w:rsidR="000E0C6C" w:rsidRPr="00A30090">
        <w:rPr>
          <w:rStyle w:val="Red"/>
          <w:rFonts w:cs="Arial"/>
          <w:color w:val="auto"/>
          <w:sz w:val="18"/>
          <w:szCs w:val="18"/>
        </w:rPr>
        <w:t xml:space="preserve"> </w:t>
      </w:r>
      <w:r w:rsidRPr="00A30090">
        <w:rPr>
          <w:rStyle w:val="Red"/>
          <w:rFonts w:cs="Arial"/>
          <w:color w:val="auto"/>
          <w:sz w:val="18"/>
          <w:szCs w:val="18"/>
        </w:rPr>
        <w:t>A1</w:t>
      </w:r>
      <w:r w:rsidR="009740F2" w:rsidRPr="00A30090">
        <w:rPr>
          <w:rStyle w:val="Red"/>
          <w:rFonts w:cs="Arial"/>
          <w:color w:val="auto"/>
          <w:sz w:val="18"/>
          <w:szCs w:val="18"/>
        </w:rPr>
        <w:t>,</w:t>
      </w:r>
      <w:r w:rsidRPr="00A30090">
        <w:rPr>
          <w:rStyle w:val="Red"/>
          <w:rFonts w:cs="Arial"/>
          <w:color w:val="auto"/>
          <w:sz w:val="18"/>
          <w:szCs w:val="18"/>
        </w:rPr>
        <w:t xml:space="preserve"> referenced in schedule 1, table S1.1</w:t>
      </w:r>
      <w:r w:rsidR="00E93C2F" w:rsidRPr="00A30090">
        <w:rPr>
          <w:rStyle w:val="Red"/>
          <w:rFonts w:cs="Arial"/>
          <w:color w:val="auto"/>
          <w:sz w:val="18"/>
          <w:szCs w:val="18"/>
        </w:rPr>
        <w:t>, t</w:t>
      </w:r>
      <w:r w:rsidRPr="00A30090">
        <w:rPr>
          <w:rStyle w:val="Red"/>
          <w:rFonts w:cs="Arial"/>
          <w:color w:val="auto"/>
          <w:sz w:val="18"/>
          <w:szCs w:val="18"/>
        </w:rPr>
        <w:t>he operator shall comply with the relevant requirements of the Urban Waste Water Treatment (England and Wales) Regulations 1994.</w:t>
      </w:r>
    </w:p>
    <w:p w14:paraId="5A448DEE" w14:textId="2ACA3ABD" w:rsidR="00821962" w:rsidRPr="008F36B8" w:rsidRDefault="00821962" w:rsidP="00080A80">
      <w:pPr>
        <w:pStyle w:val="Bullet1"/>
        <w:tabs>
          <w:tab w:val="num" w:pos="1134"/>
        </w:tabs>
        <w:spacing w:before="0"/>
        <w:ind w:left="1134" w:hanging="567"/>
        <w:rPr>
          <w:rFonts w:cs="Arial"/>
          <w:sz w:val="18"/>
          <w:szCs w:val="18"/>
        </w:rPr>
      </w:pPr>
      <w:r w:rsidRPr="008F36B8">
        <w:rPr>
          <w:rFonts w:cs="Arial"/>
          <w:sz w:val="18"/>
          <w:szCs w:val="18"/>
        </w:rPr>
        <w:t>For the discharge specified in table S3.3:</w:t>
      </w:r>
    </w:p>
    <w:p w14:paraId="1305C3F9" w14:textId="77777777" w:rsidR="00821962" w:rsidRPr="008F36B8" w:rsidRDefault="00821962" w:rsidP="00080A80">
      <w:pPr>
        <w:pStyle w:val="aBullet"/>
        <w:tabs>
          <w:tab w:val="num" w:pos="1701"/>
        </w:tabs>
        <w:spacing w:before="0"/>
        <w:ind w:left="1701" w:hanging="567"/>
        <w:rPr>
          <w:rFonts w:cs="Arial"/>
          <w:sz w:val="18"/>
          <w:szCs w:val="18"/>
        </w:rPr>
      </w:pPr>
      <w:r w:rsidRPr="008F36B8">
        <w:rPr>
          <w:rFonts w:cs="Arial"/>
          <w:sz w:val="18"/>
          <w:szCs w:val="18"/>
        </w:rPr>
        <w:t>The discharge shall only occur when and only for as long as the flow passed forward is equal to or greater than the overflow setting indicated due to rainfall and/or snow melt.</w:t>
      </w:r>
    </w:p>
    <w:p w14:paraId="4D38B567" w14:textId="77777777" w:rsidR="00821962" w:rsidRPr="00345144" w:rsidRDefault="00821962" w:rsidP="00AD32CF">
      <w:pPr>
        <w:pStyle w:val="aBullet"/>
        <w:tabs>
          <w:tab w:val="num" w:pos="1701"/>
        </w:tabs>
        <w:spacing w:before="0"/>
        <w:ind w:left="1701" w:hanging="567"/>
        <w:rPr>
          <w:rStyle w:val="Red"/>
          <w:rFonts w:cs="Arial"/>
          <w:color w:val="auto"/>
          <w:sz w:val="18"/>
          <w:szCs w:val="18"/>
        </w:rPr>
      </w:pPr>
      <w:r w:rsidRPr="00345144">
        <w:rPr>
          <w:rStyle w:val="Red"/>
          <w:rFonts w:cs="Arial"/>
          <w:color w:val="auto"/>
          <w:sz w:val="18"/>
          <w:szCs w:val="18"/>
        </w:rPr>
        <w:t>The discharge shall not be comminuted or macerated and shall have passed through screens as specified</w:t>
      </w:r>
      <w:r w:rsidR="006A07E0" w:rsidRPr="00345144">
        <w:rPr>
          <w:rStyle w:val="Red"/>
          <w:rFonts w:cs="Arial"/>
          <w:color w:val="auto"/>
          <w:sz w:val="18"/>
          <w:szCs w:val="18"/>
        </w:rPr>
        <w:t xml:space="preserve"> </w:t>
      </w:r>
      <w:r w:rsidRPr="00345144">
        <w:rPr>
          <w:rStyle w:val="Red"/>
          <w:rFonts w:cs="Arial"/>
          <w:color w:val="auto"/>
          <w:sz w:val="18"/>
          <w:szCs w:val="18"/>
        </w:rPr>
        <w:t>and shall not contain a significant quantity of solid matter with a particle size greater than any indicated. All screenings shall be removed from the discharge.</w:t>
      </w:r>
    </w:p>
    <w:p w14:paraId="139403F7" w14:textId="77777777" w:rsidR="00821962" w:rsidRPr="00345144" w:rsidRDefault="00821962" w:rsidP="00AD32CF">
      <w:pPr>
        <w:pStyle w:val="aBullet"/>
        <w:tabs>
          <w:tab w:val="num" w:pos="1701"/>
        </w:tabs>
        <w:spacing w:before="0"/>
        <w:ind w:left="1701" w:hanging="567"/>
        <w:rPr>
          <w:rStyle w:val="Red"/>
          <w:rFonts w:cs="Arial"/>
          <w:color w:val="auto"/>
          <w:sz w:val="18"/>
          <w:szCs w:val="18"/>
        </w:rPr>
      </w:pPr>
      <w:r w:rsidRPr="00345144">
        <w:rPr>
          <w:rStyle w:val="Red"/>
          <w:rFonts w:cs="Arial"/>
          <w:color w:val="auto"/>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4610D4" w:rsidRDefault="00821962" w:rsidP="00AD32CF">
      <w:pPr>
        <w:pStyle w:val="Bullet0"/>
        <w:tabs>
          <w:tab w:val="num" w:pos="1134"/>
        </w:tabs>
        <w:spacing w:before="120" w:after="240"/>
        <w:ind w:hanging="113"/>
        <w:rPr>
          <w:rStyle w:val="Red"/>
          <w:rFonts w:cs="Arial"/>
          <w:color w:val="auto"/>
        </w:rPr>
      </w:pPr>
      <w:r w:rsidRPr="004610D4">
        <w:rPr>
          <w:rStyle w:val="Red"/>
          <w:rFonts w:cs="Arial"/>
          <w:color w:val="auto"/>
        </w:rPr>
        <w:t>Improvement programme</w:t>
      </w:r>
    </w:p>
    <w:p w14:paraId="361AA548" w14:textId="3C131F88" w:rsidR="00885CD7" w:rsidRPr="004610D4" w:rsidRDefault="00885CD7" w:rsidP="00AD32CF">
      <w:pPr>
        <w:pStyle w:val="Bullet1"/>
        <w:tabs>
          <w:tab w:val="num" w:pos="1134"/>
        </w:tabs>
        <w:spacing w:before="0"/>
        <w:ind w:left="1134" w:hanging="567"/>
        <w:rPr>
          <w:rStyle w:val="Red"/>
          <w:rFonts w:cs="Arial"/>
          <w:color w:val="auto"/>
          <w:sz w:val="18"/>
          <w:szCs w:val="18"/>
        </w:rPr>
      </w:pPr>
      <w:r w:rsidRPr="004610D4">
        <w:rPr>
          <w:rStyle w:val="Red"/>
          <w:rFonts w:cs="Arial"/>
          <w:color w:val="auto"/>
          <w:sz w:val="18"/>
          <w:szCs w:val="18"/>
        </w:rPr>
        <w:t xml:space="preserve">For the activity </w:t>
      </w:r>
      <w:r w:rsidRPr="00345144">
        <w:rPr>
          <w:rStyle w:val="Red"/>
          <w:rFonts w:cs="Arial"/>
          <w:color w:val="auto"/>
          <w:sz w:val="18"/>
          <w:szCs w:val="18"/>
        </w:rPr>
        <w:t>A2</w:t>
      </w:r>
      <w:r w:rsidRPr="004610D4">
        <w:rPr>
          <w:rStyle w:val="Red"/>
          <w:rFonts w:cs="Arial"/>
          <w:color w:val="auto"/>
          <w:sz w:val="18"/>
          <w:szCs w:val="18"/>
        </w:rPr>
        <w:t>, the flow passed forward monitoring readings required by condition 3.3.1 and tables S3.1 and S3.4 must be taken every two minutes where:</w:t>
      </w:r>
    </w:p>
    <w:p w14:paraId="374380EA"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overflow is directly pumped to a storm tank, unless otherwise agreed in writing by Natural Resources Wales; or</w:t>
      </w:r>
    </w:p>
    <w:p w14:paraId="33B56EF8"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610D4">
        <w:rPr>
          <w:rStyle w:val="Red"/>
          <w:rFonts w:cs="Arial"/>
          <w:color w:val="auto"/>
          <w:sz w:val="18"/>
          <w:szCs w:val="18"/>
        </w:rPr>
        <w:t>-</w:t>
      </w:r>
      <w:r w:rsidRPr="004610D4">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limits given in schedule 3 table S3.1 shall not be exceeded.</w:t>
      </w:r>
    </w:p>
    <w:p w14:paraId="6496E118" w14:textId="447C35DB" w:rsidR="00821962" w:rsidRPr="00345144" w:rsidRDefault="00821962" w:rsidP="00345144">
      <w:pPr>
        <w:pStyle w:val="Bullet1"/>
        <w:tabs>
          <w:tab w:val="num" w:pos="1134"/>
        </w:tabs>
        <w:spacing w:before="0"/>
        <w:ind w:left="1134" w:hanging="567"/>
        <w:rPr>
          <w:rStyle w:val="Pink"/>
          <w:rFonts w:cs="Arial"/>
          <w:color w:val="auto"/>
          <w:sz w:val="18"/>
          <w:szCs w:val="18"/>
        </w:rPr>
      </w:pPr>
      <w:r w:rsidRPr="00345144">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0B46327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D75A2C">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D75A2C">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D75A2C">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DCD6356" w14:textId="77777777" w:rsidR="002B344C" w:rsidRPr="008F36B8" w:rsidRDefault="009561D3" w:rsidP="00D75A2C">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8F36B8" w:rsidRDefault="009561D3" w:rsidP="00D75A2C">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two or more exceedances have occurred in the preceding 4 calendar years. </w:t>
      </w:r>
    </w:p>
    <w:p w14:paraId="105D5B7E" w14:textId="6BB66587" w:rsidR="002B344C" w:rsidRPr="00144C1D" w:rsidRDefault="009561D3" w:rsidP="00D75A2C">
      <w:pPr>
        <w:pStyle w:val="aiBullet"/>
        <w:numPr>
          <w:ilvl w:val="0"/>
          <w:numId w:val="0"/>
        </w:numPr>
        <w:spacing w:before="0"/>
        <w:ind w:left="1701"/>
        <w:rPr>
          <w:rStyle w:val="Red"/>
          <w:rFonts w:cs="Arial"/>
          <w:color w:val="auto"/>
          <w:sz w:val="18"/>
          <w:szCs w:val="18"/>
        </w:rPr>
      </w:pPr>
      <w:r w:rsidRPr="00144C1D">
        <w:rPr>
          <w:rStyle w:val="Red"/>
          <w:rFonts w:cs="Arial"/>
          <w:color w:val="auto"/>
          <w:sz w:val="18"/>
          <w:szCs w:val="18"/>
        </w:rPr>
        <w:t>Only exceedances from a calendar year after 31 December 202</w:t>
      </w:r>
      <w:r w:rsidR="00A57806" w:rsidRPr="00144C1D">
        <w:rPr>
          <w:rStyle w:val="Red"/>
          <w:rFonts w:cs="Arial"/>
          <w:color w:val="auto"/>
          <w:sz w:val="18"/>
          <w:szCs w:val="18"/>
        </w:rPr>
        <w:t>4</w:t>
      </w:r>
      <w:r w:rsidR="008F0548" w:rsidRPr="00144C1D">
        <w:rPr>
          <w:rStyle w:val="Red"/>
          <w:rFonts w:cs="Arial"/>
          <w:color w:val="auto"/>
          <w:sz w:val="18"/>
          <w:szCs w:val="18"/>
        </w:rPr>
        <w:t xml:space="preserve"> </w:t>
      </w:r>
      <w:r w:rsidRPr="00144C1D">
        <w:rPr>
          <w:rStyle w:val="Red"/>
          <w:rFonts w:cs="Arial"/>
          <w:color w:val="auto"/>
          <w:sz w:val="18"/>
          <w:szCs w:val="18"/>
        </w:rPr>
        <w:t xml:space="preserve">shall be used. </w:t>
      </w:r>
    </w:p>
    <w:p w14:paraId="0F14DD20" w14:textId="0059753B" w:rsidR="006E592F" w:rsidRPr="008F36B8" w:rsidRDefault="006E592F" w:rsidP="00D75A2C">
      <w:pPr>
        <w:pStyle w:val="Bullet1"/>
        <w:tabs>
          <w:tab w:val="clear" w:pos="1134"/>
        </w:tabs>
        <w:spacing w:before="0"/>
        <w:ind w:left="1134" w:hanging="567"/>
        <w:rPr>
          <w:rStyle w:val="Red"/>
          <w:color w:val="auto"/>
          <w:sz w:val="18"/>
          <w:szCs w:val="18"/>
        </w:rPr>
      </w:pPr>
      <w:r w:rsidRPr="008F36B8">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8F36B8" w:rsidRDefault="006E592F" w:rsidP="00D75A2C">
      <w:pPr>
        <w:pStyle w:val="aBullet"/>
        <w:tabs>
          <w:tab w:val="num" w:pos="1701"/>
        </w:tabs>
        <w:spacing w:before="0"/>
        <w:ind w:left="1701" w:hanging="567"/>
        <w:rPr>
          <w:rStyle w:val="Red"/>
          <w:color w:val="auto"/>
          <w:sz w:val="18"/>
          <w:szCs w:val="18"/>
        </w:rPr>
      </w:pPr>
      <w:r w:rsidRPr="008F36B8">
        <w:rPr>
          <w:rStyle w:val="Red"/>
          <w:color w:val="auto"/>
          <w:sz w:val="18"/>
          <w:szCs w:val="18"/>
        </w:rPr>
        <w:t>For the purpose of this condition the following readings shall not be used in the assessment.</w:t>
      </w:r>
    </w:p>
    <w:p w14:paraId="2CF5666B" w14:textId="77777777" w:rsidR="006E592F" w:rsidRPr="00144C1D" w:rsidRDefault="006E592F" w:rsidP="00F03718">
      <w:pPr>
        <w:pStyle w:val="aiBullet"/>
        <w:keepNext/>
        <w:keepLines/>
        <w:tabs>
          <w:tab w:val="clear" w:pos="1588"/>
          <w:tab w:val="num" w:pos="1985"/>
        </w:tabs>
        <w:spacing w:before="0"/>
        <w:ind w:left="1985" w:hanging="312"/>
        <w:rPr>
          <w:rStyle w:val="Red"/>
          <w:color w:val="auto"/>
          <w:sz w:val="18"/>
          <w:szCs w:val="18"/>
        </w:rPr>
      </w:pPr>
      <w:r w:rsidRPr="00144C1D">
        <w:rPr>
          <w:rStyle w:val="Red"/>
          <w:color w:val="auto"/>
          <w:sz w:val="18"/>
          <w:szCs w:val="18"/>
        </w:rPr>
        <w:lastRenderedPageBreak/>
        <w:t>data that is not ‘good’ data; or</w:t>
      </w:r>
    </w:p>
    <w:p w14:paraId="5D66DC67" w14:textId="6088FD7C" w:rsidR="006E592F" w:rsidRPr="00144C1D" w:rsidRDefault="006E592F" w:rsidP="00AD32CF">
      <w:pPr>
        <w:pStyle w:val="aiBullet"/>
        <w:tabs>
          <w:tab w:val="clear" w:pos="1588"/>
          <w:tab w:val="num" w:pos="1985"/>
        </w:tabs>
        <w:spacing w:before="0"/>
        <w:ind w:left="1985" w:hanging="312"/>
        <w:rPr>
          <w:rStyle w:val="Red"/>
          <w:color w:val="auto"/>
          <w:sz w:val="18"/>
          <w:szCs w:val="18"/>
        </w:rPr>
      </w:pPr>
      <w:r w:rsidRPr="00144C1D">
        <w:rPr>
          <w:rStyle w:val="Red"/>
          <w:color w:val="auto"/>
          <w:sz w:val="18"/>
          <w:szCs w:val="18"/>
        </w:rPr>
        <w:t>the first flow reading taken after the start of each overflow event</w:t>
      </w:r>
      <w:r w:rsidR="00DE0B1D" w:rsidRPr="00144C1D">
        <w:rPr>
          <w:rStyle w:val="Red"/>
          <w:color w:val="auto"/>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t>Emissions of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1332B229" w:rsidR="00821962" w:rsidRPr="008F36B8" w:rsidRDefault="00821962" w:rsidP="00AD32CF">
      <w:pPr>
        <w:pStyle w:val="Bullet1"/>
        <w:tabs>
          <w:tab w:val="num" w:pos="1134"/>
        </w:tabs>
        <w:spacing w:before="0"/>
        <w:ind w:left="1134" w:hanging="567"/>
        <w:rPr>
          <w:rStyle w:val="Red"/>
          <w:rFonts w:cs="Arial"/>
          <w:color w:val="auto"/>
          <w:sz w:val="18"/>
          <w:szCs w:val="18"/>
        </w:rPr>
      </w:pPr>
      <w:r w:rsidRPr="009C474E">
        <w:rPr>
          <w:rStyle w:val="Red"/>
          <w:rFonts w:cs="Arial"/>
          <w:color w:val="000000" w:themeColor="text1"/>
          <w:sz w:val="18"/>
          <w:szCs w:val="18"/>
        </w:rPr>
        <w:t>Accessible monitoring points shall be provided and maintained to enable the emissions monitoring programme and the environmental or other monitoring t</w:t>
      </w:r>
      <w:r w:rsidRPr="008F36B8">
        <w:rPr>
          <w:rStyle w:val="Red"/>
          <w:rFonts w:cs="Arial"/>
          <w:color w:val="auto"/>
          <w:sz w:val="18"/>
          <w:szCs w:val="18"/>
        </w:rPr>
        <w:t xml:space="preserve">o be carried out at the </w:t>
      </w:r>
      <w:r w:rsidRPr="009C474E">
        <w:rPr>
          <w:rStyle w:val="Red"/>
          <w:rFonts w:cs="Arial"/>
          <w:color w:val="000000" w:themeColor="text1"/>
          <w:sz w:val="18"/>
          <w:szCs w:val="18"/>
        </w:rPr>
        <w:t xml:space="preserve">monitoring points </w:t>
      </w:r>
      <w:r w:rsidRPr="008F36B8">
        <w:rPr>
          <w:rStyle w:val="Red"/>
          <w:rFonts w:cs="Arial"/>
          <w:color w:val="auto"/>
          <w:sz w:val="18"/>
          <w:szCs w:val="18"/>
        </w:rPr>
        <w:t xml:space="preserve">specified in table S3.4 of schedule 3 and shown marked on the site plan in schedule 7. </w:t>
      </w:r>
    </w:p>
    <w:p w14:paraId="228074BB" w14:textId="77777777" w:rsidR="00821962" w:rsidRPr="00F57431" w:rsidRDefault="00821962" w:rsidP="00AD32CF">
      <w:pPr>
        <w:pStyle w:val="Bullet1"/>
        <w:tabs>
          <w:tab w:val="num" w:pos="1134"/>
        </w:tabs>
        <w:spacing w:before="0"/>
        <w:ind w:left="1134" w:hanging="567"/>
        <w:rPr>
          <w:rStyle w:val="Red"/>
          <w:rFonts w:cs="Arial"/>
          <w:color w:val="auto"/>
          <w:sz w:val="18"/>
          <w:szCs w:val="18"/>
        </w:rPr>
      </w:pPr>
      <w:r w:rsidRPr="00F57431">
        <w:rPr>
          <w:rStyle w:val="Red"/>
          <w:rFonts w:cs="Arial"/>
          <w:color w:val="auto"/>
          <w:sz w:val="18"/>
          <w:szCs w:val="18"/>
        </w:rPr>
        <w:t>The monitoring programme for the parameters subject to schedule 3B shall be:</w:t>
      </w:r>
    </w:p>
    <w:p w14:paraId="350AFE87" w14:textId="77777777" w:rsidR="00821962" w:rsidRPr="00F57431" w:rsidRDefault="00821962" w:rsidP="00AD32CF">
      <w:pPr>
        <w:pStyle w:val="aBullet"/>
        <w:tabs>
          <w:tab w:val="num" w:pos="1701"/>
        </w:tabs>
        <w:spacing w:before="0"/>
        <w:ind w:left="1701" w:hanging="567"/>
        <w:rPr>
          <w:rStyle w:val="Red"/>
          <w:rFonts w:cs="Arial"/>
          <w:color w:val="auto"/>
          <w:sz w:val="18"/>
          <w:szCs w:val="18"/>
        </w:rPr>
      </w:pPr>
      <w:r w:rsidRPr="00F57431">
        <w:rPr>
          <w:rStyle w:val="Red"/>
          <w:rFonts w:cs="Arial"/>
          <w:color w:val="auto"/>
          <w:sz w:val="18"/>
          <w:szCs w:val="18"/>
        </w:rPr>
        <w:t>pre-scheduled to cover a calendar year and the programme recorded before the start of a calendar year sample period; and</w:t>
      </w:r>
    </w:p>
    <w:p w14:paraId="01D35DA9" w14:textId="6B13C495" w:rsidR="00821962" w:rsidRPr="00F57431" w:rsidRDefault="00821962" w:rsidP="00AD32CF">
      <w:pPr>
        <w:pStyle w:val="aBullet"/>
        <w:tabs>
          <w:tab w:val="num" w:pos="1701"/>
        </w:tabs>
        <w:spacing w:before="0"/>
        <w:ind w:left="1701" w:hanging="567"/>
        <w:rPr>
          <w:rStyle w:val="Red"/>
          <w:rFonts w:cs="Arial"/>
          <w:color w:val="auto"/>
          <w:sz w:val="18"/>
          <w:szCs w:val="18"/>
        </w:rPr>
      </w:pPr>
      <w:r w:rsidRPr="00F57431">
        <w:rPr>
          <w:rStyle w:val="Red"/>
          <w:rFonts w:cs="Arial"/>
          <w:color w:val="auto"/>
          <w:sz w:val="18"/>
          <w:szCs w:val="18"/>
        </w:rPr>
        <w:t>sample</w:t>
      </w:r>
      <w:r w:rsidR="00E53A9F" w:rsidRPr="00F57431">
        <w:rPr>
          <w:rStyle w:val="Red"/>
          <w:rFonts w:cs="Arial"/>
          <w:color w:val="auto"/>
          <w:sz w:val="18"/>
          <w:szCs w:val="18"/>
        </w:rPr>
        <w:t>s</w:t>
      </w:r>
      <w:r w:rsidRPr="00F57431">
        <w:rPr>
          <w:rStyle w:val="Red"/>
          <w:rFonts w:cs="Arial"/>
          <w:color w:val="auto"/>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31A2FFFA" w14:textId="08ECF671" w:rsidR="00D53C21" w:rsidRPr="008F36B8" w:rsidRDefault="00821962" w:rsidP="00F57431">
      <w:pPr>
        <w:pStyle w:val="Bullet1"/>
        <w:tabs>
          <w:tab w:val="num" w:pos="1134"/>
        </w:tabs>
        <w:spacing w:before="0"/>
        <w:ind w:left="1134" w:hanging="567"/>
        <w:rPr>
          <w:rFonts w:cs="Arial"/>
          <w:bCs w:val="0"/>
          <w:color w:val="FF00FF"/>
          <w:sz w:val="18"/>
          <w:szCs w:val="22"/>
        </w:rPr>
      </w:pPr>
      <w:r w:rsidRPr="00F57431">
        <w:rPr>
          <w:rStyle w:val="Red"/>
          <w:rFonts w:cs="Arial"/>
          <w:color w:val="auto"/>
          <w:sz w:val="18"/>
          <w:szCs w:val="18"/>
        </w:rPr>
        <w:t>After becoming aware, or following a notification that a sample has not been taken on the schedule 3B Monitoring Programme pre-scheduled date, or is lost, or a result for that sample cannot be</w:t>
      </w:r>
      <w:r w:rsidR="00CF5BB1">
        <w:rPr>
          <w:rStyle w:val="Red"/>
          <w:rFonts w:cs="Arial"/>
          <w:color w:val="auto"/>
          <w:sz w:val="18"/>
          <w:szCs w:val="18"/>
        </w:rPr>
        <w:t xml:space="preserve"> reported, the operator shall record the details and reschedule the sample.</w:t>
      </w:r>
      <w:r w:rsidRPr="00F57431">
        <w:rPr>
          <w:rStyle w:val="Red"/>
          <w:rFonts w:cs="Arial"/>
          <w:color w:val="auto"/>
          <w:sz w:val="18"/>
          <w:szCs w:val="18"/>
        </w:rPr>
        <w:t xml:space="preserve"> </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DB503C">
      <w:pPr>
        <w:pStyle w:val="Bullet1"/>
        <w:keepNext/>
        <w:keepLines/>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DB0C58">
      <w:pPr>
        <w:pStyle w:val="Bullet1"/>
        <w:tabs>
          <w:tab w:val="clear" w:pos="1106"/>
          <w:tab w:val="clear"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lastRenderedPageBreak/>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F36B8"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F57431" w:rsidRDefault="00821962" w:rsidP="00767566">
      <w:pPr>
        <w:pStyle w:val="AlphaBulletL3"/>
        <w:tabs>
          <w:tab w:val="clear" w:pos="2160"/>
          <w:tab w:val="num" w:pos="1701"/>
        </w:tabs>
        <w:spacing w:before="0"/>
        <w:ind w:left="1701" w:hanging="567"/>
        <w:rPr>
          <w:sz w:val="18"/>
          <w:szCs w:val="18"/>
        </w:rPr>
      </w:pPr>
      <w:r w:rsidRPr="008F36B8">
        <w:rPr>
          <w:sz w:val="18"/>
          <w:szCs w:val="18"/>
        </w:rPr>
        <w:t>any breach of a limit specified in schedule 3 table S3.</w:t>
      </w:r>
      <w:r w:rsidRPr="00F57431">
        <w:rPr>
          <w:sz w:val="18"/>
          <w:szCs w:val="18"/>
        </w:rPr>
        <w:t xml:space="preserve">1 </w:t>
      </w:r>
      <w:r w:rsidRPr="00F57431">
        <w:rPr>
          <w:rStyle w:val="Red"/>
          <w:color w:val="auto"/>
          <w:sz w:val="18"/>
          <w:szCs w:val="18"/>
        </w:rPr>
        <w:t>(including individual exceedances of limits which are covered by condition 3.1.2)</w:t>
      </w:r>
      <w:r w:rsidRPr="00F57431">
        <w:rPr>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The information provided under condition 4.3.1 shall be supported by sending the information listed in schedule 5 to this permit within the time period specified in that schedule.</w:t>
      </w:r>
    </w:p>
    <w:p w14:paraId="7F499E8A" w14:textId="277D9790" w:rsidR="00821962" w:rsidRPr="00F57431" w:rsidRDefault="00821962" w:rsidP="00767566">
      <w:pPr>
        <w:pStyle w:val="Bullet1"/>
        <w:tabs>
          <w:tab w:val="num" w:pos="1134"/>
        </w:tabs>
        <w:spacing w:before="0"/>
        <w:ind w:left="1134" w:hanging="567"/>
        <w:rPr>
          <w:rStyle w:val="Red"/>
          <w:color w:val="auto"/>
          <w:sz w:val="18"/>
          <w:szCs w:val="18"/>
        </w:rPr>
      </w:pPr>
      <w:r w:rsidRPr="00F57431">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767566">
      <w:pPr>
        <w:pStyle w:val="Bullet1"/>
        <w:tabs>
          <w:tab w:val="num" w:pos="1134"/>
        </w:tabs>
        <w:spacing w:before="0"/>
        <w:ind w:left="1134" w:hanging="567"/>
        <w:rPr>
          <w:sz w:val="18"/>
          <w:szCs w:val="18"/>
        </w:rPr>
      </w:pPr>
      <w:r w:rsidRPr="00DD75B5">
        <w:rPr>
          <w:rStyle w:val="Red"/>
          <w:color w:val="000000" w:themeColor="text1"/>
          <w:sz w:val="18"/>
          <w:szCs w:val="18"/>
        </w:rPr>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19DACBDE"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lastRenderedPageBreak/>
        <w:t>the notification shall contain a description of the proposed change.</w:t>
      </w:r>
    </w:p>
    <w:p w14:paraId="2F26DBCD" w14:textId="6938AA31" w:rsidR="00821962" w:rsidRPr="00F57431" w:rsidRDefault="00821962" w:rsidP="00767566">
      <w:pPr>
        <w:pStyle w:val="Bullet1"/>
        <w:tabs>
          <w:tab w:val="num" w:pos="1134"/>
        </w:tabs>
        <w:spacing w:before="0"/>
        <w:ind w:left="1134" w:hanging="567"/>
        <w:rPr>
          <w:rStyle w:val="Red"/>
          <w:color w:val="auto"/>
          <w:sz w:val="18"/>
          <w:szCs w:val="18"/>
        </w:rPr>
      </w:pPr>
      <w:r w:rsidRPr="00F57431">
        <w:rPr>
          <w:rStyle w:val="Red"/>
          <w:color w:val="auto"/>
          <w:sz w:val="18"/>
          <w:szCs w:val="18"/>
        </w:rPr>
        <w:t>For the activity</w:t>
      </w:r>
      <w:r w:rsidR="00DD75B5" w:rsidRPr="00F57431">
        <w:rPr>
          <w:rStyle w:val="Red"/>
          <w:color w:val="auto"/>
          <w:sz w:val="18"/>
          <w:szCs w:val="18"/>
        </w:rPr>
        <w:t xml:space="preserve"> </w:t>
      </w:r>
      <w:r w:rsidRPr="00F57431">
        <w:rPr>
          <w:rStyle w:val="Red"/>
          <w:color w:val="auto"/>
          <w:sz w:val="18"/>
          <w:szCs w:val="18"/>
        </w:rPr>
        <w:t>A1</w:t>
      </w:r>
      <w:r w:rsidR="00DD75B5" w:rsidRPr="00F57431">
        <w:rPr>
          <w:rStyle w:val="Red"/>
          <w:color w:val="auto"/>
          <w:sz w:val="18"/>
          <w:szCs w:val="18"/>
        </w:rPr>
        <w:t>,</w:t>
      </w:r>
      <w:r w:rsidRPr="00F57431">
        <w:rPr>
          <w:rStyle w:val="Red"/>
          <w:color w:val="auto"/>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F57431">
        <w:rPr>
          <w:rStyle w:val="Red"/>
          <w:color w:val="auto"/>
          <w:sz w:val="18"/>
          <w:szCs w:val="18"/>
        </w:rPr>
        <w:t>Natural</w:t>
      </w:r>
      <w:r w:rsidRPr="00F57431">
        <w:rPr>
          <w:rStyle w:val="Red"/>
          <w:color w:val="auto"/>
          <w:sz w:val="18"/>
          <w:szCs w:val="18"/>
        </w:rPr>
        <w:t xml:space="preserve"> Resources Wales in writing of the actual population equivalent. </w:t>
      </w:r>
    </w:p>
    <w:p w14:paraId="07F597D7" w14:textId="77777777" w:rsidR="00821962" w:rsidRPr="008F36B8" w:rsidRDefault="00821962" w:rsidP="009224BB">
      <w:pPr>
        <w:pStyle w:val="Bullet0"/>
        <w:keepNext/>
        <w:keepLines/>
        <w:spacing w:before="120"/>
        <w:ind w:left="1134" w:hanging="567"/>
      </w:pPr>
      <w:r w:rsidRPr="008F36B8">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p w14:paraId="46520A5A" w14:textId="0E82FC75" w:rsidR="00821962" w:rsidRPr="008F36B8" w:rsidRDefault="00821962" w:rsidP="00117092">
      <w:pPr>
        <w:spacing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shd w:val="clear" w:color="auto" w:fill="auto"/>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shd w:val="clear" w:color="auto" w:fill="auto"/>
          </w:tcPr>
          <w:p w14:paraId="6F7F4841" w14:textId="6F7086E0" w:rsidR="00145C7D" w:rsidRPr="002C6B13" w:rsidRDefault="00145C7D" w:rsidP="00145C7D">
            <w:pPr>
              <w:pStyle w:val="TableText"/>
              <w:rPr>
                <w:rStyle w:val="Blue"/>
                <w:color w:val="auto"/>
                <w:sz w:val="18"/>
                <w:szCs w:val="18"/>
              </w:rPr>
            </w:pPr>
            <w:r w:rsidRPr="002C6B13">
              <w:rPr>
                <w:rStyle w:val="Blue"/>
                <w:color w:val="auto"/>
                <w:sz w:val="18"/>
                <w:szCs w:val="18"/>
              </w:rPr>
              <w:t>Discharge of secondary treated sewage effluent  via Final Effluent Discharge Point</w:t>
            </w:r>
          </w:p>
        </w:tc>
        <w:tc>
          <w:tcPr>
            <w:tcW w:w="1171" w:type="pct"/>
            <w:shd w:val="clear" w:color="auto" w:fill="auto"/>
          </w:tcPr>
          <w:p w14:paraId="0103C85F" w14:textId="3BBFC947" w:rsidR="00145C7D" w:rsidRPr="008F36B8" w:rsidRDefault="00E26848" w:rsidP="00145C7D">
            <w:pPr>
              <w:pStyle w:val="TableText"/>
              <w:rPr>
                <w:rStyle w:val="Red"/>
                <w:color w:val="0000FF"/>
                <w:sz w:val="18"/>
                <w:szCs w:val="18"/>
              </w:rPr>
            </w:pPr>
            <w:r w:rsidRPr="002C6B13">
              <w:rPr>
                <w:rStyle w:val="Red"/>
                <w:color w:val="auto"/>
                <w:sz w:val="18"/>
                <w:szCs w:val="18"/>
              </w:rPr>
              <w:t>N/A</w:t>
            </w:r>
          </w:p>
        </w:tc>
      </w:tr>
      <w:tr w:rsidR="00145C7D" w:rsidRPr="008F36B8" w14:paraId="35359560" w14:textId="77777777" w:rsidTr="00E26848">
        <w:trPr>
          <w:cantSplit/>
        </w:trPr>
        <w:tc>
          <w:tcPr>
            <w:tcW w:w="666" w:type="pct"/>
            <w:shd w:val="clear" w:color="auto" w:fill="auto"/>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shd w:val="clear" w:color="auto" w:fill="auto"/>
          </w:tcPr>
          <w:p w14:paraId="7ADDDB78" w14:textId="49FD6EE2" w:rsidR="00145C7D" w:rsidRPr="002C6B13" w:rsidRDefault="00145C7D" w:rsidP="00145C7D">
            <w:pPr>
              <w:pStyle w:val="TableText"/>
              <w:rPr>
                <w:rStyle w:val="Blue"/>
                <w:color w:val="auto"/>
                <w:sz w:val="18"/>
                <w:szCs w:val="18"/>
              </w:rPr>
            </w:pPr>
            <w:r w:rsidRPr="002C6B13">
              <w:rPr>
                <w:rStyle w:val="Blue"/>
                <w:color w:val="auto"/>
                <w:sz w:val="18"/>
                <w:szCs w:val="18"/>
              </w:rPr>
              <w:t>Discharge of storm sewage via Storm Discharge Point</w:t>
            </w:r>
          </w:p>
        </w:tc>
        <w:tc>
          <w:tcPr>
            <w:tcW w:w="1171" w:type="pct"/>
            <w:shd w:val="clear" w:color="auto" w:fill="auto"/>
          </w:tcPr>
          <w:p w14:paraId="2C3981CE" w14:textId="73A4731F" w:rsidR="00145C7D" w:rsidRPr="008F36B8" w:rsidRDefault="002F1071" w:rsidP="00145C7D">
            <w:pPr>
              <w:pStyle w:val="TableText"/>
              <w:rPr>
                <w:color w:val="0000FF"/>
                <w:sz w:val="18"/>
                <w:szCs w:val="18"/>
              </w:rPr>
            </w:pPr>
            <w:r w:rsidRPr="002C6B13">
              <w:rPr>
                <w:sz w:val="18"/>
                <w:szCs w:val="18"/>
              </w:rPr>
              <w:t>N/A</w:t>
            </w:r>
          </w:p>
        </w:tc>
      </w:tr>
    </w:tbl>
    <w:p w14:paraId="7DE1B654" w14:textId="1A6C2CEC" w:rsidR="00821962" w:rsidRPr="008F36B8" w:rsidRDefault="00821962" w:rsidP="00117092">
      <w:pPr>
        <w:spacing w:before="120" w:after="120"/>
        <w:ind w:left="567"/>
        <w:rPr>
          <w:rStyle w:val="Pink"/>
          <w:rFonts w:ascii="Arial" w:hAnsi="Arial" w:cs="Arial"/>
          <w:sz w:val="18"/>
          <w:szCs w:val="18"/>
        </w:rPr>
      </w:pPr>
      <w:r w:rsidRPr="008F36B8">
        <w:rPr>
          <w:rStyle w:val="Pink"/>
          <w:rFonts w:ascii="Arial" w:hAnsi="Arial" w:cs="Arial"/>
          <w:sz w:val="18"/>
          <w:szCs w:val="18"/>
        </w:rPr>
        <w:t xml:space="preserve"> </w:t>
      </w:r>
    </w:p>
    <w:p w14:paraId="60B46E7B" w14:textId="77777777" w:rsidR="00821962" w:rsidRPr="008F36B8" w:rsidRDefault="00722B81" w:rsidP="005C3A86">
      <w:pPr>
        <w:pStyle w:val="Heading1"/>
        <w:spacing w:before="120" w:after="240"/>
        <w:rPr>
          <w:sz w:val="36"/>
        </w:rPr>
      </w:pPr>
      <w:r w:rsidRPr="008F36B8">
        <w:rPr>
          <w:sz w:val="36"/>
        </w:rPr>
        <w:br w:type="page"/>
      </w:r>
      <w:r w:rsidR="00821962"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p w14:paraId="50B0A52C" w14:textId="2221ECD9" w:rsidR="00821962" w:rsidRPr="008F36B8" w:rsidRDefault="00821962" w:rsidP="00D2050D">
      <w:pPr>
        <w:spacing w:after="120"/>
        <w:ind w:left="567"/>
        <w:rPr>
          <w:rStyle w:val="Pink"/>
          <w:rFonts w:ascii="Arial" w:hAnsi="Arial" w:cs="Arial"/>
          <w:sz w:val="18"/>
          <w:szCs w:val="18"/>
        </w:rPr>
      </w:pP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7"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1E33D3" w:rsidRPr="008F36B8" w14:paraId="036467AC" w14:textId="77777777" w:rsidTr="00224209">
        <w:trPr>
          <w:cantSplit/>
        </w:trPr>
        <w:tc>
          <w:tcPr>
            <w:tcW w:w="681" w:type="pct"/>
            <w:vMerge w:val="restart"/>
            <w:shd w:val="clear" w:color="auto" w:fill="auto"/>
          </w:tcPr>
          <w:p w14:paraId="2056BD76" w14:textId="7036243C" w:rsidR="001E33D3" w:rsidRPr="008F36B8" w:rsidRDefault="001E33D3" w:rsidP="00821962">
            <w:pPr>
              <w:pStyle w:val="TableText"/>
              <w:rPr>
                <w:rStyle w:val="Blue"/>
                <w:sz w:val="18"/>
                <w:szCs w:val="18"/>
              </w:rPr>
            </w:pPr>
            <w:r w:rsidRPr="00DD75B5">
              <w:rPr>
                <w:rStyle w:val="Blue"/>
                <w:color w:val="000000" w:themeColor="text1"/>
                <w:sz w:val="18"/>
                <w:szCs w:val="18"/>
              </w:rPr>
              <w:t>A1 Secondary treated sewage effluent</w:t>
            </w:r>
            <w:r>
              <w:rPr>
                <w:rStyle w:val="Blue"/>
                <w:sz w:val="18"/>
                <w:szCs w:val="18"/>
              </w:rPr>
              <w:t xml:space="preserve"> </w:t>
            </w:r>
            <w:r w:rsidRPr="00DD75B5">
              <w:rPr>
                <w:rStyle w:val="Blue"/>
                <w:color w:val="000000" w:themeColor="text1"/>
                <w:sz w:val="18"/>
                <w:szCs w:val="18"/>
              </w:rPr>
              <w:t xml:space="preserve">via </w:t>
            </w:r>
            <w:r w:rsidRPr="00A37A42">
              <w:rPr>
                <w:rStyle w:val="Blue"/>
                <w:color w:val="auto"/>
                <w:sz w:val="18"/>
                <w:szCs w:val="18"/>
              </w:rPr>
              <w:t>Final Effluent Discharge Point</w:t>
            </w:r>
          </w:p>
        </w:tc>
        <w:tc>
          <w:tcPr>
            <w:tcW w:w="729" w:type="pct"/>
            <w:shd w:val="clear" w:color="auto" w:fill="auto"/>
          </w:tcPr>
          <w:p w14:paraId="3AAF2186" w14:textId="77777777" w:rsidR="001E33D3" w:rsidRPr="008F36B8" w:rsidRDefault="001E33D3" w:rsidP="00821962">
            <w:pPr>
              <w:pStyle w:val="TableText"/>
              <w:rPr>
                <w:rStyle w:val="Blue"/>
                <w:rFonts w:cs="Calibri"/>
                <w:sz w:val="18"/>
                <w:szCs w:val="18"/>
              </w:rPr>
            </w:pPr>
            <w:r w:rsidRPr="00A37A42">
              <w:rPr>
                <w:rStyle w:val="Blue"/>
                <w:rFonts w:cs="Calibri"/>
                <w:color w:val="auto"/>
                <w:sz w:val="18"/>
                <w:szCs w:val="18"/>
              </w:rPr>
              <w:t>Dry weather flow</w:t>
            </w:r>
          </w:p>
        </w:tc>
        <w:tc>
          <w:tcPr>
            <w:tcW w:w="686" w:type="pct"/>
            <w:shd w:val="clear" w:color="auto" w:fill="auto"/>
          </w:tcPr>
          <w:p w14:paraId="6BA5DA5C" w14:textId="3DFB218E" w:rsidR="001E33D3" w:rsidRPr="002871FC" w:rsidRDefault="001E33D3" w:rsidP="00821962">
            <w:pPr>
              <w:pStyle w:val="TableText"/>
              <w:rPr>
                <w:rStyle w:val="Blue"/>
                <w:rFonts w:cs="Calibri"/>
                <w:color w:val="auto"/>
                <w:sz w:val="18"/>
                <w:szCs w:val="18"/>
              </w:rPr>
            </w:pPr>
            <w:r w:rsidRPr="002871FC">
              <w:rPr>
                <w:rStyle w:val="Blue"/>
                <w:rFonts w:cs="Calibri"/>
                <w:color w:val="auto"/>
                <w:sz w:val="18"/>
                <w:szCs w:val="18"/>
              </w:rPr>
              <w:t>95 m</w:t>
            </w:r>
            <w:r w:rsidRPr="002871FC">
              <w:rPr>
                <w:rStyle w:val="Blue"/>
                <w:rFonts w:cs="Calibri"/>
                <w:color w:val="auto"/>
                <w:sz w:val="18"/>
                <w:szCs w:val="18"/>
                <w:vertAlign w:val="superscript"/>
              </w:rPr>
              <w:t>3</w:t>
            </w:r>
            <w:r w:rsidRPr="002871FC">
              <w:rPr>
                <w:rStyle w:val="Blue"/>
                <w:rFonts w:cs="Calibri"/>
                <w:color w:val="auto"/>
                <w:sz w:val="18"/>
                <w:szCs w:val="18"/>
              </w:rPr>
              <w:t>/day</w:t>
            </w:r>
          </w:p>
          <w:p w14:paraId="54B6DC9A" w14:textId="77777777" w:rsidR="001E33D3" w:rsidRPr="002871FC" w:rsidRDefault="001E33D3" w:rsidP="00821962">
            <w:pPr>
              <w:pStyle w:val="TableText"/>
              <w:rPr>
                <w:rStyle w:val="Blue"/>
                <w:rFonts w:cs="Calibri"/>
                <w:color w:val="auto"/>
                <w:sz w:val="18"/>
                <w:szCs w:val="18"/>
              </w:rPr>
            </w:pPr>
          </w:p>
          <w:p w14:paraId="0639F06B" w14:textId="77777777" w:rsidR="001E33D3" w:rsidRPr="002871FC" w:rsidRDefault="001E33D3" w:rsidP="00821962">
            <w:pPr>
              <w:pStyle w:val="TableText"/>
              <w:rPr>
                <w:rStyle w:val="Blue"/>
                <w:rFonts w:cs="Calibri"/>
                <w:color w:val="auto"/>
                <w:sz w:val="18"/>
                <w:szCs w:val="18"/>
              </w:rPr>
            </w:pPr>
          </w:p>
        </w:tc>
        <w:tc>
          <w:tcPr>
            <w:tcW w:w="761" w:type="pct"/>
            <w:shd w:val="clear" w:color="auto" w:fill="auto"/>
          </w:tcPr>
          <w:p w14:paraId="77C8DEA2" w14:textId="77777777" w:rsidR="001E33D3" w:rsidRPr="002871FC" w:rsidRDefault="001E33D3" w:rsidP="00821962">
            <w:pPr>
              <w:pStyle w:val="TableText"/>
              <w:rPr>
                <w:rStyle w:val="Blue"/>
                <w:rFonts w:cs="Calibri"/>
                <w:color w:val="auto"/>
                <w:sz w:val="18"/>
                <w:szCs w:val="18"/>
              </w:rPr>
            </w:pPr>
            <w:r w:rsidRPr="002871FC">
              <w:rPr>
                <w:rStyle w:val="Blue"/>
                <w:rFonts w:cs="Calibri"/>
                <w:color w:val="auto"/>
                <w:sz w:val="18"/>
                <w:szCs w:val="18"/>
              </w:rPr>
              <w:t>Total daily volume</w:t>
            </w:r>
          </w:p>
        </w:tc>
        <w:tc>
          <w:tcPr>
            <w:tcW w:w="629" w:type="pct"/>
            <w:shd w:val="clear" w:color="auto" w:fill="auto"/>
          </w:tcPr>
          <w:p w14:paraId="7011DBAB" w14:textId="77777777" w:rsidR="001E33D3" w:rsidRPr="002871FC" w:rsidRDefault="001E33D3" w:rsidP="00821962">
            <w:pPr>
              <w:pStyle w:val="TableText"/>
              <w:rPr>
                <w:rStyle w:val="Blue"/>
                <w:rFonts w:cs="Calibri"/>
                <w:color w:val="auto"/>
                <w:sz w:val="18"/>
                <w:szCs w:val="18"/>
              </w:rPr>
            </w:pPr>
            <w:r w:rsidRPr="002871FC">
              <w:rPr>
                <w:rStyle w:val="Blue"/>
                <w:rFonts w:cs="Calibri"/>
                <w:color w:val="auto"/>
                <w:sz w:val="18"/>
                <w:szCs w:val="18"/>
              </w:rPr>
              <w:t xml:space="preserve">N/A                                                                </w:t>
            </w:r>
          </w:p>
        </w:tc>
        <w:tc>
          <w:tcPr>
            <w:tcW w:w="800" w:type="pct"/>
            <w:shd w:val="clear" w:color="auto" w:fill="auto"/>
          </w:tcPr>
          <w:p w14:paraId="782521D5" w14:textId="77777777" w:rsidR="001E33D3" w:rsidRPr="002871FC" w:rsidRDefault="001E33D3" w:rsidP="00821962">
            <w:pPr>
              <w:pStyle w:val="TableText"/>
              <w:rPr>
                <w:rStyle w:val="Blue"/>
                <w:rFonts w:cs="Calibri"/>
                <w:color w:val="auto"/>
                <w:sz w:val="18"/>
                <w:szCs w:val="18"/>
              </w:rPr>
            </w:pPr>
            <w:r w:rsidRPr="002871FC">
              <w:rPr>
                <w:rStyle w:val="Blue"/>
                <w:rFonts w:cs="Calibri"/>
                <w:color w:val="auto"/>
                <w:sz w:val="18"/>
                <w:szCs w:val="18"/>
              </w:rPr>
              <w:t>Continuous</w:t>
            </w:r>
          </w:p>
        </w:tc>
        <w:tc>
          <w:tcPr>
            <w:tcW w:w="714" w:type="pct"/>
            <w:shd w:val="clear" w:color="auto" w:fill="auto"/>
          </w:tcPr>
          <w:p w14:paraId="438FEC2E" w14:textId="4F48A2B3" w:rsidR="001E33D3" w:rsidRPr="008F36B8" w:rsidRDefault="001E33D3" w:rsidP="00821962">
            <w:pPr>
              <w:pStyle w:val="TableText"/>
              <w:rPr>
                <w:rStyle w:val="Blue"/>
                <w:rFonts w:cs="Calibri"/>
                <w:sz w:val="18"/>
                <w:szCs w:val="18"/>
                <w:highlight w:val="yellow"/>
              </w:rPr>
            </w:pPr>
            <w:r w:rsidRPr="002871FC">
              <w:rPr>
                <w:rStyle w:val="Blue"/>
                <w:rFonts w:cs="Calibri"/>
                <w:color w:val="auto"/>
                <w:sz w:val="18"/>
                <w:szCs w:val="18"/>
              </w:rPr>
              <w:t>Conditions 3.1.4 and 3.3.8 apply</w:t>
            </w:r>
          </w:p>
        </w:tc>
      </w:tr>
      <w:tr w:rsidR="001E33D3" w:rsidRPr="008F36B8" w14:paraId="0A359A0E" w14:textId="77777777" w:rsidTr="00224209">
        <w:trPr>
          <w:cantSplit/>
        </w:trPr>
        <w:tc>
          <w:tcPr>
            <w:tcW w:w="681" w:type="pct"/>
            <w:vMerge/>
            <w:shd w:val="clear" w:color="auto" w:fill="auto"/>
          </w:tcPr>
          <w:p w14:paraId="3DE9E57C" w14:textId="77777777" w:rsidR="001E33D3" w:rsidRPr="008F36B8" w:rsidRDefault="001E33D3" w:rsidP="00821962">
            <w:pPr>
              <w:pStyle w:val="TableText"/>
              <w:rPr>
                <w:rStyle w:val="Blue"/>
                <w:sz w:val="18"/>
                <w:szCs w:val="18"/>
              </w:rPr>
            </w:pPr>
          </w:p>
        </w:tc>
        <w:tc>
          <w:tcPr>
            <w:tcW w:w="729" w:type="pct"/>
            <w:shd w:val="clear" w:color="auto" w:fill="auto"/>
          </w:tcPr>
          <w:p w14:paraId="5115A222" w14:textId="77777777" w:rsidR="001E33D3" w:rsidRPr="002871FC" w:rsidRDefault="001E33D3" w:rsidP="00821962">
            <w:pPr>
              <w:pStyle w:val="TableText"/>
              <w:rPr>
                <w:rStyle w:val="Blue"/>
                <w:rFonts w:cs="Calibri"/>
                <w:color w:val="auto"/>
                <w:sz w:val="18"/>
                <w:szCs w:val="18"/>
              </w:rPr>
            </w:pPr>
            <w:r w:rsidRPr="002871FC">
              <w:rPr>
                <w:rStyle w:val="Blue"/>
                <w:rFonts w:cs="Calibri"/>
                <w:color w:val="auto"/>
                <w:sz w:val="18"/>
                <w:szCs w:val="18"/>
              </w:rPr>
              <w:t>15-minute instantaneous or averaged flow</w:t>
            </w:r>
          </w:p>
        </w:tc>
        <w:tc>
          <w:tcPr>
            <w:tcW w:w="686" w:type="pct"/>
            <w:shd w:val="clear" w:color="auto" w:fill="auto"/>
          </w:tcPr>
          <w:p w14:paraId="45F9D542" w14:textId="77777777" w:rsidR="001E33D3" w:rsidRPr="002871FC" w:rsidRDefault="001E33D3" w:rsidP="00821962">
            <w:pPr>
              <w:pStyle w:val="TableText"/>
              <w:rPr>
                <w:rStyle w:val="Blue"/>
                <w:rFonts w:cs="Calibri"/>
                <w:color w:val="auto"/>
                <w:sz w:val="18"/>
                <w:szCs w:val="18"/>
              </w:rPr>
            </w:pPr>
            <w:r w:rsidRPr="002871FC">
              <w:rPr>
                <w:rStyle w:val="Blue"/>
                <w:rFonts w:cs="Calibri"/>
                <w:color w:val="auto"/>
                <w:sz w:val="18"/>
                <w:szCs w:val="18"/>
              </w:rPr>
              <w:t>No limit set. Record as l/s</w:t>
            </w:r>
          </w:p>
        </w:tc>
        <w:tc>
          <w:tcPr>
            <w:tcW w:w="761" w:type="pct"/>
            <w:shd w:val="clear" w:color="auto" w:fill="auto"/>
          </w:tcPr>
          <w:p w14:paraId="1C7715D4" w14:textId="3BE6B48D" w:rsidR="001E33D3" w:rsidRPr="002871FC" w:rsidRDefault="001E33D3" w:rsidP="00821962">
            <w:pPr>
              <w:pStyle w:val="TableText"/>
              <w:rPr>
                <w:rStyle w:val="Blue"/>
                <w:rFonts w:cs="Calibri"/>
                <w:color w:val="auto"/>
                <w:sz w:val="18"/>
                <w:szCs w:val="18"/>
              </w:rPr>
            </w:pPr>
            <w:r w:rsidRPr="002871FC">
              <w:rPr>
                <w:rStyle w:val="Blue"/>
                <w:rFonts w:cs="Calibri"/>
                <w:color w:val="auto"/>
                <w:sz w:val="18"/>
                <w:szCs w:val="18"/>
              </w:rPr>
              <w:t>15-minute</w:t>
            </w:r>
          </w:p>
        </w:tc>
        <w:tc>
          <w:tcPr>
            <w:tcW w:w="629" w:type="pct"/>
            <w:shd w:val="clear" w:color="auto" w:fill="auto"/>
          </w:tcPr>
          <w:p w14:paraId="1F8D191E" w14:textId="77777777" w:rsidR="001E33D3" w:rsidRPr="002871FC" w:rsidRDefault="001E33D3" w:rsidP="00821962">
            <w:pPr>
              <w:pStyle w:val="TableText"/>
              <w:rPr>
                <w:rStyle w:val="Blue"/>
                <w:rFonts w:cs="Calibri"/>
                <w:color w:val="auto"/>
                <w:sz w:val="18"/>
                <w:szCs w:val="18"/>
              </w:rPr>
            </w:pPr>
            <w:r w:rsidRPr="002871FC">
              <w:rPr>
                <w:rStyle w:val="Blue"/>
                <w:rFonts w:cs="Calibri"/>
                <w:color w:val="auto"/>
                <w:sz w:val="18"/>
                <w:szCs w:val="18"/>
              </w:rPr>
              <w:t>N/A</w:t>
            </w:r>
          </w:p>
        </w:tc>
        <w:tc>
          <w:tcPr>
            <w:tcW w:w="800" w:type="pct"/>
            <w:shd w:val="clear" w:color="auto" w:fill="auto"/>
          </w:tcPr>
          <w:p w14:paraId="03096919" w14:textId="77777777" w:rsidR="001E33D3" w:rsidRPr="002871FC" w:rsidRDefault="001E33D3" w:rsidP="00821962">
            <w:pPr>
              <w:pStyle w:val="TableText"/>
              <w:rPr>
                <w:rStyle w:val="Blue"/>
                <w:rFonts w:cs="Calibri"/>
                <w:color w:val="auto"/>
                <w:sz w:val="18"/>
                <w:szCs w:val="18"/>
              </w:rPr>
            </w:pPr>
            <w:r w:rsidRPr="002871FC">
              <w:rPr>
                <w:rStyle w:val="Blue"/>
                <w:rFonts w:cs="Calibri"/>
                <w:color w:val="auto"/>
                <w:sz w:val="18"/>
                <w:szCs w:val="18"/>
              </w:rPr>
              <w:t>Continuous</w:t>
            </w:r>
          </w:p>
        </w:tc>
        <w:tc>
          <w:tcPr>
            <w:tcW w:w="714" w:type="pct"/>
            <w:shd w:val="clear" w:color="auto" w:fill="auto"/>
          </w:tcPr>
          <w:p w14:paraId="1B11855A" w14:textId="77777777" w:rsidR="001E33D3" w:rsidRPr="002871FC" w:rsidRDefault="001E33D3" w:rsidP="00821962">
            <w:pPr>
              <w:pStyle w:val="TableText"/>
              <w:rPr>
                <w:rStyle w:val="Blue"/>
                <w:rFonts w:cs="Calibri"/>
                <w:color w:val="auto"/>
                <w:sz w:val="18"/>
                <w:szCs w:val="18"/>
                <w:highlight w:val="yellow"/>
              </w:rPr>
            </w:pPr>
            <w:r w:rsidRPr="002871FC">
              <w:rPr>
                <w:rStyle w:val="Blue"/>
                <w:rFonts w:cs="Calibri"/>
                <w:color w:val="auto"/>
                <w:sz w:val="18"/>
                <w:szCs w:val="18"/>
              </w:rPr>
              <w:t>N/A</w:t>
            </w:r>
          </w:p>
        </w:tc>
      </w:tr>
      <w:tr w:rsidR="001E33D3" w:rsidRPr="008F36B8" w14:paraId="614948EE" w14:textId="77777777" w:rsidTr="00224209">
        <w:trPr>
          <w:cantSplit/>
        </w:trPr>
        <w:tc>
          <w:tcPr>
            <w:tcW w:w="681" w:type="pct"/>
            <w:vMerge/>
            <w:shd w:val="clear" w:color="auto" w:fill="auto"/>
          </w:tcPr>
          <w:p w14:paraId="4563B2B9" w14:textId="77777777" w:rsidR="001E33D3" w:rsidRPr="008F36B8" w:rsidRDefault="001E33D3" w:rsidP="00821962">
            <w:pPr>
              <w:pStyle w:val="TableText"/>
              <w:rPr>
                <w:rStyle w:val="Blue"/>
                <w:sz w:val="18"/>
                <w:szCs w:val="18"/>
              </w:rPr>
            </w:pPr>
          </w:p>
        </w:tc>
        <w:tc>
          <w:tcPr>
            <w:tcW w:w="729" w:type="pct"/>
            <w:shd w:val="clear" w:color="auto" w:fill="auto"/>
          </w:tcPr>
          <w:p w14:paraId="1CCC406C" w14:textId="77777777" w:rsidR="001E33D3" w:rsidRPr="00F4531A" w:rsidRDefault="001E33D3" w:rsidP="00821962">
            <w:pPr>
              <w:pStyle w:val="TableText"/>
              <w:rPr>
                <w:rStyle w:val="Blue"/>
                <w:rFonts w:cs="Calibri"/>
                <w:color w:val="auto"/>
                <w:sz w:val="18"/>
                <w:szCs w:val="18"/>
              </w:rPr>
            </w:pPr>
            <w:r w:rsidRPr="00F4531A">
              <w:rPr>
                <w:rStyle w:val="Blue"/>
                <w:rFonts w:cs="Calibri"/>
                <w:color w:val="auto"/>
                <w:sz w:val="18"/>
                <w:szCs w:val="18"/>
              </w:rPr>
              <w:t>ATU-BOD as O</w:t>
            </w:r>
            <w:r w:rsidRPr="00F4531A">
              <w:rPr>
                <w:rStyle w:val="Blue"/>
                <w:rFonts w:cs="Calibri"/>
                <w:color w:val="auto"/>
                <w:sz w:val="18"/>
                <w:szCs w:val="18"/>
                <w:vertAlign w:val="subscript"/>
              </w:rPr>
              <w:t>2</w:t>
            </w:r>
          </w:p>
        </w:tc>
        <w:tc>
          <w:tcPr>
            <w:tcW w:w="686" w:type="pct"/>
            <w:shd w:val="clear" w:color="auto" w:fill="auto"/>
          </w:tcPr>
          <w:p w14:paraId="62D02136" w14:textId="54585211" w:rsidR="001E33D3" w:rsidRPr="00F4531A" w:rsidRDefault="001E33D3" w:rsidP="00821962">
            <w:pPr>
              <w:pStyle w:val="TableText"/>
              <w:rPr>
                <w:rStyle w:val="Blue"/>
                <w:rFonts w:cs="Calibri"/>
                <w:color w:val="auto"/>
                <w:sz w:val="18"/>
                <w:szCs w:val="18"/>
              </w:rPr>
            </w:pPr>
            <w:r w:rsidRPr="00F4531A">
              <w:rPr>
                <w:rStyle w:val="Blue"/>
                <w:rFonts w:cs="Calibri"/>
                <w:color w:val="auto"/>
                <w:sz w:val="18"/>
                <w:szCs w:val="18"/>
              </w:rPr>
              <w:t>22 mg/l</w:t>
            </w:r>
          </w:p>
        </w:tc>
        <w:tc>
          <w:tcPr>
            <w:tcW w:w="761" w:type="pct"/>
            <w:shd w:val="clear" w:color="auto" w:fill="auto"/>
          </w:tcPr>
          <w:p w14:paraId="6596F460" w14:textId="77777777" w:rsidR="001E33D3" w:rsidRPr="00F4531A" w:rsidRDefault="001E33D3" w:rsidP="00821962">
            <w:pPr>
              <w:pStyle w:val="TableText"/>
              <w:rPr>
                <w:rStyle w:val="Blue"/>
                <w:rFonts w:cs="Calibri"/>
                <w:color w:val="auto"/>
                <w:sz w:val="18"/>
                <w:szCs w:val="18"/>
              </w:rPr>
            </w:pPr>
            <w:r w:rsidRPr="00F4531A">
              <w:rPr>
                <w:rStyle w:val="Blue"/>
                <w:rFonts w:cs="Calibri"/>
                <w:color w:val="auto"/>
                <w:sz w:val="18"/>
                <w:szCs w:val="18"/>
              </w:rPr>
              <w:t>Instantaneous (spot sample)</w:t>
            </w:r>
          </w:p>
        </w:tc>
        <w:tc>
          <w:tcPr>
            <w:tcW w:w="629" w:type="pct"/>
            <w:shd w:val="clear" w:color="auto" w:fill="auto"/>
          </w:tcPr>
          <w:p w14:paraId="6B29E5F5" w14:textId="77777777" w:rsidR="001E33D3" w:rsidRPr="00F4531A" w:rsidRDefault="001E33D3" w:rsidP="00821962">
            <w:pPr>
              <w:pStyle w:val="TableText"/>
              <w:rPr>
                <w:rStyle w:val="Blue"/>
                <w:rFonts w:cs="Calibri"/>
                <w:color w:val="auto"/>
                <w:sz w:val="18"/>
                <w:szCs w:val="18"/>
              </w:rPr>
            </w:pPr>
            <w:r w:rsidRPr="00F4531A">
              <w:rPr>
                <w:rStyle w:val="Blue"/>
                <w:rFonts w:cs="Calibri"/>
                <w:color w:val="auto"/>
                <w:sz w:val="18"/>
                <w:szCs w:val="18"/>
              </w:rPr>
              <w:t>N/A</w:t>
            </w:r>
          </w:p>
        </w:tc>
        <w:tc>
          <w:tcPr>
            <w:tcW w:w="800" w:type="pct"/>
            <w:shd w:val="clear" w:color="auto" w:fill="auto"/>
          </w:tcPr>
          <w:p w14:paraId="4167D51A" w14:textId="77777777" w:rsidR="001E33D3" w:rsidRPr="00F4531A" w:rsidRDefault="001E33D3" w:rsidP="00821962">
            <w:pPr>
              <w:pStyle w:val="TableText"/>
              <w:rPr>
                <w:rStyle w:val="Blue"/>
                <w:rFonts w:cs="Calibri"/>
                <w:color w:val="auto"/>
                <w:sz w:val="18"/>
                <w:szCs w:val="18"/>
              </w:rPr>
            </w:pPr>
            <w:r w:rsidRPr="00F4531A">
              <w:rPr>
                <w:rStyle w:val="Blue"/>
                <w:rFonts w:cs="Calibri"/>
                <w:color w:val="auto"/>
                <w:sz w:val="18"/>
                <w:szCs w:val="18"/>
              </w:rPr>
              <w:t>As specified in schedule 3B</w:t>
            </w:r>
          </w:p>
        </w:tc>
        <w:tc>
          <w:tcPr>
            <w:tcW w:w="714" w:type="pct"/>
            <w:shd w:val="clear" w:color="auto" w:fill="auto"/>
          </w:tcPr>
          <w:p w14:paraId="47670BE7" w14:textId="77777777" w:rsidR="001E33D3" w:rsidRPr="00F4531A" w:rsidRDefault="001E33D3" w:rsidP="00821962">
            <w:pPr>
              <w:pStyle w:val="TableText"/>
              <w:rPr>
                <w:rStyle w:val="Blue"/>
                <w:rFonts w:cs="Calibri"/>
                <w:color w:val="auto"/>
                <w:sz w:val="18"/>
                <w:szCs w:val="18"/>
              </w:rPr>
            </w:pPr>
            <w:r w:rsidRPr="00F4531A">
              <w:rPr>
                <w:rStyle w:val="Blue"/>
                <w:rFonts w:cs="Calibri"/>
                <w:color w:val="auto"/>
                <w:sz w:val="18"/>
                <w:szCs w:val="18"/>
              </w:rPr>
              <w:t>Look up table</w:t>
            </w:r>
          </w:p>
          <w:p w14:paraId="5740855E" w14:textId="77777777" w:rsidR="001E33D3" w:rsidRPr="00F4531A" w:rsidRDefault="001E33D3" w:rsidP="00821962">
            <w:pPr>
              <w:pStyle w:val="TableText"/>
              <w:rPr>
                <w:rStyle w:val="Blue"/>
                <w:rFonts w:cs="Calibri"/>
                <w:color w:val="auto"/>
                <w:sz w:val="18"/>
                <w:szCs w:val="18"/>
              </w:rPr>
            </w:pPr>
            <w:r w:rsidRPr="00F4531A">
              <w:rPr>
                <w:rStyle w:val="Blue"/>
                <w:rFonts w:cs="Calibri"/>
                <w:color w:val="auto"/>
                <w:sz w:val="18"/>
                <w:szCs w:val="18"/>
              </w:rPr>
              <w:t>(Conditions 3.1.2 and 3.1.3 apply)</w:t>
            </w:r>
          </w:p>
        </w:tc>
      </w:tr>
      <w:tr w:rsidR="001E33D3" w:rsidRPr="008F36B8" w14:paraId="20F49FE6" w14:textId="77777777" w:rsidTr="00224209">
        <w:trPr>
          <w:cantSplit/>
        </w:trPr>
        <w:tc>
          <w:tcPr>
            <w:tcW w:w="681" w:type="pct"/>
            <w:vMerge/>
            <w:shd w:val="clear" w:color="auto" w:fill="auto"/>
          </w:tcPr>
          <w:p w14:paraId="1BB72BB3" w14:textId="77777777" w:rsidR="001E33D3" w:rsidRPr="008F36B8" w:rsidRDefault="001E33D3" w:rsidP="006A2565">
            <w:pPr>
              <w:pStyle w:val="TableText"/>
              <w:rPr>
                <w:rStyle w:val="Blue"/>
                <w:sz w:val="18"/>
                <w:szCs w:val="18"/>
              </w:rPr>
            </w:pPr>
          </w:p>
        </w:tc>
        <w:tc>
          <w:tcPr>
            <w:tcW w:w="729" w:type="pct"/>
            <w:shd w:val="clear" w:color="auto" w:fill="auto"/>
          </w:tcPr>
          <w:p w14:paraId="6D9881DD" w14:textId="364F08E2" w:rsidR="001E33D3" w:rsidRPr="00F4531A" w:rsidRDefault="001E33D3" w:rsidP="006A2565">
            <w:pPr>
              <w:pStyle w:val="TableText"/>
              <w:rPr>
                <w:rStyle w:val="Blue"/>
                <w:rFonts w:cs="Calibri"/>
                <w:color w:val="auto"/>
                <w:sz w:val="18"/>
                <w:szCs w:val="18"/>
              </w:rPr>
            </w:pPr>
            <w:r w:rsidRPr="00F4531A">
              <w:rPr>
                <w:rStyle w:val="Blue"/>
                <w:rFonts w:cs="Calibri"/>
                <w:color w:val="auto"/>
                <w:sz w:val="18"/>
                <w:szCs w:val="18"/>
              </w:rPr>
              <w:t>Suspended solids (measured after drying at 105°C)</w:t>
            </w:r>
          </w:p>
        </w:tc>
        <w:tc>
          <w:tcPr>
            <w:tcW w:w="686" w:type="pct"/>
            <w:shd w:val="clear" w:color="auto" w:fill="auto"/>
          </w:tcPr>
          <w:p w14:paraId="0EBAE4CA" w14:textId="46100ED3" w:rsidR="001E33D3" w:rsidRPr="00F4531A" w:rsidRDefault="001E33D3" w:rsidP="006A2565">
            <w:pPr>
              <w:pStyle w:val="TableText"/>
              <w:rPr>
                <w:rStyle w:val="Blue"/>
                <w:rFonts w:cs="Calibri"/>
                <w:color w:val="auto"/>
                <w:sz w:val="18"/>
                <w:szCs w:val="18"/>
              </w:rPr>
            </w:pPr>
            <w:r w:rsidRPr="00F4531A">
              <w:rPr>
                <w:rStyle w:val="Blue"/>
                <w:rFonts w:cs="Calibri"/>
                <w:color w:val="auto"/>
                <w:sz w:val="18"/>
                <w:szCs w:val="18"/>
              </w:rPr>
              <w:t>32 mg/l</w:t>
            </w:r>
          </w:p>
        </w:tc>
        <w:tc>
          <w:tcPr>
            <w:tcW w:w="761" w:type="pct"/>
            <w:shd w:val="clear" w:color="auto" w:fill="auto"/>
          </w:tcPr>
          <w:p w14:paraId="32E7C345" w14:textId="77777777" w:rsidR="001E33D3" w:rsidRPr="00F4531A" w:rsidRDefault="001E33D3" w:rsidP="006A2565">
            <w:pPr>
              <w:pStyle w:val="TableText"/>
              <w:rPr>
                <w:rStyle w:val="Blue"/>
                <w:rFonts w:cs="Calibri"/>
                <w:color w:val="auto"/>
                <w:sz w:val="18"/>
                <w:szCs w:val="18"/>
              </w:rPr>
            </w:pPr>
            <w:r w:rsidRPr="00F4531A">
              <w:rPr>
                <w:rStyle w:val="Blue"/>
                <w:rFonts w:cs="Calibri"/>
                <w:color w:val="auto"/>
                <w:sz w:val="18"/>
                <w:szCs w:val="18"/>
              </w:rPr>
              <w:t>Instantaneous (spot sample)</w:t>
            </w:r>
          </w:p>
        </w:tc>
        <w:tc>
          <w:tcPr>
            <w:tcW w:w="629" w:type="pct"/>
            <w:shd w:val="clear" w:color="auto" w:fill="auto"/>
          </w:tcPr>
          <w:p w14:paraId="003AF627" w14:textId="77777777" w:rsidR="001E33D3" w:rsidRPr="00F4531A" w:rsidRDefault="001E33D3" w:rsidP="006A2565">
            <w:pPr>
              <w:pStyle w:val="TableText"/>
              <w:rPr>
                <w:rStyle w:val="Blue"/>
                <w:rFonts w:cs="Calibri"/>
                <w:color w:val="auto"/>
                <w:sz w:val="18"/>
                <w:szCs w:val="18"/>
              </w:rPr>
            </w:pPr>
            <w:r w:rsidRPr="00F4531A">
              <w:rPr>
                <w:rStyle w:val="Blue"/>
                <w:rFonts w:cs="Calibri"/>
                <w:color w:val="auto"/>
                <w:sz w:val="18"/>
                <w:szCs w:val="18"/>
              </w:rPr>
              <w:t>N/A</w:t>
            </w:r>
          </w:p>
        </w:tc>
        <w:tc>
          <w:tcPr>
            <w:tcW w:w="800" w:type="pct"/>
            <w:shd w:val="clear" w:color="auto" w:fill="auto"/>
          </w:tcPr>
          <w:p w14:paraId="7101DF9A" w14:textId="77777777" w:rsidR="001E33D3" w:rsidRPr="00F4531A" w:rsidRDefault="001E33D3" w:rsidP="006A2565">
            <w:pPr>
              <w:pStyle w:val="TableText"/>
              <w:rPr>
                <w:rStyle w:val="Blue"/>
                <w:rFonts w:cs="Calibri"/>
                <w:color w:val="auto"/>
                <w:sz w:val="18"/>
                <w:szCs w:val="18"/>
              </w:rPr>
            </w:pPr>
            <w:r w:rsidRPr="00F4531A">
              <w:rPr>
                <w:rStyle w:val="Blue"/>
                <w:rFonts w:cs="Calibri"/>
                <w:color w:val="auto"/>
                <w:sz w:val="18"/>
                <w:szCs w:val="18"/>
              </w:rPr>
              <w:t>As specified in schedule 3B</w:t>
            </w:r>
          </w:p>
        </w:tc>
        <w:tc>
          <w:tcPr>
            <w:tcW w:w="714" w:type="pct"/>
            <w:shd w:val="clear" w:color="auto" w:fill="auto"/>
          </w:tcPr>
          <w:p w14:paraId="6FEC01F1" w14:textId="77777777" w:rsidR="001E33D3" w:rsidRPr="00F4531A" w:rsidRDefault="001E33D3" w:rsidP="006A2565">
            <w:pPr>
              <w:pStyle w:val="TableText"/>
              <w:rPr>
                <w:rStyle w:val="Blue"/>
                <w:rFonts w:cs="Calibri"/>
                <w:color w:val="auto"/>
                <w:sz w:val="18"/>
                <w:szCs w:val="18"/>
              </w:rPr>
            </w:pPr>
            <w:r w:rsidRPr="00F4531A">
              <w:rPr>
                <w:rStyle w:val="Blue"/>
                <w:rFonts w:cs="Calibri"/>
                <w:color w:val="auto"/>
                <w:sz w:val="18"/>
                <w:szCs w:val="18"/>
              </w:rPr>
              <w:t>Look up table</w:t>
            </w:r>
          </w:p>
          <w:p w14:paraId="4C137176" w14:textId="77777777" w:rsidR="001E33D3" w:rsidRPr="00F4531A" w:rsidRDefault="001E33D3" w:rsidP="006A2565">
            <w:pPr>
              <w:pStyle w:val="TableText"/>
              <w:rPr>
                <w:rStyle w:val="Blue"/>
                <w:rFonts w:cs="Calibri"/>
                <w:color w:val="auto"/>
                <w:sz w:val="18"/>
                <w:szCs w:val="18"/>
              </w:rPr>
            </w:pPr>
            <w:r w:rsidRPr="00F4531A">
              <w:rPr>
                <w:rStyle w:val="Blue"/>
                <w:rFonts w:cs="Calibri"/>
                <w:color w:val="auto"/>
                <w:sz w:val="18"/>
                <w:szCs w:val="18"/>
              </w:rPr>
              <w:t>(Conditions 3.1.2 and 3.1.3 apply)</w:t>
            </w:r>
          </w:p>
        </w:tc>
      </w:tr>
      <w:tr w:rsidR="001E33D3" w:rsidRPr="008F36B8" w14:paraId="2B0EF3FA" w14:textId="77777777" w:rsidTr="00224209">
        <w:trPr>
          <w:cantSplit/>
        </w:trPr>
        <w:tc>
          <w:tcPr>
            <w:tcW w:w="681" w:type="pct"/>
            <w:vMerge/>
            <w:shd w:val="clear" w:color="auto" w:fill="auto"/>
          </w:tcPr>
          <w:p w14:paraId="1BAC248B" w14:textId="77777777" w:rsidR="001E33D3" w:rsidRPr="008F36B8" w:rsidRDefault="001E33D3" w:rsidP="001E33D3">
            <w:pPr>
              <w:pStyle w:val="TableText"/>
              <w:rPr>
                <w:rStyle w:val="Blue"/>
                <w:sz w:val="18"/>
                <w:szCs w:val="18"/>
              </w:rPr>
            </w:pPr>
          </w:p>
        </w:tc>
        <w:tc>
          <w:tcPr>
            <w:tcW w:w="729" w:type="pct"/>
            <w:shd w:val="clear" w:color="auto" w:fill="auto"/>
          </w:tcPr>
          <w:p w14:paraId="3602B66C" w14:textId="36539299" w:rsidR="001E33D3" w:rsidRPr="001E33D3" w:rsidRDefault="001E33D3" w:rsidP="001E33D3">
            <w:pPr>
              <w:pStyle w:val="TableText"/>
              <w:rPr>
                <w:rStyle w:val="Blue"/>
                <w:rFonts w:cs="Calibri"/>
                <w:color w:val="auto"/>
                <w:sz w:val="18"/>
                <w:szCs w:val="18"/>
              </w:rPr>
            </w:pPr>
            <w:r w:rsidRPr="001E33D3">
              <w:rPr>
                <w:rStyle w:val="Blue"/>
                <w:color w:val="auto"/>
                <w:sz w:val="18"/>
                <w:szCs w:val="18"/>
              </w:rPr>
              <w:t>Visible oil or grease</w:t>
            </w:r>
          </w:p>
        </w:tc>
        <w:tc>
          <w:tcPr>
            <w:tcW w:w="686" w:type="pct"/>
            <w:shd w:val="clear" w:color="auto" w:fill="auto"/>
          </w:tcPr>
          <w:p w14:paraId="211D237B" w14:textId="3F2BC270" w:rsidR="001E33D3" w:rsidRPr="001E33D3" w:rsidRDefault="001E33D3" w:rsidP="001E33D3">
            <w:pPr>
              <w:pStyle w:val="TableText"/>
              <w:rPr>
                <w:rStyle w:val="Blue"/>
                <w:rFonts w:cs="Calibri"/>
                <w:color w:val="auto"/>
                <w:sz w:val="18"/>
                <w:szCs w:val="18"/>
              </w:rPr>
            </w:pPr>
            <w:r w:rsidRPr="001E33D3">
              <w:rPr>
                <w:rStyle w:val="Blue"/>
                <w:color w:val="auto"/>
                <w:sz w:val="18"/>
                <w:szCs w:val="18"/>
              </w:rPr>
              <w:t>No significant trace present so far as is reasonably practicable</w:t>
            </w:r>
          </w:p>
        </w:tc>
        <w:tc>
          <w:tcPr>
            <w:tcW w:w="761" w:type="pct"/>
            <w:shd w:val="clear" w:color="auto" w:fill="auto"/>
          </w:tcPr>
          <w:p w14:paraId="75E6DBC7" w14:textId="0CCF07C6" w:rsidR="001E33D3" w:rsidRPr="001E33D3" w:rsidRDefault="001E33D3" w:rsidP="001E33D3">
            <w:pPr>
              <w:pStyle w:val="TableText"/>
              <w:rPr>
                <w:rStyle w:val="Blue"/>
                <w:rFonts w:cs="Calibri"/>
                <w:color w:val="auto"/>
                <w:sz w:val="18"/>
                <w:szCs w:val="18"/>
              </w:rPr>
            </w:pPr>
            <w:r w:rsidRPr="001E33D3">
              <w:rPr>
                <w:rStyle w:val="Blue"/>
                <w:color w:val="auto"/>
                <w:sz w:val="18"/>
                <w:szCs w:val="18"/>
              </w:rPr>
              <w:t>Instantaneous (visual examination)</w:t>
            </w:r>
          </w:p>
        </w:tc>
        <w:tc>
          <w:tcPr>
            <w:tcW w:w="629" w:type="pct"/>
            <w:shd w:val="clear" w:color="auto" w:fill="auto"/>
          </w:tcPr>
          <w:p w14:paraId="348A670A" w14:textId="7D69FC89" w:rsidR="001E33D3" w:rsidRPr="001E33D3" w:rsidRDefault="001E33D3" w:rsidP="001E33D3">
            <w:pPr>
              <w:pStyle w:val="TableText"/>
              <w:rPr>
                <w:rStyle w:val="Blue"/>
                <w:rFonts w:cs="Calibri"/>
                <w:color w:val="auto"/>
                <w:sz w:val="18"/>
                <w:szCs w:val="18"/>
              </w:rPr>
            </w:pPr>
            <w:r w:rsidRPr="001E33D3">
              <w:rPr>
                <w:rStyle w:val="Blue"/>
                <w:color w:val="auto"/>
                <w:sz w:val="18"/>
                <w:szCs w:val="18"/>
              </w:rPr>
              <w:t>N/A</w:t>
            </w:r>
          </w:p>
        </w:tc>
        <w:tc>
          <w:tcPr>
            <w:tcW w:w="800" w:type="pct"/>
            <w:shd w:val="clear" w:color="auto" w:fill="auto"/>
          </w:tcPr>
          <w:p w14:paraId="3C9FCD50" w14:textId="660A0A27" w:rsidR="001E33D3" w:rsidRPr="001E33D3" w:rsidRDefault="001E33D3" w:rsidP="001E33D3">
            <w:pPr>
              <w:pStyle w:val="TableText"/>
              <w:rPr>
                <w:rStyle w:val="Blue"/>
                <w:rFonts w:cs="Calibri"/>
                <w:color w:val="auto"/>
                <w:sz w:val="18"/>
                <w:szCs w:val="18"/>
              </w:rPr>
            </w:pPr>
            <w:r w:rsidRPr="001E33D3">
              <w:rPr>
                <w:rStyle w:val="Blue"/>
                <w:color w:val="auto"/>
                <w:sz w:val="18"/>
                <w:szCs w:val="18"/>
              </w:rPr>
              <w:t>N/A</w:t>
            </w:r>
          </w:p>
        </w:tc>
        <w:tc>
          <w:tcPr>
            <w:tcW w:w="714" w:type="pct"/>
            <w:shd w:val="clear" w:color="auto" w:fill="auto"/>
          </w:tcPr>
          <w:p w14:paraId="2A347A12" w14:textId="77777777" w:rsidR="001E33D3" w:rsidRPr="001E33D3" w:rsidRDefault="001E33D3" w:rsidP="001E33D3">
            <w:pPr>
              <w:pStyle w:val="TableText"/>
              <w:rPr>
                <w:rStyle w:val="Blue"/>
                <w:color w:val="auto"/>
                <w:sz w:val="18"/>
                <w:szCs w:val="18"/>
              </w:rPr>
            </w:pPr>
            <w:r w:rsidRPr="001E33D3">
              <w:rPr>
                <w:rStyle w:val="Blue"/>
                <w:color w:val="auto"/>
                <w:sz w:val="18"/>
                <w:szCs w:val="18"/>
              </w:rPr>
              <w:t>No significant trace</w:t>
            </w:r>
          </w:p>
          <w:p w14:paraId="5994585E" w14:textId="3A3BE0B4" w:rsidR="001E33D3" w:rsidRPr="001E33D3" w:rsidRDefault="001E33D3" w:rsidP="001E33D3">
            <w:pPr>
              <w:pStyle w:val="TableText"/>
              <w:rPr>
                <w:rStyle w:val="Blue"/>
                <w:rFonts w:cs="Calibri"/>
                <w:color w:val="auto"/>
                <w:sz w:val="18"/>
                <w:szCs w:val="18"/>
              </w:rPr>
            </w:pPr>
            <w:r w:rsidRPr="001E33D3">
              <w:rPr>
                <w:rStyle w:val="Blue"/>
                <w:color w:val="auto"/>
                <w:sz w:val="18"/>
                <w:szCs w:val="18"/>
              </w:rPr>
              <w:t>(Condition 3.1.3 applies)</w:t>
            </w:r>
          </w:p>
        </w:tc>
      </w:tr>
      <w:tr w:rsidR="004414DD" w:rsidRPr="008F36B8" w14:paraId="37BDA655" w14:textId="77777777" w:rsidTr="00224209">
        <w:trPr>
          <w:cantSplit/>
        </w:trPr>
        <w:tc>
          <w:tcPr>
            <w:tcW w:w="681" w:type="pct"/>
            <w:vMerge w:val="restart"/>
            <w:shd w:val="clear" w:color="auto" w:fill="auto"/>
          </w:tcPr>
          <w:p w14:paraId="51C58534" w14:textId="738FFF8F" w:rsidR="004414DD" w:rsidRPr="009124A6" w:rsidRDefault="004414DD" w:rsidP="006A2565">
            <w:pPr>
              <w:pStyle w:val="TableText"/>
              <w:rPr>
                <w:rStyle w:val="Blue"/>
                <w:color w:val="auto"/>
                <w:sz w:val="18"/>
                <w:szCs w:val="18"/>
              </w:rPr>
            </w:pPr>
            <w:r w:rsidRPr="000A30CA">
              <w:rPr>
                <w:rStyle w:val="Blue"/>
                <w:color w:val="000000" w:themeColor="text1"/>
                <w:sz w:val="18"/>
                <w:szCs w:val="18"/>
              </w:rPr>
              <w:t xml:space="preserve">A2 Storm sewage via </w:t>
            </w:r>
            <w:r w:rsidRPr="009124A6">
              <w:rPr>
                <w:rStyle w:val="Blue"/>
                <w:color w:val="auto"/>
                <w:sz w:val="18"/>
                <w:szCs w:val="18"/>
              </w:rPr>
              <w:t>Storm Discharge Point</w:t>
            </w:r>
          </w:p>
          <w:p w14:paraId="21940791" w14:textId="77777777" w:rsidR="004414DD" w:rsidRPr="000A30CA" w:rsidRDefault="004414DD" w:rsidP="006A2565">
            <w:pPr>
              <w:pStyle w:val="TableText"/>
              <w:rPr>
                <w:rStyle w:val="Blue"/>
                <w:color w:val="000000" w:themeColor="text1"/>
                <w:sz w:val="18"/>
                <w:szCs w:val="18"/>
              </w:rPr>
            </w:pPr>
          </w:p>
        </w:tc>
        <w:tc>
          <w:tcPr>
            <w:tcW w:w="729" w:type="pct"/>
            <w:shd w:val="clear" w:color="auto" w:fill="auto"/>
          </w:tcPr>
          <w:p w14:paraId="7266FDAC" w14:textId="4B138A12"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686" w:type="pct"/>
            <w:shd w:val="clear" w:color="auto" w:fill="auto"/>
          </w:tcPr>
          <w:p w14:paraId="23F07B5C"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4414DD" w:rsidRPr="000A30CA" w:rsidRDefault="004414DD" w:rsidP="006A2565">
            <w:pPr>
              <w:pStyle w:val="TableText"/>
              <w:rPr>
                <w:rFonts w:cs="Arial"/>
                <w:color w:val="000000" w:themeColor="text1"/>
                <w:sz w:val="18"/>
                <w:szCs w:val="18"/>
              </w:rPr>
            </w:pPr>
          </w:p>
          <w:p w14:paraId="6AFDBAAC" w14:textId="77777777" w:rsidR="004414DD" w:rsidRPr="000A30CA" w:rsidRDefault="004414DD" w:rsidP="006A2565">
            <w:pPr>
              <w:pStyle w:val="TableText"/>
              <w:rPr>
                <w:rStyle w:val="Blue"/>
                <w:color w:val="000000" w:themeColor="text1"/>
                <w:sz w:val="18"/>
                <w:szCs w:val="18"/>
              </w:rPr>
            </w:pPr>
          </w:p>
        </w:tc>
        <w:tc>
          <w:tcPr>
            <w:tcW w:w="761" w:type="pct"/>
            <w:shd w:val="clear" w:color="auto" w:fill="auto"/>
          </w:tcPr>
          <w:p w14:paraId="6F4529A1"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4414DD" w:rsidRPr="000A30CA" w:rsidRDefault="004414DD" w:rsidP="006A2565">
            <w:pPr>
              <w:pStyle w:val="TableText"/>
              <w:rPr>
                <w:rFonts w:cs="Arial"/>
                <w:color w:val="000000" w:themeColor="text1"/>
                <w:sz w:val="18"/>
                <w:szCs w:val="18"/>
              </w:rPr>
            </w:pPr>
          </w:p>
          <w:p w14:paraId="2D627999" w14:textId="77777777" w:rsidR="004414DD" w:rsidRPr="000A30CA" w:rsidRDefault="004414DD" w:rsidP="006A2565">
            <w:pPr>
              <w:pStyle w:val="TableText"/>
              <w:rPr>
                <w:rStyle w:val="Blue"/>
                <w:color w:val="000000" w:themeColor="text1"/>
                <w:sz w:val="18"/>
                <w:szCs w:val="18"/>
              </w:rPr>
            </w:pPr>
          </w:p>
        </w:tc>
        <w:tc>
          <w:tcPr>
            <w:tcW w:w="629" w:type="pct"/>
            <w:shd w:val="clear" w:color="auto" w:fill="auto"/>
          </w:tcPr>
          <w:p w14:paraId="68376AA0" w14:textId="7DF0694E"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102652D" w14:textId="4FF7698B"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6198CCAA"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4414DD" w:rsidRPr="000A30CA" w:rsidRDefault="004414DD" w:rsidP="006A2565">
            <w:pPr>
              <w:pStyle w:val="TableText"/>
              <w:rPr>
                <w:rFonts w:cs="Arial"/>
                <w:color w:val="000000" w:themeColor="text1"/>
                <w:sz w:val="18"/>
                <w:szCs w:val="18"/>
              </w:rPr>
            </w:pPr>
          </w:p>
          <w:p w14:paraId="2A7A7A96" w14:textId="77777777" w:rsidR="004414DD" w:rsidRPr="000A30CA" w:rsidRDefault="004414DD" w:rsidP="006A2565">
            <w:pPr>
              <w:pStyle w:val="TableText"/>
              <w:rPr>
                <w:rStyle w:val="Blue"/>
                <w:color w:val="000000" w:themeColor="text1"/>
                <w:sz w:val="18"/>
                <w:szCs w:val="18"/>
              </w:rPr>
            </w:pPr>
          </w:p>
        </w:tc>
      </w:tr>
      <w:tr w:rsidR="004414DD" w:rsidRPr="008F36B8" w14:paraId="6B1F6466" w14:textId="77777777" w:rsidTr="00224209">
        <w:trPr>
          <w:cantSplit/>
        </w:trPr>
        <w:tc>
          <w:tcPr>
            <w:tcW w:w="681" w:type="pct"/>
            <w:vMerge/>
            <w:shd w:val="clear" w:color="auto" w:fill="auto"/>
          </w:tcPr>
          <w:p w14:paraId="114A140F" w14:textId="77777777" w:rsidR="004414DD" w:rsidRPr="008F36B8" w:rsidRDefault="004414DD" w:rsidP="006A2565">
            <w:pPr>
              <w:pStyle w:val="TableText"/>
              <w:rPr>
                <w:rStyle w:val="Blue"/>
                <w:sz w:val="18"/>
                <w:szCs w:val="18"/>
              </w:rPr>
            </w:pPr>
          </w:p>
        </w:tc>
        <w:tc>
          <w:tcPr>
            <w:tcW w:w="729" w:type="pct"/>
            <w:shd w:val="clear" w:color="auto" w:fill="auto"/>
          </w:tcPr>
          <w:p w14:paraId="61F02EAE" w14:textId="10F37094" w:rsidR="004414DD" w:rsidRPr="008F36B8" w:rsidRDefault="004414DD" w:rsidP="006A2565">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4414DD" w:rsidRPr="008F36B8" w:rsidRDefault="004414DD" w:rsidP="006A2565">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4414DD" w:rsidRPr="00300ECA" w:rsidRDefault="004414DD" w:rsidP="006A2565">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4414DD" w:rsidRPr="008F36B8" w:rsidRDefault="004414DD" w:rsidP="006A2565">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r>
      <w:tr w:rsidR="004414DD" w:rsidRPr="008F36B8" w14:paraId="72C102BC" w14:textId="77777777" w:rsidTr="00224209">
        <w:trPr>
          <w:cantSplit/>
        </w:trPr>
        <w:tc>
          <w:tcPr>
            <w:tcW w:w="681" w:type="pct"/>
            <w:vMerge/>
            <w:shd w:val="clear" w:color="auto" w:fill="auto"/>
          </w:tcPr>
          <w:p w14:paraId="2E5B844F" w14:textId="77777777" w:rsidR="004414DD" w:rsidRPr="008F36B8" w:rsidRDefault="004414DD" w:rsidP="006A2565">
            <w:pPr>
              <w:pStyle w:val="TableText"/>
              <w:rPr>
                <w:rStyle w:val="Blue"/>
                <w:sz w:val="18"/>
                <w:szCs w:val="18"/>
              </w:rPr>
            </w:pPr>
          </w:p>
        </w:tc>
        <w:tc>
          <w:tcPr>
            <w:tcW w:w="729" w:type="pct"/>
            <w:shd w:val="clear" w:color="auto" w:fill="auto"/>
          </w:tcPr>
          <w:p w14:paraId="07EF89DE" w14:textId="24581B4A"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18815E27" w14:textId="0E63F51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605BA1D" w14:textId="1B00A352"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4C1AA01" w14:textId="5698388B"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4A39611" w14:textId="5F75F30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r>
      <w:tr w:rsidR="004414DD" w:rsidRPr="008F36B8" w14:paraId="1C36D88E" w14:textId="77777777" w:rsidTr="00224209">
        <w:trPr>
          <w:cantSplit/>
        </w:trPr>
        <w:tc>
          <w:tcPr>
            <w:tcW w:w="681" w:type="pct"/>
            <w:vMerge/>
            <w:shd w:val="clear" w:color="auto" w:fill="auto"/>
          </w:tcPr>
          <w:p w14:paraId="34B8B6EA" w14:textId="77777777" w:rsidR="004414DD" w:rsidRPr="008F36B8" w:rsidRDefault="004414DD" w:rsidP="006A2565">
            <w:pPr>
              <w:pStyle w:val="TableText"/>
              <w:rPr>
                <w:rStyle w:val="Blue"/>
                <w:sz w:val="18"/>
                <w:szCs w:val="18"/>
              </w:rPr>
            </w:pPr>
          </w:p>
        </w:tc>
        <w:tc>
          <w:tcPr>
            <w:tcW w:w="729" w:type="pct"/>
            <w:shd w:val="clear" w:color="auto" w:fill="auto"/>
          </w:tcPr>
          <w:p w14:paraId="2D4DFAD6" w14:textId="620C1096" w:rsidR="004414DD" w:rsidRPr="008F36B8" w:rsidRDefault="004414DD" w:rsidP="006A2565">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shd w:val="clear" w:color="auto" w:fill="auto"/>
          </w:tcPr>
          <w:p w14:paraId="239CB6B1" w14:textId="43551251" w:rsidR="004414DD" w:rsidRPr="008F36B8" w:rsidRDefault="00585934" w:rsidP="006A2565">
            <w:pPr>
              <w:pStyle w:val="TableText"/>
              <w:rPr>
                <w:rStyle w:val="Blue"/>
                <w:color w:val="auto"/>
                <w:sz w:val="18"/>
                <w:szCs w:val="18"/>
              </w:rPr>
            </w:pPr>
            <w:r w:rsidRPr="00585934">
              <w:rPr>
                <w:rStyle w:val="Blue"/>
                <w:rFonts w:cs="Arial"/>
                <w:color w:val="auto"/>
                <w:sz w:val="18"/>
                <w:szCs w:val="18"/>
              </w:rPr>
              <w:t>4.39</w:t>
            </w:r>
            <w:r w:rsidR="004414DD" w:rsidRPr="00585934">
              <w:rPr>
                <w:rStyle w:val="Blue"/>
                <w:rFonts w:cs="Arial"/>
                <w:color w:val="auto"/>
                <w:sz w:val="18"/>
                <w:szCs w:val="18"/>
              </w:rPr>
              <w:t xml:space="preserve"> l/s</w:t>
            </w:r>
          </w:p>
        </w:tc>
        <w:tc>
          <w:tcPr>
            <w:tcW w:w="761" w:type="pct"/>
            <w:shd w:val="clear" w:color="auto" w:fill="auto"/>
          </w:tcPr>
          <w:p w14:paraId="4E195AB3" w14:textId="0D4FED46" w:rsidR="004414DD" w:rsidRPr="00D935CF" w:rsidRDefault="004414DD" w:rsidP="006A2565">
            <w:pPr>
              <w:pStyle w:val="TableText"/>
              <w:rPr>
                <w:rStyle w:val="Blue"/>
                <w:color w:val="000000" w:themeColor="text1"/>
                <w:sz w:val="18"/>
                <w:szCs w:val="18"/>
              </w:rPr>
            </w:pPr>
            <w:r w:rsidRPr="00D935CF">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4414DD" w:rsidRPr="00D935CF" w:rsidRDefault="004414DD" w:rsidP="006A2565">
            <w:pPr>
              <w:pStyle w:val="TableText"/>
              <w:rPr>
                <w:rStyle w:val="Blue"/>
                <w:color w:val="000000" w:themeColor="text1"/>
                <w:sz w:val="18"/>
                <w:szCs w:val="18"/>
                <w:highlight w:val="yellow"/>
              </w:rPr>
            </w:pPr>
            <w:r w:rsidRPr="00D935CF">
              <w:rPr>
                <w:rStyle w:val="Blue"/>
                <w:rFonts w:cs="Arial"/>
                <w:color w:val="000000" w:themeColor="text1"/>
                <w:sz w:val="18"/>
                <w:szCs w:val="18"/>
              </w:rPr>
              <w:t>N/A</w:t>
            </w:r>
          </w:p>
        </w:tc>
        <w:tc>
          <w:tcPr>
            <w:tcW w:w="800" w:type="pct"/>
            <w:shd w:val="clear" w:color="auto" w:fill="auto"/>
          </w:tcPr>
          <w:p w14:paraId="0ABB84DC" w14:textId="0A04DE85" w:rsidR="004414DD" w:rsidRPr="008F36B8" w:rsidRDefault="004414DD" w:rsidP="006A2565">
            <w:pPr>
              <w:pStyle w:val="TableText"/>
              <w:rPr>
                <w:rStyle w:val="Blue"/>
                <w:color w:val="auto"/>
                <w:sz w:val="18"/>
                <w:szCs w:val="18"/>
              </w:rPr>
            </w:pPr>
            <w:r w:rsidRPr="008F36B8">
              <w:rPr>
                <w:rStyle w:val="Blue"/>
                <w:rFonts w:cs="Arial"/>
                <w:color w:val="auto"/>
                <w:sz w:val="18"/>
                <w:szCs w:val="18"/>
              </w:rPr>
              <w:t>Continuous 15-minute instantaneous or averaged flow except where 2-minute required by 2.4.1</w:t>
            </w:r>
          </w:p>
        </w:tc>
        <w:tc>
          <w:tcPr>
            <w:tcW w:w="714" w:type="pct"/>
            <w:shd w:val="clear" w:color="auto" w:fill="auto"/>
          </w:tcPr>
          <w:p w14:paraId="57FFC71E" w14:textId="77777777" w:rsidR="004414DD" w:rsidRPr="00300ECA" w:rsidRDefault="004414DD" w:rsidP="006A2565">
            <w:pPr>
              <w:pStyle w:val="TableText"/>
              <w:rPr>
                <w:rStyle w:val="Blue"/>
                <w:rFonts w:cs="Arial"/>
                <w:color w:val="auto"/>
                <w:sz w:val="18"/>
                <w:szCs w:val="18"/>
              </w:rPr>
            </w:pPr>
            <w:r w:rsidRPr="00300ECA">
              <w:rPr>
                <w:rStyle w:val="Blue"/>
                <w:rFonts w:cs="Arial"/>
                <w:color w:val="auto"/>
                <w:sz w:val="18"/>
                <w:szCs w:val="18"/>
              </w:rPr>
              <w:t>Minimum</w:t>
            </w:r>
          </w:p>
          <w:p w14:paraId="56E4A265" w14:textId="436E5270" w:rsidR="004414DD" w:rsidRPr="008F36B8" w:rsidRDefault="004414DD" w:rsidP="006A2565">
            <w:pPr>
              <w:pStyle w:val="TableText"/>
              <w:rPr>
                <w:rStyle w:val="Blue"/>
                <w:color w:val="auto"/>
                <w:sz w:val="18"/>
                <w:szCs w:val="18"/>
              </w:rPr>
            </w:pPr>
            <w:r w:rsidRPr="00300ECA">
              <w:rPr>
                <w:rStyle w:val="Blue"/>
                <w:rFonts w:cs="Arial"/>
                <w:color w:val="auto"/>
                <w:sz w:val="18"/>
                <w:szCs w:val="18"/>
              </w:rPr>
              <w:t>Condition</w:t>
            </w:r>
            <w:r w:rsidRPr="008F36B8">
              <w:rPr>
                <w:rStyle w:val="Blue"/>
                <w:rFonts w:cs="Arial"/>
                <w:color w:val="auto"/>
                <w:sz w:val="18"/>
                <w:szCs w:val="18"/>
                <w:highlight w:val="yellow"/>
              </w:rPr>
              <w:t xml:space="preserve"> </w:t>
            </w:r>
            <w:r w:rsidRPr="00585934">
              <w:rPr>
                <w:rStyle w:val="Blue"/>
                <w:rFonts w:cs="Arial"/>
                <w:color w:val="auto"/>
                <w:sz w:val="18"/>
                <w:szCs w:val="18"/>
              </w:rPr>
              <w:t>3.1.</w:t>
            </w:r>
            <w:r w:rsidR="00585934" w:rsidRPr="00585934">
              <w:rPr>
                <w:rStyle w:val="Blue"/>
                <w:rFonts w:cs="Arial"/>
                <w:color w:val="auto"/>
                <w:sz w:val="18"/>
                <w:szCs w:val="18"/>
              </w:rPr>
              <w:t>5</w:t>
            </w:r>
            <w:r w:rsidRPr="00585934">
              <w:rPr>
                <w:rStyle w:val="Blue"/>
                <w:rFonts w:cs="Arial"/>
                <w:color w:val="auto"/>
                <w:sz w:val="18"/>
                <w:szCs w:val="18"/>
              </w:rPr>
              <w:t xml:space="preserve"> applies</w:t>
            </w:r>
          </w:p>
        </w:tc>
      </w:tr>
      <w:tr w:rsidR="004414DD" w:rsidRPr="008F36B8" w14:paraId="3445963B" w14:textId="77777777" w:rsidTr="00224209">
        <w:trPr>
          <w:cantSplit/>
        </w:trPr>
        <w:tc>
          <w:tcPr>
            <w:tcW w:w="681" w:type="pct"/>
            <w:vMerge/>
            <w:shd w:val="clear" w:color="auto" w:fill="auto"/>
          </w:tcPr>
          <w:p w14:paraId="1BF45FBC" w14:textId="77777777" w:rsidR="004414DD" w:rsidRPr="008F36B8" w:rsidRDefault="004414DD" w:rsidP="004414DD">
            <w:pPr>
              <w:pStyle w:val="TableText"/>
              <w:rPr>
                <w:rStyle w:val="Blue"/>
                <w:sz w:val="18"/>
                <w:szCs w:val="18"/>
              </w:rPr>
            </w:pPr>
          </w:p>
        </w:tc>
        <w:tc>
          <w:tcPr>
            <w:tcW w:w="729" w:type="pct"/>
            <w:shd w:val="clear" w:color="auto" w:fill="auto"/>
          </w:tcPr>
          <w:p w14:paraId="0909768F" w14:textId="32F988AB"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4414DD" w:rsidRPr="004414DD" w:rsidRDefault="004414DD" w:rsidP="004414DD">
            <w:pPr>
              <w:pStyle w:val="TableText"/>
              <w:spacing w:before="0" w:after="0"/>
              <w:rPr>
                <w:rStyle w:val="Blue"/>
                <w:rFonts w:cs="Arial"/>
                <w:color w:val="auto"/>
                <w:sz w:val="18"/>
                <w:szCs w:val="18"/>
              </w:rPr>
            </w:pPr>
          </w:p>
          <w:p w14:paraId="2D91C8AB"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4414DD" w:rsidRPr="008F36B8" w14:paraId="51115BAE" w14:textId="77777777" w:rsidTr="00224209">
        <w:trPr>
          <w:cantSplit/>
        </w:trPr>
        <w:tc>
          <w:tcPr>
            <w:tcW w:w="681" w:type="pct"/>
            <w:vMerge/>
            <w:shd w:val="clear" w:color="auto" w:fill="auto"/>
          </w:tcPr>
          <w:p w14:paraId="3E53CF67" w14:textId="77777777" w:rsidR="004414DD" w:rsidRPr="008F36B8" w:rsidRDefault="004414DD" w:rsidP="004414DD">
            <w:pPr>
              <w:pStyle w:val="TableText"/>
              <w:rPr>
                <w:rStyle w:val="Blue"/>
                <w:sz w:val="18"/>
                <w:szCs w:val="18"/>
              </w:rPr>
            </w:pPr>
          </w:p>
        </w:tc>
        <w:tc>
          <w:tcPr>
            <w:tcW w:w="729" w:type="pct"/>
            <w:shd w:val="clear" w:color="auto" w:fill="auto"/>
          </w:tcPr>
          <w:p w14:paraId="30488480" w14:textId="5AE63B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4414DD" w:rsidRPr="004414DD" w:rsidRDefault="004414DD" w:rsidP="004414DD">
            <w:pPr>
              <w:pStyle w:val="TableText"/>
              <w:spacing w:before="0" w:after="0"/>
              <w:rPr>
                <w:rStyle w:val="Blue"/>
                <w:rFonts w:cs="Arial"/>
                <w:color w:val="auto"/>
                <w:sz w:val="18"/>
                <w:szCs w:val="18"/>
              </w:rPr>
            </w:pPr>
          </w:p>
          <w:p w14:paraId="47CDD273"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bookmarkEnd w:id="7"/>
    </w:tbl>
    <w:p w14:paraId="5A0F1241" w14:textId="246D1E83" w:rsidR="003B780E" w:rsidRPr="008F36B8" w:rsidRDefault="003B780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2C4064">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6DC996F2" w:rsidR="00821962" w:rsidRPr="008F36B8" w:rsidRDefault="00821962" w:rsidP="00821962">
            <w:pPr>
              <w:pStyle w:val="TableText"/>
              <w:rPr>
                <w:b/>
                <w:sz w:val="18"/>
                <w:szCs w:val="18"/>
              </w:rPr>
            </w:pPr>
            <w:r w:rsidRPr="008F36B8">
              <w:rPr>
                <w:b/>
                <w:sz w:val="18"/>
                <w:szCs w:val="18"/>
              </w:rPr>
              <w:t>Discharge point NGR</w:t>
            </w:r>
          </w:p>
        </w:tc>
        <w:tc>
          <w:tcPr>
            <w:tcW w:w="1094" w:type="pct"/>
            <w:shd w:val="clear" w:color="auto" w:fill="auto"/>
          </w:tcPr>
          <w:p w14:paraId="389B45F8" w14:textId="38422A7C" w:rsidR="00821962" w:rsidRPr="008F36B8" w:rsidRDefault="00821962" w:rsidP="00821962">
            <w:pPr>
              <w:pStyle w:val="TableText"/>
              <w:rPr>
                <w:b/>
                <w:sz w:val="18"/>
                <w:szCs w:val="18"/>
              </w:rPr>
            </w:pPr>
            <w:r w:rsidRPr="008F36B8">
              <w:rPr>
                <w:b/>
                <w:sz w:val="18"/>
                <w:szCs w:val="18"/>
              </w:rPr>
              <w:t>Receiving water</w:t>
            </w:r>
          </w:p>
        </w:tc>
      </w:tr>
      <w:tr w:rsidR="00044886" w:rsidRPr="008F36B8" w14:paraId="5AB43B47" w14:textId="77777777" w:rsidTr="002C4064">
        <w:trPr>
          <w:cantSplit/>
        </w:trPr>
        <w:tc>
          <w:tcPr>
            <w:tcW w:w="1485" w:type="pct"/>
            <w:shd w:val="clear" w:color="auto" w:fill="auto"/>
          </w:tcPr>
          <w:p w14:paraId="77BEE575" w14:textId="72CF2CFF" w:rsidR="00044886" w:rsidRPr="008F36B8" w:rsidRDefault="00044886" w:rsidP="00044886">
            <w:pPr>
              <w:pStyle w:val="TableText"/>
              <w:rPr>
                <w:rStyle w:val="Blue"/>
                <w:sz w:val="18"/>
                <w:szCs w:val="18"/>
              </w:rPr>
            </w:pPr>
            <w:r w:rsidRPr="00D935CF">
              <w:rPr>
                <w:rStyle w:val="Blue"/>
                <w:color w:val="000000" w:themeColor="text1"/>
                <w:sz w:val="18"/>
                <w:szCs w:val="18"/>
              </w:rPr>
              <w:t>A1 Secondary treated sewage effluent</w:t>
            </w:r>
          </w:p>
        </w:tc>
        <w:tc>
          <w:tcPr>
            <w:tcW w:w="1172" w:type="pct"/>
            <w:shd w:val="clear" w:color="auto" w:fill="auto"/>
          </w:tcPr>
          <w:p w14:paraId="7175BEA6" w14:textId="7D1FC89B" w:rsidR="00044886" w:rsidRPr="008F36B8" w:rsidRDefault="00044886" w:rsidP="00044886">
            <w:pPr>
              <w:pStyle w:val="TableText"/>
              <w:rPr>
                <w:rStyle w:val="Blue"/>
                <w:sz w:val="18"/>
                <w:szCs w:val="18"/>
              </w:rPr>
            </w:pPr>
            <w:r w:rsidRPr="00CF5F0F">
              <w:rPr>
                <w:rStyle w:val="Blue"/>
                <w:color w:val="auto"/>
                <w:sz w:val="18"/>
                <w:szCs w:val="18"/>
              </w:rPr>
              <w:t>Final Effluent Discharge Point</w:t>
            </w:r>
          </w:p>
        </w:tc>
        <w:tc>
          <w:tcPr>
            <w:tcW w:w="1249" w:type="pct"/>
            <w:shd w:val="clear" w:color="auto" w:fill="auto"/>
          </w:tcPr>
          <w:p w14:paraId="4D1FDDF7" w14:textId="357948E3" w:rsidR="00044886" w:rsidRPr="006F651C" w:rsidRDefault="006F651C" w:rsidP="00044886">
            <w:pPr>
              <w:pStyle w:val="TableText"/>
              <w:rPr>
                <w:rStyle w:val="Blue"/>
                <w:color w:val="FF0000"/>
                <w:sz w:val="18"/>
                <w:szCs w:val="18"/>
              </w:rPr>
            </w:pPr>
            <w:r w:rsidRPr="006F651C">
              <w:rPr>
                <w:rStyle w:val="Blue"/>
                <w:color w:val="auto"/>
                <w:sz w:val="18"/>
                <w:szCs w:val="18"/>
              </w:rPr>
              <w:t>SH 61022 35994</w:t>
            </w:r>
          </w:p>
        </w:tc>
        <w:tc>
          <w:tcPr>
            <w:tcW w:w="1094" w:type="pct"/>
            <w:shd w:val="clear" w:color="auto" w:fill="auto"/>
          </w:tcPr>
          <w:p w14:paraId="5A9329B7" w14:textId="59796189" w:rsidR="00044886" w:rsidRPr="006F651C" w:rsidRDefault="006F651C" w:rsidP="00044886">
            <w:pPr>
              <w:pStyle w:val="TableText"/>
              <w:rPr>
                <w:rStyle w:val="Blue"/>
                <w:color w:val="auto"/>
                <w:sz w:val="18"/>
                <w:szCs w:val="18"/>
              </w:rPr>
            </w:pPr>
            <w:proofErr w:type="spellStart"/>
            <w:r w:rsidRPr="006F651C">
              <w:rPr>
                <w:rStyle w:val="Blue"/>
                <w:color w:val="auto"/>
                <w:sz w:val="18"/>
                <w:szCs w:val="18"/>
              </w:rPr>
              <w:t>Cyt</w:t>
            </w:r>
            <w:proofErr w:type="spellEnd"/>
            <w:r w:rsidRPr="006F651C">
              <w:rPr>
                <w:rStyle w:val="Blue"/>
                <w:color w:val="auto"/>
                <w:sz w:val="18"/>
                <w:szCs w:val="18"/>
              </w:rPr>
              <w:t xml:space="preserve"> Mawr Stream</w:t>
            </w:r>
          </w:p>
        </w:tc>
      </w:tr>
      <w:tr w:rsidR="00334F72" w:rsidRPr="008F36B8" w14:paraId="10B1CB26" w14:textId="77777777" w:rsidTr="002C4064">
        <w:trPr>
          <w:cantSplit/>
        </w:trPr>
        <w:tc>
          <w:tcPr>
            <w:tcW w:w="1485" w:type="pct"/>
            <w:shd w:val="clear" w:color="auto" w:fill="auto"/>
          </w:tcPr>
          <w:p w14:paraId="2C7BC43B" w14:textId="4E224616" w:rsidR="00334F72" w:rsidRPr="008F36B8" w:rsidRDefault="00334F72" w:rsidP="00334F72">
            <w:pPr>
              <w:pStyle w:val="TableText"/>
              <w:rPr>
                <w:rStyle w:val="Blue"/>
                <w:sz w:val="18"/>
                <w:szCs w:val="18"/>
              </w:rPr>
            </w:pPr>
            <w:r w:rsidRPr="00D935CF">
              <w:rPr>
                <w:rStyle w:val="Blue"/>
                <w:color w:val="000000" w:themeColor="text1"/>
                <w:sz w:val="18"/>
                <w:szCs w:val="18"/>
              </w:rPr>
              <w:t>A2 Storm sewage</w:t>
            </w:r>
          </w:p>
        </w:tc>
        <w:tc>
          <w:tcPr>
            <w:tcW w:w="1172" w:type="pct"/>
            <w:shd w:val="clear" w:color="auto" w:fill="auto"/>
          </w:tcPr>
          <w:p w14:paraId="2323C9A0" w14:textId="30020723" w:rsidR="00334F72" w:rsidRPr="008F36B8" w:rsidRDefault="00334F72" w:rsidP="00334F72">
            <w:pPr>
              <w:pStyle w:val="TableText"/>
              <w:rPr>
                <w:rStyle w:val="Blue"/>
                <w:sz w:val="18"/>
                <w:szCs w:val="18"/>
              </w:rPr>
            </w:pPr>
            <w:r w:rsidRPr="00CF5F0F">
              <w:rPr>
                <w:rStyle w:val="Blue"/>
                <w:color w:val="auto"/>
                <w:sz w:val="18"/>
                <w:szCs w:val="18"/>
              </w:rPr>
              <w:t>Storm Discharge Point</w:t>
            </w:r>
          </w:p>
        </w:tc>
        <w:tc>
          <w:tcPr>
            <w:tcW w:w="1249" w:type="pct"/>
            <w:shd w:val="clear" w:color="auto" w:fill="auto"/>
          </w:tcPr>
          <w:p w14:paraId="2EFACFD3" w14:textId="40E969D5" w:rsidR="00334F72" w:rsidRPr="008F36B8" w:rsidRDefault="006F651C" w:rsidP="00334F72">
            <w:pPr>
              <w:pStyle w:val="TableText"/>
              <w:rPr>
                <w:rStyle w:val="Blue"/>
                <w:color w:val="FF0000"/>
                <w:sz w:val="18"/>
                <w:szCs w:val="18"/>
              </w:rPr>
            </w:pPr>
            <w:r w:rsidRPr="006F651C">
              <w:rPr>
                <w:rStyle w:val="Blue"/>
                <w:color w:val="auto"/>
                <w:sz w:val="18"/>
                <w:szCs w:val="18"/>
              </w:rPr>
              <w:t>SH 61047 35964</w:t>
            </w:r>
          </w:p>
        </w:tc>
        <w:tc>
          <w:tcPr>
            <w:tcW w:w="1094" w:type="pct"/>
            <w:shd w:val="clear" w:color="auto" w:fill="auto"/>
          </w:tcPr>
          <w:p w14:paraId="67039D2E" w14:textId="6077B16D" w:rsidR="00334F72" w:rsidRPr="006F651C" w:rsidRDefault="006F651C" w:rsidP="00334F72">
            <w:pPr>
              <w:pStyle w:val="TableText"/>
              <w:rPr>
                <w:rStyle w:val="Blue"/>
                <w:color w:val="auto"/>
                <w:sz w:val="18"/>
                <w:szCs w:val="18"/>
              </w:rPr>
            </w:pPr>
            <w:proofErr w:type="spellStart"/>
            <w:r w:rsidRPr="006F651C">
              <w:rPr>
                <w:rStyle w:val="Blue"/>
                <w:color w:val="auto"/>
                <w:sz w:val="18"/>
                <w:szCs w:val="18"/>
              </w:rPr>
              <w:t>Cyt</w:t>
            </w:r>
            <w:proofErr w:type="spellEnd"/>
            <w:r w:rsidRPr="006F651C">
              <w:rPr>
                <w:rStyle w:val="Blue"/>
                <w:color w:val="auto"/>
                <w:sz w:val="18"/>
                <w:szCs w:val="18"/>
              </w:rPr>
              <w:t xml:space="preserve"> Mawer Stream</w:t>
            </w: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267"/>
        <w:gridCol w:w="1417"/>
        <w:gridCol w:w="1702"/>
        <w:gridCol w:w="1702"/>
        <w:gridCol w:w="1974"/>
      </w:tblGrid>
      <w:tr w:rsidR="00A66E36" w:rsidRPr="008F36B8" w14:paraId="41125316" w14:textId="5FF249F6" w:rsidTr="00A66E36">
        <w:trPr>
          <w:cantSplit/>
          <w:tblHeader/>
        </w:trPr>
        <w:tc>
          <w:tcPr>
            <w:tcW w:w="5000" w:type="pct"/>
            <w:gridSpan w:val="5"/>
            <w:shd w:val="clear" w:color="auto" w:fill="000000"/>
          </w:tcPr>
          <w:p w14:paraId="02242E56" w14:textId="77777777" w:rsidR="00A66E36" w:rsidRPr="008F36B8" w:rsidRDefault="00A66E36" w:rsidP="00BB22EC">
            <w:pPr>
              <w:pStyle w:val="TableText"/>
              <w:keepNext/>
              <w:rPr>
                <w:b/>
                <w:sz w:val="18"/>
                <w:szCs w:val="18"/>
              </w:rPr>
            </w:pPr>
            <w:r w:rsidRPr="008F36B8">
              <w:rPr>
                <w:b/>
                <w:sz w:val="18"/>
                <w:szCs w:val="18"/>
              </w:rPr>
              <w:t>Table S3.3 Storm sewage discharge settings</w:t>
            </w:r>
          </w:p>
        </w:tc>
      </w:tr>
      <w:tr w:rsidR="00A66E36" w:rsidRPr="008F36B8" w14:paraId="38614349" w14:textId="0A742329" w:rsidTr="00056C7D">
        <w:trPr>
          <w:cantSplit/>
          <w:tblHeader/>
        </w:trPr>
        <w:tc>
          <w:tcPr>
            <w:tcW w:w="1251" w:type="pct"/>
            <w:shd w:val="clear" w:color="auto" w:fill="auto"/>
          </w:tcPr>
          <w:p w14:paraId="770A5586" w14:textId="23B863AE" w:rsidR="00A66E36" w:rsidRPr="008F36B8" w:rsidRDefault="00A66E36" w:rsidP="000C7E7B">
            <w:pPr>
              <w:pStyle w:val="TableText"/>
              <w:keepNext/>
              <w:rPr>
                <w:b/>
                <w:sz w:val="18"/>
                <w:szCs w:val="18"/>
              </w:rPr>
            </w:pPr>
            <w:r w:rsidRPr="008F36B8">
              <w:rPr>
                <w:b/>
                <w:sz w:val="18"/>
                <w:szCs w:val="18"/>
              </w:rPr>
              <w:t xml:space="preserve">Effluents and discharge points </w:t>
            </w:r>
          </w:p>
        </w:tc>
        <w:tc>
          <w:tcPr>
            <w:tcW w:w="782" w:type="pct"/>
            <w:shd w:val="clear" w:color="auto" w:fill="auto"/>
          </w:tcPr>
          <w:p w14:paraId="627FE10D" w14:textId="77777777" w:rsidR="00A66E36" w:rsidRPr="008F36B8" w:rsidRDefault="00A66E36" w:rsidP="000C7E7B">
            <w:pPr>
              <w:pStyle w:val="TableText"/>
              <w:keepNext/>
              <w:rPr>
                <w:b/>
                <w:sz w:val="18"/>
                <w:szCs w:val="18"/>
              </w:rPr>
            </w:pPr>
            <w:r w:rsidRPr="008F36B8">
              <w:rPr>
                <w:b/>
                <w:sz w:val="18"/>
                <w:szCs w:val="18"/>
              </w:rPr>
              <w:t>Description of discharge</w:t>
            </w:r>
          </w:p>
        </w:tc>
        <w:tc>
          <w:tcPr>
            <w:tcW w:w="939" w:type="pct"/>
            <w:shd w:val="clear" w:color="auto" w:fill="auto"/>
          </w:tcPr>
          <w:p w14:paraId="5EE994CD" w14:textId="77777777" w:rsidR="00A66E36" w:rsidRPr="008F36B8" w:rsidRDefault="00A66E36" w:rsidP="000C7E7B">
            <w:pPr>
              <w:pStyle w:val="TableText"/>
              <w:keepNext/>
              <w:rPr>
                <w:b/>
                <w:sz w:val="18"/>
                <w:szCs w:val="18"/>
              </w:rPr>
            </w:pPr>
            <w:r w:rsidRPr="008F36B8">
              <w:rPr>
                <w:b/>
                <w:sz w:val="18"/>
                <w:szCs w:val="18"/>
              </w:rPr>
              <w:t>Overflow setting l/s</w:t>
            </w:r>
          </w:p>
        </w:tc>
        <w:tc>
          <w:tcPr>
            <w:tcW w:w="939" w:type="pct"/>
            <w:shd w:val="clear" w:color="auto" w:fill="auto"/>
          </w:tcPr>
          <w:p w14:paraId="41FE5796" w14:textId="0FB7C4D8" w:rsidR="00A66E36" w:rsidRPr="008F36B8" w:rsidRDefault="00A66E36" w:rsidP="000C7E7B">
            <w:pPr>
              <w:pStyle w:val="TableText"/>
              <w:keepNext/>
              <w:rPr>
                <w:rStyle w:val="Red"/>
                <w:b/>
                <w:sz w:val="18"/>
                <w:szCs w:val="18"/>
              </w:rPr>
            </w:pPr>
            <w:r w:rsidRPr="00AE1EE8">
              <w:rPr>
                <w:rStyle w:val="Red"/>
                <w:b/>
                <w:color w:val="auto"/>
                <w:sz w:val="18"/>
                <w:szCs w:val="18"/>
              </w:rPr>
              <w:t>Maximum size of solid matter</w:t>
            </w:r>
          </w:p>
        </w:tc>
        <w:tc>
          <w:tcPr>
            <w:tcW w:w="1089" w:type="pct"/>
            <w:shd w:val="clear" w:color="auto" w:fill="auto"/>
          </w:tcPr>
          <w:p w14:paraId="6F94BE9B" w14:textId="1B23DDCD" w:rsidR="00A66E36" w:rsidRPr="008F36B8" w:rsidRDefault="00A66E36" w:rsidP="001B303B">
            <w:pPr>
              <w:pStyle w:val="TableText"/>
              <w:keepNext/>
              <w:rPr>
                <w:b/>
              </w:rPr>
            </w:pPr>
            <w:r w:rsidRPr="00AE1EE8">
              <w:rPr>
                <w:rStyle w:val="Red"/>
                <w:b/>
                <w:color w:val="auto"/>
                <w:sz w:val="18"/>
                <w:szCs w:val="18"/>
              </w:rPr>
              <w:t>Screen aperture size</w:t>
            </w:r>
          </w:p>
        </w:tc>
      </w:tr>
      <w:tr w:rsidR="00A66E36" w:rsidRPr="008F36B8" w14:paraId="33E9E4B5" w14:textId="4E4632F5" w:rsidTr="00056C7D">
        <w:trPr>
          <w:cantSplit/>
        </w:trPr>
        <w:tc>
          <w:tcPr>
            <w:tcW w:w="1251" w:type="pct"/>
            <w:shd w:val="clear" w:color="auto" w:fill="auto"/>
          </w:tcPr>
          <w:p w14:paraId="73D8BE62" w14:textId="2D520FB1" w:rsidR="00A66E36" w:rsidRPr="00D935CF" w:rsidRDefault="00A66E36" w:rsidP="009A1C04">
            <w:pPr>
              <w:pStyle w:val="TableText"/>
              <w:rPr>
                <w:rStyle w:val="Blue"/>
                <w:color w:val="000000" w:themeColor="text1"/>
                <w:sz w:val="18"/>
                <w:szCs w:val="18"/>
              </w:rPr>
            </w:pPr>
            <w:r w:rsidRPr="00D935CF">
              <w:rPr>
                <w:rStyle w:val="Blue"/>
                <w:color w:val="000000" w:themeColor="text1"/>
                <w:sz w:val="18"/>
                <w:szCs w:val="18"/>
              </w:rPr>
              <w:t xml:space="preserve">A2 Storm sewage via </w:t>
            </w:r>
            <w:r w:rsidRPr="00AE1EE8">
              <w:rPr>
                <w:rStyle w:val="Blue"/>
                <w:color w:val="auto"/>
                <w:sz w:val="18"/>
                <w:szCs w:val="18"/>
              </w:rPr>
              <w:t>Storm Discharge Point</w:t>
            </w:r>
          </w:p>
        </w:tc>
        <w:tc>
          <w:tcPr>
            <w:tcW w:w="782" w:type="pct"/>
            <w:shd w:val="clear" w:color="auto" w:fill="auto"/>
          </w:tcPr>
          <w:p w14:paraId="5D0CB487" w14:textId="77777777" w:rsidR="00A66E36" w:rsidRPr="00D935CF" w:rsidRDefault="00A66E36" w:rsidP="009A1C04">
            <w:pPr>
              <w:pStyle w:val="TableText"/>
              <w:rPr>
                <w:rStyle w:val="Blue"/>
                <w:color w:val="000000" w:themeColor="text1"/>
                <w:sz w:val="18"/>
                <w:szCs w:val="18"/>
              </w:rPr>
            </w:pPr>
            <w:r w:rsidRPr="00D935CF">
              <w:rPr>
                <w:rStyle w:val="Blue"/>
                <w:color w:val="000000" w:themeColor="text1"/>
                <w:sz w:val="18"/>
                <w:szCs w:val="18"/>
              </w:rPr>
              <w:t>Storm sewage</w:t>
            </w:r>
          </w:p>
        </w:tc>
        <w:tc>
          <w:tcPr>
            <w:tcW w:w="939" w:type="pct"/>
            <w:shd w:val="clear" w:color="auto" w:fill="auto"/>
          </w:tcPr>
          <w:p w14:paraId="1F131938" w14:textId="562F19AF" w:rsidR="00A66E36" w:rsidRPr="008F36B8" w:rsidRDefault="00A66E36" w:rsidP="009A1C04">
            <w:pPr>
              <w:pStyle w:val="NormalWeb"/>
              <w:ind w:left="85" w:right="85"/>
              <w:rPr>
                <w:rStyle w:val="Blue"/>
                <w:rFonts w:ascii="Arial" w:hAnsi="Arial" w:cs="Arial"/>
                <w:color w:val="2E1AEE"/>
                <w:sz w:val="18"/>
                <w:szCs w:val="18"/>
              </w:rPr>
            </w:pPr>
            <w:r w:rsidRPr="00AE1EE8">
              <w:rPr>
                <w:rStyle w:val="Blue"/>
                <w:rFonts w:ascii="Arial" w:hAnsi="Arial" w:cs="Arial"/>
                <w:color w:val="auto"/>
                <w:sz w:val="18"/>
                <w:szCs w:val="18"/>
              </w:rPr>
              <w:t>4.39</w:t>
            </w:r>
          </w:p>
        </w:tc>
        <w:tc>
          <w:tcPr>
            <w:tcW w:w="939" w:type="pct"/>
            <w:shd w:val="clear" w:color="auto" w:fill="auto"/>
          </w:tcPr>
          <w:p w14:paraId="1639EC8E" w14:textId="7DE9C53C" w:rsidR="00A66E36" w:rsidRPr="00056C7D" w:rsidRDefault="00A66E36" w:rsidP="00056C7D">
            <w:pPr>
              <w:pStyle w:val="TableText"/>
              <w:rPr>
                <w:rStyle w:val="Pink"/>
                <w:color w:val="auto"/>
                <w:sz w:val="18"/>
                <w:szCs w:val="18"/>
              </w:rPr>
            </w:pPr>
            <w:r w:rsidRPr="00AE1EE8">
              <w:rPr>
                <w:rStyle w:val="Blue"/>
                <w:color w:val="auto"/>
                <w:sz w:val="18"/>
                <w:szCs w:val="18"/>
              </w:rPr>
              <w:t>No greater than 10 mm in more than 2 dimensions</w:t>
            </w:r>
            <w:r w:rsidRPr="00AE1EE8" w:rsidDel="005434D5">
              <w:rPr>
                <w:rStyle w:val="Blue"/>
                <w:color w:val="auto"/>
                <w:sz w:val="18"/>
                <w:szCs w:val="18"/>
              </w:rPr>
              <w:t xml:space="preserve"> </w:t>
            </w:r>
          </w:p>
        </w:tc>
        <w:tc>
          <w:tcPr>
            <w:tcW w:w="1089" w:type="pct"/>
            <w:shd w:val="clear" w:color="auto" w:fill="auto"/>
          </w:tcPr>
          <w:p w14:paraId="133F6CFF" w14:textId="032EC00C" w:rsidR="00A66E36" w:rsidRPr="00AE1EE8" w:rsidRDefault="00A66E36" w:rsidP="00AE1EE8">
            <w:pPr>
              <w:pStyle w:val="TableText"/>
              <w:rPr>
                <w:rStyle w:val="Blue"/>
                <w:color w:val="auto"/>
                <w:sz w:val="18"/>
                <w:szCs w:val="18"/>
              </w:rPr>
            </w:pPr>
            <w:r w:rsidRPr="00AE1EE8">
              <w:rPr>
                <w:rStyle w:val="Blue"/>
                <w:color w:val="auto"/>
                <w:sz w:val="18"/>
                <w:szCs w:val="18"/>
              </w:rPr>
              <w:t xml:space="preserve">10 mm </w:t>
            </w:r>
          </w:p>
          <w:p w14:paraId="04971AC0" w14:textId="5E546407" w:rsidR="00A66E36" w:rsidRPr="008F36B8" w:rsidRDefault="00A66E36" w:rsidP="00926466">
            <w:pPr>
              <w:pStyle w:val="TableText"/>
              <w:rPr>
                <w:rStyle w:val="Blue"/>
                <w:color w:val="2E1AEE"/>
                <w:sz w:val="18"/>
                <w:szCs w:val="18"/>
              </w:rPr>
            </w:pPr>
          </w:p>
        </w:tc>
      </w:tr>
    </w:tbl>
    <w:p w14:paraId="1C553E9F" w14:textId="7686625A" w:rsidR="001B6005" w:rsidRPr="008F36B8" w:rsidRDefault="001B6005" w:rsidP="00D932BD">
      <w:pPr>
        <w:spacing w:before="120" w:after="120"/>
        <w:ind w:left="567"/>
        <w:rPr>
          <w:rStyle w:val="Pink"/>
          <w:rFonts w:ascii="Arial" w:hAnsi="Arial" w:cs="Arial"/>
          <w:sz w:val="18"/>
          <w:szCs w:val="18"/>
        </w:rPr>
      </w:pPr>
      <w:bookmarkStart w:id="8"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841"/>
        <w:gridCol w:w="2410"/>
        <w:gridCol w:w="1985"/>
        <w:gridCol w:w="2826"/>
      </w:tblGrid>
      <w:tr w:rsidR="001B6005" w:rsidRPr="008F36B8" w14:paraId="0003FBD6" w14:textId="77777777" w:rsidTr="002C4064">
        <w:trPr>
          <w:cantSplit/>
          <w:tblHeader/>
        </w:trPr>
        <w:tc>
          <w:tcPr>
            <w:tcW w:w="5000" w:type="pct"/>
            <w:gridSpan w:val="4"/>
            <w:shd w:val="clear" w:color="auto" w:fill="000000"/>
          </w:tcPr>
          <w:bookmarkEnd w:id="8"/>
          <w:p w14:paraId="57B619AE" w14:textId="4A8ACD9D" w:rsidR="00742E8E" w:rsidRPr="008F36B8" w:rsidRDefault="001B6005" w:rsidP="00300ECA">
            <w:pPr>
              <w:pStyle w:val="TableText"/>
              <w:rPr>
                <w:b/>
                <w:sz w:val="18"/>
                <w:szCs w:val="18"/>
              </w:rPr>
            </w:pPr>
            <w:r w:rsidRPr="008F36B8">
              <w:rPr>
                <w:b/>
                <w:color w:val="FFFFFF"/>
                <w:sz w:val="18"/>
                <w:szCs w:val="18"/>
              </w:rPr>
              <w:lastRenderedPageBreak/>
              <w:t>Table S3.4 Monitoring points</w:t>
            </w:r>
          </w:p>
        </w:tc>
      </w:tr>
      <w:tr w:rsidR="001B6005" w:rsidRPr="008F36B8" w14:paraId="04FF96B3" w14:textId="77777777" w:rsidTr="00462328">
        <w:trPr>
          <w:cantSplit/>
          <w:tblHeader/>
        </w:trPr>
        <w:tc>
          <w:tcPr>
            <w:tcW w:w="1016"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330"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95"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B609E2" w:rsidRPr="008F36B8" w14:paraId="34B4F023" w14:textId="77777777" w:rsidTr="007E590D">
        <w:trPr>
          <w:cantSplit/>
          <w:trHeight w:val="664"/>
        </w:trPr>
        <w:tc>
          <w:tcPr>
            <w:tcW w:w="1016" w:type="pct"/>
            <w:vMerge w:val="restart"/>
            <w:shd w:val="clear" w:color="auto" w:fill="auto"/>
          </w:tcPr>
          <w:p w14:paraId="5C451729" w14:textId="4270C1B1" w:rsidR="00B609E2" w:rsidRPr="008F36B8" w:rsidRDefault="00B609E2" w:rsidP="009553D6">
            <w:pPr>
              <w:pStyle w:val="TableText"/>
              <w:rPr>
                <w:rStyle w:val="Blue"/>
                <w:sz w:val="18"/>
                <w:szCs w:val="18"/>
              </w:rPr>
            </w:pPr>
            <w:r w:rsidRPr="008751C5">
              <w:rPr>
                <w:rStyle w:val="Blue"/>
                <w:color w:val="000000" w:themeColor="text1"/>
                <w:sz w:val="18"/>
                <w:szCs w:val="18"/>
              </w:rPr>
              <w:t xml:space="preserve">A1 Secondary treated sewage effluent via </w:t>
            </w:r>
            <w:r w:rsidRPr="00B609E2">
              <w:rPr>
                <w:rStyle w:val="Blue"/>
                <w:color w:val="auto"/>
                <w:sz w:val="18"/>
                <w:szCs w:val="18"/>
              </w:rPr>
              <w:t>Final Effluent Discharge Point</w:t>
            </w:r>
          </w:p>
        </w:tc>
        <w:tc>
          <w:tcPr>
            <w:tcW w:w="1330" w:type="pct"/>
            <w:shd w:val="clear" w:color="auto" w:fill="auto"/>
          </w:tcPr>
          <w:p w14:paraId="601451EF" w14:textId="01CFBB86" w:rsidR="00B609E2" w:rsidRPr="008F36B8" w:rsidRDefault="00B609E2" w:rsidP="009553D6">
            <w:pPr>
              <w:pStyle w:val="TableText"/>
              <w:rPr>
                <w:rStyle w:val="Blue"/>
                <w:sz w:val="18"/>
                <w:szCs w:val="18"/>
              </w:rPr>
            </w:pPr>
            <w:r w:rsidRPr="00B609E2">
              <w:rPr>
                <w:rStyle w:val="Blue"/>
                <w:color w:val="auto"/>
                <w:sz w:val="18"/>
                <w:szCs w:val="18"/>
              </w:rPr>
              <w:t>Final effluent sampling</w:t>
            </w:r>
          </w:p>
        </w:tc>
        <w:tc>
          <w:tcPr>
            <w:tcW w:w="1095" w:type="pct"/>
            <w:shd w:val="clear" w:color="auto" w:fill="auto"/>
          </w:tcPr>
          <w:p w14:paraId="06981C9D" w14:textId="3836C181" w:rsidR="00B609E2" w:rsidRPr="009627FF" w:rsidRDefault="009627FF" w:rsidP="009553D6">
            <w:pPr>
              <w:pStyle w:val="TableText"/>
              <w:rPr>
                <w:rStyle w:val="Blue"/>
                <w:color w:val="auto"/>
                <w:sz w:val="18"/>
                <w:szCs w:val="18"/>
              </w:rPr>
            </w:pPr>
            <w:r w:rsidRPr="009627FF">
              <w:rPr>
                <w:rStyle w:val="Blue"/>
                <w:color w:val="auto"/>
                <w:sz w:val="18"/>
                <w:szCs w:val="18"/>
              </w:rPr>
              <w:t>SH 610</w:t>
            </w:r>
            <w:r w:rsidR="00492D4D">
              <w:rPr>
                <w:rStyle w:val="Blue"/>
                <w:color w:val="auto"/>
                <w:sz w:val="18"/>
                <w:szCs w:val="18"/>
              </w:rPr>
              <w:t>03 35964</w:t>
            </w:r>
          </w:p>
        </w:tc>
        <w:tc>
          <w:tcPr>
            <w:tcW w:w="1559" w:type="pct"/>
            <w:shd w:val="clear" w:color="auto" w:fill="auto"/>
          </w:tcPr>
          <w:p w14:paraId="148E5DE6" w14:textId="56CA6795" w:rsidR="00B609E2" w:rsidRPr="009627FF" w:rsidRDefault="00B609E2" w:rsidP="009553D6">
            <w:pPr>
              <w:pStyle w:val="TableText"/>
              <w:rPr>
                <w:rStyle w:val="Blue"/>
                <w:color w:val="auto"/>
                <w:sz w:val="18"/>
                <w:szCs w:val="18"/>
              </w:rPr>
            </w:pPr>
            <w:r w:rsidRPr="009627FF">
              <w:rPr>
                <w:rStyle w:val="Blue"/>
                <w:color w:val="auto"/>
                <w:sz w:val="18"/>
                <w:szCs w:val="18"/>
              </w:rPr>
              <w:t>Final Effluent Sample Point</w:t>
            </w:r>
          </w:p>
        </w:tc>
      </w:tr>
      <w:tr w:rsidR="00B609E2" w:rsidRPr="008F36B8" w14:paraId="64D0E5CC" w14:textId="77777777" w:rsidTr="00F066CE">
        <w:trPr>
          <w:cantSplit/>
          <w:trHeight w:val="664"/>
        </w:trPr>
        <w:tc>
          <w:tcPr>
            <w:tcW w:w="1016" w:type="pct"/>
            <w:vMerge/>
            <w:shd w:val="clear" w:color="auto" w:fill="auto"/>
          </w:tcPr>
          <w:p w14:paraId="7FB654FE" w14:textId="77777777" w:rsidR="00B609E2" w:rsidRPr="008F36B8" w:rsidRDefault="00B609E2" w:rsidP="009553D6">
            <w:pPr>
              <w:pStyle w:val="TableText"/>
              <w:rPr>
                <w:rStyle w:val="Blue"/>
                <w:sz w:val="18"/>
                <w:szCs w:val="18"/>
              </w:rPr>
            </w:pPr>
          </w:p>
        </w:tc>
        <w:tc>
          <w:tcPr>
            <w:tcW w:w="1330" w:type="pct"/>
            <w:shd w:val="clear" w:color="auto" w:fill="auto"/>
          </w:tcPr>
          <w:p w14:paraId="10E78A10" w14:textId="3961C6E3" w:rsidR="00B609E2" w:rsidRPr="008F36B8" w:rsidRDefault="00B609E2" w:rsidP="009553D6">
            <w:pPr>
              <w:pStyle w:val="TableText"/>
              <w:rPr>
                <w:rStyle w:val="Blue"/>
                <w:sz w:val="18"/>
                <w:szCs w:val="18"/>
              </w:rPr>
            </w:pPr>
            <w:r w:rsidRPr="007F4E50">
              <w:rPr>
                <w:rStyle w:val="Blue"/>
                <w:color w:val="auto"/>
                <w:sz w:val="18"/>
                <w:szCs w:val="18"/>
              </w:rPr>
              <w:t>MCERTS continuous flow monitoring</w:t>
            </w:r>
          </w:p>
        </w:tc>
        <w:tc>
          <w:tcPr>
            <w:tcW w:w="1095" w:type="pct"/>
            <w:shd w:val="clear" w:color="auto" w:fill="auto"/>
          </w:tcPr>
          <w:p w14:paraId="1DA84FF9" w14:textId="00AA268B" w:rsidR="00B609E2" w:rsidRPr="008F36B8" w:rsidRDefault="007F4E50" w:rsidP="009553D6">
            <w:pPr>
              <w:pStyle w:val="TableText"/>
              <w:rPr>
                <w:rStyle w:val="Blue"/>
                <w:color w:val="FF0000"/>
                <w:sz w:val="18"/>
                <w:szCs w:val="18"/>
              </w:rPr>
            </w:pPr>
            <w:r w:rsidRPr="007F4E50">
              <w:rPr>
                <w:rStyle w:val="Blue"/>
                <w:color w:val="auto"/>
                <w:sz w:val="18"/>
                <w:szCs w:val="18"/>
              </w:rPr>
              <w:t>SH 61034 35960</w:t>
            </w:r>
          </w:p>
        </w:tc>
        <w:tc>
          <w:tcPr>
            <w:tcW w:w="1559" w:type="pct"/>
            <w:shd w:val="clear" w:color="auto" w:fill="auto"/>
          </w:tcPr>
          <w:p w14:paraId="5D10B3DC" w14:textId="51D3E24D" w:rsidR="00B609E2" w:rsidRPr="008F36B8" w:rsidRDefault="00B609E2" w:rsidP="009553D6">
            <w:pPr>
              <w:pStyle w:val="TableText"/>
              <w:rPr>
                <w:rStyle w:val="Blue"/>
                <w:sz w:val="18"/>
                <w:szCs w:val="18"/>
              </w:rPr>
            </w:pPr>
            <w:r w:rsidRPr="007F4E50">
              <w:rPr>
                <w:rStyle w:val="Blue"/>
                <w:color w:val="auto"/>
                <w:sz w:val="18"/>
                <w:szCs w:val="18"/>
              </w:rPr>
              <w:t>MCERTS Flow Monitoring Point</w:t>
            </w:r>
          </w:p>
        </w:tc>
      </w:tr>
      <w:tr w:rsidR="00590AD8" w:rsidRPr="008F36B8" w14:paraId="5DC0552A" w14:textId="77777777" w:rsidTr="00462328">
        <w:trPr>
          <w:cantSplit/>
        </w:trPr>
        <w:tc>
          <w:tcPr>
            <w:tcW w:w="1016" w:type="pct"/>
            <w:vMerge w:val="restart"/>
            <w:shd w:val="clear" w:color="auto" w:fill="auto"/>
          </w:tcPr>
          <w:p w14:paraId="2A2FADF5" w14:textId="4B5AC583" w:rsidR="00590AD8" w:rsidRPr="008F36B8" w:rsidRDefault="00590AD8" w:rsidP="008A08E9">
            <w:pPr>
              <w:pStyle w:val="TableText"/>
              <w:rPr>
                <w:rStyle w:val="Blue"/>
                <w:sz w:val="18"/>
                <w:szCs w:val="18"/>
              </w:rPr>
            </w:pPr>
            <w:r w:rsidRPr="00D935CF">
              <w:rPr>
                <w:rStyle w:val="Blue"/>
                <w:color w:val="000000" w:themeColor="text1"/>
                <w:sz w:val="18"/>
                <w:szCs w:val="18"/>
              </w:rPr>
              <w:t xml:space="preserve">A2 Storm sewage </w:t>
            </w:r>
            <w:r w:rsidRPr="007F4E50">
              <w:rPr>
                <w:rStyle w:val="Blue"/>
                <w:color w:val="auto"/>
                <w:sz w:val="18"/>
                <w:szCs w:val="18"/>
              </w:rPr>
              <w:t>via Storm Discharge Point</w:t>
            </w:r>
          </w:p>
        </w:tc>
        <w:tc>
          <w:tcPr>
            <w:tcW w:w="1330" w:type="pct"/>
            <w:shd w:val="clear" w:color="auto" w:fill="auto"/>
          </w:tcPr>
          <w:p w14:paraId="023152B2" w14:textId="63441951" w:rsidR="00590AD8" w:rsidRPr="008F36B8" w:rsidRDefault="00590AD8" w:rsidP="008A08E9">
            <w:pPr>
              <w:pStyle w:val="TableText"/>
              <w:rPr>
                <w:rStyle w:val="Blue"/>
                <w:color w:val="auto"/>
                <w:sz w:val="18"/>
                <w:szCs w:val="18"/>
              </w:rPr>
            </w:pPr>
            <w:r w:rsidRPr="008F36B8">
              <w:rPr>
                <w:rStyle w:val="Blue"/>
                <w:color w:val="auto"/>
                <w:sz w:val="18"/>
                <w:szCs w:val="18"/>
              </w:rPr>
              <w:t xml:space="preserve">Storm </w:t>
            </w:r>
            <w:r w:rsidR="00C04295" w:rsidRPr="008F36B8">
              <w:rPr>
                <w:rStyle w:val="Blue"/>
                <w:color w:val="auto"/>
                <w:sz w:val="18"/>
                <w:szCs w:val="18"/>
              </w:rPr>
              <w:t>e</w:t>
            </w:r>
            <w:r w:rsidRPr="008F36B8">
              <w:rPr>
                <w:rStyle w:val="Blue"/>
                <w:color w:val="auto"/>
                <w:sz w:val="18"/>
                <w:szCs w:val="18"/>
              </w:rPr>
              <w:t>ffluent sampling</w:t>
            </w:r>
          </w:p>
        </w:tc>
        <w:tc>
          <w:tcPr>
            <w:tcW w:w="1095" w:type="pct"/>
            <w:shd w:val="clear" w:color="auto" w:fill="auto"/>
          </w:tcPr>
          <w:p w14:paraId="393E1D1A" w14:textId="79F56A98" w:rsidR="00590AD8" w:rsidRPr="008F36B8" w:rsidRDefault="007F4E50" w:rsidP="008A08E9">
            <w:pPr>
              <w:pStyle w:val="TableText"/>
              <w:rPr>
                <w:rStyle w:val="Blue"/>
                <w:color w:val="FF0000"/>
                <w:sz w:val="18"/>
                <w:szCs w:val="18"/>
              </w:rPr>
            </w:pPr>
            <w:r>
              <w:rPr>
                <w:rStyle w:val="Blue"/>
                <w:color w:val="auto"/>
                <w:sz w:val="18"/>
                <w:szCs w:val="18"/>
              </w:rPr>
              <w:t>SH 61042 35951</w:t>
            </w:r>
          </w:p>
        </w:tc>
        <w:tc>
          <w:tcPr>
            <w:tcW w:w="1559" w:type="pct"/>
            <w:shd w:val="clear" w:color="auto" w:fill="auto"/>
          </w:tcPr>
          <w:p w14:paraId="1EEF4F42" w14:textId="2CB0A813" w:rsidR="00590AD8" w:rsidRPr="008F36B8" w:rsidRDefault="007F4E50" w:rsidP="008A08E9">
            <w:pPr>
              <w:pStyle w:val="TableText"/>
              <w:rPr>
                <w:rStyle w:val="Blue"/>
                <w:sz w:val="18"/>
                <w:szCs w:val="18"/>
                <w:highlight w:val="green"/>
              </w:rPr>
            </w:pPr>
            <w:r>
              <w:rPr>
                <w:rStyle w:val="Blue"/>
                <w:color w:val="auto"/>
                <w:sz w:val="18"/>
                <w:szCs w:val="18"/>
              </w:rPr>
              <w:t>Storm Sample Point</w:t>
            </w:r>
          </w:p>
        </w:tc>
      </w:tr>
      <w:tr w:rsidR="00590AD8" w:rsidRPr="008F36B8" w14:paraId="5F057204" w14:textId="77777777" w:rsidTr="00462328">
        <w:trPr>
          <w:cantSplit/>
        </w:trPr>
        <w:tc>
          <w:tcPr>
            <w:tcW w:w="1016" w:type="pct"/>
            <w:vMerge/>
            <w:shd w:val="clear" w:color="auto" w:fill="auto"/>
          </w:tcPr>
          <w:p w14:paraId="36902352" w14:textId="77777777" w:rsidR="00590AD8" w:rsidRPr="008F36B8" w:rsidRDefault="00590AD8" w:rsidP="008A08E9">
            <w:pPr>
              <w:pStyle w:val="TableText"/>
              <w:rPr>
                <w:rStyle w:val="Blue"/>
                <w:sz w:val="18"/>
                <w:szCs w:val="18"/>
              </w:rPr>
            </w:pPr>
          </w:p>
        </w:tc>
        <w:tc>
          <w:tcPr>
            <w:tcW w:w="1330" w:type="pct"/>
            <w:shd w:val="clear" w:color="auto" w:fill="auto"/>
          </w:tcPr>
          <w:p w14:paraId="52A7CC51" w14:textId="39B1413E" w:rsidR="00590AD8" w:rsidRPr="008F36B8" w:rsidRDefault="00242539" w:rsidP="0071775F">
            <w:pPr>
              <w:pStyle w:val="TableText"/>
              <w:rPr>
                <w:rStyle w:val="Blue"/>
                <w:color w:val="auto"/>
                <w:sz w:val="18"/>
                <w:szCs w:val="18"/>
              </w:rPr>
            </w:pPr>
            <w:r w:rsidRPr="008F36B8">
              <w:rPr>
                <w:rStyle w:val="Blue"/>
                <w:color w:val="auto"/>
                <w:sz w:val="18"/>
                <w:szCs w:val="18"/>
              </w:rPr>
              <w:t>Event duration monitoring</w:t>
            </w:r>
          </w:p>
        </w:tc>
        <w:tc>
          <w:tcPr>
            <w:tcW w:w="1095" w:type="pct"/>
            <w:shd w:val="clear" w:color="auto" w:fill="auto"/>
          </w:tcPr>
          <w:p w14:paraId="0A561CDD" w14:textId="5B732BE4" w:rsidR="00590AD8" w:rsidRPr="008F36B8" w:rsidRDefault="007F4E50" w:rsidP="008A08E9">
            <w:pPr>
              <w:pStyle w:val="TableText"/>
              <w:rPr>
                <w:rStyle w:val="Blue"/>
                <w:color w:val="FF0000"/>
                <w:sz w:val="18"/>
                <w:szCs w:val="18"/>
              </w:rPr>
            </w:pPr>
            <w:r>
              <w:rPr>
                <w:rStyle w:val="Blue"/>
                <w:color w:val="auto"/>
                <w:sz w:val="18"/>
                <w:szCs w:val="18"/>
              </w:rPr>
              <w:t>SH 61034 35960</w:t>
            </w:r>
          </w:p>
        </w:tc>
        <w:tc>
          <w:tcPr>
            <w:tcW w:w="1559" w:type="pct"/>
            <w:shd w:val="clear" w:color="auto" w:fill="auto"/>
          </w:tcPr>
          <w:p w14:paraId="249E112B" w14:textId="1FE68D18" w:rsidR="00590AD8" w:rsidRPr="007F4E50" w:rsidRDefault="00590AD8" w:rsidP="008A08E9">
            <w:pPr>
              <w:pStyle w:val="TableText"/>
              <w:rPr>
                <w:rStyle w:val="Blue"/>
                <w:color w:val="auto"/>
                <w:sz w:val="18"/>
                <w:szCs w:val="18"/>
                <w:highlight w:val="green"/>
              </w:rPr>
            </w:pPr>
            <w:r w:rsidRPr="007F4E50">
              <w:rPr>
                <w:rStyle w:val="Blue"/>
                <w:color w:val="auto"/>
                <w:sz w:val="18"/>
                <w:szCs w:val="18"/>
              </w:rPr>
              <w:t>Storm to Environment EDM Monitoring Point</w:t>
            </w:r>
          </w:p>
        </w:tc>
      </w:tr>
      <w:tr w:rsidR="00127AF5" w:rsidRPr="008F36B8" w14:paraId="6C9142D7" w14:textId="77777777" w:rsidTr="00462328">
        <w:trPr>
          <w:cantSplit/>
        </w:trPr>
        <w:tc>
          <w:tcPr>
            <w:tcW w:w="1016" w:type="pct"/>
            <w:vMerge/>
            <w:shd w:val="clear" w:color="auto" w:fill="auto"/>
          </w:tcPr>
          <w:p w14:paraId="0C7992FE" w14:textId="77777777" w:rsidR="00127AF5" w:rsidRPr="008F36B8" w:rsidRDefault="00127AF5" w:rsidP="00127AF5">
            <w:pPr>
              <w:pStyle w:val="TableText"/>
              <w:rPr>
                <w:rStyle w:val="Blue"/>
                <w:sz w:val="18"/>
                <w:szCs w:val="18"/>
              </w:rPr>
            </w:pPr>
          </w:p>
        </w:tc>
        <w:tc>
          <w:tcPr>
            <w:tcW w:w="1330" w:type="pct"/>
            <w:shd w:val="clear" w:color="auto" w:fill="auto"/>
          </w:tcPr>
          <w:p w14:paraId="2F08E068" w14:textId="622CCA8D" w:rsidR="00127AF5" w:rsidRPr="008F36B8" w:rsidRDefault="00127AF5" w:rsidP="00127AF5">
            <w:pPr>
              <w:pStyle w:val="TableText"/>
              <w:rPr>
                <w:rStyle w:val="Blue"/>
                <w:color w:val="auto"/>
                <w:sz w:val="18"/>
                <w:szCs w:val="18"/>
              </w:rPr>
            </w:pPr>
            <w:r w:rsidRPr="008F36B8">
              <w:rPr>
                <w:rStyle w:val="Blue"/>
                <w:color w:val="auto"/>
                <w:sz w:val="18"/>
                <w:szCs w:val="18"/>
              </w:rPr>
              <w:t>Flow passed forward monitoring</w:t>
            </w:r>
          </w:p>
        </w:tc>
        <w:tc>
          <w:tcPr>
            <w:tcW w:w="1095" w:type="pct"/>
            <w:shd w:val="clear" w:color="auto" w:fill="auto"/>
          </w:tcPr>
          <w:p w14:paraId="0295D039" w14:textId="59031E64" w:rsidR="00127AF5" w:rsidRDefault="007F4E50" w:rsidP="00127AF5">
            <w:pPr>
              <w:pStyle w:val="TableText"/>
              <w:rPr>
                <w:rStyle w:val="Blue"/>
                <w:color w:val="FF0000"/>
                <w:sz w:val="18"/>
                <w:szCs w:val="18"/>
              </w:rPr>
            </w:pPr>
            <w:r w:rsidRPr="007F4E50">
              <w:rPr>
                <w:rStyle w:val="Blue"/>
                <w:color w:val="auto"/>
                <w:sz w:val="18"/>
                <w:szCs w:val="18"/>
              </w:rPr>
              <w:t>SH 61034 35960</w:t>
            </w:r>
          </w:p>
        </w:tc>
        <w:tc>
          <w:tcPr>
            <w:tcW w:w="1559" w:type="pct"/>
            <w:shd w:val="clear" w:color="auto" w:fill="auto"/>
          </w:tcPr>
          <w:p w14:paraId="4861D766" w14:textId="5FD60AE3" w:rsidR="00127AF5" w:rsidRPr="007F4E50" w:rsidRDefault="00127AF5" w:rsidP="00127AF5">
            <w:pPr>
              <w:pStyle w:val="TableText"/>
              <w:rPr>
                <w:rStyle w:val="Blue"/>
                <w:color w:val="auto"/>
                <w:sz w:val="18"/>
                <w:szCs w:val="18"/>
              </w:rPr>
            </w:pPr>
            <w:r w:rsidRPr="007F4E50">
              <w:rPr>
                <w:rStyle w:val="Blue"/>
                <w:color w:val="auto"/>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2E1FE9" w:rsidRDefault="005D2F25" w:rsidP="00821962">
      <w:pPr>
        <w:pStyle w:val="Heading1NotIndexed"/>
        <w:ind w:left="567"/>
        <w:rPr>
          <w:rStyle w:val="Red"/>
          <w:color w:val="auto"/>
        </w:rPr>
      </w:pPr>
      <w:r w:rsidRPr="008F36B8">
        <w:rPr>
          <w:rStyle w:val="Red"/>
        </w:rPr>
        <w:br w:type="page"/>
      </w:r>
      <w:r w:rsidR="00821962" w:rsidRPr="002E1FE9">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2E1FE9" w:rsidRPr="002E1FE9" w14:paraId="650C0EE1" w14:textId="77777777" w:rsidTr="001F4EC0">
        <w:trPr>
          <w:cantSplit/>
          <w:tblHeader/>
        </w:trPr>
        <w:tc>
          <w:tcPr>
            <w:tcW w:w="5000" w:type="pct"/>
            <w:gridSpan w:val="2"/>
            <w:shd w:val="clear" w:color="auto" w:fill="000000"/>
          </w:tcPr>
          <w:p w14:paraId="7A77E7FF" w14:textId="77777777" w:rsidR="00821962" w:rsidRPr="002E1FE9" w:rsidRDefault="00821962" w:rsidP="00821962">
            <w:pPr>
              <w:pStyle w:val="TableText"/>
              <w:rPr>
                <w:rStyle w:val="Red"/>
                <w:b/>
                <w:color w:val="auto"/>
                <w:sz w:val="18"/>
                <w:szCs w:val="18"/>
              </w:rPr>
            </w:pPr>
            <w:r w:rsidRPr="002E1FE9">
              <w:rPr>
                <w:rStyle w:val="Red"/>
                <w:b/>
                <w:color w:val="auto"/>
                <w:sz w:val="18"/>
                <w:szCs w:val="18"/>
              </w:rPr>
              <w:t>Look up table</w:t>
            </w:r>
          </w:p>
        </w:tc>
      </w:tr>
      <w:tr w:rsidR="002E1FE9" w:rsidRPr="002E1FE9" w14:paraId="5C306D48" w14:textId="77777777" w:rsidTr="001F4EC0">
        <w:trPr>
          <w:cantSplit/>
          <w:tblHeader/>
        </w:trPr>
        <w:tc>
          <w:tcPr>
            <w:tcW w:w="2340" w:type="pct"/>
            <w:shd w:val="clear" w:color="auto" w:fill="auto"/>
          </w:tcPr>
          <w:p w14:paraId="1AA3C7A6" w14:textId="77777777" w:rsidR="00821962" w:rsidRPr="002E1FE9" w:rsidRDefault="00821962" w:rsidP="00821962">
            <w:pPr>
              <w:pStyle w:val="TableText"/>
              <w:rPr>
                <w:rStyle w:val="Red"/>
                <w:b/>
                <w:color w:val="auto"/>
                <w:sz w:val="18"/>
                <w:szCs w:val="18"/>
              </w:rPr>
            </w:pPr>
            <w:r w:rsidRPr="002E1FE9">
              <w:rPr>
                <w:rStyle w:val="Red"/>
                <w:b/>
                <w:color w:val="auto"/>
                <w:sz w:val="18"/>
                <w:szCs w:val="18"/>
              </w:rPr>
              <w:t>Number of s</w:t>
            </w:r>
            <w:bookmarkStart w:id="9" w:name="_Hlt511551491"/>
            <w:bookmarkEnd w:id="9"/>
            <w:r w:rsidRPr="002E1FE9">
              <w:rPr>
                <w:rStyle w:val="Red"/>
                <w:b/>
                <w:color w:val="auto"/>
                <w:sz w:val="18"/>
                <w:szCs w:val="18"/>
              </w:rPr>
              <w:t>amples taken in any period of 12 months</w:t>
            </w:r>
          </w:p>
        </w:tc>
        <w:tc>
          <w:tcPr>
            <w:tcW w:w="2660" w:type="pct"/>
            <w:shd w:val="clear" w:color="auto" w:fill="auto"/>
          </w:tcPr>
          <w:p w14:paraId="182EF317" w14:textId="77777777" w:rsidR="00821962" w:rsidRPr="002E1FE9" w:rsidRDefault="00821962" w:rsidP="00821962">
            <w:pPr>
              <w:pStyle w:val="TableText"/>
              <w:rPr>
                <w:rStyle w:val="Red"/>
                <w:b/>
                <w:color w:val="auto"/>
                <w:sz w:val="18"/>
                <w:szCs w:val="18"/>
              </w:rPr>
            </w:pPr>
            <w:r w:rsidRPr="002E1FE9">
              <w:rPr>
                <w:rStyle w:val="Red"/>
                <w:b/>
                <w:color w:val="auto"/>
                <w:sz w:val="18"/>
                <w:szCs w:val="18"/>
              </w:rPr>
              <w:t>Maximum number of samples permitted to exceed limit for given parameter</w:t>
            </w:r>
          </w:p>
        </w:tc>
      </w:tr>
      <w:tr w:rsidR="002E1FE9" w:rsidRPr="002E1FE9" w14:paraId="3B7EA4FA" w14:textId="77777777" w:rsidTr="001F4EC0">
        <w:trPr>
          <w:cantSplit/>
        </w:trPr>
        <w:tc>
          <w:tcPr>
            <w:tcW w:w="2340" w:type="pct"/>
            <w:shd w:val="clear" w:color="auto" w:fill="auto"/>
          </w:tcPr>
          <w:p w14:paraId="48DD3846"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4–7  </w:t>
            </w:r>
          </w:p>
        </w:tc>
        <w:tc>
          <w:tcPr>
            <w:tcW w:w="2660" w:type="pct"/>
            <w:shd w:val="clear" w:color="auto" w:fill="auto"/>
          </w:tcPr>
          <w:p w14:paraId="69C4BC74"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 1</w:t>
            </w:r>
          </w:p>
        </w:tc>
      </w:tr>
      <w:tr w:rsidR="002E1FE9" w:rsidRPr="002E1FE9" w14:paraId="2E2039F9" w14:textId="77777777" w:rsidTr="001F4EC0">
        <w:trPr>
          <w:cantSplit/>
        </w:trPr>
        <w:tc>
          <w:tcPr>
            <w:tcW w:w="2340" w:type="pct"/>
            <w:shd w:val="clear" w:color="auto" w:fill="auto"/>
          </w:tcPr>
          <w:p w14:paraId="048BE7CF" w14:textId="77777777" w:rsidR="00821962" w:rsidRPr="002E1FE9" w:rsidRDefault="00821962" w:rsidP="00821962">
            <w:pPr>
              <w:pStyle w:val="TableText"/>
              <w:rPr>
                <w:rStyle w:val="Red"/>
                <w:color w:val="auto"/>
                <w:sz w:val="18"/>
                <w:szCs w:val="18"/>
              </w:rPr>
            </w:pPr>
            <w:r w:rsidRPr="002E1FE9">
              <w:rPr>
                <w:rStyle w:val="Red"/>
                <w:color w:val="auto"/>
                <w:sz w:val="18"/>
                <w:szCs w:val="18"/>
              </w:rPr>
              <w:t>8–16</w:t>
            </w:r>
          </w:p>
        </w:tc>
        <w:tc>
          <w:tcPr>
            <w:tcW w:w="2660" w:type="pct"/>
            <w:shd w:val="clear" w:color="auto" w:fill="auto"/>
          </w:tcPr>
          <w:p w14:paraId="0648B3A3"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 2</w:t>
            </w:r>
          </w:p>
        </w:tc>
      </w:tr>
      <w:tr w:rsidR="002E1FE9" w:rsidRPr="002E1FE9" w14:paraId="036FBB89" w14:textId="77777777" w:rsidTr="001F4EC0">
        <w:trPr>
          <w:cantSplit/>
        </w:trPr>
        <w:tc>
          <w:tcPr>
            <w:tcW w:w="2340" w:type="pct"/>
            <w:shd w:val="clear" w:color="auto" w:fill="auto"/>
          </w:tcPr>
          <w:p w14:paraId="255CE36B"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17–28 </w:t>
            </w:r>
          </w:p>
        </w:tc>
        <w:tc>
          <w:tcPr>
            <w:tcW w:w="2660" w:type="pct"/>
            <w:shd w:val="clear" w:color="auto" w:fill="auto"/>
          </w:tcPr>
          <w:p w14:paraId="778D512A"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 3</w:t>
            </w:r>
          </w:p>
        </w:tc>
      </w:tr>
      <w:tr w:rsidR="002E1FE9" w:rsidRPr="002E1FE9" w14:paraId="47F2DE5E" w14:textId="77777777" w:rsidTr="001F4EC0">
        <w:trPr>
          <w:cantSplit/>
        </w:trPr>
        <w:tc>
          <w:tcPr>
            <w:tcW w:w="2340" w:type="pct"/>
            <w:shd w:val="clear" w:color="auto" w:fill="auto"/>
          </w:tcPr>
          <w:p w14:paraId="707A333C"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29–40 </w:t>
            </w:r>
          </w:p>
        </w:tc>
        <w:tc>
          <w:tcPr>
            <w:tcW w:w="2660" w:type="pct"/>
            <w:shd w:val="clear" w:color="auto" w:fill="auto"/>
          </w:tcPr>
          <w:p w14:paraId="1B0C750B"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 4</w:t>
            </w:r>
          </w:p>
        </w:tc>
      </w:tr>
      <w:tr w:rsidR="002E1FE9" w:rsidRPr="002E1FE9" w14:paraId="61D55281" w14:textId="77777777" w:rsidTr="001F4EC0">
        <w:trPr>
          <w:cantSplit/>
        </w:trPr>
        <w:tc>
          <w:tcPr>
            <w:tcW w:w="2340" w:type="pct"/>
            <w:shd w:val="clear" w:color="auto" w:fill="auto"/>
          </w:tcPr>
          <w:p w14:paraId="4B499EE7"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41–53  </w:t>
            </w:r>
          </w:p>
        </w:tc>
        <w:tc>
          <w:tcPr>
            <w:tcW w:w="2660" w:type="pct"/>
            <w:shd w:val="clear" w:color="auto" w:fill="auto"/>
          </w:tcPr>
          <w:p w14:paraId="6261ED31"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 5</w:t>
            </w:r>
          </w:p>
        </w:tc>
      </w:tr>
      <w:tr w:rsidR="002E1FE9" w:rsidRPr="002E1FE9" w14:paraId="7120B617" w14:textId="77777777" w:rsidTr="001F4EC0">
        <w:trPr>
          <w:cantSplit/>
        </w:trPr>
        <w:tc>
          <w:tcPr>
            <w:tcW w:w="2340" w:type="pct"/>
            <w:shd w:val="clear" w:color="auto" w:fill="auto"/>
          </w:tcPr>
          <w:p w14:paraId="4FCB19AC"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54–67  </w:t>
            </w:r>
          </w:p>
        </w:tc>
        <w:tc>
          <w:tcPr>
            <w:tcW w:w="2660" w:type="pct"/>
            <w:shd w:val="clear" w:color="auto" w:fill="auto"/>
          </w:tcPr>
          <w:p w14:paraId="3DA4AA29"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 6</w:t>
            </w:r>
          </w:p>
        </w:tc>
      </w:tr>
      <w:tr w:rsidR="002E1FE9" w:rsidRPr="002E1FE9" w14:paraId="7903627A" w14:textId="77777777" w:rsidTr="001F4EC0">
        <w:trPr>
          <w:cantSplit/>
        </w:trPr>
        <w:tc>
          <w:tcPr>
            <w:tcW w:w="2340" w:type="pct"/>
            <w:shd w:val="clear" w:color="auto" w:fill="auto"/>
          </w:tcPr>
          <w:p w14:paraId="0EF69056"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68–81  </w:t>
            </w:r>
          </w:p>
        </w:tc>
        <w:tc>
          <w:tcPr>
            <w:tcW w:w="2660" w:type="pct"/>
            <w:shd w:val="clear" w:color="auto" w:fill="auto"/>
          </w:tcPr>
          <w:p w14:paraId="240BF003"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 7</w:t>
            </w:r>
          </w:p>
        </w:tc>
      </w:tr>
      <w:tr w:rsidR="002E1FE9" w:rsidRPr="002E1FE9" w14:paraId="00CAE48C" w14:textId="77777777" w:rsidTr="001F4EC0">
        <w:trPr>
          <w:cantSplit/>
        </w:trPr>
        <w:tc>
          <w:tcPr>
            <w:tcW w:w="2340" w:type="pct"/>
            <w:shd w:val="clear" w:color="auto" w:fill="auto"/>
          </w:tcPr>
          <w:p w14:paraId="11E5D5CA"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82–95 </w:t>
            </w:r>
          </w:p>
        </w:tc>
        <w:tc>
          <w:tcPr>
            <w:tcW w:w="2660" w:type="pct"/>
            <w:shd w:val="clear" w:color="auto" w:fill="auto"/>
          </w:tcPr>
          <w:p w14:paraId="3947566A"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 8</w:t>
            </w:r>
          </w:p>
        </w:tc>
      </w:tr>
      <w:tr w:rsidR="002E1FE9" w:rsidRPr="002E1FE9" w14:paraId="315587D5" w14:textId="77777777" w:rsidTr="001F4EC0">
        <w:trPr>
          <w:cantSplit/>
        </w:trPr>
        <w:tc>
          <w:tcPr>
            <w:tcW w:w="2340" w:type="pct"/>
            <w:shd w:val="clear" w:color="auto" w:fill="auto"/>
          </w:tcPr>
          <w:p w14:paraId="02AE7FA4"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96–110 </w:t>
            </w:r>
          </w:p>
        </w:tc>
        <w:tc>
          <w:tcPr>
            <w:tcW w:w="2660" w:type="pct"/>
            <w:shd w:val="clear" w:color="auto" w:fill="auto"/>
          </w:tcPr>
          <w:p w14:paraId="7B637391"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 9</w:t>
            </w:r>
          </w:p>
        </w:tc>
      </w:tr>
      <w:tr w:rsidR="002E1FE9" w:rsidRPr="002E1FE9" w14:paraId="71A8ADA0" w14:textId="77777777" w:rsidTr="001F4EC0">
        <w:trPr>
          <w:cantSplit/>
        </w:trPr>
        <w:tc>
          <w:tcPr>
            <w:tcW w:w="2340" w:type="pct"/>
            <w:shd w:val="clear" w:color="auto" w:fill="auto"/>
          </w:tcPr>
          <w:p w14:paraId="3948D52A"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111–125  </w:t>
            </w:r>
          </w:p>
        </w:tc>
        <w:tc>
          <w:tcPr>
            <w:tcW w:w="2660" w:type="pct"/>
            <w:shd w:val="clear" w:color="auto" w:fill="auto"/>
          </w:tcPr>
          <w:p w14:paraId="3A267D7B"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 10</w:t>
            </w:r>
          </w:p>
        </w:tc>
      </w:tr>
      <w:tr w:rsidR="002E1FE9" w:rsidRPr="002E1FE9" w14:paraId="4720D87D" w14:textId="77777777" w:rsidTr="001F4EC0">
        <w:trPr>
          <w:cantSplit/>
        </w:trPr>
        <w:tc>
          <w:tcPr>
            <w:tcW w:w="2340" w:type="pct"/>
            <w:shd w:val="clear" w:color="auto" w:fill="auto"/>
          </w:tcPr>
          <w:p w14:paraId="6F19BA13"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126–140  </w:t>
            </w:r>
          </w:p>
        </w:tc>
        <w:tc>
          <w:tcPr>
            <w:tcW w:w="2660" w:type="pct"/>
            <w:shd w:val="clear" w:color="auto" w:fill="auto"/>
          </w:tcPr>
          <w:p w14:paraId="49045AEB"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 11</w:t>
            </w:r>
          </w:p>
        </w:tc>
      </w:tr>
      <w:tr w:rsidR="002E1FE9" w:rsidRPr="002E1FE9" w14:paraId="687E353D" w14:textId="77777777" w:rsidTr="001F4EC0">
        <w:trPr>
          <w:cantSplit/>
        </w:trPr>
        <w:tc>
          <w:tcPr>
            <w:tcW w:w="2340" w:type="pct"/>
            <w:shd w:val="clear" w:color="auto" w:fill="auto"/>
          </w:tcPr>
          <w:p w14:paraId="521E1B8F"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141–155  </w:t>
            </w:r>
          </w:p>
        </w:tc>
        <w:tc>
          <w:tcPr>
            <w:tcW w:w="2660" w:type="pct"/>
            <w:shd w:val="clear" w:color="auto" w:fill="auto"/>
          </w:tcPr>
          <w:p w14:paraId="68142938"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 12</w:t>
            </w:r>
          </w:p>
        </w:tc>
      </w:tr>
      <w:tr w:rsidR="002E1FE9" w:rsidRPr="002E1FE9" w14:paraId="3AB52463" w14:textId="77777777" w:rsidTr="001F4EC0">
        <w:trPr>
          <w:cantSplit/>
        </w:trPr>
        <w:tc>
          <w:tcPr>
            <w:tcW w:w="2340" w:type="pct"/>
            <w:shd w:val="clear" w:color="auto" w:fill="auto"/>
          </w:tcPr>
          <w:p w14:paraId="4CCD5494"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156–171  </w:t>
            </w:r>
          </w:p>
        </w:tc>
        <w:tc>
          <w:tcPr>
            <w:tcW w:w="2660" w:type="pct"/>
            <w:shd w:val="clear" w:color="auto" w:fill="auto"/>
          </w:tcPr>
          <w:p w14:paraId="7C328F6C"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 13</w:t>
            </w:r>
          </w:p>
        </w:tc>
      </w:tr>
      <w:tr w:rsidR="002E1FE9" w:rsidRPr="002E1FE9" w14:paraId="64F4F6F3" w14:textId="77777777" w:rsidTr="001F4EC0">
        <w:trPr>
          <w:cantSplit/>
        </w:trPr>
        <w:tc>
          <w:tcPr>
            <w:tcW w:w="2340" w:type="pct"/>
            <w:shd w:val="clear" w:color="auto" w:fill="auto"/>
          </w:tcPr>
          <w:p w14:paraId="5241B112"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172–187 </w:t>
            </w:r>
          </w:p>
        </w:tc>
        <w:tc>
          <w:tcPr>
            <w:tcW w:w="2660" w:type="pct"/>
            <w:shd w:val="clear" w:color="auto" w:fill="auto"/>
          </w:tcPr>
          <w:p w14:paraId="3D32E7D7"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 14</w:t>
            </w:r>
          </w:p>
        </w:tc>
      </w:tr>
      <w:tr w:rsidR="002E1FE9" w:rsidRPr="002E1FE9" w14:paraId="00302C1C" w14:textId="77777777" w:rsidTr="001F4EC0">
        <w:trPr>
          <w:cantSplit/>
        </w:trPr>
        <w:tc>
          <w:tcPr>
            <w:tcW w:w="2340" w:type="pct"/>
            <w:shd w:val="clear" w:color="auto" w:fill="auto"/>
          </w:tcPr>
          <w:p w14:paraId="24B2ABEF"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188–203  </w:t>
            </w:r>
          </w:p>
        </w:tc>
        <w:tc>
          <w:tcPr>
            <w:tcW w:w="2660" w:type="pct"/>
            <w:shd w:val="clear" w:color="auto" w:fill="auto"/>
          </w:tcPr>
          <w:p w14:paraId="757AB9A0"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 15</w:t>
            </w:r>
          </w:p>
        </w:tc>
      </w:tr>
      <w:tr w:rsidR="002E1FE9" w:rsidRPr="002E1FE9" w14:paraId="60825DE8" w14:textId="77777777" w:rsidTr="001F4EC0">
        <w:trPr>
          <w:cantSplit/>
        </w:trPr>
        <w:tc>
          <w:tcPr>
            <w:tcW w:w="2340" w:type="pct"/>
            <w:shd w:val="clear" w:color="auto" w:fill="auto"/>
          </w:tcPr>
          <w:p w14:paraId="5318E0BF"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204–219  </w:t>
            </w:r>
          </w:p>
        </w:tc>
        <w:tc>
          <w:tcPr>
            <w:tcW w:w="2660" w:type="pct"/>
            <w:shd w:val="clear" w:color="auto" w:fill="auto"/>
          </w:tcPr>
          <w:p w14:paraId="7C72F087"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 16</w:t>
            </w:r>
          </w:p>
        </w:tc>
      </w:tr>
      <w:tr w:rsidR="002E1FE9" w:rsidRPr="002E1FE9" w14:paraId="18A631A2" w14:textId="77777777" w:rsidTr="001F4EC0">
        <w:trPr>
          <w:cantSplit/>
        </w:trPr>
        <w:tc>
          <w:tcPr>
            <w:tcW w:w="2340" w:type="pct"/>
            <w:shd w:val="clear" w:color="auto" w:fill="auto"/>
          </w:tcPr>
          <w:p w14:paraId="045978A8"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220–235  </w:t>
            </w:r>
          </w:p>
        </w:tc>
        <w:tc>
          <w:tcPr>
            <w:tcW w:w="2660" w:type="pct"/>
            <w:shd w:val="clear" w:color="auto" w:fill="auto"/>
          </w:tcPr>
          <w:p w14:paraId="777683AB"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 17</w:t>
            </w:r>
          </w:p>
        </w:tc>
      </w:tr>
      <w:tr w:rsidR="002E1FE9" w:rsidRPr="002E1FE9" w14:paraId="1DACC2B4" w14:textId="77777777" w:rsidTr="001F4EC0">
        <w:trPr>
          <w:cantSplit/>
        </w:trPr>
        <w:tc>
          <w:tcPr>
            <w:tcW w:w="2340" w:type="pct"/>
            <w:shd w:val="clear" w:color="auto" w:fill="auto"/>
          </w:tcPr>
          <w:p w14:paraId="3ACAC6BB"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236–251 </w:t>
            </w:r>
          </w:p>
        </w:tc>
        <w:tc>
          <w:tcPr>
            <w:tcW w:w="2660" w:type="pct"/>
            <w:shd w:val="clear" w:color="auto" w:fill="auto"/>
          </w:tcPr>
          <w:p w14:paraId="1036B43A"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 18</w:t>
            </w:r>
          </w:p>
        </w:tc>
      </w:tr>
      <w:tr w:rsidR="002E1FE9" w:rsidRPr="002E1FE9" w14:paraId="415E1685" w14:textId="77777777" w:rsidTr="001F4EC0">
        <w:trPr>
          <w:cantSplit/>
        </w:trPr>
        <w:tc>
          <w:tcPr>
            <w:tcW w:w="2340" w:type="pct"/>
            <w:shd w:val="clear" w:color="auto" w:fill="auto"/>
          </w:tcPr>
          <w:p w14:paraId="07B63E9F"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252–268 </w:t>
            </w:r>
          </w:p>
        </w:tc>
        <w:tc>
          <w:tcPr>
            <w:tcW w:w="2660" w:type="pct"/>
            <w:shd w:val="clear" w:color="auto" w:fill="auto"/>
          </w:tcPr>
          <w:p w14:paraId="758D1B52"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 19</w:t>
            </w:r>
          </w:p>
        </w:tc>
      </w:tr>
      <w:tr w:rsidR="002E1FE9" w:rsidRPr="002E1FE9" w14:paraId="119AA5A7" w14:textId="77777777" w:rsidTr="001F4EC0">
        <w:trPr>
          <w:cantSplit/>
        </w:trPr>
        <w:tc>
          <w:tcPr>
            <w:tcW w:w="2340" w:type="pct"/>
            <w:shd w:val="clear" w:color="auto" w:fill="auto"/>
          </w:tcPr>
          <w:p w14:paraId="5192BE5D"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269–284  </w:t>
            </w:r>
          </w:p>
        </w:tc>
        <w:tc>
          <w:tcPr>
            <w:tcW w:w="2660" w:type="pct"/>
            <w:shd w:val="clear" w:color="auto" w:fill="auto"/>
          </w:tcPr>
          <w:p w14:paraId="059DCBA8"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 20</w:t>
            </w:r>
          </w:p>
        </w:tc>
      </w:tr>
      <w:tr w:rsidR="002E1FE9" w:rsidRPr="002E1FE9" w14:paraId="196799D8" w14:textId="77777777" w:rsidTr="001F4EC0">
        <w:trPr>
          <w:cantSplit/>
        </w:trPr>
        <w:tc>
          <w:tcPr>
            <w:tcW w:w="2340" w:type="pct"/>
            <w:shd w:val="clear" w:color="auto" w:fill="auto"/>
          </w:tcPr>
          <w:p w14:paraId="74D1C54A"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285–300  </w:t>
            </w:r>
          </w:p>
        </w:tc>
        <w:tc>
          <w:tcPr>
            <w:tcW w:w="2660" w:type="pct"/>
            <w:shd w:val="clear" w:color="auto" w:fill="auto"/>
          </w:tcPr>
          <w:p w14:paraId="2E8AAEFB"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 21</w:t>
            </w:r>
          </w:p>
        </w:tc>
      </w:tr>
      <w:tr w:rsidR="002E1FE9" w:rsidRPr="002E1FE9" w14:paraId="6C0218CF" w14:textId="77777777" w:rsidTr="001F4EC0">
        <w:trPr>
          <w:cantSplit/>
        </w:trPr>
        <w:tc>
          <w:tcPr>
            <w:tcW w:w="2340" w:type="pct"/>
            <w:shd w:val="clear" w:color="auto" w:fill="auto"/>
          </w:tcPr>
          <w:p w14:paraId="3685B1F6"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301–317 </w:t>
            </w:r>
          </w:p>
        </w:tc>
        <w:tc>
          <w:tcPr>
            <w:tcW w:w="2660" w:type="pct"/>
            <w:shd w:val="clear" w:color="auto" w:fill="auto"/>
          </w:tcPr>
          <w:p w14:paraId="4208F093"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 22</w:t>
            </w:r>
          </w:p>
        </w:tc>
      </w:tr>
      <w:tr w:rsidR="002E1FE9" w:rsidRPr="002E1FE9" w14:paraId="7AE88628" w14:textId="77777777" w:rsidTr="001F4EC0">
        <w:trPr>
          <w:cantSplit/>
        </w:trPr>
        <w:tc>
          <w:tcPr>
            <w:tcW w:w="2340" w:type="pct"/>
            <w:shd w:val="clear" w:color="auto" w:fill="auto"/>
          </w:tcPr>
          <w:p w14:paraId="277E9C23"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318–334  </w:t>
            </w:r>
          </w:p>
        </w:tc>
        <w:tc>
          <w:tcPr>
            <w:tcW w:w="2660" w:type="pct"/>
            <w:shd w:val="clear" w:color="auto" w:fill="auto"/>
          </w:tcPr>
          <w:p w14:paraId="3F38A396"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 23</w:t>
            </w:r>
          </w:p>
        </w:tc>
      </w:tr>
      <w:tr w:rsidR="002E1FE9" w:rsidRPr="002E1FE9" w14:paraId="59129E24" w14:textId="77777777" w:rsidTr="001F4EC0">
        <w:trPr>
          <w:cantSplit/>
        </w:trPr>
        <w:tc>
          <w:tcPr>
            <w:tcW w:w="2340" w:type="pct"/>
            <w:shd w:val="clear" w:color="auto" w:fill="auto"/>
          </w:tcPr>
          <w:p w14:paraId="456FB679"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335–350 </w:t>
            </w:r>
          </w:p>
        </w:tc>
        <w:tc>
          <w:tcPr>
            <w:tcW w:w="2660" w:type="pct"/>
            <w:shd w:val="clear" w:color="auto" w:fill="auto"/>
          </w:tcPr>
          <w:p w14:paraId="69B8293B"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 24</w:t>
            </w:r>
          </w:p>
        </w:tc>
      </w:tr>
      <w:tr w:rsidR="002E1FE9" w:rsidRPr="002E1FE9" w14:paraId="16EFC043" w14:textId="77777777" w:rsidTr="001F4EC0">
        <w:trPr>
          <w:cantSplit/>
        </w:trPr>
        <w:tc>
          <w:tcPr>
            <w:tcW w:w="2340" w:type="pct"/>
            <w:shd w:val="clear" w:color="auto" w:fill="auto"/>
          </w:tcPr>
          <w:p w14:paraId="3A499F86"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351–365 </w:t>
            </w:r>
          </w:p>
        </w:tc>
        <w:tc>
          <w:tcPr>
            <w:tcW w:w="2660" w:type="pct"/>
            <w:shd w:val="clear" w:color="auto" w:fill="auto"/>
          </w:tcPr>
          <w:p w14:paraId="3579A65B"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 25</w:t>
            </w:r>
          </w:p>
        </w:tc>
      </w:tr>
    </w:tbl>
    <w:p w14:paraId="7468220D" w14:textId="0B5DA1DF" w:rsidR="00821962" w:rsidRPr="008F36B8" w:rsidRDefault="005D2F25" w:rsidP="002E1FE9">
      <w:pPr>
        <w:pStyle w:val="Heading1NotIndexed"/>
        <w:ind w:left="567"/>
        <w:rPr>
          <w:rStyle w:val="Pink"/>
          <w:rFonts w:cs="Arial"/>
          <w:sz w:val="18"/>
        </w:rPr>
      </w:pPr>
      <w:r w:rsidRPr="008F36B8">
        <w:rPr>
          <w:rStyle w:val="Red"/>
        </w:rPr>
        <w:br w:type="page"/>
      </w:r>
    </w:p>
    <w:p w14:paraId="59EF4847" w14:textId="77777777" w:rsidR="00821962" w:rsidRPr="002E1FE9" w:rsidRDefault="00821962" w:rsidP="00821962">
      <w:pPr>
        <w:pStyle w:val="Heading1NotIndexed"/>
        <w:ind w:left="567"/>
        <w:rPr>
          <w:rStyle w:val="Red"/>
          <w:color w:val="auto"/>
        </w:rPr>
      </w:pPr>
      <w:r w:rsidRPr="002E1FE9">
        <w:rPr>
          <w:rStyle w:val="Red"/>
          <w:color w:val="auto"/>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2E1FE9" w:rsidRPr="002E1FE9" w14:paraId="4307FA4D" w14:textId="77777777" w:rsidTr="001F4EC0">
        <w:trPr>
          <w:cantSplit/>
          <w:tblHeader/>
        </w:trPr>
        <w:tc>
          <w:tcPr>
            <w:tcW w:w="808" w:type="pct"/>
            <w:shd w:val="clear" w:color="auto" w:fill="auto"/>
          </w:tcPr>
          <w:p w14:paraId="4BB4B9DD" w14:textId="77777777" w:rsidR="00821962" w:rsidRPr="002E1FE9" w:rsidRDefault="00821962" w:rsidP="00821962">
            <w:pPr>
              <w:pStyle w:val="TableText"/>
              <w:rPr>
                <w:rStyle w:val="Red"/>
                <w:b/>
                <w:color w:val="auto"/>
                <w:sz w:val="18"/>
                <w:szCs w:val="18"/>
              </w:rPr>
            </w:pPr>
            <w:r w:rsidRPr="002E1FE9">
              <w:rPr>
                <w:rStyle w:val="Red"/>
                <w:b/>
                <w:color w:val="auto"/>
                <w:sz w:val="18"/>
                <w:szCs w:val="18"/>
              </w:rPr>
              <w:t>Tier 2 Category</w:t>
            </w:r>
          </w:p>
        </w:tc>
        <w:tc>
          <w:tcPr>
            <w:tcW w:w="712" w:type="pct"/>
            <w:shd w:val="clear" w:color="auto" w:fill="auto"/>
          </w:tcPr>
          <w:p w14:paraId="6F4B269A" w14:textId="77777777" w:rsidR="00821962" w:rsidRPr="002E1FE9" w:rsidRDefault="00821962" w:rsidP="00821962">
            <w:pPr>
              <w:pStyle w:val="TableText"/>
              <w:rPr>
                <w:rStyle w:val="Red"/>
                <w:b/>
                <w:color w:val="auto"/>
                <w:sz w:val="18"/>
                <w:szCs w:val="18"/>
              </w:rPr>
            </w:pPr>
            <w:r w:rsidRPr="002E1FE9">
              <w:rPr>
                <w:rStyle w:val="Red"/>
                <w:b/>
                <w:color w:val="auto"/>
                <w:sz w:val="18"/>
                <w:szCs w:val="18"/>
              </w:rPr>
              <w:t>Parameter</w:t>
            </w:r>
          </w:p>
        </w:tc>
        <w:tc>
          <w:tcPr>
            <w:tcW w:w="740" w:type="pct"/>
            <w:shd w:val="clear" w:color="auto" w:fill="auto"/>
          </w:tcPr>
          <w:p w14:paraId="3114E18D" w14:textId="77777777" w:rsidR="00821962" w:rsidRPr="002E1FE9" w:rsidRDefault="00821962" w:rsidP="00821962">
            <w:pPr>
              <w:pStyle w:val="TableText"/>
              <w:rPr>
                <w:rStyle w:val="Red"/>
                <w:b/>
                <w:color w:val="auto"/>
                <w:sz w:val="18"/>
                <w:szCs w:val="18"/>
              </w:rPr>
            </w:pPr>
            <w:r w:rsidRPr="002E1FE9">
              <w:rPr>
                <w:rStyle w:val="Red"/>
                <w:b/>
                <w:color w:val="auto"/>
                <w:sz w:val="18"/>
                <w:szCs w:val="18"/>
              </w:rPr>
              <w:t xml:space="preserve">`Normal frequency` of samples per year </w:t>
            </w:r>
          </w:p>
          <w:p w14:paraId="091D9E97" w14:textId="77777777" w:rsidR="00821962" w:rsidRPr="002E1FE9" w:rsidRDefault="00821962" w:rsidP="00821962">
            <w:pPr>
              <w:pStyle w:val="TableText"/>
              <w:rPr>
                <w:rStyle w:val="Red"/>
                <w:b/>
                <w:color w:val="auto"/>
                <w:sz w:val="18"/>
                <w:szCs w:val="18"/>
              </w:rPr>
            </w:pPr>
          </w:p>
        </w:tc>
        <w:tc>
          <w:tcPr>
            <w:tcW w:w="983" w:type="pct"/>
            <w:shd w:val="clear" w:color="auto" w:fill="auto"/>
          </w:tcPr>
          <w:p w14:paraId="5059BB74" w14:textId="77777777" w:rsidR="00821962" w:rsidRPr="002E1FE9" w:rsidRDefault="00821962" w:rsidP="00821962">
            <w:pPr>
              <w:pStyle w:val="TableText"/>
              <w:rPr>
                <w:rStyle w:val="Red"/>
                <w:b/>
                <w:color w:val="auto"/>
                <w:sz w:val="18"/>
                <w:szCs w:val="18"/>
              </w:rPr>
            </w:pPr>
            <w:r w:rsidRPr="002E1FE9">
              <w:rPr>
                <w:rStyle w:val="Red"/>
                <w:b/>
                <w:color w:val="auto"/>
                <w:sz w:val="18"/>
                <w:szCs w:val="18"/>
              </w:rPr>
              <w:t>Reduced Sampling frequency after 12 consecutive months of numeric permit compliance, samples per year or pro rata over the remainder of a year</w:t>
            </w:r>
          </w:p>
        </w:tc>
        <w:tc>
          <w:tcPr>
            <w:tcW w:w="864" w:type="pct"/>
            <w:shd w:val="clear" w:color="auto" w:fill="auto"/>
          </w:tcPr>
          <w:p w14:paraId="1D793E9D" w14:textId="77777777" w:rsidR="00821962" w:rsidRPr="002E1FE9" w:rsidRDefault="00821962" w:rsidP="00821962">
            <w:pPr>
              <w:pStyle w:val="TableText"/>
              <w:rPr>
                <w:rStyle w:val="Red"/>
                <w:b/>
                <w:color w:val="auto"/>
                <w:sz w:val="18"/>
                <w:szCs w:val="18"/>
              </w:rPr>
            </w:pPr>
            <w:r w:rsidRPr="002E1FE9">
              <w:rPr>
                <w:rStyle w:val="Red"/>
                <w:b/>
                <w:color w:val="auto"/>
                <w:sz w:val="18"/>
                <w:szCs w:val="18"/>
              </w:rPr>
              <w:t>On numeric limit failure return to normal frequency as soon as reasonably practicable, samples per 12 months</w:t>
            </w:r>
          </w:p>
        </w:tc>
        <w:tc>
          <w:tcPr>
            <w:tcW w:w="894" w:type="pct"/>
            <w:shd w:val="clear" w:color="auto" w:fill="auto"/>
          </w:tcPr>
          <w:p w14:paraId="4F63CEF9" w14:textId="77777777" w:rsidR="00821962" w:rsidRPr="002E1FE9" w:rsidRDefault="00821962" w:rsidP="00821962">
            <w:pPr>
              <w:pStyle w:val="TableText"/>
              <w:rPr>
                <w:rStyle w:val="Red"/>
                <w:b/>
                <w:color w:val="auto"/>
                <w:sz w:val="18"/>
                <w:szCs w:val="18"/>
              </w:rPr>
            </w:pPr>
            <w:r w:rsidRPr="002E1FE9">
              <w:rPr>
                <w:rStyle w:val="Red"/>
                <w:b/>
                <w:color w:val="auto"/>
                <w:sz w:val="18"/>
                <w:szCs w:val="18"/>
              </w:rPr>
              <w:t>Out of hours samples</w:t>
            </w:r>
          </w:p>
        </w:tc>
      </w:tr>
      <w:tr w:rsidR="002E1FE9" w:rsidRPr="002E1FE9" w14:paraId="42C6409E" w14:textId="77777777" w:rsidTr="001F4EC0">
        <w:trPr>
          <w:cantSplit/>
        </w:trPr>
        <w:tc>
          <w:tcPr>
            <w:tcW w:w="808" w:type="pct"/>
            <w:shd w:val="clear" w:color="auto" w:fill="auto"/>
          </w:tcPr>
          <w:p w14:paraId="241A3FA1"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&gt; 5m3/d (but not in tier 3) with numeric limits for ammoniacal nitrogen (expressed as N), nutrients, hazardous pollutants, UWWTR </w:t>
            </w:r>
            <w:proofErr w:type="spellStart"/>
            <w:r w:rsidRPr="002E1FE9">
              <w:rPr>
                <w:rStyle w:val="Red"/>
                <w:color w:val="auto"/>
                <w:sz w:val="18"/>
                <w:szCs w:val="18"/>
              </w:rPr>
              <w:t>self monitoring</w:t>
            </w:r>
            <w:proofErr w:type="spellEnd"/>
          </w:p>
        </w:tc>
        <w:tc>
          <w:tcPr>
            <w:tcW w:w="712" w:type="pct"/>
            <w:shd w:val="clear" w:color="auto" w:fill="auto"/>
          </w:tcPr>
          <w:p w14:paraId="1E07CD4C" w14:textId="77777777" w:rsidR="00821962" w:rsidRPr="002E1FE9" w:rsidRDefault="00821962" w:rsidP="00821962">
            <w:pPr>
              <w:pStyle w:val="TableText"/>
              <w:rPr>
                <w:rStyle w:val="Red"/>
                <w:color w:val="auto"/>
                <w:sz w:val="18"/>
                <w:szCs w:val="18"/>
              </w:rPr>
            </w:pPr>
            <w:r w:rsidRPr="002E1FE9">
              <w:rPr>
                <w:rStyle w:val="Red"/>
                <w:color w:val="auto"/>
                <w:sz w:val="18"/>
                <w:szCs w:val="18"/>
              </w:rPr>
              <w:t xml:space="preserve">Sanitary </w:t>
            </w:r>
          </w:p>
          <w:p w14:paraId="2C5B8CDD" w14:textId="77777777" w:rsidR="00821962" w:rsidRPr="002E1FE9" w:rsidRDefault="00821962" w:rsidP="00821962">
            <w:pPr>
              <w:pStyle w:val="TableText"/>
              <w:rPr>
                <w:rStyle w:val="Red"/>
                <w:color w:val="auto"/>
                <w:sz w:val="18"/>
                <w:szCs w:val="18"/>
              </w:rPr>
            </w:pPr>
          </w:p>
          <w:p w14:paraId="4F37D339" w14:textId="77777777" w:rsidR="00821962" w:rsidRPr="002E1FE9" w:rsidRDefault="00821962" w:rsidP="00821962">
            <w:pPr>
              <w:pStyle w:val="TableText"/>
              <w:rPr>
                <w:rStyle w:val="Red"/>
                <w:color w:val="auto"/>
                <w:sz w:val="18"/>
                <w:szCs w:val="18"/>
              </w:rPr>
            </w:pPr>
          </w:p>
          <w:p w14:paraId="2BAF22DA" w14:textId="77777777" w:rsidR="00821962" w:rsidRPr="002E1FE9" w:rsidRDefault="00821962" w:rsidP="00821962">
            <w:pPr>
              <w:pStyle w:val="TableText"/>
              <w:rPr>
                <w:rStyle w:val="Red"/>
                <w:color w:val="auto"/>
                <w:sz w:val="18"/>
                <w:szCs w:val="18"/>
              </w:rPr>
            </w:pPr>
          </w:p>
          <w:p w14:paraId="78D8C34F" w14:textId="77777777" w:rsidR="00821962" w:rsidRPr="002E1FE9" w:rsidRDefault="00821962" w:rsidP="00821962">
            <w:pPr>
              <w:pStyle w:val="TableText"/>
              <w:rPr>
                <w:rStyle w:val="Red"/>
                <w:color w:val="auto"/>
                <w:sz w:val="18"/>
                <w:szCs w:val="18"/>
              </w:rPr>
            </w:pPr>
          </w:p>
          <w:p w14:paraId="2EC99DCB" w14:textId="77777777" w:rsidR="00821962" w:rsidRPr="002E1FE9" w:rsidRDefault="00821962" w:rsidP="00821962">
            <w:pPr>
              <w:pStyle w:val="TableText"/>
              <w:rPr>
                <w:rStyle w:val="Red"/>
                <w:color w:val="auto"/>
                <w:sz w:val="18"/>
                <w:szCs w:val="18"/>
              </w:rPr>
            </w:pPr>
          </w:p>
          <w:p w14:paraId="07B74466" w14:textId="77777777" w:rsidR="00821962" w:rsidRPr="002E1FE9" w:rsidRDefault="00821962" w:rsidP="00821962">
            <w:pPr>
              <w:pStyle w:val="TableText"/>
              <w:rPr>
                <w:rStyle w:val="Red"/>
                <w:color w:val="auto"/>
                <w:sz w:val="18"/>
                <w:szCs w:val="18"/>
              </w:rPr>
            </w:pPr>
          </w:p>
          <w:p w14:paraId="1CC7B3C1" w14:textId="77777777" w:rsidR="00821962" w:rsidRPr="002E1FE9" w:rsidRDefault="00821962" w:rsidP="00821962">
            <w:pPr>
              <w:pStyle w:val="TableText"/>
              <w:rPr>
                <w:rStyle w:val="Red"/>
                <w:color w:val="auto"/>
                <w:sz w:val="18"/>
                <w:szCs w:val="18"/>
              </w:rPr>
            </w:pPr>
            <w:r w:rsidRPr="002E1FE9">
              <w:rPr>
                <w:rStyle w:val="Red"/>
                <w:color w:val="auto"/>
                <w:sz w:val="18"/>
                <w:szCs w:val="18"/>
              </w:rPr>
              <w:t>Non sanitary</w:t>
            </w:r>
          </w:p>
        </w:tc>
        <w:tc>
          <w:tcPr>
            <w:tcW w:w="740" w:type="pct"/>
            <w:shd w:val="clear" w:color="auto" w:fill="auto"/>
          </w:tcPr>
          <w:p w14:paraId="3447BD85" w14:textId="77777777" w:rsidR="00821962" w:rsidRPr="002E1FE9" w:rsidRDefault="00821962" w:rsidP="00821962">
            <w:pPr>
              <w:pStyle w:val="TableText"/>
              <w:rPr>
                <w:rStyle w:val="Red"/>
                <w:color w:val="auto"/>
                <w:sz w:val="18"/>
                <w:szCs w:val="18"/>
              </w:rPr>
            </w:pPr>
            <w:r w:rsidRPr="002E1FE9">
              <w:rPr>
                <w:rStyle w:val="Red"/>
                <w:color w:val="auto"/>
                <w:sz w:val="18"/>
                <w:szCs w:val="18"/>
              </w:rPr>
              <w:t>12</w:t>
            </w:r>
          </w:p>
          <w:p w14:paraId="3F3E58F4" w14:textId="77777777" w:rsidR="00821962" w:rsidRPr="002E1FE9" w:rsidRDefault="00821962" w:rsidP="00821962">
            <w:pPr>
              <w:pStyle w:val="TableText"/>
              <w:rPr>
                <w:rStyle w:val="Red"/>
                <w:color w:val="auto"/>
                <w:sz w:val="18"/>
                <w:szCs w:val="18"/>
              </w:rPr>
            </w:pPr>
          </w:p>
          <w:p w14:paraId="55E766F9" w14:textId="77777777" w:rsidR="00821962" w:rsidRPr="002E1FE9" w:rsidRDefault="00821962" w:rsidP="00821962">
            <w:pPr>
              <w:pStyle w:val="TableText"/>
              <w:rPr>
                <w:rStyle w:val="Red"/>
                <w:color w:val="auto"/>
                <w:sz w:val="18"/>
                <w:szCs w:val="18"/>
              </w:rPr>
            </w:pPr>
          </w:p>
          <w:p w14:paraId="29665299" w14:textId="77777777" w:rsidR="00821962" w:rsidRPr="002E1FE9" w:rsidRDefault="00821962" w:rsidP="00821962">
            <w:pPr>
              <w:pStyle w:val="TableText"/>
              <w:rPr>
                <w:rStyle w:val="Red"/>
                <w:color w:val="auto"/>
                <w:sz w:val="18"/>
                <w:szCs w:val="18"/>
              </w:rPr>
            </w:pPr>
          </w:p>
          <w:p w14:paraId="557B7FE3" w14:textId="77777777" w:rsidR="00821962" w:rsidRPr="002E1FE9" w:rsidRDefault="00821962" w:rsidP="00821962">
            <w:pPr>
              <w:pStyle w:val="TableText"/>
              <w:rPr>
                <w:rStyle w:val="Red"/>
                <w:color w:val="auto"/>
                <w:sz w:val="18"/>
                <w:szCs w:val="18"/>
              </w:rPr>
            </w:pPr>
          </w:p>
          <w:p w14:paraId="7DE60C2A" w14:textId="77777777" w:rsidR="00821962" w:rsidRPr="002E1FE9" w:rsidRDefault="00821962" w:rsidP="00821962">
            <w:pPr>
              <w:pStyle w:val="TableText"/>
              <w:rPr>
                <w:rStyle w:val="Red"/>
                <w:color w:val="auto"/>
                <w:sz w:val="18"/>
                <w:szCs w:val="18"/>
              </w:rPr>
            </w:pPr>
          </w:p>
          <w:p w14:paraId="7D6DAC41" w14:textId="77777777" w:rsidR="00821962" w:rsidRPr="002E1FE9" w:rsidRDefault="00821962" w:rsidP="00821962">
            <w:pPr>
              <w:pStyle w:val="TableText"/>
              <w:rPr>
                <w:rStyle w:val="Red"/>
                <w:color w:val="auto"/>
                <w:sz w:val="18"/>
                <w:szCs w:val="18"/>
              </w:rPr>
            </w:pPr>
          </w:p>
          <w:p w14:paraId="73762356" w14:textId="77777777" w:rsidR="00821962" w:rsidRPr="002E1FE9" w:rsidRDefault="00821962" w:rsidP="00821962">
            <w:pPr>
              <w:pStyle w:val="TableText"/>
              <w:rPr>
                <w:rStyle w:val="Red"/>
                <w:color w:val="auto"/>
                <w:sz w:val="18"/>
                <w:szCs w:val="18"/>
              </w:rPr>
            </w:pPr>
            <w:r w:rsidRPr="002E1FE9">
              <w:rPr>
                <w:rStyle w:val="Red"/>
                <w:color w:val="auto"/>
                <w:sz w:val="18"/>
                <w:szCs w:val="18"/>
              </w:rPr>
              <w:t>6</w:t>
            </w:r>
          </w:p>
        </w:tc>
        <w:tc>
          <w:tcPr>
            <w:tcW w:w="983" w:type="pct"/>
            <w:shd w:val="clear" w:color="auto" w:fill="auto"/>
          </w:tcPr>
          <w:p w14:paraId="16367F79" w14:textId="77777777" w:rsidR="00821962" w:rsidRPr="002E1FE9" w:rsidRDefault="00821962" w:rsidP="00821962">
            <w:pPr>
              <w:pStyle w:val="TableText"/>
              <w:rPr>
                <w:rStyle w:val="Red"/>
                <w:color w:val="auto"/>
                <w:sz w:val="18"/>
                <w:szCs w:val="18"/>
              </w:rPr>
            </w:pPr>
            <w:r w:rsidRPr="002E1FE9">
              <w:rPr>
                <w:rStyle w:val="Red"/>
                <w:color w:val="auto"/>
                <w:sz w:val="18"/>
                <w:szCs w:val="18"/>
              </w:rPr>
              <w:t>6</w:t>
            </w:r>
          </w:p>
          <w:p w14:paraId="43C507B8" w14:textId="77777777" w:rsidR="00821962" w:rsidRPr="002E1FE9" w:rsidRDefault="00821962" w:rsidP="00821962">
            <w:pPr>
              <w:pStyle w:val="TableText"/>
              <w:rPr>
                <w:rStyle w:val="Red"/>
                <w:color w:val="auto"/>
                <w:sz w:val="18"/>
                <w:szCs w:val="18"/>
              </w:rPr>
            </w:pPr>
          </w:p>
          <w:p w14:paraId="78C5F19C" w14:textId="77777777" w:rsidR="00821962" w:rsidRPr="002E1FE9" w:rsidRDefault="00821962" w:rsidP="00821962">
            <w:pPr>
              <w:pStyle w:val="TableText"/>
              <w:rPr>
                <w:rStyle w:val="Red"/>
                <w:color w:val="auto"/>
                <w:sz w:val="18"/>
                <w:szCs w:val="18"/>
              </w:rPr>
            </w:pPr>
          </w:p>
          <w:p w14:paraId="5CD2F0B8" w14:textId="77777777" w:rsidR="00821962" w:rsidRPr="002E1FE9" w:rsidRDefault="00821962" w:rsidP="00821962">
            <w:pPr>
              <w:pStyle w:val="TableText"/>
              <w:rPr>
                <w:rStyle w:val="Red"/>
                <w:color w:val="auto"/>
                <w:sz w:val="18"/>
                <w:szCs w:val="18"/>
              </w:rPr>
            </w:pPr>
          </w:p>
          <w:p w14:paraId="2369B736" w14:textId="77777777" w:rsidR="00821962" w:rsidRPr="002E1FE9" w:rsidRDefault="00821962" w:rsidP="00821962">
            <w:pPr>
              <w:pStyle w:val="TableText"/>
              <w:rPr>
                <w:rStyle w:val="Red"/>
                <w:color w:val="auto"/>
                <w:sz w:val="18"/>
                <w:szCs w:val="18"/>
              </w:rPr>
            </w:pPr>
          </w:p>
          <w:p w14:paraId="29A64977" w14:textId="77777777" w:rsidR="00821962" w:rsidRPr="002E1FE9" w:rsidRDefault="00821962" w:rsidP="00821962">
            <w:pPr>
              <w:pStyle w:val="TableText"/>
              <w:rPr>
                <w:rStyle w:val="Red"/>
                <w:color w:val="auto"/>
                <w:sz w:val="18"/>
                <w:szCs w:val="18"/>
              </w:rPr>
            </w:pPr>
          </w:p>
          <w:p w14:paraId="6B5D3292" w14:textId="77777777" w:rsidR="00821962" w:rsidRPr="002E1FE9" w:rsidRDefault="00821962" w:rsidP="00821962">
            <w:pPr>
              <w:pStyle w:val="TableText"/>
              <w:rPr>
                <w:rStyle w:val="Red"/>
                <w:color w:val="auto"/>
                <w:sz w:val="18"/>
                <w:szCs w:val="18"/>
              </w:rPr>
            </w:pPr>
          </w:p>
          <w:p w14:paraId="7169EACB" w14:textId="77777777" w:rsidR="00821962" w:rsidRPr="002E1FE9" w:rsidRDefault="00821962" w:rsidP="00821962">
            <w:pPr>
              <w:pStyle w:val="TableText"/>
              <w:rPr>
                <w:rStyle w:val="Red"/>
                <w:color w:val="auto"/>
                <w:sz w:val="18"/>
                <w:szCs w:val="18"/>
              </w:rPr>
            </w:pPr>
            <w:r w:rsidRPr="002E1FE9">
              <w:rPr>
                <w:rStyle w:val="Red"/>
                <w:color w:val="auto"/>
                <w:sz w:val="18"/>
                <w:szCs w:val="18"/>
              </w:rPr>
              <w:t>6</w:t>
            </w:r>
          </w:p>
        </w:tc>
        <w:tc>
          <w:tcPr>
            <w:tcW w:w="864" w:type="pct"/>
            <w:shd w:val="clear" w:color="auto" w:fill="auto"/>
          </w:tcPr>
          <w:p w14:paraId="07617359" w14:textId="77777777" w:rsidR="00821962" w:rsidRPr="002E1FE9" w:rsidRDefault="00821962" w:rsidP="00821962">
            <w:pPr>
              <w:pStyle w:val="TableText"/>
              <w:rPr>
                <w:rStyle w:val="Red"/>
                <w:color w:val="auto"/>
                <w:sz w:val="18"/>
                <w:szCs w:val="18"/>
              </w:rPr>
            </w:pPr>
            <w:r w:rsidRPr="002E1FE9">
              <w:rPr>
                <w:rStyle w:val="Red"/>
                <w:color w:val="auto"/>
                <w:sz w:val="18"/>
                <w:szCs w:val="18"/>
              </w:rPr>
              <w:t>12</w:t>
            </w:r>
          </w:p>
          <w:p w14:paraId="4092CBB7" w14:textId="77777777" w:rsidR="00821962" w:rsidRPr="002E1FE9" w:rsidRDefault="00821962" w:rsidP="00821962">
            <w:pPr>
              <w:pStyle w:val="TableText"/>
              <w:rPr>
                <w:rStyle w:val="Red"/>
                <w:color w:val="auto"/>
                <w:sz w:val="18"/>
                <w:szCs w:val="18"/>
              </w:rPr>
            </w:pPr>
          </w:p>
          <w:p w14:paraId="5A9DEFAA" w14:textId="77777777" w:rsidR="00821962" w:rsidRPr="002E1FE9" w:rsidRDefault="00821962" w:rsidP="00821962">
            <w:pPr>
              <w:pStyle w:val="TableText"/>
              <w:rPr>
                <w:rStyle w:val="Red"/>
                <w:color w:val="auto"/>
                <w:sz w:val="18"/>
                <w:szCs w:val="18"/>
              </w:rPr>
            </w:pPr>
          </w:p>
          <w:p w14:paraId="780031D5" w14:textId="77777777" w:rsidR="00821962" w:rsidRPr="002E1FE9" w:rsidRDefault="00821962" w:rsidP="00821962">
            <w:pPr>
              <w:pStyle w:val="TableText"/>
              <w:rPr>
                <w:rStyle w:val="Red"/>
                <w:color w:val="auto"/>
                <w:sz w:val="18"/>
                <w:szCs w:val="18"/>
              </w:rPr>
            </w:pPr>
          </w:p>
          <w:p w14:paraId="3A84B9DB" w14:textId="77777777" w:rsidR="00821962" w:rsidRPr="002E1FE9" w:rsidRDefault="00821962" w:rsidP="00821962">
            <w:pPr>
              <w:pStyle w:val="TableText"/>
              <w:rPr>
                <w:rStyle w:val="Red"/>
                <w:color w:val="auto"/>
                <w:sz w:val="18"/>
                <w:szCs w:val="18"/>
              </w:rPr>
            </w:pPr>
          </w:p>
          <w:p w14:paraId="10DADB9B" w14:textId="77777777" w:rsidR="00821962" w:rsidRPr="002E1FE9" w:rsidRDefault="00821962" w:rsidP="00821962">
            <w:pPr>
              <w:pStyle w:val="TableText"/>
              <w:rPr>
                <w:rStyle w:val="Red"/>
                <w:color w:val="auto"/>
                <w:sz w:val="18"/>
                <w:szCs w:val="18"/>
              </w:rPr>
            </w:pPr>
          </w:p>
          <w:p w14:paraId="37278301" w14:textId="77777777" w:rsidR="00821962" w:rsidRPr="002E1FE9" w:rsidRDefault="00821962" w:rsidP="00821962">
            <w:pPr>
              <w:pStyle w:val="TableText"/>
              <w:rPr>
                <w:rStyle w:val="Red"/>
                <w:color w:val="auto"/>
                <w:sz w:val="18"/>
                <w:szCs w:val="18"/>
              </w:rPr>
            </w:pPr>
          </w:p>
          <w:p w14:paraId="01D991F6" w14:textId="77777777" w:rsidR="00821962" w:rsidRPr="002E1FE9" w:rsidRDefault="00821962" w:rsidP="00821962">
            <w:pPr>
              <w:pStyle w:val="TableText"/>
              <w:rPr>
                <w:rStyle w:val="Red"/>
                <w:color w:val="auto"/>
                <w:sz w:val="18"/>
                <w:szCs w:val="18"/>
              </w:rPr>
            </w:pPr>
            <w:r w:rsidRPr="002E1FE9">
              <w:rPr>
                <w:rStyle w:val="Red"/>
                <w:color w:val="auto"/>
                <w:sz w:val="18"/>
                <w:szCs w:val="18"/>
              </w:rPr>
              <w:t>6</w:t>
            </w:r>
          </w:p>
        </w:tc>
        <w:tc>
          <w:tcPr>
            <w:tcW w:w="894" w:type="pct"/>
            <w:shd w:val="clear" w:color="auto" w:fill="auto"/>
          </w:tcPr>
          <w:p w14:paraId="12C1409E" w14:textId="77777777" w:rsidR="00821962" w:rsidRPr="002E1FE9" w:rsidRDefault="00821962" w:rsidP="00821962">
            <w:pPr>
              <w:pStyle w:val="TableText"/>
              <w:rPr>
                <w:rStyle w:val="Red"/>
                <w:color w:val="auto"/>
                <w:sz w:val="18"/>
                <w:szCs w:val="18"/>
              </w:rPr>
            </w:pPr>
            <w:r w:rsidRPr="002E1FE9">
              <w:rPr>
                <w:rStyle w:val="Red"/>
                <w:color w:val="auto"/>
                <w:sz w:val="18"/>
                <w:szCs w:val="18"/>
              </w:rPr>
              <w:t>For 12 samples 1 out of hours sample per annum, for 6, 1 every 2 years on average</w:t>
            </w:r>
          </w:p>
          <w:p w14:paraId="1AD8B45C" w14:textId="77777777" w:rsidR="00821962" w:rsidRPr="002E1FE9" w:rsidRDefault="00821962" w:rsidP="00821962">
            <w:pPr>
              <w:pStyle w:val="TableText"/>
              <w:rPr>
                <w:rStyle w:val="Red"/>
                <w:color w:val="auto"/>
                <w:sz w:val="18"/>
                <w:szCs w:val="18"/>
              </w:rPr>
            </w:pPr>
          </w:p>
          <w:p w14:paraId="068BF86E" w14:textId="77777777" w:rsidR="00821962" w:rsidRPr="002E1FE9" w:rsidRDefault="00821962" w:rsidP="00821962">
            <w:pPr>
              <w:pStyle w:val="TableText"/>
              <w:rPr>
                <w:rStyle w:val="Red"/>
                <w:color w:val="auto"/>
                <w:sz w:val="18"/>
                <w:szCs w:val="18"/>
              </w:rPr>
            </w:pPr>
          </w:p>
        </w:tc>
      </w:tr>
      <w:tr w:rsidR="002E1FE9" w:rsidRPr="002E1FE9" w14:paraId="64A4A2E6" w14:textId="77777777" w:rsidTr="001F4EC0">
        <w:trPr>
          <w:cantSplit/>
        </w:trPr>
        <w:tc>
          <w:tcPr>
            <w:tcW w:w="808" w:type="pct"/>
            <w:shd w:val="clear" w:color="auto" w:fill="auto"/>
          </w:tcPr>
          <w:p w14:paraId="4AA9D121" w14:textId="77777777" w:rsidR="00821962" w:rsidRPr="002E1FE9" w:rsidRDefault="00821962" w:rsidP="00821962">
            <w:pPr>
              <w:pStyle w:val="TableText"/>
              <w:rPr>
                <w:rStyle w:val="Red"/>
                <w:color w:val="auto"/>
                <w:sz w:val="18"/>
                <w:szCs w:val="18"/>
              </w:rPr>
            </w:pPr>
            <w:r w:rsidRPr="002E1FE9">
              <w:rPr>
                <w:rStyle w:val="Red"/>
                <w:color w:val="auto"/>
                <w:sz w:val="18"/>
                <w:szCs w:val="18"/>
              </w:rPr>
              <w:t>&gt;20 m3/d (but not in tier3) with numeric limits for one or more of biochemical oxygen demand or suspended solids or pH or temperature only.</w:t>
            </w:r>
          </w:p>
        </w:tc>
        <w:tc>
          <w:tcPr>
            <w:tcW w:w="712" w:type="pct"/>
            <w:shd w:val="clear" w:color="auto" w:fill="auto"/>
          </w:tcPr>
          <w:p w14:paraId="6FC8AFC2" w14:textId="77777777" w:rsidR="00821962" w:rsidRPr="002E1FE9" w:rsidRDefault="00821962" w:rsidP="00821962">
            <w:pPr>
              <w:pStyle w:val="TableText"/>
              <w:rPr>
                <w:rStyle w:val="Red"/>
                <w:color w:val="auto"/>
                <w:sz w:val="18"/>
                <w:szCs w:val="18"/>
              </w:rPr>
            </w:pPr>
            <w:r w:rsidRPr="002E1FE9">
              <w:rPr>
                <w:rStyle w:val="Red"/>
                <w:color w:val="auto"/>
                <w:sz w:val="18"/>
                <w:szCs w:val="18"/>
              </w:rPr>
              <w:t>Sanitary</w:t>
            </w:r>
          </w:p>
        </w:tc>
        <w:tc>
          <w:tcPr>
            <w:tcW w:w="740" w:type="pct"/>
            <w:shd w:val="clear" w:color="auto" w:fill="auto"/>
          </w:tcPr>
          <w:p w14:paraId="010B9E57" w14:textId="77777777" w:rsidR="00821962" w:rsidRPr="002E1FE9" w:rsidRDefault="00821962" w:rsidP="00821962">
            <w:pPr>
              <w:pStyle w:val="TableText"/>
              <w:rPr>
                <w:rStyle w:val="Red"/>
                <w:color w:val="auto"/>
                <w:sz w:val="18"/>
                <w:szCs w:val="18"/>
              </w:rPr>
            </w:pPr>
            <w:r w:rsidRPr="002E1FE9">
              <w:rPr>
                <w:rStyle w:val="Red"/>
                <w:color w:val="auto"/>
                <w:sz w:val="18"/>
                <w:szCs w:val="18"/>
              </w:rPr>
              <w:t>12</w:t>
            </w:r>
          </w:p>
        </w:tc>
        <w:tc>
          <w:tcPr>
            <w:tcW w:w="983" w:type="pct"/>
            <w:shd w:val="clear" w:color="auto" w:fill="auto"/>
          </w:tcPr>
          <w:p w14:paraId="35C622A2" w14:textId="77777777" w:rsidR="00821962" w:rsidRPr="002E1FE9" w:rsidRDefault="00821962" w:rsidP="00821962">
            <w:pPr>
              <w:pStyle w:val="TableText"/>
              <w:rPr>
                <w:rStyle w:val="Red"/>
                <w:color w:val="auto"/>
                <w:sz w:val="18"/>
                <w:szCs w:val="18"/>
              </w:rPr>
            </w:pPr>
            <w:r w:rsidRPr="002E1FE9">
              <w:rPr>
                <w:rStyle w:val="Red"/>
                <w:color w:val="auto"/>
                <w:sz w:val="18"/>
                <w:szCs w:val="18"/>
              </w:rPr>
              <w:t>4</w:t>
            </w:r>
          </w:p>
        </w:tc>
        <w:tc>
          <w:tcPr>
            <w:tcW w:w="864" w:type="pct"/>
            <w:shd w:val="clear" w:color="auto" w:fill="auto"/>
          </w:tcPr>
          <w:p w14:paraId="0D2B6F15" w14:textId="77777777" w:rsidR="00821962" w:rsidRPr="002E1FE9" w:rsidRDefault="00821962" w:rsidP="00821962">
            <w:pPr>
              <w:pStyle w:val="TableText"/>
              <w:rPr>
                <w:rStyle w:val="Red"/>
                <w:color w:val="auto"/>
                <w:sz w:val="18"/>
                <w:szCs w:val="18"/>
              </w:rPr>
            </w:pPr>
            <w:r w:rsidRPr="002E1FE9">
              <w:rPr>
                <w:rStyle w:val="Red"/>
                <w:color w:val="auto"/>
                <w:sz w:val="18"/>
                <w:szCs w:val="18"/>
              </w:rPr>
              <w:t>12</w:t>
            </w:r>
          </w:p>
        </w:tc>
        <w:tc>
          <w:tcPr>
            <w:tcW w:w="894" w:type="pct"/>
            <w:shd w:val="clear" w:color="auto" w:fill="auto"/>
          </w:tcPr>
          <w:p w14:paraId="5651297B" w14:textId="77777777" w:rsidR="00821962" w:rsidRPr="002E1FE9" w:rsidRDefault="00821962" w:rsidP="00821962">
            <w:pPr>
              <w:pStyle w:val="TableText"/>
              <w:rPr>
                <w:rStyle w:val="Red"/>
                <w:color w:val="auto"/>
                <w:sz w:val="18"/>
                <w:szCs w:val="18"/>
              </w:rPr>
            </w:pPr>
            <w:r w:rsidRPr="002E1FE9">
              <w:rPr>
                <w:rStyle w:val="Red"/>
                <w:color w:val="auto"/>
                <w:sz w:val="18"/>
                <w:szCs w:val="18"/>
              </w:rPr>
              <w:t>For 12 samples 1 out of hours sample per annum, for 4, 1 every 3 years on average</w:t>
            </w:r>
          </w:p>
          <w:p w14:paraId="02B13E03" w14:textId="77777777" w:rsidR="00821962" w:rsidRPr="002E1FE9" w:rsidRDefault="00821962" w:rsidP="00821962">
            <w:pPr>
              <w:pStyle w:val="TableText"/>
              <w:rPr>
                <w:rStyle w:val="Red"/>
                <w:color w:val="auto"/>
                <w:sz w:val="18"/>
                <w:szCs w:val="18"/>
              </w:rPr>
            </w:pPr>
          </w:p>
        </w:tc>
      </w:tr>
    </w:tbl>
    <w:p w14:paraId="1B0A3909" w14:textId="77777777" w:rsidR="00821962" w:rsidRPr="008F36B8" w:rsidRDefault="00821962" w:rsidP="00821962">
      <w:pPr>
        <w:tabs>
          <w:tab w:val="left" w:pos="900"/>
        </w:tabs>
        <w:rPr>
          <w:sz w:val="18"/>
          <w:szCs w:val="18"/>
        </w:rPr>
      </w:pPr>
      <w:r w:rsidRPr="008F36B8">
        <w:rPr>
          <w:sz w:val="18"/>
          <w:szCs w:val="18"/>
        </w:rPr>
        <w:tab/>
      </w:r>
    </w:p>
    <w:p w14:paraId="6F7B6F1E" w14:textId="5495CCEB" w:rsidR="00821962" w:rsidRPr="008F36B8" w:rsidRDefault="005D2F25" w:rsidP="006B013A">
      <w:pPr>
        <w:pStyle w:val="Heading1NotIndexed"/>
        <w:ind w:left="567"/>
        <w:rPr>
          <w:rStyle w:val="Pink"/>
          <w:rFonts w:cs="Arial"/>
          <w:sz w:val="18"/>
          <w:szCs w:val="18"/>
        </w:rPr>
      </w:pPr>
      <w:r w:rsidRPr="008F36B8">
        <w:rPr>
          <w:rStyle w:val="Red"/>
        </w:rPr>
        <w:br w:type="page"/>
      </w:r>
    </w:p>
    <w:p w14:paraId="74D11A76" w14:textId="2707EECE" w:rsidR="00821962" w:rsidRPr="008F36B8" w:rsidRDefault="00821962" w:rsidP="006B013A">
      <w:pPr>
        <w:pStyle w:val="Heading1"/>
        <w:spacing w:after="240"/>
        <w:ind w:firstLine="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4FEE21D1" w:rsidR="001A6A99" w:rsidRPr="006B013A" w:rsidRDefault="00D55C1F" w:rsidP="006B013A">
            <w:pPr>
              <w:pStyle w:val="TableText"/>
              <w:rPr>
                <w:b/>
                <w:sz w:val="18"/>
                <w:szCs w:val="18"/>
              </w:rPr>
            </w:pPr>
            <w:r w:rsidRPr="008F36B8">
              <w:rPr>
                <w:b/>
                <w:sz w:val="18"/>
                <w:szCs w:val="18"/>
              </w:rPr>
              <w:t>Monitoring point reference</w:t>
            </w:r>
          </w:p>
        </w:tc>
        <w:tc>
          <w:tcPr>
            <w:tcW w:w="1082" w:type="pct"/>
            <w:shd w:val="clear" w:color="auto" w:fill="auto"/>
          </w:tcPr>
          <w:p w14:paraId="59931CCB" w14:textId="77777777" w:rsidR="00D55C1F" w:rsidRDefault="00D55C1F" w:rsidP="00821962">
            <w:pPr>
              <w:pStyle w:val="TableText"/>
              <w:rPr>
                <w:b/>
                <w:sz w:val="18"/>
                <w:szCs w:val="18"/>
              </w:rPr>
            </w:pPr>
            <w:r w:rsidRPr="008F36B8">
              <w:rPr>
                <w:b/>
                <w:sz w:val="18"/>
                <w:szCs w:val="18"/>
              </w:rPr>
              <w:t>Reporting period</w:t>
            </w:r>
          </w:p>
          <w:p w14:paraId="603B7ACA" w14:textId="57E99B0B" w:rsidR="001E6743" w:rsidRPr="008F36B8" w:rsidRDefault="001E6743" w:rsidP="00821962">
            <w:pPr>
              <w:pStyle w:val="TableText"/>
              <w:rPr>
                <w:b/>
                <w:sz w:val="18"/>
                <w:szCs w:val="18"/>
              </w:rPr>
            </w:pP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298AFA31"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561C6E">
              <w:rPr>
                <w:rStyle w:val="Blue"/>
                <w:rFonts w:cs="Arial"/>
                <w:color w:val="000000" w:themeColor="text1"/>
                <w:sz w:val="18"/>
                <w:szCs w:val="18"/>
              </w:rPr>
              <w:t>S</w:t>
            </w:r>
            <w:r w:rsidRPr="004F4F91">
              <w:rPr>
                <w:rStyle w:val="Blue"/>
                <w:rFonts w:cs="Arial"/>
                <w:color w:val="000000" w:themeColor="text1"/>
                <w:sz w:val="18"/>
                <w:szCs w:val="18"/>
              </w:rPr>
              <w:t>econdary treated sewage effluent</w:t>
            </w:r>
            <w:r w:rsidRPr="002C25C0">
              <w:rPr>
                <w:rStyle w:val="Blue"/>
                <w:rFonts w:cs="Arial"/>
                <w:color w:val="FF6600"/>
                <w:sz w:val="18"/>
                <w:szCs w:val="18"/>
              </w:rPr>
              <w:t xml:space="preserve"> </w:t>
            </w:r>
            <w:r w:rsidRPr="006B013A">
              <w:rPr>
                <w:rStyle w:val="Blue"/>
                <w:rFonts w:cs="Arial"/>
                <w:color w:val="auto"/>
                <w:sz w:val="18"/>
                <w:szCs w:val="18"/>
              </w:rPr>
              <w:t>via Final Effluent Discharge Point</w:t>
            </w:r>
          </w:p>
        </w:tc>
        <w:tc>
          <w:tcPr>
            <w:tcW w:w="1166" w:type="pct"/>
            <w:shd w:val="clear" w:color="auto" w:fill="auto"/>
          </w:tcPr>
          <w:p w14:paraId="3025C85F"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Dry Weather Flow (daily flows total)</w:t>
            </w:r>
          </w:p>
        </w:tc>
        <w:tc>
          <w:tcPr>
            <w:tcW w:w="1000" w:type="pct"/>
            <w:shd w:val="clear" w:color="auto" w:fill="auto"/>
          </w:tcPr>
          <w:p w14:paraId="3484A241" w14:textId="33881C17" w:rsidR="00D55C1F" w:rsidRPr="008F36B8" w:rsidRDefault="007A27A9" w:rsidP="00821962">
            <w:pPr>
              <w:pStyle w:val="TableText"/>
              <w:rPr>
                <w:rStyle w:val="Blue"/>
                <w:rFonts w:cs="Arial"/>
                <w:sz w:val="18"/>
                <w:szCs w:val="18"/>
              </w:rPr>
            </w:pPr>
            <w:r w:rsidRPr="001449E0">
              <w:rPr>
                <w:rStyle w:val="Blue"/>
                <w:rFonts w:cs="Calibri"/>
                <w:color w:val="auto"/>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78CF451C"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15-minute flow</w:t>
            </w:r>
          </w:p>
        </w:tc>
        <w:tc>
          <w:tcPr>
            <w:tcW w:w="1000" w:type="pct"/>
            <w:shd w:val="clear" w:color="auto" w:fill="auto"/>
          </w:tcPr>
          <w:p w14:paraId="429B42A0" w14:textId="290C68F9" w:rsidR="00D55C1F" w:rsidRPr="008F36B8" w:rsidRDefault="003A3DD7" w:rsidP="00821962">
            <w:pPr>
              <w:pStyle w:val="TableText"/>
              <w:rPr>
                <w:rStyle w:val="Blue"/>
                <w:rFonts w:cs="Arial"/>
                <w:sz w:val="18"/>
                <w:szCs w:val="18"/>
              </w:rPr>
            </w:pPr>
            <w:r w:rsidRPr="006B013A">
              <w:rPr>
                <w:rStyle w:val="Blue"/>
                <w:rFonts w:cs="Arial"/>
                <w:color w:val="auto"/>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0BE094FE" w:rsidR="00D55C1F" w:rsidRPr="006B013A" w:rsidRDefault="00D55C1F" w:rsidP="00821962">
            <w:pPr>
              <w:pStyle w:val="TableText"/>
              <w:rPr>
                <w:rStyle w:val="Blue"/>
                <w:rFonts w:cs="Arial"/>
                <w:color w:val="auto"/>
                <w:sz w:val="18"/>
                <w:szCs w:val="18"/>
              </w:rPr>
            </w:pPr>
            <w:r w:rsidRPr="006B013A">
              <w:rPr>
                <w:rStyle w:val="Blue"/>
                <w:rFonts w:cs="Arial"/>
                <w:color w:val="auto"/>
                <w:sz w:val="18"/>
                <w:szCs w:val="18"/>
              </w:rPr>
              <w:t>Operator Self</w:t>
            </w:r>
            <w:r w:rsidR="00127AF5" w:rsidRPr="006B013A">
              <w:rPr>
                <w:rStyle w:val="Blue"/>
                <w:rFonts w:cs="Arial"/>
                <w:color w:val="auto"/>
                <w:sz w:val="18"/>
                <w:szCs w:val="18"/>
              </w:rPr>
              <w:t>-</w:t>
            </w:r>
            <w:r w:rsidRPr="006B013A">
              <w:rPr>
                <w:rStyle w:val="Blue"/>
                <w:rFonts w:cs="Arial"/>
                <w:color w:val="auto"/>
                <w:sz w:val="18"/>
                <w:szCs w:val="18"/>
              </w:rPr>
              <w:t>Monitoring - ATU-BOD as O</w:t>
            </w:r>
            <w:r w:rsidRPr="006B013A">
              <w:rPr>
                <w:rStyle w:val="Blue"/>
                <w:rFonts w:cs="Arial"/>
                <w:color w:val="auto"/>
                <w:sz w:val="18"/>
                <w:szCs w:val="18"/>
                <w:vertAlign w:val="subscript"/>
              </w:rPr>
              <w:t>2</w:t>
            </w:r>
            <w:r w:rsidRPr="006B013A">
              <w:rPr>
                <w:rStyle w:val="Blue"/>
                <w:rFonts w:cs="Arial"/>
                <w:color w:val="auto"/>
                <w:sz w:val="18"/>
                <w:szCs w:val="18"/>
              </w:rPr>
              <w:t>,</w:t>
            </w:r>
            <w:r w:rsidR="00A413B7">
              <w:rPr>
                <w:rStyle w:val="Blue"/>
                <w:rFonts w:cs="Arial"/>
                <w:color w:val="auto"/>
                <w:sz w:val="18"/>
                <w:szCs w:val="18"/>
              </w:rPr>
              <w:t xml:space="preserve"> </w:t>
            </w:r>
            <w:r w:rsidR="00A413B7" w:rsidRPr="00A413B7">
              <w:rPr>
                <w:rStyle w:val="Blue"/>
                <w:rFonts w:cs="Arial"/>
                <w:color w:val="auto"/>
                <w:sz w:val="18"/>
                <w:szCs w:val="18"/>
              </w:rPr>
              <w:t>suspended solids (measured after drying at 105°C)</w:t>
            </w:r>
          </w:p>
        </w:tc>
        <w:tc>
          <w:tcPr>
            <w:tcW w:w="1000" w:type="pct"/>
            <w:shd w:val="clear" w:color="auto" w:fill="auto"/>
          </w:tcPr>
          <w:p w14:paraId="58FF3449" w14:textId="2BB2C46C" w:rsidR="00D55C1F" w:rsidRPr="006B013A" w:rsidRDefault="0074732C" w:rsidP="00821962">
            <w:pPr>
              <w:pStyle w:val="TableText"/>
              <w:rPr>
                <w:rStyle w:val="Blue"/>
                <w:rFonts w:cs="Arial"/>
                <w:color w:val="auto"/>
                <w:sz w:val="18"/>
                <w:szCs w:val="18"/>
              </w:rPr>
            </w:pPr>
            <w:r w:rsidRPr="006B013A">
              <w:rPr>
                <w:rStyle w:val="Blue"/>
                <w:rFonts w:cs="Arial"/>
                <w:color w:val="auto"/>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Operator Self-Monitoring summary report</w:t>
            </w:r>
          </w:p>
        </w:tc>
        <w:tc>
          <w:tcPr>
            <w:tcW w:w="1000" w:type="pct"/>
            <w:shd w:val="clear" w:color="auto" w:fill="auto"/>
          </w:tcPr>
          <w:p w14:paraId="0417BC7D" w14:textId="2EBE397E" w:rsidR="00D55C1F" w:rsidRPr="008F36B8" w:rsidRDefault="0074732C" w:rsidP="00821962">
            <w:pPr>
              <w:pStyle w:val="TableText"/>
              <w:rPr>
                <w:rStyle w:val="Blue"/>
                <w:rFonts w:cs="Arial"/>
                <w:sz w:val="18"/>
                <w:szCs w:val="18"/>
              </w:rPr>
            </w:pPr>
            <w:r w:rsidRPr="006B013A">
              <w:rPr>
                <w:rStyle w:val="Blue"/>
                <w:rFonts w:cs="Arial"/>
                <w:color w:val="auto"/>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033469" w:rsidRDefault="006F65DE" w:rsidP="006F65DE">
            <w:pPr>
              <w:pStyle w:val="TableText"/>
              <w:rPr>
                <w:rStyle w:val="Blue"/>
                <w:rFonts w:cs="Arial"/>
                <w:color w:val="000000" w:themeColor="text1"/>
                <w:sz w:val="18"/>
                <w:szCs w:val="18"/>
                <w:highlight w:val="green"/>
              </w:rPr>
            </w:pPr>
            <w:r w:rsidRPr="00033469">
              <w:rPr>
                <w:rStyle w:val="Blue"/>
                <w:rFonts w:cs="Arial"/>
                <w:color w:val="000000" w:themeColor="text1"/>
                <w:sz w:val="18"/>
                <w:szCs w:val="18"/>
              </w:rPr>
              <w:t xml:space="preserve">A2 Storm sewage via </w:t>
            </w:r>
            <w:r w:rsidRPr="006B013A">
              <w:rPr>
                <w:rStyle w:val="Blue"/>
                <w:rFonts w:cs="Arial"/>
                <w:color w:val="auto"/>
                <w:sz w:val="18"/>
                <w:szCs w:val="18"/>
              </w:rPr>
              <w:t>Storm Discharge Point</w:t>
            </w:r>
          </w:p>
        </w:tc>
        <w:tc>
          <w:tcPr>
            <w:tcW w:w="1166" w:type="pct"/>
            <w:shd w:val="clear" w:color="auto" w:fill="auto"/>
          </w:tcPr>
          <w:p w14:paraId="4A9C5661" w14:textId="4EB0A2D5" w:rsidR="006F65DE" w:rsidRPr="00033469" w:rsidRDefault="006F65DE" w:rsidP="00033469">
            <w:pPr>
              <w:pStyle w:val="TableText"/>
              <w:rPr>
                <w:rStyle w:val="Blue"/>
                <w:rFonts w:cs="Arial"/>
                <w:color w:val="000000" w:themeColor="text1"/>
                <w:sz w:val="18"/>
                <w:szCs w:val="18"/>
              </w:rPr>
            </w:pPr>
            <w:r w:rsidRPr="00033469">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3D0470" w:rsidRDefault="006F65DE" w:rsidP="006F65DE">
            <w:pPr>
              <w:pStyle w:val="TableText"/>
              <w:rPr>
                <w:rStyle w:val="Blue"/>
                <w:rFonts w:cs="Arial"/>
                <w:color w:val="E424C9"/>
                <w:sz w:val="18"/>
                <w:szCs w:val="18"/>
                <w:highlight w:val="cyan"/>
              </w:rPr>
            </w:pPr>
            <w:r w:rsidRPr="006B013A">
              <w:rPr>
                <w:rStyle w:val="Blue"/>
                <w:rFonts w:cs="Arial"/>
                <w:color w:val="auto"/>
                <w:sz w:val="18"/>
                <w:szCs w:val="18"/>
              </w:rPr>
              <w:t>Storm to Environment EDM Monitoring Point</w:t>
            </w:r>
          </w:p>
        </w:tc>
        <w:tc>
          <w:tcPr>
            <w:tcW w:w="1082" w:type="pct"/>
            <w:shd w:val="clear" w:color="auto" w:fill="auto"/>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3D0470" w:rsidRDefault="002B3F38" w:rsidP="002B3F38">
            <w:pPr>
              <w:pStyle w:val="TableText"/>
              <w:rPr>
                <w:rStyle w:val="Blue"/>
                <w:rFonts w:cs="Arial"/>
                <w:color w:val="auto"/>
                <w:sz w:val="18"/>
                <w:szCs w:val="18"/>
              </w:rPr>
            </w:pPr>
          </w:p>
        </w:tc>
        <w:tc>
          <w:tcPr>
            <w:tcW w:w="1166" w:type="pct"/>
            <w:shd w:val="clear" w:color="auto" w:fill="auto"/>
          </w:tcPr>
          <w:p w14:paraId="42911415" w14:textId="12B9BDE0" w:rsidR="002B3F38" w:rsidRPr="003D0470" w:rsidRDefault="002B3F38" w:rsidP="002B3F38">
            <w:pPr>
              <w:pStyle w:val="TableText"/>
              <w:rPr>
                <w:rFonts w:cs="Arial"/>
                <w:sz w:val="18"/>
                <w:szCs w:val="18"/>
              </w:rPr>
            </w:pPr>
            <w:r w:rsidRPr="003D0470">
              <w:rPr>
                <w:rFonts w:cs="Arial"/>
                <w:sz w:val="18"/>
                <w:szCs w:val="18"/>
              </w:rPr>
              <w:t xml:space="preserve">Storm overflow performance, including </w:t>
            </w:r>
            <w:r w:rsidR="00617E2B" w:rsidRPr="00617E2B">
              <w:rPr>
                <w:rFonts w:cs="Arial"/>
                <w:sz w:val="18"/>
                <w:szCs w:val="18"/>
              </w:rPr>
              <w:t>total number of block-counted spills</w:t>
            </w:r>
          </w:p>
        </w:tc>
        <w:tc>
          <w:tcPr>
            <w:tcW w:w="1000" w:type="pct"/>
            <w:shd w:val="clear" w:color="auto" w:fill="auto"/>
          </w:tcPr>
          <w:p w14:paraId="28FA834E" w14:textId="77777777" w:rsidR="00885C77" w:rsidRPr="006B013A" w:rsidRDefault="00885C77" w:rsidP="00885C77">
            <w:pPr>
              <w:pStyle w:val="TableText"/>
              <w:rPr>
                <w:rStyle w:val="Blue"/>
                <w:rFonts w:cs="Arial"/>
                <w:color w:val="auto"/>
                <w:sz w:val="18"/>
                <w:szCs w:val="18"/>
              </w:rPr>
            </w:pPr>
            <w:r w:rsidRPr="006B013A">
              <w:rPr>
                <w:rStyle w:val="Blue"/>
                <w:rFonts w:cs="Arial"/>
                <w:color w:val="auto"/>
                <w:sz w:val="18"/>
                <w:szCs w:val="18"/>
              </w:rPr>
              <w:t>Storm Sample Point</w:t>
            </w:r>
          </w:p>
          <w:p w14:paraId="43A0E2E1" w14:textId="69B4437D" w:rsidR="00885C77" w:rsidRPr="006B013A" w:rsidRDefault="00885C77" w:rsidP="00885C77">
            <w:pPr>
              <w:pStyle w:val="TableText"/>
              <w:rPr>
                <w:rStyle w:val="Blue"/>
                <w:rFonts w:cs="Arial"/>
                <w:color w:val="auto"/>
                <w:sz w:val="18"/>
                <w:szCs w:val="18"/>
              </w:rPr>
            </w:pPr>
            <w:r w:rsidRPr="006B013A">
              <w:rPr>
                <w:rStyle w:val="Blue"/>
                <w:rFonts w:cs="Arial"/>
                <w:color w:val="auto"/>
                <w:sz w:val="18"/>
                <w:szCs w:val="18"/>
              </w:rPr>
              <w:t>and</w:t>
            </w:r>
          </w:p>
          <w:p w14:paraId="52BC4783" w14:textId="5287ED21" w:rsidR="002B3F38" w:rsidRPr="003D0470" w:rsidRDefault="00013B16" w:rsidP="00885C77">
            <w:pPr>
              <w:pStyle w:val="TableText"/>
              <w:rPr>
                <w:rStyle w:val="Blue"/>
                <w:rFonts w:cs="Arial"/>
                <w:color w:val="E424C9"/>
                <w:sz w:val="18"/>
                <w:szCs w:val="18"/>
              </w:rPr>
            </w:pPr>
            <w:r w:rsidRPr="006B013A">
              <w:rPr>
                <w:rStyle w:val="Blue"/>
                <w:rFonts w:cs="Arial"/>
                <w:color w:val="auto"/>
                <w:sz w:val="18"/>
                <w:szCs w:val="18"/>
              </w:rPr>
              <w:t>S</w:t>
            </w:r>
            <w:r w:rsidR="007942AE" w:rsidRPr="006B013A">
              <w:rPr>
                <w:rStyle w:val="Blue"/>
                <w:rFonts w:cs="Arial"/>
                <w:color w:val="auto"/>
                <w:sz w:val="18"/>
                <w:szCs w:val="18"/>
              </w:rPr>
              <w:t>torm to Environment EDM Monitoring Point</w:t>
            </w:r>
          </w:p>
        </w:tc>
        <w:tc>
          <w:tcPr>
            <w:tcW w:w="1082" w:type="pct"/>
            <w:shd w:val="clear" w:color="auto" w:fill="auto"/>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3D0470" w:rsidRDefault="002B3F38" w:rsidP="002B3F38">
            <w:pPr>
              <w:pStyle w:val="TableText"/>
              <w:rPr>
                <w:rStyle w:val="Blue"/>
                <w:rFonts w:cs="Arial"/>
                <w:sz w:val="18"/>
                <w:szCs w:val="18"/>
                <w:highlight w:val="green"/>
              </w:rPr>
            </w:pPr>
          </w:p>
        </w:tc>
        <w:tc>
          <w:tcPr>
            <w:tcW w:w="1166" w:type="pct"/>
            <w:shd w:val="clear" w:color="auto" w:fill="auto"/>
          </w:tcPr>
          <w:p w14:paraId="5AC287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Duration of total spills</w:t>
            </w:r>
          </w:p>
        </w:tc>
        <w:tc>
          <w:tcPr>
            <w:tcW w:w="1000" w:type="pct"/>
            <w:shd w:val="clear" w:color="auto" w:fill="auto"/>
          </w:tcPr>
          <w:p w14:paraId="73C8A1FC" w14:textId="52194F5B" w:rsidR="002B3F38" w:rsidRPr="006B013A" w:rsidRDefault="007942AE" w:rsidP="002B3F38">
            <w:pPr>
              <w:pStyle w:val="TableText"/>
              <w:rPr>
                <w:rStyle w:val="Blue"/>
                <w:rFonts w:cs="Arial"/>
                <w:color w:val="auto"/>
                <w:sz w:val="18"/>
                <w:szCs w:val="18"/>
              </w:rPr>
            </w:pPr>
            <w:r w:rsidRPr="006B013A">
              <w:rPr>
                <w:rStyle w:val="Blue"/>
                <w:rFonts w:cs="Arial"/>
                <w:color w:val="auto"/>
                <w:sz w:val="18"/>
                <w:szCs w:val="18"/>
              </w:rPr>
              <w:t>Storm to Environment EDM Monitoring Point</w:t>
            </w:r>
          </w:p>
        </w:tc>
        <w:tc>
          <w:tcPr>
            <w:tcW w:w="1082" w:type="pct"/>
            <w:shd w:val="clear" w:color="auto" w:fill="auto"/>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D0470" w:rsidRDefault="002B3F38" w:rsidP="002B3F38">
            <w:pPr>
              <w:pStyle w:val="TableText"/>
              <w:rPr>
                <w:rStyle w:val="Blue"/>
                <w:rFonts w:cs="Arial"/>
                <w:sz w:val="18"/>
                <w:szCs w:val="18"/>
                <w:highlight w:val="green"/>
              </w:rPr>
            </w:pPr>
          </w:p>
        </w:tc>
        <w:tc>
          <w:tcPr>
            <w:tcW w:w="1166" w:type="pct"/>
            <w:shd w:val="clear" w:color="auto" w:fill="auto"/>
          </w:tcPr>
          <w:p w14:paraId="7233EEC1" w14:textId="6BE9FE3D" w:rsidR="002B3F38" w:rsidRPr="00033469" w:rsidRDefault="0087716C" w:rsidP="00033469">
            <w:pPr>
              <w:pStyle w:val="TableText"/>
              <w:rPr>
                <w:rStyle w:val="Blue"/>
                <w:rFonts w:cs="Arial"/>
                <w:color w:val="000000" w:themeColor="text1"/>
                <w:sz w:val="18"/>
                <w:szCs w:val="18"/>
              </w:rPr>
            </w:pPr>
            <w:r w:rsidRPr="00033469">
              <w:rPr>
                <w:rStyle w:val="Blue"/>
                <w:rFonts w:cs="Arial"/>
                <w:color w:val="000000" w:themeColor="text1"/>
                <w:sz w:val="18"/>
                <w:szCs w:val="18"/>
              </w:rPr>
              <w:t>S</w:t>
            </w:r>
            <w:r w:rsidR="002B3F38" w:rsidRPr="00033469">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6B013A" w:rsidRDefault="007942AE" w:rsidP="002B3F38">
            <w:pPr>
              <w:pStyle w:val="TableText"/>
              <w:rPr>
                <w:rStyle w:val="Blue"/>
                <w:rFonts w:cs="Arial"/>
                <w:color w:val="auto"/>
                <w:sz w:val="18"/>
                <w:szCs w:val="18"/>
              </w:rPr>
            </w:pPr>
            <w:r w:rsidRPr="006B013A">
              <w:rPr>
                <w:rStyle w:val="Blue"/>
                <w:rFonts w:cs="Arial"/>
                <w:color w:val="auto"/>
                <w:sz w:val="18"/>
                <w:szCs w:val="18"/>
              </w:rPr>
              <w:t>Storm to Environment EDM Monitoring Point</w:t>
            </w:r>
          </w:p>
        </w:tc>
        <w:tc>
          <w:tcPr>
            <w:tcW w:w="1082" w:type="pct"/>
            <w:shd w:val="clear" w:color="auto" w:fill="auto"/>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8F36B8" w:rsidRDefault="00882241" w:rsidP="002B3F38">
            <w:pPr>
              <w:pStyle w:val="TableText"/>
              <w:rPr>
                <w:rStyle w:val="Blue"/>
                <w:rFonts w:cs="Arial"/>
                <w:color w:val="ED7D31"/>
                <w:sz w:val="18"/>
                <w:szCs w:val="18"/>
              </w:rPr>
            </w:pPr>
            <w:r w:rsidRPr="006B013A">
              <w:rPr>
                <w:rStyle w:val="Blue"/>
                <w:rFonts w:cs="Calibri"/>
                <w:color w:val="auto"/>
                <w:sz w:val="18"/>
                <w:szCs w:val="18"/>
              </w:rPr>
              <w:t>MCERTS FPF Monitoring Point</w:t>
            </w:r>
          </w:p>
        </w:tc>
        <w:tc>
          <w:tcPr>
            <w:tcW w:w="1082" w:type="pct"/>
            <w:shd w:val="clear" w:color="auto" w:fill="auto"/>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FC53F4" w:rsidRDefault="002D5236" w:rsidP="002D5236">
            <w:pPr>
              <w:pStyle w:val="TableText"/>
              <w:rPr>
                <w:rStyle w:val="Blue"/>
                <w:rFonts w:cs="Calibri"/>
                <w:sz w:val="18"/>
                <w:szCs w:val="18"/>
              </w:rPr>
            </w:pPr>
            <w:r w:rsidRPr="006B013A">
              <w:rPr>
                <w:rStyle w:val="Blue"/>
                <w:rFonts w:cs="Calibri"/>
                <w:color w:val="auto"/>
                <w:sz w:val="18"/>
                <w:szCs w:val="18"/>
              </w:rPr>
              <w:t>Storm to Environment EDM Monitoring Point</w:t>
            </w:r>
          </w:p>
        </w:tc>
        <w:tc>
          <w:tcPr>
            <w:tcW w:w="1082" w:type="pct"/>
            <w:shd w:val="clear" w:color="auto" w:fill="auto"/>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FC53F4" w:rsidRDefault="002D5236" w:rsidP="002D5236">
            <w:pPr>
              <w:pStyle w:val="TableText"/>
              <w:rPr>
                <w:rStyle w:val="Blue"/>
                <w:rFonts w:cs="Calibri"/>
                <w:sz w:val="18"/>
                <w:szCs w:val="18"/>
              </w:rPr>
            </w:pPr>
            <w:r w:rsidRPr="006B013A">
              <w:rPr>
                <w:rStyle w:val="Blue"/>
                <w:rFonts w:cs="Calibri"/>
                <w:color w:val="auto"/>
                <w:sz w:val="18"/>
                <w:szCs w:val="18"/>
              </w:rPr>
              <w:t>Storm to Environment EDM Monitoring Point</w:t>
            </w:r>
          </w:p>
        </w:tc>
        <w:tc>
          <w:tcPr>
            <w:tcW w:w="1082" w:type="pct"/>
            <w:shd w:val="clear" w:color="auto" w:fill="auto"/>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6B013A" w:rsidRDefault="00C03BF8" w:rsidP="00C03BF8">
            <w:pPr>
              <w:pStyle w:val="TableText"/>
              <w:rPr>
                <w:rStyle w:val="Blue"/>
                <w:rFonts w:cs="Calibri"/>
                <w:color w:val="auto"/>
                <w:sz w:val="18"/>
                <w:szCs w:val="18"/>
              </w:rPr>
            </w:pPr>
            <w:r w:rsidRPr="006B013A">
              <w:rPr>
                <w:rStyle w:val="Blue"/>
                <w:rFonts w:cs="Calibri"/>
                <w:color w:val="auto"/>
                <w:sz w:val="18"/>
                <w:szCs w:val="18"/>
              </w:rPr>
              <w:t xml:space="preserve">MCERTS FPF Monitoring Point </w:t>
            </w:r>
          </w:p>
          <w:p w14:paraId="4CA0CCBB" w14:textId="77777777" w:rsidR="00C03BF8" w:rsidRPr="006B013A" w:rsidRDefault="00C03BF8" w:rsidP="00C03BF8">
            <w:pPr>
              <w:pStyle w:val="TableText"/>
              <w:rPr>
                <w:rStyle w:val="Blue"/>
                <w:rFonts w:cs="Calibri"/>
                <w:color w:val="auto"/>
                <w:sz w:val="18"/>
                <w:szCs w:val="18"/>
              </w:rPr>
            </w:pPr>
            <w:r w:rsidRPr="006B013A">
              <w:rPr>
                <w:rStyle w:val="Blue"/>
                <w:rFonts w:cs="Calibri"/>
                <w:color w:val="auto"/>
                <w:sz w:val="18"/>
                <w:szCs w:val="18"/>
              </w:rPr>
              <w:t>and</w:t>
            </w:r>
          </w:p>
          <w:p w14:paraId="1EC5D147" w14:textId="0A1CB592" w:rsidR="008D4811" w:rsidRPr="008F36B8" w:rsidRDefault="008D4811" w:rsidP="00C03BF8">
            <w:pPr>
              <w:pStyle w:val="TableText"/>
              <w:rPr>
                <w:rStyle w:val="Blue"/>
                <w:rFonts w:cs="Arial"/>
                <w:color w:val="FF3399"/>
                <w:sz w:val="18"/>
                <w:szCs w:val="18"/>
              </w:rPr>
            </w:pPr>
            <w:r w:rsidRPr="006B013A">
              <w:rPr>
                <w:rStyle w:val="Blue"/>
                <w:rFonts w:cs="Calibri"/>
                <w:color w:val="auto"/>
                <w:sz w:val="18"/>
                <w:szCs w:val="18"/>
              </w:rPr>
              <w:t>Storm to Environment EDM Monitoring Point</w:t>
            </w:r>
          </w:p>
        </w:tc>
        <w:tc>
          <w:tcPr>
            <w:tcW w:w="1082" w:type="pct"/>
            <w:shd w:val="clear" w:color="auto" w:fill="auto"/>
          </w:tcPr>
          <w:p w14:paraId="25FA6337" w14:textId="4AB90806" w:rsidR="002B3F38" w:rsidRPr="006B013A" w:rsidRDefault="002B3F38" w:rsidP="002B3F38">
            <w:pPr>
              <w:pStyle w:val="TableText"/>
              <w:rPr>
                <w:rStyle w:val="Blue"/>
                <w:rFonts w:cs="Arial"/>
                <w:color w:val="auto"/>
                <w:sz w:val="18"/>
                <w:szCs w:val="18"/>
              </w:rPr>
            </w:pPr>
            <w:r w:rsidRPr="006B013A">
              <w:rPr>
                <w:rStyle w:val="Blue"/>
                <w:rFonts w:cs="Arial"/>
                <w:color w:val="auto"/>
                <w:sz w:val="18"/>
                <w:szCs w:val="18"/>
              </w:rPr>
              <w:t xml:space="preserve">From </w:t>
            </w:r>
            <w:r w:rsidR="00A72257" w:rsidRPr="006B013A">
              <w:rPr>
                <w:rStyle w:val="Blue"/>
                <w:rFonts w:cs="Arial"/>
                <w:color w:val="auto"/>
                <w:sz w:val="18"/>
                <w:szCs w:val="18"/>
              </w:rPr>
              <w:t>01/01/202</w:t>
            </w:r>
            <w:r w:rsidR="00661E6F" w:rsidRPr="006B013A">
              <w:rPr>
                <w:rStyle w:val="Blue"/>
                <w:rFonts w:cs="Arial"/>
                <w:color w:val="auto"/>
                <w:sz w:val="18"/>
                <w:szCs w:val="18"/>
              </w:rPr>
              <w:t>5</w:t>
            </w:r>
            <w:r w:rsidR="00A72257" w:rsidRPr="006B013A">
              <w:rPr>
                <w:rStyle w:val="Blue"/>
                <w:rFonts w:cs="Arial"/>
                <w:color w:val="auto"/>
                <w:sz w:val="18"/>
                <w:szCs w:val="18"/>
              </w:rPr>
              <w:t>:</w:t>
            </w:r>
          </w:p>
          <w:p w14:paraId="11BD0754"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Annually</w:t>
            </w:r>
          </w:p>
          <w:p w14:paraId="6C62DCB0" w14:textId="3D3C2D89" w:rsidR="002B3F38" w:rsidRPr="008F36B8" w:rsidRDefault="002B3F38" w:rsidP="00D16230">
            <w:pPr>
              <w:pStyle w:val="TableText"/>
              <w:rPr>
                <w:rStyle w:val="Blue"/>
                <w:rFonts w:cs="Arial"/>
                <w:sz w:val="18"/>
                <w:szCs w:val="18"/>
                <w:highlight w:val="green"/>
              </w:rPr>
            </w:pPr>
            <w:r w:rsidRPr="008F36B8">
              <w:rPr>
                <w:rStyle w:val="Blue"/>
                <w:rFonts w:cs="Arial"/>
                <w:color w:val="auto"/>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170DD22A" w14:textId="77777777" w:rsidR="00B34EC2" w:rsidRPr="008F36B8" w:rsidRDefault="00B34EC2" w:rsidP="0006689A">
      <w:pPr>
        <w:spacing w:before="120" w:after="120"/>
        <w:ind w:left="567"/>
        <w:rPr>
          <w:rStyle w:val="Pink"/>
          <w:rFonts w:ascii="Arial" w:hAnsi="Arial" w:cs="Arial"/>
          <w:sz w:val="18"/>
          <w:szCs w:val="18"/>
        </w:rPr>
      </w:pPr>
    </w:p>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57CFECB3" w:rsidR="00821962" w:rsidRPr="008F36B8" w:rsidRDefault="00821962" w:rsidP="00821962">
            <w:pPr>
              <w:pStyle w:val="TableText"/>
              <w:rPr>
                <w:rStyle w:val="Blue"/>
                <w:sz w:val="18"/>
                <w:szCs w:val="18"/>
              </w:rPr>
            </w:pPr>
            <w:r w:rsidRPr="008F36B8">
              <w:rPr>
                <w:rStyle w:val="Blue"/>
                <w:color w:val="auto"/>
                <w:sz w:val="18"/>
                <w:szCs w:val="18"/>
              </w:rPr>
              <w:t>OSM</w:t>
            </w:r>
            <w:r w:rsidRPr="008F36B8">
              <w:rPr>
                <w:rStyle w:val="Blue"/>
                <w:sz w:val="18"/>
                <w:szCs w:val="18"/>
              </w:rPr>
              <w:t xml:space="preserve"> - </w:t>
            </w:r>
            <w:r w:rsidRPr="006B013A">
              <w:rPr>
                <w:rStyle w:val="Blue"/>
                <w:color w:val="auto"/>
                <w:sz w:val="18"/>
                <w:szCs w:val="18"/>
              </w:rPr>
              <w:t>ATU-BOD as O</w:t>
            </w:r>
            <w:r w:rsidRPr="006B013A">
              <w:rPr>
                <w:rStyle w:val="Blue"/>
                <w:color w:val="auto"/>
                <w:sz w:val="18"/>
                <w:szCs w:val="18"/>
                <w:vertAlign w:val="subscript"/>
              </w:rPr>
              <w:t>2</w:t>
            </w:r>
            <w:r w:rsidRPr="006B013A">
              <w:rPr>
                <w:rStyle w:val="Blue"/>
                <w:color w:val="auto"/>
                <w:sz w:val="18"/>
                <w:szCs w:val="18"/>
              </w:rPr>
              <w:t xml:space="preserve">, </w:t>
            </w:r>
            <w:r w:rsidR="00A413B7" w:rsidRPr="00A413B7">
              <w:rPr>
                <w:rStyle w:val="Blue"/>
                <w:color w:val="auto"/>
                <w:sz w:val="18"/>
                <w:szCs w:val="18"/>
              </w:rPr>
              <w:t>suspended solids (measured after drying at 105°C)</w:t>
            </w:r>
          </w:p>
        </w:tc>
        <w:tc>
          <w:tcPr>
            <w:tcW w:w="3085" w:type="pct"/>
            <w:shd w:val="clear" w:color="auto" w:fill="auto"/>
          </w:tcPr>
          <w:p w14:paraId="38E62C5D"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46824695"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5D3FD2CE" w:rsidR="00821962" w:rsidRPr="008F36B8" w:rsidRDefault="00707D5D" w:rsidP="00821962">
            <w:pPr>
              <w:pStyle w:val="TableText"/>
              <w:rPr>
                <w:color w:val="FF0000"/>
              </w:rPr>
            </w:pPr>
            <w:r w:rsidRPr="00707D5D">
              <w:t>CG0071401</w:t>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8F36B8" w:rsidRDefault="00B9650A" w:rsidP="00821962">
            <w:pPr>
              <w:pStyle w:val="TableText"/>
            </w:pPr>
            <w:r w:rsidRPr="008F36B8">
              <w:t>Dŵr Cymru Cyfyngedig</w:t>
            </w:r>
          </w:p>
        </w:tc>
      </w:tr>
      <w:tr w:rsidR="00821962" w:rsidRPr="005F68A6"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3E885C5C" w:rsidR="00821962" w:rsidRPr="005F68A6" w:rsidRDefault="00A11D95" w:rsidP="00821962">
            <w:pPr>
              <w:pStyle w:val="TableText"/>
              <w:rPr>
                <w:color w:val="FF0000"/>
              </w:rPr>
            </w:pPr>
            <w:proofErr w:type="spellStart"/>
            <w:r w:rsidRPr="005F68A6">
              <w:t>Talsarnau</w:t>
            </w:r>
            <w:proofErr w:type="spellEnd"/>
            <w:r w:rsidRPr="005F68A6">
              <w:t xml:space="preserve"> Wastewater Treatment Works, </w:t>
            </w:r>
            <w:r w:rsidR="005F68A6" w:rsidRPr="005F68A6">
              <w:t xml:space="preserve">Behind Ysgol </w:t>
            </w:r>
            <w:proofErr w:type="spellStart"/>
            <w:r w:rsidR="005F68A6" w:rsidRPr="005F68A6">
              <w:t>Gynradd</w:t>
            </w:r>
            <w:proofErr w:type="spellEnd"/>
            <w:r w:rsidR="005F68A6" w:rsidRPr="005F68A6">
              <w:t xml:space="preserve"> </w:t>
            </w:r>
            <w:proofErr w:type="spellStart"/>
            <w:r w:rsidR="005F68A6" w:rsidRPr="005F68A6">
              <w:t>Talsarnau</w:t>
            </w:r>
            <w:proofErr w:type="spellEnd"/>
            <w:r w:rsidR="005F68A6" w:rsidRPr="005F68A6">
              <w:t xml:space="preserve">, </w:t>
            </w:r>
            <w:proofErr w:type="spellStart"/>
            <w:r w:rsidR="005F68A6" w:rsidRPr="005F68A6">
              <w:t>Talsarnau</w:t>
            </w:r>
            <w:proofErr w:type="spellEnd"/>
            <w:r w:rsidR="005F68A6" w:rsidRPr="005F68A6">
              <w:t>, Gwynedd, LL47 6TA</w:t>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shd w:val="clear" w:color="auto" w:fill="auto"/>
          </w:tcPr>
          <w:p w14:paraId="1B692920" w14:textId="778729F5" w:rsidR="00821962" w:rsidRPr="0013383B" w:rsidRDefault="00821962" w:rsidP="00821962">
            <w:pPr>
              <w:pStyle w:val="TableText"/>
              <w:rPr>
                <w:rStyle w:val="Red"/>
                <w:b/>
                <w:color w:val="auto"/>
                <w:sz w:val="18"/>
                <w:szCs w:val="18"/>
              </w:rPr>
            </w:pPr>
            <w:r w:rsidRPr="0013383B">
              <w:rPr>
                <w:rStyle w:val="Red"/>
                <w:b/>
                <w:color w:val="auto"/>
                <w:sz w:val="18"/>
                <w:szCs w:val="18"/>
              </w:rPr>
              <w:t>To be notified within 7 days of detection</w:t>
            </w:r>
            <w:r w:rsidR="005F68A6" w:rsidRPr="0013383B">
              <w:rPr>
                <w:rStyle w:val="Red"/>
                <w:b/>
                <w:color w:val="auto"/>
                <w:sz w:val="18"/>
                <w:szCs w:val="18"/>
              </w:rPr>
              <w:t xml:space="preserve"> </w:t>
            </w:r>
            <w:r w:rsidRPr="0013383B">
              <w:rPr>
                <w:rStyle w:val="Red"/>
                <w:b/>
                <w:color w:val="auto"/>
                <w:sz w:val="18"/>
                <w:szCs w:val="18"/>
              </w:rPr>
              <w:t xml:space="preserve">unless otherwise agreed in writing by </w:t>
            </w:r>
            <w:r w:rsidR="0036367A" w:rsidRPr="0013383B">
              <w:rPr>
                <w:rStyle w:val="Red"/>
                <w:b/>
                <w:color w:val="auto"/>
                <w:sz w:val="18"/>
                <w:szCs w:val="18"/>
              </w:rPr>
              <w:t>Natural</w:t>
            </w:r>
            <w:r w:rsidRPr="0013383B">
              <w:rPr>
                <w:rStyle w:val="Red"/>
                <w:b/>
                <w:color w:val="auto"/>
                <w:sz w:val="18"/>
                <w:szCs w:val="18"/>
              </w:rPr>
              <w:t xml:space="preserve"> Resources Wales.</w:t>
            </w:r>
          </w:p>
          <w:p w14:paraId="0CFCFEDB" w14:textId="6FA7EADD" w:rsidR="00821962" w:rsidRPr="008F36B8" w:rsidRDefault="00821962" w:rsidP="0013383B">
            <w:pPr>
              <w:pStyle w:val="TableText"/>
              <w:ind w:left="0"/>
              <w:rPr>
                <w:b/>
                <w:sz w:val="18"/>
                <w:szCs w:val="18"/>
              </w:rPr>
            </w:pPr>
          </w:p>
        </w:tc>
      </w:tr>
      <w:tr w:rsidR="00821962" w:rsidRPr="008F36B8" w14:paraId="67E9EF66" w14:textId="77777777" w:rsidTr="001F4EC0">
        <w:trPr>
          <w:cantSplit/>
        </w:trPr>
        <w:tc>
          <w:tcPr>
            <w:tcW w:w="1469" w:type="pct"/>
            <w:shd w:val="clear" w:color="auto" w:fill="auto"/>
          </w:tcPr>
          <w:p w14:paraId="36FADB67" w14:textId="77777777" w:rsidR="00821962" w:rsidRPr="008F36B8" w:rsidRDefault="00821962" w:rsidP="00821962">
            <w:pPr>
              <w:pStyle w:val="TableText"/>
              <w:rPr>
                <w:sz w:val="18"/>
                <w:szCs w:val="18"/>
              </w:rPr>
            </w:pPr>
            <w:r w:rsidRPr="008F36B8">
              <w:rPr>
                <w:sz w:val="18"/>
                <w:szCs w:val="18"/>
              </w:rPr>
              <w:t>Date and time of the event</w:t>
            </w:r>
          </w:p>
        </w:tc>
        <w:tc>
          <w:tcPr>
            <w:tcW w:w="3531" w:type="pct"/>
            <w:shd w:val="clear" w:color="auto" w:fill="auto"/>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shd w:val="clear" w:color="auto" w:fill="auto"/>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shd w:val="clear" w:color="auto" w:fill="auto"/>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EA51B3" w14:textId="70A631F1" w:rsidR="00821962" w:rsidRPr="0013383B" w:rsidRDefault="00821962" w:rsidP="00821962">
            <w:pPr>
              <w:pStyle w:val="TableText"/>
              <w:rPr>
                <w:rStyle w:val="Red"/>
                <w:b/>
                <w:color w:val="auto"/>
                <w:sz w:val="18"/>
                <w:szCs w:val="18"/>
              </w:rPr>
            </w:pPr>
            <w:r w:rsidRPr="008F36B8">
              <w:rPr>
                <w:b/>
                <w:sz w:val="18"/>
                <w:szCs w:val="18"/>
              </w:rPr>
              <w:t>(b) Notification requirements for the breach of a limit specified in schedule 3 table S3.</w:t>
            </w:r>
            <w:r w:rsidRPr="0013383B">
              <w:rPr>
                <w:b/>
                <w:sz w:val="18"/>
                <w:szCs w:val="18"/>
              </w:rPr>
              <w:t xml:space="preserve">1 </w:t>
            </w:r>
            <w:r w:rsidRPr="0013383B">
              <w:rPr>
                <w:rStyle w:val="Red"/>
                <w:b/>
                <w:color w:val="auto"/>
                <w:sz w:val="18"/>
                <w:szCs w:val="18"/>
              </w:rPr>
              <w:t>(including individual exceedances of limits which are covered by condition 3.1.2)</w:t>
            </w:r>
            <w:r w:rsidR="00A17C9D" w:rsidRPr="0013383B">
              <w:rPr>
                <w:rStyle w:val="Red"/>
                <w:b/>
                <w:color w:val="auto"/>
                <w:sz w:val="18"/>
                <w:szCs w:val="18"/>
              </w:rPr>
              <w:t>.</w:t>
            </w:r>
          </w:p>
          <w:p w14:paraId="7E4D2E2B" w14:textId="5E72F35C" w:rsidR="00821962" w:rsidRPr="008F36B8" w:rsidRDefault="00821962" w:rsidP="00821962">
            <w:pPr>
              <w:pStyle w:val="TableText"/>
              <w:rPr>
                <w:rStyle w:val="PinkBold"/>
                <w:b w:val="0"/>
                <w:sz w:val="18"/>
                <w:szCs w:val="18"/>
              </w:rPr>
            </w:pP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shd w:val="clear" w:color="auto" w:fill="auto"/>
          </w:tcPr>
          <w:p w14:paraId="6E7AF928" w14:textId="013B4939" w:rsidR="00821962" w:rsidRPr="001449E0" w:rsidRDefault="00821962" w:rsidP="00821962">
            <w:pPr>
              <w:pStyle w:val="TableText"/>
              <w:rPr>
                <w:rStyle w:val="Blue"/>
                <w:color w:val="auto"/>
                <w:sz w:val="18"/>
                <w:szCs w:val="18"/>
              </w:rPr>
            </w:pPr>
            <w:r w:rsidRPr="001449E0">
              <w:rPr>
                <w:rStyle w:val="Blue"/>
                <w:color w:val="auto"/>
                <w:sz w:val="18"/>
                <w:szCs w:val="18"/>
              </w:rPr>
              <w:t>e.g. OSM/</w:t>
            </w:r>
            <w:r w:rsidR="00F2606C" w:rsidRPr="001449E0">
              <w:rPr>
                <w:rStyle w:val="Blue"/>
                <w:color w:val="auto"/>
                <w:sz w:val="18"/>
                <w:szCs w:val="18"/>
              </w:rPr>
              <w:t>EDM</w:t>
            </w:r>
          </w:p>
          <w:p w14:paraId="7EB57395" w14:textId="0D2321B7" w:rsidR="00821962" w:rsidRPr="008F36B8" w:rsidRDefault="00821962" w:rsidP="00821962">
            <w:pPr>
              <w:pStyle w:val="TableText"/>
              <w:rPr>
                <w:sz w:val="18"/>
                <w:szCs w:val="18"/>
              </w:rPr>
            </w:pP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2DC807A1" w14:textId="77777777" w:rsidR="00821962" w:rsidRPr="001449E0" w:rsidRDefault="00821962" w:rsidP="00821962">
            <w:pPr>
              <w:pStyle w:val="TableText"/>
              <w:rPr>
                <w:rStyle w:val="Blue"/>
                <w:color w:val="auto"/>
                <w:sz w:val="18"/>
                <w:szCs w:val="18"/>
              </w:rPr>
            </w:pPr>
            <w:r w:rsidRPr="001449E0">
              <w:rPr>
                <w:rStyle w:val="Blue"/>
                <w:color w:val="auto"/>
                <w:sz w:val="18"/>
                <w:szCs w:val="18"/>
              </w:rPr>
              <w:t>e.g. LUT failure/LUT exceedance/upper tier/other</w:t>
            </w:r>
          </w:p>
          <w:p w14:paraId="6DD97A89" w14:textId="7008FE15" w:rsidR="00821962" w:rsidRPr="008F36B8" w:rsidRDefault="00821962" w:rsidP="00821962">
            <w:pPr>
              <w:pStyle w:val="TableText"/>
              <w:rPr>
                <w:rStyle w:val="Pink"/>
                <w:sz w:val="18"/>
                <w:szCs w:val="18"/>
              </w:rPr>
            </w:pP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8F36B8" w:rsidRDefault="00821962" w:rsidP="00821962">
            <w:pPr>
              <w:pStyle w:val="TableText"/>
              <w:rPr>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1DB3702F"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shd w:val="clear" w:color="auto" w:fill="auto"/>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For the activity</w:t>
      </w:r>
      <w:r w:rsidR="00284FE2" w:rsidRPr="00284FE2">
        <w:rPr>
          <w:rStyle w:val="Red"/>
          <w:rFonts w:ascii="Arial" w:hAnsi="Arial" w:cs="Arial"/>
          <w:color w:val="000000" w:themeColor="text1"/>
          <w:sz w:val="18"/>
          <w:szCs w:val="18"/>
        </w:rPr>
        <w:t xml:space="preserve"> </w:t>
      </w:r>
      <w:r w:rsidRPr="001449E0">
        <w:rPr>
          <w:rStyle w:val="Red"/>
          <w:rFonts w:ascii="Arial" w:hAnsi="Arial" w:cs="Arial"/>
          <w:color w:val="000000" w:themeColor="text1"/>
          <w:sz w:val="18"/>
          <w:szCs w:val="18"/>
        </w:rPr>
        <w:t>A1</w:t>
      </w:r>
      <w:r w:rsidR="0024082D" w:rsidRPr="001449E0">
        <w:rPr>
          <w:rStyle w:val="Red"/>
          <w:rFonts w:ascii="Arial" w:hAnsi="Arial" w:cs="Arial"/>
          <w:color w:val="000000" w:themeColor="text1"/>
          <w:sz w:val="18"/>
          <w:szCs w:val="18"/>
        </w:rPr>
        <w:t>,</w:t>
      </w:r>
      <w:r w:rsidRPr="001449E0">
        <w:rPr>
          <w:rStyle w:val="Red"/>
          <w:rFonts w:ascii="Arial" w:hAnsi="Arial" w:cs="Arial"/>
          <w:color w:val="000000" w:themeColor="text1"/>
          <w:sz w:val="18"/>
          <w:szCs w:val="18"/>
        </w:rPr>
        <w:t xml:space="preserve"> referenced</w:t>
      </w:r>
      <w:r w:rsidRPr="00284FE2">
        <w:rPr>
          <w:rStyle w:val="Red"/>
          <w:rFonts w:ascii="Arial" w:hAnsi="Arial" w:cs="Arial"/>
          <w:color w:val="000000" w:themeColor="text1"/>
          <w:sz w:val="18"/>
          <w:szCs w:val="18"/>
        </w:rPr>
        <w:t xml:space="preserve"> in schedule 1, table S1.1</w:t>
      </w:r>
      <w:r w:rsidR="0024082D" w:rsidRPr="00284FE2">
        <w:rPr>
          <w:rStyle w:val="Red"/>
          <w:rFonts w:ascii="Arial" w:hAnsi="Arial" w:cs="Arial"/>
          <w:color w:val="000000" w:themeColor="text1"/>
          <w:sz w:val="18"/>
          <w:szCs w:val="18"/>
        </w:rPr>
        <w:t>,</w:t>
      </w:r>
      <w:r w:rsidRPr="00284FE2">
        <w:rPr>
          <w:rFonts w:ascii="Arial" w:hAnsi="Arial" w:cs="Arial"/>
          <w:color w:val="000000" w:themeColor="text1"/>
          <w:sz w:val="18"/>
          <w:szCs w:val="18"/>
        </w:rPr>
        <w:t xml:space="preserve"> “a</w:t>
      </w:r>
      <w:r w:rsidRPr="008F36B8">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1FFCC959"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 xml:space="preserve">“flow passed forward” for the purposes of </w:t>
      </w:r>
      <w:r w:rsidRPr="001449E0">
        <w:rPr>
          <w:rFonts w:ascii="Arial" w:hAnsi="Arial" w:cs="Arial"/>
          <w:sz w:val="18"/>
          <w:szCs w:val="18"/>
        </w:rPr>
        <w:t>conditions 2.3.</w:t>
      </w:r>
      <w:r w:rsidR="001449E0" w:rsidRPr="001449E0">
        <w:rPr>
          <w:rFonts w:ascii="Arial" w:hAnsi="Arial" w:cs="Arial"/>
          <w:sz w:val="18"/>
          <w:szCs w:val="18"/>
        </w:rPr>
        <w:t>2</w:t>
      </w:r>
      <w:r w:rsidRPr="001449E0">
        <w:rPr>
          <w:rFonts w:ascii="Arial" w:hAnsi="Arial" w:cs="Arial"/>
          <w:sz w:val="18"/>
          <w:szCs w:val="18"/>
        </w:rPr>
        <w:t xml:space="preserve"> and 3.1.</w:t>
      </w:r>
      <w:r w:rsidR="001449E0" w:rsidRPr="001449E0">
        <w:rPr>
          <w:rFonts w:ascii="Arial" w:hAnsi="Arial" w:cs="Arial"/>
          <w:sz w:val="18"/>
          <w:szCs w:val="18"/>
        </w:rPr>
        <w:t>5</w:t>
      </w:r>
      <w:r w:rsidRPr="008F36B8">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0" w:name="OLE_LINK1"/>
      <w:bookmarkStart w:id="11"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0"/>
      <w:bookmarkEnd w:id="11"/>
    </w:p>
    <w:p w14:paraId="1F2B1AA2" w14:textId="381EA9BB" w:rsidR="00A60AC7" w:rsidRPr="004C55B9" w:rsidRDefault="00A60AC7" w:rsidP="004C55B9">
      <w:pPr>
        <w:pStyle w:val="BodyTextIndent"/>
        <w:tabs>
          <w:tab w:val="left" w:pos="1418"/>
        </w:tabs>
        <w:spacing w:before="120" w:after="0"/>
        <w:ind w:left="567"/>
        <w:jc w:val="left"/>
        <w:rPr>
          <w:rStyle w:val="Pink"/>
          <w:rFonts w:ascii="Arial" w:hAnsi="Arial" w:cs="Arial"/>
          <w:iCs/>
          <w:color w:val="auto"/>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condition </w:t>
      </w:r>
      <w:r w:rsidRPr="006068F6">
        <w:rPr>
          <w:rFonts w:ascii="Arial" w:hAnsi="Arial" w:cs="Arial"/>
          <w:iCs/>
          <w:sz w:val="18"/>
          <w:szCs w:val="18"/>
        </w:rPr>
        <w:t>3.1.</w:t>
      </w:r>
      <w:r w:rsidR="00113367" w:rsidRPr="006068F6">
        <w:rPr>
          <w:rFonts w:ascii="Arial" w:hAnsi="Arial" w:cs="Arial"/>
          <w:iCs/>
          <w:sz w:val="18"/>
          <w:szCs w:val="18"/>
        </w:rPr>
        <w:t>5</w:t>
      </w:r>
      <w:r w:rsidR="00981F7C" w:rsidRPr="006068F6">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low ambient temperatures, or the freezing of mechanical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050268D9" w:rsidR="00821962" w:rsidRDefault="0071703D" w:rsidP="00CD1173">
      <w:pPr>
        <w:pStyle w:val="Heading1"/>
        <w:spacing w:before="0" w:after="400"/>
        <w:ind w:left="567"/>
        <w:rPr>
          <w:sz w:val="36"/>
        </w:rPr>
      </w:pPr>
      <w:r w:rsidRPr="0071703D">
        <w:rPr>
          <w:noProof/>
        </w:rPr>
        <w:lastRenderedPageBreak/>
        <w:drawing>
          <wp:anchor distT="0" distB="0" distL="114300" distR="114300" simplePos="0" relativeHeight="251660313" behindDoc="0" locked="0" layoutInCell="1" allowOverlap="1" wp14:anchorId="1919A8DA" wp14:editId="0B6885E4">
            <wp:simplePos x="0" y="0"/>
            <wp:positionH relativeFrom="column">
              <wp:posOffset>179705</wp:posOffset>
            </wp:positionH>
            <wp:positionV relativeFrom="paragraph">
              <wp:posOffset>494030</wp:posOffset>
            </wp:positionV>
            <wp:extent cx="5484495" cy="4899660"/>
            <wp:effectExtent l="0" t="0" r="1905" b="0"/>
            <wp:wrapTight wrapText="bothSides">
              <wp:wrapPolygon edited="0">
                <wp:start x="0" y="0"/>
                <wp:lineTo x="0" y="21499"/>
                <wp:lineTo x="21532" y="21499"/>
                <wp:lineTo x="2153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84495" cy="4899660"/>
                    </a:xfrm>
                    <a:prstGeom prst="rect">
                      <a:avLst/>
                    </a:prstGeom>
                  </pic:spPr>
                </pic:pic>
              </a:graphicData>
            </a:graphic>
            <wp14:sizeRelH relativeFrom="margin">
              <wp14:pctWidth>0</wp14:pctWidth>
            </wp14:sizeRelH>
            <wp14:sizeRelV relativeFrom="margin">
              <wp14:pctHeight>0</wp14:pctHeight>
            </wp14:sizeRelV>
          </wp:anchor>
        </w:drawing>
      </w:r>
      <w:r w:rsidR="00821962" w:rsidRPr="008F36B8">
        <w:rPr>
          <w:sz w:val="36"/>
        </w:rPr>
        <w:t>Schedule 7 – Site plan</w:t>
      </w:r>
    </w:p>
    <w:p w14:paraId="1DAD890C" w14:textId="77777777" w:rsidR="00147CF7" w:rsidRPr="00147CF7" w:rsidRDefault="00147CF7" w:rsidP="00147CF7"/>
    <w:p w14:paraId="61D32C89" w14:textId="783BDF4C"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C94444">
        <w:rPr>
          <w:rFonts w:ascii="Arial" w:hAnsi="Arial"/>
          <w:sz w:val="20"/>
        </w:rPr>
        <w:t>4</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4998B27F"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3B3C15" w14:textId="77777777" w:rsidR="00A9472C" w:rsidRDefault="00A9472C">
      <w:r>
        <w:separator/>
      </w:r>
    </w:p>
  </w:endnote>
  <w:endnote w:type="continuationSeparator" w:id="0">
    <w:p w14:paraId="2A536A55" w14:textId="77777777" w:rsidR="00A9472C" w:rsidRDefault="00A9472C">
      <w:r>
        <w:continuationSeparator/>
      </w:r>
    </w:p>
  </w:endnote>
  <w:endnote w:type="continuationNotice" w:id="1">
    <w:p w14:paraId="235BE057" w14:textId="77777777" w:rsidR="00A9472C" w:rsidRDefault="00A947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29F9B589"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F512CE" w:rsidRPr="003851A8">
      <w:rPr>
        <w:rFonts w:ascii="Arial" w:hAnsi="Arial"/>
        <w:sz w:val="18"/>
        <w:szCs w:val="18"/>
      </w:rPr>
      <w:t>PAN</w:t>
    </w:r>
    <w:r w:rsidR="003851A8" w:rsidRPr="003851A8">
      <w:rPr>
        <w:rFonts w:ascii="Arial" w:hAnsi="Arial"/>
        <w:sz w:val="18"/>
        <w:szCs w:val="18"/>
      </w:rPr>
      <w:t>-02</w:t>
    </w:r>
    <w:r w:rsidR="00571F12">
      <w:rPr>
        <w:rFonts w:ascii="Arial" w:hAnsi="Arial"/>
        <w:sz w:val="18"/>
        <w:szCs w:val="18"/>
      </w:rPr>
      <w:t>15</w:t>
    </w:r>
    <w:r w:rsidR="003851A8" w:rsidRPr="003851A8">
      <w:rPr>
        <w:rFonts w:ascii="Arial" w:hAnsi="Arial"/>
        <w:sz w:val="18"/>
        <w:szCs w:val="18"/>
      </w:rPr>
      <w:t>07</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D80C02" w14:textId="77777777" w:rsidR="005413F8" w:rsidRPr="00FA26F4" w:rsidRDefault="005413F8" w:rsidP="005413F8">
    <w:pPr>
      <w:pStyle w:val="Footer"/>
      <w:rPr>
        <w:rFonts w:ascii="Arial" w:hAnsi="Arial" w:cs="Arial"/>
        <w:sz w:val="18"/>
        <w:szCs w:val="18"/>
      </w:rPr>
    </w:pPr>
    <w:r w:rsidRPr="00FA26F4">
      <w:rPr>
        <w:rFonts w:ascii="Arial" w:hAnsi="Arial" w:cs="Arial"/>
        <w:sz w:val="18"/>
        <w:szCs w:val="18"/>
      </w:rPr>
      <w:t>Permit number</w:t>
    </w:r>
    <w:r w:rsidRPr="00FA26F4">
      <w:rPr>
        <w:rFonts w:ascii="Arial" w:hAnsi="Arial"/>
        <w:sz w:val="18"/>
        <w:szCs w:val="18"/>
      </w:rPr>
      <w:t>:</w:t>
    </w:r>
  </w:p>
  <w:p w14:paraId="1B517D79" w14:textId="17BB8B6A" w:rsidR="005413F8" w:rsidRPr="000B393C" w:rsidRDefault="00FA26F4" w:rsidP="005413F8">
    <w:pPr>
      <w:pStyle w:val="Footer"/>
      <w:rPr>
        <w:sz w:val="18"/>
        <w:szCs w:val="18"/>
      </w:rPr>
    </w:pPr>
    <w:r w:rsidRPr="00FA26F4">
      <w:rPr>
        <w:rFonts w:ascii="Arial" w:hAnsi="Arial" w:cs="Arial"/>
        <w:sz w:val="18"/>
        <w:szCs w:val="18"/>
      </w:rPr>
      <w:t>CG0071401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505A0F">
      <w:rPr>
        <w:rFonts w:ascii="Arial" w:hAnsi="Arial" w:cs="Arial"/>
        <w:noProof/>
        <w:sz w:val="18"/>
        <w:szCs w:val="18"/>
      </w:rPr>
      <w:t>22</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067619" w14:textId="77777777" w:rsidR="00A9472C" w:rsidRDefault="00A9472C">
      <w:r>
        <w:separator/>
      </w:r>
    </w:p>
  </w:footnote>
  <w:footnote w:type="continuationSeparator" w:id="0">
    <w:p w14:paraId="54E7D33E" w14:textId="77777777" w:rsidR="00A9472C" w:rsidRDefault="00A9472C">
      <w:r>
        <w:continuationSeparator/>
      </w:r>
    </w:p>
  </w:footnote>
  <w:footnote w:type="continuationNotice" w:id="1">
    <w:p w14:paraId="7943C0B6" w14:textId="77777777" w:rsidR="00A9472C" w:rsidRDefault="00A9472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5066DB7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8618"/>
        </w:tabs>
        <w:ind w:left="8618"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8618"/>
          </w:tabs>
          <w:ind w:left="8618" w:hanging="680"/>
        </w:pPr>
        <w:rPr>
          <w:rFonts w:hint="default"/>
          <w:color w:val="auto"/>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2BFC"/>
    <w:rsid w:val="0000309E"/>
    <w:rsid w:val="000053C0"/>
    <w:rsid w:val="00010875"/>
    <w:rsid w:val="00010AD6"/>
    <w:rsid w:val="00013B16"/>
    <w:rsid w:val="000142C4"/>
    <w:rsid w:val="00015073"/>
    <w:rsid w:val="000158B6"/>
    <w:rsid w:val="00033469"/>
    <w:rsid w:val="00033507"/>
    <w:rsid w:val="000376F4"/>
    <w:rsid w:val="00037728"/>
    <w:rsid w:val="00040ECE"/>
    <w:rsid w:val="00042603"/>
    <w:rsid w:val="0004344E"/>
    <w:rsid w:val="00044886"/>
    <w:rsid w:val="00046D04"/>
    <w:rsid w:val="00050869"/>
    <w:rsid w:val="00051053"/>
    <w:rsid w:val="0005210B"/>
    <w:rsid w:val="00053D17"/>
    <w:rsid w:val="00056C7D"/>
    <w:rsid w:val="0006277E"/>
    <w:rsid w:val="0006520B"/>
    <w:rsid w:val="0006689A"/>
    <w:rsid w:val="00070B01"/>
    <w:rsid w:val="00080A80"/>
    <w:rsid w:val="00081DCB"/>
    <w:rsid w:val="00087BBC"/>
    <w:rsid w:val="000917B4"/>
    <w:rsid w:val="00091D98"/>
    <w:rsid w:val="00092B85"/>
    <w:rsid w:val="00092FCF"/>
    <w:rsid w:val="000933C8"/>
    <w:rsid w:val="000940B4"/>
    <w:rsid w:val="000961C4"/>
    <w:rsid w:val="000A30CA"/>
    <w:rsid w:val="000A38F4"/>
    <w:rsid w:val="000A64F1"/>
    <w:rsid w:val="000A6946"/>
    <w:rsid w:val="000A6CA2"/>
    <w:rsid w:val="000B0480"/>
    <w:rsid w:val="000B4BA1"/>
    <w:rsid w:val="000B4F54"/>
    <w:rsid w:val="000B57A2"/>
    <w:rsid w:val="000B5A22"/>
    <w:rsid w:val="000C1E8C"/>
    <w:rsid w:val="000C3304"/>
    <w:rsid w:val="000C35FD"/>
    <w:rsid w:val="000C64A7"/>
    <w:rsid w:val="000C7E7B"/>
    <w:rsid w:val="000D0661"/>
    <w:rsid w:val="000D0B36"/>
    <w:rsid w:val="000D58F5"/>
    <w:rsid w:val="000D66F0"/>
    <w:rsid w:val="000D6B16"/>
    <w:rsid w:val="000E0C6C"/>
    <w:rsid w:val="000E75DC"/>
    <w:rsid w:val="000F7E5D"/>
    <w:rsid w:val="001001E2"/>
    <w:rsid w:val="0010272E"/>
    <w:rsid w:val="001038EE"/>
    <w:rsid w:val="00105142"/>
    <w:rsid w:val="001105EC"/>
    <w:rsid w:val="00112221"/>
    <w:rsid w:val="0011273F"/>
    <w:rsid w:val="00113367"/>
    <w:rsid w:val="00115C16"/>
    <w:rsid w:val="00117092"/>
    <w:rsid w:val="00123AE1"/>
    <w:rsid w:val="00127720"/>
    <w:rsid w:val="00127AF5"/>
    <w:rsid w:val="001313FE"/>
    <w:rsid w:val="001329CE"/>
    <w:rsid w:val="0013383B"/>
    <w:rsid w:val="00133E61"/>
    <w:rsid w:val="0013650B"/>
    <w:rsid w:val="0013782D"/>
    <w:rsid w:val="00137860"/>
    <w:rsid w:val="001402C8"/>
    <w:rsid w:val="00141C0F"/>
    <w:rsid w:val="00141CCB"/>
    <w:rsid w:val="00142414"/>
    <w:rsid w:val="00143733"/>
    <w:rsid w:val="00143A1B"/>
    <w:rsid w:val="00143E45"/>
    <w:rsid w:val="0014442C"/>
    <w:rsid w:val="001447B2"/>
    <w:rsid w:val="001449E0"/>
    <w:rsid w:val="00144C1D"/>
    <w:rsid w:val="00145C7D"/>
    <w:rsid w:val="00146CDC"/>
    <w:rsid w:val="00147251"/>
    <w:rsid w:val="00147CF7"/>
    <w:rsid w:val="00151891"/>
    <w:rsid w:val="00152F08"/>
    <w:rsid w:val="0015339D"/>
    <w:rsid w:val="00155834"/>
    <w:rsid w:val="001566BD"/>
    <w:rsid w:val="00156C8F"/>
    <w:rsid w:val="00157B09"/>
    <w:rsid w:val="00167927"/>
    <w:rsid w:val="00167FFA"/>
    <w:rsid w:val="001725EC"/>
    <w:rsid w:val="00175B8E"/>
    <w:rsid w:val="00177405"/>
    <w:rsid w:val="001827DE"/>
    <w:rsid w:val="0018468B"/>
    <w:rsid w:val="001855D4"/>
    <w:rsid w:val="001873CD"/>
    <w:rsid w:val="001A6103"/>
    <w:rsid w:val="001A6A99"/>
    <w:rsid w:val="001A6C95"/>
    <w:rsid w:val="001B25E6"/>
    <w:rsid w:val="001B303B"/>
    <w:rsid w:val="001B6005"/>
    <w:rsid w:val="001C4703"/>
    <w:rsid w:val="001C529E"/>
    <w:rsid w:val="001C6254"/>
    <w:rsid w:val="001C69FD"/>
    <w:rsid w:val="001C7DD3"/>
    <w:rsid w:val="001D3E8F"/>
    <w:rsid w:val="001D4B4A"/>
    <w:rsid w:val="001D734A"/>
    <w:rsid w:val="001E0BF7"/>
    <w:rsid w:val="001E296B"/>
    <w:rsid w:val="001E33D3"/>
    <w:rsid w:val="001E3644"/>
    <w:rsid w:val="001E3A90"/>
    <w:rsid w:val="001E53D3"/>
    <w:rsid w:val="001E6743"/>
    <w:rsid w:val="001E7FDE"/>
    <w:rsid w:val="001F0EA0"/>
    <w:rsid w:val="001F4EC0"/>
    <w:rsid w:val="00201A43"/>
    <w:rsid w:val="002037AB"/>
    <w:rsid w:val="00211A39"/>
    <w:rsid w:val="00212EB7"/>
    <w:rsid w:val="00214F2A"/>
    <w:rsid w:val="00214FBD"/>
    <w:rsid w:val="00215107"/>
    <w:rsid w:val="00215208"/>
    <w:rsid w:val="0021613B"/>
    <w:rsid w:val="00224209"/>
    <w:rsid w:val="0022522D"/>
    <w:rsid w:val="002313D5"/>
    <w:rsid w:val="0023456E"/>
    <w:rsid w:val="00234EDA"/>
    <w:rsid w:val="0024082D"/>
    <w:rsid w:val="0024140B"/>
    <w:rsid w:val="00242539"/>
    <w:rsid w:val="00245A48"/>
    <w:rsid w:val="00245B21"/>
    <w:rsid w:val="0024782C"/>
    <w:rsid w:val="002537CB"/>
    <w:rsid w:val="0025402D"/>
    <w:rsid w:val="0025551A"/>
    <w:rsid w:val="00255BB1"/>
    <w:rsid w:val="00260F4A"/>
    <w:rsid w:val="00272130"/>
    <w:rsid w:val="002725A1"/>
    <w:rsid w:val="00273DB7"/>
    <w:rsid w:val="0027720E"/>
    <w:rsid w:val="0027754F"/>
    <w:rsid w:val="0028277D"/>
    <w:rsid w:val="00283A90"/>
    <w:rsid w:val="00284FE2"/>
    <w:rsid w:val="002857A0"/>
    <w:rsid w:val="002871FC"/>
    <w:rsid w:val="00290887"/>
    <w:rsid w:val="0029272D"/>
    <w:rsid w:val="00292BB2"/>
    <w:rsid w:val="00297337"/>
    <w:rsid w:val="002B255C"/>
    <w:rsid w:val="002B344C"/>
    <w:rsid w:val="002B3F38"/>
    <w:rsid w:val="002B4350"/>
    <w:rsid w:val="002B45D1"/>
    <w:rsid w:val="002B4BE0"/>
    <w:rsid w:val="002B5D5F"/>
    <w:rsid w:val="002C1C06"/>
    <w:rsid w:val="002C25C0"/>
    <w:rsid w:val="002C4064"/>
    <w:rsid w:val="002C4456"/>
    <w:rsid w:val="002C4E3F"/>
    <w:rsid w:val="002C4E46"/>
    <w:rsid w:val="002C5440"/>
    <w:rsid w:val="002C6B13"/>
    <w:rsid w:val="002D3996"/>
    <w:rsid w:val="002D5236"/>
    <w:rsid w:val="002D67DA"/>
    <w:rsid w:val="002E1EB9"/>
    <w:rsid w:val="002E1FE9"/>
    <w:rsid w:val="002E42B7"/>
    <w:rsid w:val="002F1071"/>
    <w:rsid w:val="002F273F"/>
    <w:rsid w:val="002F406F"/>
    <w:rsid w:val="002F7CD0"/>
    <w:rsid w:val="00300ECA"/>
    <w:rsid w:val="00306791"/>
    <w:rsid w:val="003069CB"/>
    <w:rsid w:val="003104F0"/>
    <w:rsid w:val="00311B25"/>
    <w:rsid w:val="00312383"/>
    <w:rsid w:val="00313EAB"/>
    <w:rsid w:val="00321410"/>
    <w:rsid w:val="00322A52"/>
    <w:rsid w:val="003274FE"/>
    <w:rsid w:val="00330F8A"/>
    <w:rsid w:val="00331482"/>
    <w:rsid w:val="00331503"/>
    <w:rsid w:val="00331C24"/>
    <w:rsid w:val="00334B0C"/>
    <w:rsid w:val="00334F72"/>
    <w:rsid w:val="00335588"/>
    <w:rsid w:val="00336586"/>
    <w:rsid w:val="003370AB"/>
    <w:rsid w:val="00337BC0"/>
    <w:rsid w:val="00341FDE"/>
    <w:rsid w:val="003425F8"/>
    <w:rsid w:val="00345144"/>
    <w:rsid w:val="00345BAB"/>
    <w:rsid w:val="00350252"/>
    <w:rsid w:val="003545CA"/>
    <w:rsid w:val="00355EE5"/>
    <w:rsid w:val="00361C65"/>
    <w:rsid w:val="00362E32"/>
    <w:rsid w:val="0036367A"/>
    <w:rsid w:val="00367A15"/>
    <w:rsid w:val="003737C3"/>
    <w:rsid w:val="00374048"/>
    <w:rsid w:val="00377090"/>
    <w:rsid w:val="00380D0F"/>
    <w:rsid w:val="003842F1"/>
    <w:rsid w:val="003851A8"/>
    <w:rsid w:val="00385F36"/>
    <w:rsid w:val="00386FB9"/>
    <w:rsid w:val="00394F8F"/>
    <w:rsid w:val="0039599B"/>
    <w:rsid w:val="003963B4"/>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35BA"/>
    <w:rsid w:val="003E3FCB"/>
    <w:rsid w:val="003E4013"/>
    <w:rsid w:val="003E7B9F"/>
    <w:rsid w:val="003F051C"/>
    <w:rsid w:val="003F2D1E"/>
    <w:rsid w:val="003F3E6E"/>
    <w:rsid w:val="003F4CAF"/>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2719A"/>
    <w:rsid w:val="0043385C"/>
    <w:rsid w:val="004338D2"/>
    <w:rsid w:val="004339F1"/>
    <w:rsid w:val="0043492F"/>
    <w:rsid w:val="0043657D"/>
    <w:rsid w:val="00436BE7"/>
    <w:rsid w:val="004414DD"/>
    <w:rsid w:val="00443883"/>
    <w:rsid w:val="00444CDC"/>
    <w:rsid w:val="004473A2"/>
    <w:rsid w:val="00452902"/>
    <w:rsid w:val="00452DD5"/>
    <w:rsid w:val="00453ABC"/>
    <w:rsid w:val="004547EA"/>
    <w:rsid w:val="00455681"/>
    <w:rsid w:val="004570B2"/>
    <w:rsid w:val="00457B80"/>
    <w:rsid w:val="004610D4"/>
    <w:rsid w:val="00461776"/>
    <w:rsid w:val="00462328"/>
    <w:rsid w:val="00462F2F"/>
    <w:rsid w:val="00464B17"/>
    <w:rsid w:val="00470FBE"/>
    <w:rsid w:val="004770F0"/>
    <w:rsid w:val="004854BB"/>
    <w:rsid w:val="00486E1B"/>
    <w:rsid w:val="00490569"/>
    <w:rsid w:val="004908AB"/>
    <w:rsid w:val="00491735"/>
    <w:rsid w:val="00492D4D"/>
    <w:rsid w:val="00492EA8"/>
    <w:rsid w:val="00493E33"/>
    <w:rsid w:val="004962F2"/>
    <w:rsid w:val="00496934"/>
    <w:rsid w:val="00496F69"/>
    <w:rsid w:val="004A3186"/>
    <w:rsid w:val="004A4BC6"/>
    <w:rsid w:val="004A510A"/>
    <w:rsid w:val="004A5FBC"/>
    <w:rsid w:val="004A67F8"/>
    <w:rsid w:val="004A687C"/>
    <w:rsid w:val="004A7F2D"/>
    <w:rsid w:val="004B2037"/>
    <w:rsid w:val="004B4739"/>
    <w:rsid w:val="004B626B"/>
    <w:rsid w:val="004C44EC"/>
    <w:rsid w:val="004C4B5A"/>
    <w:rsid w:val="004C55B9"/>
    <w:rsid w:val="004C61EE"/>
    <w:rsid w:val="004D092B"/>
    <w:rsid w:val="004D1AB8"/>
    <w:rsid w:val="004D6018"/>
    <w:rsid w:val="004D7529"/>
    <w:rsid w:val="004E3F21"/>
    <w:rsid w:val="004E75D7"/>
    <w:rsid w:val="004E7E00"/>
    <w:rsid w:val="004F05BF"/>
    <w:rsid w:val="004F0D6D"/>
    <w:rsid w:val="004F1681"/>
    <w:rsid w:val="004F4F91"/>
    <w:rsid w:val="004F6029"/>
    <w:rsid w:val="005016BA"/>
    <w:rsid w:val="00502E5E"/>
    <w:rsid w:val="00503A0A"/>
    <w:rsid w:val="00505A0F"/>
    <w:rsid w:val="00506614"/>
    <w:rsid w:val="00515E17"/>
    <w:rsid w:val="00520E8E"/>
    <w:rsid w:val="0052225E"/>
    <w:rsid w:val="005233A6"/>
    <w:rsid w:val="00523F49"/>
    <w:rsid w:val="0052516B"/>
    <w:rsid w:val="00525F0F"/>
    <w:rsid w:val="00527423"/>
    <w:rsid w:val="00527653"/>
    <w:rsid w:val="00534AC7"/>
    <w:rsid w:val="00534C4C"/>
    <w:rsid w:val="005368C1"/>
    <w:rsid w:val="00537069"/>
    <w:rsid w:val="00537D5E"/>
    <w:rsid w:val="00540361"/>
    <w:rsid w:val="005413F8"/>
    <w:rsid w:val="005434B5"/>
    <w:rsid w:val="00545528"/>
    <w:rsid w:val="00550EF2"/>
    <w:rsid w:val="005536DE"/>
    <w:rsid w:val="00557B82"/>
    <w:rsid w:val="00561C6E"/>
    <w:rsid w:val="00567EFB"/>
    <w:rsid w:val="00571F12"/>
    <w:rsid w:val="005724A0"/>
    <w:rsid w:val="00572718"/>
    <w:rsid w:val="00572C09"/>
    <w:rsid w:val="0057696D"/>
    <w:rsid w:val="00582430"/>
    <w:rsid w:val="00582AE4"/>
    <w:rsid w:val="005832BD"/>
    <w:rsid w:val="00585934"/>
    <w:rsid w:val="00585F88"/>
    <w:rsid w:val="0058713D"/>
    <w:rsid w:val="005905A5"/>
    <w:rsid w:val="00590AD8"/>
    <w:rsid w:val="00595A19"/>
    <w:rsid w:val="00596214"/>
    <w:rsid w:val="00596813"/>
    <w:rsid w:val="00597064"/>
    <w:rsid w:val="005A0AD8"/>
    <w:rsid w:val="005A58D2"/>
    <w:rsid w:val="005B15C8"/>
    <w:rsid w:val="005B6AFB"/>
    <w:rsid w:val="005B73A2"/>
    <w:rsid w:val="005C164B"/>
    <w:rsid w:val="005C3154"/>
    <w:rsid w:val="005C3203"/>
    <w:rsid w:val="005C3A28"/>
    <w:rsid w:val="005C3A86"/>
    <w:rsid w:val="005C51BC"/>
    <w:rsid w:val="005D26AB"/>
    <w:rsid w:val="005D2F25"/>
    <w:rsid w:val="005D427A"/>
    <w:rsid w:val="005E0DE6"/>
    <w:rsid w:val="005E2198"/>
    <w:rsid w:val="005E2C18"/>
    <w:rsid w:val="005E55B6"/>
    <w:rsid w:val="005E6176"/>
    <w:rsid w:val="005E74B4"/>
    <w:rsid w:val="005E7E97"/>
    <w:rsid w:val="005F1816"/>
    <w:rsid w:val="005F3A2C"/>
    <w:rsid w:val="005F5D72"/>
    <w:rsid w:val="005F68A6"/>
    <w:rsid w:val="005F7E9A"/>
    <w:rsid w:val="006005D8"/>
    <w:rsid w:val="006036F2"/>
    <w:rsid w:val="00603D1D"/>
    <w:rsid w:val="00605738"/>
    <w:rsid w:val="006068F6"/>
    <w:rsid w:val="00607854"/>
    <w:rsid w:val="00611F91"/>
    <w:rsid w:val="00612837"/>
    <w:rsid w:val="006142E0"/>
    <w:rsid w:val="00614E6C"/>
    <w:rsid w:val="006155EB"/>
    <w:rsid w:val="00617CF8"/>
    <w:rsid w:val="00617E2B"/>
    <w:rsid w:val="00621458"/>
    <w:rsid w:val="006233B4"/>
    <w:rsid w:val="00626B9F"/>
    <w:rsid w:val="00636673"/>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73725"/>
    <w:rsid w:val="006752A7"/>
    <w:rsid w:val="00675541"/>
    <w:rsid w:val="006817D2"/>
    <w:rsid w:val="006863C7"/>
    <w:rsid w:val="00692529"/>
    <w:rsid w:val="00693C5A"/>
    <w:rsid w:val="006947DB"/>
    <w:rsid w:val="006A07E0"/>
    <w:rsid w:val="006A0D80"/>
    <w:rsid w:val="006A2565"/>
    <w:rsid w:val="006B013A"/>
    <w:rsid w:val="006B0815"/>
    <w:rsid w:val="006B3AB2"/>
    <w:rsid w:val="006B3C3D"/>
    <w:rsid w:val="006B67FF"/>
    <w:rsid w:val="006C09B4"/>
    <w:rsid w:val="006C144F"/>
    <w:rsid w:val="006C6EA9"/>
    <w:rsid w:val="006D06D9"/>
    <w:rsid w:val="006D2EBE"/>
    <w:rsid w:val="006D3C00"/>
    <w:rsid w:val="006D5376"/>
    <w:rsid w:val="006D7C1E"/>
    <w:rsid w:val="006E1C64"/>
    <w:rsid w:val="006E305C"/>
    <w:rsid w:val="006E592F"/>
    <w:rsid w:val="006E7968"/>
    <w:rsid w:val="006F1136"/>
    <w:rsid w:val="006F2B2A"/>
    <w:rsid w:val="006F651C"/>
    <w:rsid w:val="006F65DE"/>
    <w:rsid w:val="006F75CB"/>
    <w:rsid w:val="00705C4E"/>
    <w:rsid w:val="00707D5D"/>
    <w:rsid w:val="0071043B"/>
    <w:rsid w:val="00713D81"/>
    <w:rsid w:val="00716D99"/>
    <w:rsid w:val="0071703D"/>
    <w:rsid w:val="00717300"/>
    <w:rsid w:val="0071775F"/>
    <w:rsid w:val="0072070B"/>
    <w:rsid w:val="00720B48"/>
    <w:rsid w:val="00722B81"/>
    <w:rsid w:val="007246CC"/>
    <w:rsid w:val="007251B2"/>
    <w:rsid w:val="0072561C"/>
    <w:rsid w:val="0072591E"/>
    <w:rsid w:val="007264B2"/>
    <w:rsid w:val="0073258C"/>
    <w:rsid w:val="00732859"/>
    <w:rsid w:val="007338D3"/>
    <w:rsid w:val="00733EC4"/>
    <w:rsid w:val="0073786A"/>
    <w:rsid w:val="00742596"/>
    <w:rsid w:val="0074276B"/>
    <w:rsid w:val="00742E8E"/>
    <w:rsid w:val="0074732C"/>
    <w:rsid w:val="007475F4"/>
    <w:rsid w:val="00752C00"/>
    <w:rsid w:val="0076354E"/>
    <w:rsid w:val="0076455E"/>
    <w:rsid w:val="00764836"/>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B07AA"/>
    <w:rsid w:val="007B0C7B"/>
    <w:rsid w:val="007B0FAF"/>
    <w:rsid w:val="007B4036"/>
    <w:rsid w:val="007B6177"/>
    <w:rsid w:val="007C1549"/>
    <w:rsid w:val="007C25B1"/>
    <w:rsid w:val="007C2ABF"/>
    <w:rsid w:val="007C2C5B"/>
    <w:rsid w:val="007C3441"/>
    <w:rsid w:val="007C4561"/>
    <w:rsid w:val="007D7E5A"/>
    <w:rsid w:val="007E3427"/>
    <w:rsid w:val="007E52AD"/>
    <w:rsid w:val="007E5650"/>
    <w:rsid w:val="007E76A5"/>
    <w:rsid w:val="007F0468"/>
    <w:rsid w:val="007F408A"/>
    <w:rsid w:val="007F40B3"/>
    <w:rsid w:val="007F4E50"/>
    <w:rsid w:val="007F6BA1"/>
    <w:rsid w:val="0080514D"/>
    <w:rsid w:val="008113D4"/>
    <w:rsid w:val="00814806"/>
    <w:rsid w:val="00815AE7"/>
    <w:rsid w:val="00820344"/>
    <w:rsid w:val="00821962"/>
    <w:rsid w:val="00822C73"/>
    <w:rsid w:val="008237F5"/>
    <w:rsid w:val="008252A3"/>
    <w:rsid w:val="008255E1"/>
    <w:rsid w:val="0082668D"/>
    <w:rsid w:val="008321E6"/>
    <w:rsid w:val="00832458"/>
    <w:rsid w:val="00834F68"/>
    <w:rsid w:val="00835A9E"/>
    <w:rsid w:val="00836687"/>
    <w:rsid w:val="00836CE1"/>
    <w:rsid w:val="00837B7B"/>
    <w:rsid w:val="008407D6"/>
    <w:rsid w:val="00842F1D"/>
    <w:rsid w:val="00850177"/>
    <w:rsid w:val="008503C5"/>
    <w:rsid w:val="00850E7A"/>
    <w:rsid w:val="0085189A"/>
    <w:rsid w:val="0085190D"/>
    <w:rsid w:val="00856F31"/>
    <w:rsid w:val="00864445"/>
    <w:rsid w:val="008679AD"/>
    <w:rsid w:val="008751C5"/>
    <w:rsid w:val="00875DF6"/>
    <w:rsid w:val="0087716C"/>
    <w:rsid w:val="00882241"/>
    <w:rsid w:val="00885C77"/>
    <w:rsid w:val="00885CD7"/>
    <w:rsid w:val="008872C9"/>
    <w:rsid w:val="00887927"/>
    <w:rsid w:val="00897097"/>
    <w:rsid w:val="008A08E9"/>
    <w:rsid w:val="008A3F55"/>
    <w:rsid w:val="008A4244"/>
    <w:rsid w:val="008A5D8E"/>
    <w:rsid w:val="008A79F2"/>
    <w:rsid w:val="008B0FAD"/>
    <w:rsid w:val="008B5271"/>
    <w:rsid w:val="008B7058"/>
    <w:rsid w:val="008C3309"/>
    <w:rsid w:val="008C45D1"/>
    <w:rsid w:val="008C471F"/>
    <w:rsid w:val="008C4DB7"/>
    <w:rsid w:val="008C571B"/>
    <w:rsid w:val="008C6B7D"/>
    <w:rsid w:val="008D4811"/>
    <w:rsid w:val="008D5F71"/>
    <w:rsid w:val="008E1443"/>
    <w:rsid w:val="008E2C8F"/>
    <w:rsid w:val="008E3D1A"/>
    <w:rsid w:val="008E4646"/>
    <w:rsid w:val="008E76A1"/>
    <w:rsid w:val="008F0548"/>
    <w:rsid w:val="008F3405"/>
    <w:rsid w:val="008F3443"/>
    <w:rsid w:val="008F36B8"/>
    <w:rsid w:val="008F55FC"/>
    <w:rsid w:val="008F5E5A"/>
    <w:rsid w:val="008F737A"/>
    <w:rsid w:val="00900539"/>
    <w:rsid w:val="0090270F"/>
    <w:rsid w:val="009029AC"/>
    <w:rsid w:val="009042E0"/>
    <w:rsid w:val="00905E5E"/>
    <w:rsid w:val="009068CE"/>
    <w:rsid w:val="009124A6"/>
    <w:rsid w:val="009143CB"/>
    <w:rsid w:val="00921064"/>
    <w:rsid w:val="009221AC"/>
    <w:rsid w:val="009224BB"/>
    <w:rsid w:val="00922C41"/>
    <w:rsid w:val="0092497F"/>
    <w:rsid w:val="00926466"/>
    <w:rsid w:val="009272C9"/>
    <w:rsid w:val="0093046D"/>
    <w:rsid w:val="00933762"/>
    <w:rsid w:val="0093397B"/>
    <w:rsid w:val="009341A5"/>
    <w:rsid w:val="00942105"/>
    <w:rsid w:val="00943DC7"/>
    <w:rsid w:val="00944B58"/>
    <w:rsid w:val="00945A56"/>
    <w:rsid w:val="00950D58"/>
    <w:rsid w:val="00952C06"/>
    <w:rsid w:val="00954A99"/>
    <w:rsid w:val="009553D6"/>
    <w:rsid w:val="009561D3"/>
    <w:rsid w:val="009564BE"/>
    <w:rsid w:val="00956EC7"/>
    <w:rsid w:val="00957728"/>
    <w:rsid w:val="009627FF"/>
    <w:rsid w:val="00962DF2"/>
    <w:rsid w:val="00962F3C"/>
    <w:rsid w:val="0096356C"/>
    <w:rsid w:val="0097226C"/>
    <w:rsid w:val="00973180"/>
    <w:rsid w:val="009740F2"/>
    <w:rsid w:val="00977071"/>
    <w:rsid w:val="00977C81"/>
    <w:rsid w:val="00981F7C"/>
    <w:rsid w:val="00984C1D"/>
    <w:rsid w:val="00986336"/>
    <w:rsid w:val="00993889"/>
    <w:rsid w:val="009A1C04"/>
    <w:rsid w:val="009A32D7"/>
    <w:rsid w:val="009A36B5"/>
    <w:rsid w:val="009A5B0F"/>
    <w:rsid w:val="009B6B1A"/>
    <w:rsid w:val="009C172E"/>
    <w:rsid w:val="009C1D21"/>
    <w:rsid w:val="009C28CB"/>
    <w:rsid w:val="009C474E"/>
    <w:rsid w:val="009C7332"/>
    <w:rsid w:val="009D4C79"/>
    <w:rsid w:val="009D5A76"/>
    <w:rsid w:val="009D5F6A"/>
    <w:rsid w:val="009D6840"/>
    <w:rsid w:val="009E117B"/>
    <w:rsid w:val="009E1FE3"/>
    <w:rsid w:val="009E2E6C"/>
    <w:rsid w:val="009F310C"/>
    <w:rsid w:val="009F3266"/>
    <w:rsid w:val="009F46A9"/>
    <w:rsid w:val="009F5997"/>
    <w:rsid w:val="00A006BA"/>
    <w:rsid w:val="00A05ED9"/>
    <w:rsid w:val="00A10419"/>
    <w:rsid w:val="00A11D95"/>
    <w:rsid w:val="00A11F4E"/>
    <w:rsid w:val="00A14988"/>
    <w:rsid w:val="00A15272"/>
    <w:rsid w:val="00A1551F"/>
    <w:rsid w:val="00A175B0"/>
    <w:rsid w:val="00A17C9D"/>
    <w:rsid w:val="00A20254"/>
    <w:rsid w:val="00A25406"/>
    <w:rsid w:val="00A30090"/>
    <w:rsid w:val="00A30317"/>
    <w:rsid w:val="00A30819"/>
    <w:rsid w:val="00A3128C"/>
    <w:rsid w:val="00A3432D"/>
    <w:rsid w:val="00A34E28"/>
    <w:rsid w:val="00A360E8"/>
    <w:rsid w:val="00A36CF7"/>
    <w:rsid w:val="00A37A42"/>
    <w:rsid w:val="00A40593"/>
    <w:rsid w:val="00A413B7"/>
    <w:rsid w:val="00A41CB1"/>
    <w:rsid w:val="00A43D2A"/>
    <w:rsid w:val="00A445C6"/>
    <w:rsid w:val="00A467B6"/>
    <w:rsid w:val="00A47A52"/>
    <w:rsid w:val="00A5286C"/>
    <w:rsid w:val="00A54B58"/>
    <w:rsid w:val="00A57806"/>
    <w:rsid w:val="00A60AC7"/>
    <w:rsid w:val="00A631A5"/>
    <w:rsid w:val="00A66E36"/>
    <w:rsid w:val="00A708DD"/>
    <w:rsid w:val="00A72257"/>
    <w:rsid w:val="00A74497"/>
    <w:rsid w:val="00A76D30"/>
    <w:rsid w:val="00A81EAA"/>
    <w:rsid w:val="00A83F3D"/>
    <w:rsid w:val="00A84430"/>
    <w:rsid w:val="00A87011"/>
    <w:rsid w:val="00A915E6"/>
    <w:rsid w:val="00A92C20"/>
    <w:rsid w:val="00A9472C"/>
    <w:rsid w:val="00A977E9"/>
    <w:rsid w:val="00AA367A"/>
    <w:rsid w:val="00AA3F55"/>
    <w:rsid w:val="00AA551A"/>
    <w:rsid w:val="00AA61DE"/>
    <w:rsid w:val="00AB1E8F"/>
    <w:rsid w:val="00AB4127"/>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1EE8"/>
    <w:rsid w:val="00AE2DBB"/>
    <w:rsid w:val="00AE64EF"/>
    <w:rsid w:val="00AF06AD"/>
    <w:rsid w:val="00AF08C3"/>
    <w:rsid w:val="00AF1856"/>
    <w:rsid w:val="00AF192F"/>
    <w:rsid w:val="00AF3BDE"/>
    <w:rsid w:val="00AF479F"/>
    <w:rsid w:val="00AF4BBB"/>
    <w:rsid w:val="00AF6446"/>
    <w:rsid w:val="00AF7E50"/>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264AD"/>
    <w:rsid w:val="00B300D6"/>
    <w:rsid w:val="00B33EE3"/>
    <w:rsid w:val="00B34EC2"/>
    <w:rsid w:val="00B36107"/>
    <w:rsid w:val="00B369E8"/>
    <w:rsid w:val="00B36DFE"/>
    <w:rsid w:val="00B409F8"/>
    <w:rsid w:val="00B428E7"/>
    <w:rsid w:val="00B42FF9"/>
    <w:rsid w:val="00B430D1"/>
    <w:rsid w:val="00B43D60"/>
    <w:rsid w:val="00B4467E"/>
    <w:rsid w:val="00B52C29"/>
    <w:rsid w:val="00B52F7D"/>
    <w:rsid w:val="00B609E2"/>
    <w:rsid w:val="00B61A56"/>
    <w:rsid w:val="00B61B8A"/>
    <w:rsid w:val="00B63048"/>
    <w:rsid w:val="00B6450B"/>
    <w:rsid w:val="00B75296"/>
    <w:rsid w:val="00B94E56"/>
    <w:rsid w:val="00B9650A"/>
    <w:rsid w:val="00BA0A1B"/>
    <w:rsid w:val="00BA110E"/>
    <w:rsid w:val="00BA5708"/>
    <w:rsid w:val="00BA5F4B"/>
    <w:rsid w:val="00BA69B1"/>
    <w:rsid w:val="00BB0634"/>
    <w:rsid w:val="00BB22EC"/>
    <w:rsid w:val="00BB30CE"/>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5E57"/>
    <w:rsid w:val="00C31D2C"/>
    <w:rsid w:val="00C45B96"/>
    <w:rsid w:val="00C47CDC"/>
    <w:rsid w:val="00C51B48"/>
    <w:rsid w:val="00C51EBA"/>
    <w:rsid w:val="00C52ACA"/>
    <w:rsid w:val="00C53601"/>
    <w:rsid w:val="00C53701"/>
    <w:rsid w:val="00C56114"/>
    <w:rsid w:val="00C63FF4"/>
    <w:rsid w:val="00C648C5"/>
    <w:rsid w:val="00C66FEE"/>
    <w:rsid w:val="00C724AE"/>
    <w:rsid w:val="00C7451A"/>
    <w:rsid w:val="00C75A5C"/>
    <w:rsid w:val="00C77DEA"/>
    <w:rsid w:val="00C82EC2"/>
    <w:rsid w:val="00C8568E"/>
    <w:rsid w:val="00C9059D"/>
    <w:rsid w:val="00C932E8"/>
    <w:rsid w:val="00C93881"/>
    <w:rsid w:val="00C93940"/>
    <w:rsid w:val="00C94444"/>
    <w:rsid w:val="00C94451"/>
    <w:rsid w:val="00C94802"/>
    <w:rsid w:val="00CA7083"/>
    <w:rsid w:val="00CA7344"/>
    <w:rsid w:val="00CB16ED"/>
    <w:rsid w:val="00CB6A42"/>
    <w:rsid w:val="00CC0E1E"/>
    <w:rsid w:val="00CC5217"/>
    <w:rsid w:val="00CC781D"/>
    <w:rsid w:val="00CD1173"/>
    <w:rsid w:val="00CE0A4A"/>
    <w:rsid w:val="00CE1DA0"/>
    <w:rsid w:val="00CE57D2"/>
    <w:rsid w:val="00CE5F5D"/>
    <w:rsid w:val="00CE7CC3"/>
    <w:rsid w:val="00CF0741"/>
    <w:rsid w:val="00CF1EC2"/>
    <w:rsid w:val="00CF2289"/>
    <w:rsid w:val="00CF4D3E"/>
    <w:rsid w:val="00CF5BB1"/>
    <w:rsid w:val="00CF5F0F"/>
    <w:rsid w:val="00CF7ABC"/>
    <w:rsid w:val="00D0396D"/>
    <w:rsid w:val="00D060EA"/>
    <w:rsid w:val="00D11BD4"/>
    <w:rsid w:val="00D14840"/>
    <w:rsid w:val="00D16230"/>
    <w:rsid w:val="00D16D47"/>
    <w:rsid w:val="00D2050D"/>
    <w:rsid w:val="00D25A6F"/>
    <w:rsid w:val="00D26DB6"/>
    <w:rsid w:val="00D33AEA"/>
    <w:rsid w:val="00D33C65"/>
    <w:rsid w:val="00D34A86"/>
    <w:rsid w:val="00D3527B"/>
    <w:rsid w:val="00D3550D"/>
    <w:rsid w:val="00D366EB"/>
    <w:rsid w:val="00D43857"/>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A2C"/>
    <w:rsid w:val="00D75FCA"/>
    <w:rsid w:val="00D7616C"/>
    <w:rsid w:val="00D772F5"/>
    <w:rsid w:val="00D77734"/>
    <w:rsid w:val="00D77C44"/>
    <w:rsid w:val="00D83C77"/>
    <w:rsid w:val="00D90878"/>
    <w:rsid w:val="00D932BD"/>
    <w:rsid w:val="00D935CF"/>
    <w:rsid w:val="00DA1866"/>
    <w:rsid w:val="00DA5260"/>
    <w:rsid w:val="00DA533D"/>
    <w:rsid w:val="00DA7542"/>
    <w:rsid w:val="00DA7F6B"/>
    <w:rsid w:val="00DB0590"/>
    <w:rsid w:val="00DB0C58"/>
    <w:rsid w:val="00DB503C"/>
    <w:rsid w:val="00DC05B1"/>
    <w:rsid w:val="00DC3165"/>
    <w:rsid w:val="00DC6DF1"/>
    <w:rsid w:val="00DC795F"/>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CA6"/>
    <w:rsid w:val="00DF7EFA"/>
    <w:rsid w:val="00E01182"/>
    <w:rsid w:val="00E01FD9"/>
    <w:rsid w:val="00E032D4"/>
    <w:rsid w:val="00E0343F"/>
    <w:rsid w:val="00E05904"/>
    <w:rsid w:val="00E07BB6"/>
    <w:rsid w:val="00E1036E"/>
    <w:rsid w:val="00E12A23"/>
    <w:rsid w:val="00E1303A"/>
    <w:rsid w:val="00E223F0"/>
    <w:rsid w:val="00E24746"/>
    <w:rsid w:val="00E26848"/>
    <w:rsid w:val="00E26DDA"/>
    <w:rsid w:val="00E27770"/>
    <w:rsid w:val="00E277C4"/>
    <w:rsid w:val="00E31ECA"/>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4C8B"/>
    <w:rsid w:val="00E84EC0"/>
    <w:rsid w:val="00E879A8"/>
    <w:rsid w:val="00E910D7"/>
    <w:rsid w:val="00E93C2F"/>
    <w:rsid w:val="00E95083"/>
    <w:rsid w:val="00E9577E"/>
    <w:rsid w:val="00E9731F"/>
    <w:rsid w:val="00EA0692"/>
    <w:rsid w:val="00EA1DB1"/>
    <w:rsid w:val="00EA1F59"/>
    <w:rsid w:val="00EA5919"/>
    <w:rsid w:val="00EB25CD"/>
    <w:rsid w:val="00EB3853"/>
    <w:rsid w:val="00EB54FB"/>
    <w:rsid w:val="00EB5B59"/>
    <w:rsid w:val="00EC0A49"/>
    <w:rsid w:val="00EC4A5D"/>
    <w:rsid w:val="00ED0BFA"/>
    <w:rsid w:val="00ED3863"/>
    <w:rsid w:val="00ED44BC"/>
    <w:rsid w:val="00ED5DBB"/>
    <w:rsid w:val="00EE0A23"/>
    <w:rsid w:val="00EE27DE"/>
    <w:rsid w:val="00EE3306"/>
    <w:rsid w:val="00EE444D"/>
    <w:rsid w:val="00EF4541"/>
    <w:rsid w:val="00EF5AC2"/>
    <w:rsid w:val="00F012DE"/>
    <w:rsid w:val="00F01403"/>
    <w:rsid w:val="00F03718"/>
    <w:rsid w:val="00F058F3"/>
    <w:rsid w:val="00F136E3"/>
    <w:rsid w:val="00F148D2"/>
    <w:rsid w:val="00F15F05"/>
    <w:rsid w:val="00F202FE"/>
    <w:rsid w:val="00F21FE7"/>
    <w:rsid w:val="00F2606C"/>
    <w:rsid w:val="00F26DFE"/>
    <w:rsid w:val="00F340D8"/>
    <w:rsid w:val="00F34E81"/>
    <w:rsid w:val="00F35ABA"/>
    <w:rsid w:val="00F36236"/>
    <w:rsid w:val="00F3733D"/>
    <w:rsid w:val="00F375B6"/>
    <w:rsid w:val="00F41335"/>
    <w:rsid w:val="00F43800"/>
    <w:rsid w:val="00F44471"/>
    <w:rsid w:val="00F45285"/>
    <w:rsid w:val="00F4531A"/>
    <w:rsid w:val="00F4673C"/>
    <w:rsid w:val="00F46958"/>
    <w:rsid w:val="00F504C0"/>
    <w:rsid w:val="00F50A83"/>
    <w:rsid w:val="00F512CE"/>
    <w:rsid w:val="00F52BAA"/>
    <w:rsid w:val="00F5397A"/>
    <w:rsid w:val="00F55B4A"/>
    <w:rsid w:val="00F57431"/>
    <w:rsid w:val="00F601AB"/>
    <w:rsid w:val="00F62571"/>
    <w:rsid w:val="00F63526"/>
    <w:rsid w:val="00F65C53"/>
    <w:rsid w:val="00F742D1"/>
    <w:rsid w:val="00F86494"/>
    <w:rsid w:val="00F97866"/>
    <w:rsid w:val="00FA26F4"/>
    <w:rsid w:val="00FA680F"/>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8618"/>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REGU-369-2757406</_dlc_DocId>
    <_dlc_DocIdUrl xmlns="9be56660-2c31-41ef-bc00-23e72f632f2a">
      <Url>https://cyfoethnaturiolcymru.sharepoint.com/teams/Regulatory/Permitting/_layouts/15/DocIdRedir.aspx?ID=REGU-369-2757406</Url>
      <Description>REGU-369-2757406</Description>
    </_dlc_DocIdUrl>
    <lcf76f155ced4ddcb4097134ff3c332f xmlns="cd6faf52-b12f-444c-a3fc-1f0e7a71d996">
      <Terms xmlns="http://schemas.microsoft.com/office/infopath/2007/PartnerControls"/>
    </lcf76f155ced4ddcb4097134ff3c332f>
    <Site_x0020_Name xmlns="859f7ad6-93f6-4205-b62b-a17f28acbbac">Talsarnau Wastewater Treatment Works</Site_x0020_Name>
    <Internal_x002f_External xmlns="859f7ad6-93f6-4205-b62b-a17f28acbbac">Outgoing document</Internal_x002f_External>
    <Post_x0020_code xmlns="859f7ad6-93f6-4205-b62b-a17f28acbbac">LL47 6TA</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2024-11-20T00:00:00+00:00</Document_x0020_Date>
    <Facility_x0020_Address xmlns="859f7ad6-93f6-4205-b62b-a17f28acbbac">Behind Ysgol Gynradd Talsarnau, Talsarnau,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EA67ABC2-D0C0-4178-9688-60258018A9BB}"/>
</file>

<file path=customXml/itemProps5.xml><?xml version="1.0" encoding="utf-8"?>
<ds:datastoreItem xmlns:ds="http://schemas.openxmlformats.org/officeDocument/2006/customXml" ds:itemID="{C40E9B02-DA05-4310-B197-860FB7AD7CD1}">
  <ds:schemaRefs>
    <ds:schemaRef ds:uri="http://schemas.openxmlformats.org/package/2006/metadata/core-properties"/>
    <ds:schemaRef ds:uri="http://purl.org/dc/terms/"/>
    <ds:schemaRef ds:uri="cd6faf52-b12f-444c-a3fc-1f0e7a71d996"/>
    <ds:schemaRef ds:uri="6e121689-de5b-41b9-a751-bfeda7fa2b07"/>
    <ds:schemaRef ds:uri="9be56660-2c31-41ef-bc00-23e72f632f2a"/>
    <ds:schemaRef ds:uri="http://purl.org/dc/elements/1.1/"/>
    <ds:schemaRef ds:uri="http://schemas.microsoft.com/office/2006/metadata/properties"/>
    <ds:schemaRef ds:uri="http://schemas.microsoft.com/office/2006/documentManagement/types"/>
    <ds:schemaRef ds:uri="http://www.w3.org/XML/1998/namespace"/>
    <ds:schemaRef ds:uri="http://schemas.microsoft.com/office/infopath/2007/PartnerControls"/>
    <ds:schemaRef ds:uri="859f7ad6-93f6-4205-b62b-a17f28acbbac"/>
    <ds:schemaRef ds:uri="http://purl.org/dc/dcmitype/"/>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6335</Words>
  <Characters>34255</Characters>
  <Application>Microsoft Office Word</Application>
  <DocSecurity>0</DocSecurity>
  <Lines>285</Lines>
  <Paragraphs>81</Paragraphs>
  <ScaleCrop>false</ScaleCrop>
  <HeadingPairs>
    <vt:vector size="2" baseType="variant">
      <vt:variant>
        <vt:lpstr>Title</vt:lpstr>
      </vt:variant>
      <vt:variant>
        <vt:i4>1</vt:i4>
      </vt:variant>
    </vt:vector>
  </HeadingPairs>
  <TitlesOfParts>
    <vt:vector size="1" baseType="lpstr">
      <vt:lpstr>PAN-021507 UMON 4 draft permit</vt:lpstr>
    </vt:vector>
  </TitlesOfParts>
  <Company>Environment Agency</Company>
  <LinksUpToDate>false</LinksUpToDate>
  <CharactersWithSpaces>40509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(20/11/2024)</dc:title>
  <dc:subject/>
  <dc:creator>Asta Smith</dc:creator>
  <cp:keywords>233 08 SD69, 233-08-SD69, 23308SD69</cp:keywords>
  <dc:description>233_08_SD69, version 3_x000d_
Issue date: 06/001/2011</dc:description>
  <cp:lastModifiedBy>Smith, Asta</cp:lastModifiedBy>
  <cp:revision>68</cp:revision>
  <dcterms:created xsi:type="dcterms:W3CDTF">2024-10-15T13:21:00Z</dcterms:created>
  <dcterms:modified xsi:type="dcterms:W3CDTF">2024-11-20T11:52:00Z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fdc0fadf-909b-4131-821c-ddf5513799ee</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MediaServiceImageTags">
    <vt:lpwstr/>
  </property>
</Properties>
</file>